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27D995C" w14:textId="77777777" w:rsidR="006F1082" w:rsidRDefault="006F1082" w:rsidP="0034691E">
      <w:pPr>
        <w:pStyle w:val="NoSpacing"/>
        <w:jc w:val="center"/>
        <w:rPr>
          <w:rFonts w:ascii="Arial Narrow" w:hAnsi="Arial Narrow"/>
          <w:b/>
          <w:bCs/>
          <w:lang w:eastAsia="en-GB"/>
        </w:rPr>
      </w:pPr>
    </w:p>
    <w:p w14:paraId="0F2061A7" w14:textId="77777777" w:rsidR="006F1082" w:rsidRDefault="006F1082" w:rsidP="0034691E">
      <w:pPr>
        <w:pStyle w:val="NoSpacing"/>
        <w:jc w:val="center"/>
        <w:rPr>
          <w:rFonts w:ascii="Arial Narrow" w:hAnsi="Arial Narrow"/>
          <w:b/>
          <w:bCs/>
          <w:lang w:eastAsia="en-GB"/>
        </w:rPr>
      </w:pPr>
    </w:p>
    <w:p w14:paraId="78E9698F" w14:textId="377142E7" w:rsidR="0034691E" w:rsidRDefault="0034691E" w:rsidP="0034691E">
      <w:pPr>
        <w:pStyle w:val="NoSpacing"/>
        <w:jc w:val="center"/>
        <w:rPr>
          <w:rFonts w:ascii="Arial Narrow" w:hAnsi="Arial Narrow"/>
          <w:b/>
          <w:bCs/>
          <w:lang w:eastAsia="en-GB"/>
        </w:rPr>
      </w:pPr>
      <w:r w:rsidRPr="0034691E">
        <w:rPr>
          <w:rFonts w:ascii="Arial Narrow" w:hAnsi="Arial Narrow"/>
          <w:b/>
          <w:bCs/>
          <w:lang w:eastAsia="en-GB"/>
        </w:rPr>
        <w:t>JOB DESCRIPTION AND PERSON SPECIFICATION</w:t>
      </w:r>
    </w:p>
    <w:p w14:paraId="3C1F527F" w14:textId="77777777" w:rsidR="006F1082" w:rsidRDefault="006F1082" w:rsidP="0034691E">
      <w:pPr>
        <w:pStyle w:val="NoSpacing"/>
        <w:rPr>
          <w:rFonts w:ascii="Arial Narrow" w:hAnsi="Arial Narrow"/>
          <w:b/>
          <w:bCs/>
          <w:lang w:eastAsia="en-GB"/>
        </w:rPr>
      </w:pPr>
    </w:p>
    <w:p w14:paraId="2D323F96" w14:textId="18ACA72F" w:rsidR="0034691E" w:rsidRPr="0034691E" w:rsidRDefault="0034691E" w:rsidP="0034691E">
      <w:pPr>
        <w:pStyle w:val="NoSpacing"/>
        <w:rPr>
          <w:rFonts w:ascii="Arial Narrow" w:hAnsi="Arial Narrow"/>
          <w:b/>
          <w:bCs/>
          <w:kern w:val="0"/>
          <w:lang w:eastAsia="en-GB"/>
        </w:rPr>
      </w:pPr>
      <w:r w:rsidRPr="0034691E">
        <w:rPr>
          <w:rFonts w:ascii="Arial Narrow" w:hAnsi="Arial Narrow"/>
          <w:b/>
          <w:bCs/>
          <w:kern w:val="0"/>
          <w:lang w:eastAsia="en-GB"/>
        </w:rPr>
        <w:t>Job Title:</w:t>
      </w:r>
      <w:r>
        <w:rPr>
          <w:rFonts w:ascii="Arial Narrow" w:hAnsi="Arial Narrow"/>
          <w:b/>
          <w:bCs/>
          <w:kern w:val="0"/>
          <w:lang w:eastAsia="en-GB"/>
        </w:rPr>
        <w:t xml:space="preserve"> </w:t>
      </w:r>
      <w:r w:rsidRPr="0034691E">
        <w:rPr>
          <w:rFonts w:ascii="Arial Narrow" w:hAnsi="Arial Narrow"/>
          <w:kern w:val="0"/>
          <w:lang w:eastAsia="en-GB"/>
        </w:rPr>
        <w:t>Pro Bono Legal Services</w:t>
      </w:r>
      <w:r>
        <w:rPr>
          <w:rFonts w:ascii="Arial Narrow" w:hAnsi="Arial Narrow"/>
          <w:kern w:val="0"/>
          <w:lang w:eastAsia="en-GB"/>
        </w:rPr>
        <w:t xml:space="preserve"> Lead</w:t>
      </w:r>
    </w:p>
    <w:p w14:paraId="4A12F86C" w14:textId="67AF46C3" w:rsidR="0034691E" w:rsidRPr="0034691E" w:rsidRDefault="0034691E" w:rsidP="0034691E">
      <w:pPr>
        <w:pStyle w:val="NoSpacing"/>
        <w:rPr>
          <w:rFonts w:ascii="Arial Narrow" w:hAnsi="Arial Narrow"/>
          <w:kern w:val="0"/>
          <w:lang w:eastAsia="en-GB"/>
        </w:rPr>
      </w:pPr>
      <w:r w:rsidRPr="00DE3976">
        <w:rPr>
          <w:rFonts w:ascii="Arial Narrow" w:hAnsi="Arial Narrow"/>
          <w:b/>
          <w:bCs/>
          <w:kern w:val="0"/>
          <w:lang w:eastAsia="en-GB"/>
        </w:rPr>
        <w:t>Reports to</w:t>
      </w:r>
      <w:r w:rsidRPr="0034691E">
        <w:rPr>
          <w:rFonts w:ascii="Arial Narrow" w:hAnsi="Arial Narrow"/>
          <w:kern w:val="0"/>
          <w:lang w:eastAsia="en-GB"/>
        </w:rPr>
        <w:t>:</w:t>
      </w:r>
      <w:r>
        <w:rPr>
          <w:rFonts w:ascii="Arial Narrow" w:hAnsi="Arial Narrow"/>
          <w:kern w:val="0"/>
          <w:lang w:eastAsia="en-GB"/>
        </w:rPr>
        <w:t xml:space="preserve"> </w:t>
      </w:r>
      <w:r w:rsidRPr="0034691E">
        <w:rPr>
          <w:rFonts w:ascii="Arial Narrow" w:hAnsi="Arial Narrow"/>
          <w:kern w:val="0"/>
          <w:lang w:eastAsia="en-GB"/>
        </w:rPr>
        <w:t>Chief Executive Officer</w:t>
      </w:r>
    </w:p>
    <w:p w14:paraId="77E890CF" w14:textId="42D47475" w:rsidR="0034691E" w:rsidRPr="0034691E" w:rsidRDefault="0034691E" w:rsidP="0034691E">
      <w:pPr>
        <w:pStyle w:val="NoSpacing"/>
        <w:rPr>
          <w:rFonts w:ascii="Arial Narrow" w:hAnsi="Arial Narrow"/>
          <w:kern w:val="0"/>
          <w:lang w:eastAsia="en-GB"/>
        </w:rPr>
      </w:pPr>
      <w:r w:rsidRPr="00DE3976">
        <w:rPr>
          <w:rFonts w:ascii="Arial Narrow" w:hAnsi="Arial Narrow"/>
          <w:b/>
          <w:bCs/>
          <w:kern w:val="0"/>
          <w:lang w:eastAsia="en-GB"/>
        </w:rPr>
        <w:t>Contract:</w:t>
      </w:r>
      <w:r>
        <w:rPr>
          <w:rFonts w:ascii="Arial Narrow" w:hAnsi="Arial Narrow"/>
          <w:kern w:val="0"/>
          <w:lang w:eastAsia="en-GB"/>
        </w:rPr>
        <w:t xml:space="preserve"> </w:t>
      </w:r>
      <w:r w:rsidRPr="0034691E">
        <w:rPr>
          <w:rFonts w:ascii="Arial Narrow" w:hAnsi="Arial Narrow"/>
          <w:kern w:val="0"/>
          <w:lang w:eastAsia="en-GB"/>
        </w:rPr>
        <w:t>Permanent</w:t>
      </w:r>
    </w:p>
    <w:p w14:paraId="4B39DCBC" w14:textId="581F78C0" w:rsidR="0034691E" w:rsidRPr="0034691E" w:rsidRDefault="0034691E" w:rsidP="0034691E">
      <w:pPr>
        <w:pStyle w:val="NoSpacing"/>
        <w:rPr>
          <w:rFonts w:ascii="Arial Narrow" w:hAnsi="Arial Narrow"/>
          <w:kern w:val="0"/>
          <w:lang w:eastAsia="en-GB"/>
        </w:rPr>
      </w:pPr>
      <w:r w:rsidRPr="00DE3976">
        <w:rPr>
          <w:rFonts w:ascii="Arial Narrow" w:hAnsi="Arial Narrow"/>
          <w:b/>
          <w:bCs/>
          <w:kern w:val="0"/>
          <w:lang w:eastAsia="en-GB"/>
        </w:rPr>
        <w:t>Hours:</w:t>
      </w:r>
      <w:r>
        <w:rPr>
          <w:rFonts w:ascii="Arial Narrow" w:hAnsi="Arial Narrow"/>
          <w:kern w:val="0"/>
          <w:lang w:eastAsia="en-GB"/>
        </w:rPr>
        <w:t xml:space="preserve"> </w:t>
      </w:r>
      <w:r w:rsidRPr="0034691E">
        <w:rPr>
          <w:rFonts w:ascii="Arial Narrow" w:hAnsi="Arial Narrow"/>
          <w:kern w:val="0"/>
          <w:lang w:eastAsia="en-GB"/>
        </w:rPr>
        <w:t>Full-time</w:t>
      </w:r>
    </w:p>
    <w:p w14:paraId="79BFF104" w14:textId="7385871D" w:rsidR="0034691E" w:rsidRPr="0034691E" w:rsidRDefault="0034691E" w:rsidP="0034691E">
      <w:pPr>
        <w:pStyle w:val="NoSpacing"/>
        <w:rPr>
          <w:rFonts w:ascii="Arial Narrow" w:hAnsi="Arial Narrow"/>
          <w:kern w:val="0"/>
          <w:lang w:eastAsia="en-GB"/>
        </w:rPr>
      </w:pPr>
      <w:r w:rsidRPr="00DE3976">
        <w:rPr>
          <w:rFonts w:ascii="Arial Narrow" w:hAnsi="Arial Narrow"/>
          <w:b/>
          <w:bCs/>
          <w:kern w:val="0"/>
          <w:lang w:eastAsia="en-GB"/>
        </w:rPr>
        <w:t>Location:</w:t>
      </w:r>
      <w:r>
        <w:rPr>
          <w:rFonts w:ascii="Arial Narrow" w:hAnsi="Arial Narrow"/>
          <w:kern w:val="0"/>
          <w:lang w:eastAsia="en-GB"/>
        </w:rPr>
        <w:t xml:space="preserve"> </w:t>
      </w:r>
      <w:r w:rsidRPr="0034691E">
        <w:rPr>
          <w:rFonts w:ascii="Arial Narrow" w:hAnsi="Arial Narrow"/>
          <w:kern w:val="0"/>
          <w:lang w:eastAsia="en-GB"/>
        </w:rPr>
        <w:t xml:space="preserve">London </w:t>
      </w:r>
    </w:p>
    <w:p w14:paraId="0E347ACE" w14:textId="150C0E35" w:rsidR="0034691E" w:rsidRPr="0034691E" w:rsidRDefault="0034691E" w:rsidP="0034691E">
      <w:pPr>
        <w:pStyle w:val="NoSpacing"/>
        <w:rPr>
          <w:rFonts w:ascii="Arial Narrow" w:hAnsi="Arial Narrow"/>
          <w:kern w:val="0"/>
          <w:lang w:eastAsia="en-GB"/>
        </w:rPr>
      </w:pPr>
      <w:r w:rsidRPr="00DE3976">
        <w:rPr>
          <w:rFonts w:ascii="Arial Narrow" w:hAnsi="Arial Narrow"/>
          <w:b/>
          <w:bCs/>
          <w:kern w:val="0"/>
          <w:lang w:eastAsia="en-GB"/>
        </w:rPr>
        <w:t>Salary:</w:t>
      </w:r>
      <w:r>
        <w:rPr>
          <w:rFonts w:ascii="Arial Narrow" w:hAnsi="Arial Narrow"/>
          <w:kern w:val="0"/>
          <w:lang w:eastAsia="en-GB"/>
        </w:rPr>
        <w:t xml:space="preserve"> </w:t>
      </w:r>
      <w:r w:rsidRPr="0034691E">
        <w:rPr>
          <w:rFonts w:ascii="Arial Narrow" w:hAnsi="Arial Narrow"/>
          <w:kern w:val="0"/>
          <w:lang w:eastAsia="en-GB"/>
        </w:rPr>
        <w:t>£4</w:t>
      </w:r>
      <w:r w:rsidR="009A30DD">
        <w:rPr>
          <w:rFonts w:ascii="Arial Narrow" w:hAnsi="Arial Narrow"/>
          <w:kern w:val="0"/>
          <w:lang w:eastAsia="en-GB"/>
        </w:rPr>
        <w:t>0</w:t>
      </w:r>
      <w:r w:rsidRPr="0034691E">
        <w:rPr>
          <w:rFonts w:ascii="Arial Narrow" w:hAnsi="Arial Narrow"/>
          <w:kern w:val="0"/>
          <w:lang w:eastAsia="en-GB"/>
        </w:rPr>
        <w:t>,000</w:t>
      </w:r>
      <w:r w:rsidR="009A30DD">
        <w:rPr>
          <w:rFonts w:ascii="Arial Narrow" w:hAnsi="Arial Narrow"/>
          <w:kern w:val="0"/>
          <w:lang w:eastAsia="en-GB"/>
        </w:rPr>
        <w:t xml:space="preserve"> - £50,000 </w:t>
      </w:r>
      <w:r w:rsidRPr="0034691E">
        <w:rPr>
          <w:rFonts w:ascii="Arial Narrow" w:hAnsi="Arial Narrow"/>
          <w:kern w:val="0"/>
          <w:lang w:eastAsia="en-GB"/>
        </w:rPr>
        <w:t>per annum</w:t>
      </w:r>
    </w:p>
    <w:p w14:paraId="5B2116C7" w14:textId="01AEA49C" w:rsidR="0034691E" w:rsidRPr="0034691E" w:rsidRDefault="0034691E" w:rsidP="0034691E">
      <w:pPr>
        <w:pStyle w:val="NoSpacing"/>
        <w:rPr>
          <w:rFonts w:ascii="Arial Narrow" w:hAnsi="Arial Narrow"/>
          <w:kern w:val="0"/>
          <w:lang w:eastAsia="en-GB"/>
        </w:rPr>
      </w:pPr>
      <w:r w:rsidRPr="00DE3976">
        <w:rPr>
          <w:rFonts w:ascii="Arial Narrow" w:hAnsi="Arial Narrow"/>
          <w:b/>
          <w:bCs/>
          <w:kern w:val="0"/>
          <w:lang w:eastAsia="en-GB"/>
        </w:rPr>
        <w:t>Eligibility:</w:t>
      </w:r>
      <w:r>
        <w:rPr>
          <w:rFonts w:ascii="Arial Narrow" w:hAnsi="Arial Narrow"/>
          <w:kern w:val="0"/>
          <w:lang w:eastAsia="en-GB"/>
        </w:rPr>
        <w:t xml:space="preserve"> </w:t>
      </w:r>
      <w:r w:rsidRPr="0034691E">
        <w:rPr>
          <w:rFonts w:ascii="Arial Narrow" w:hAnsi="Arial Narrow"/>
          <w:kern w:val="0"/>
          <w:lang w:eastAsia="en-GB"/>
        </w:rPr>
        <w:t>Applicants must have the right to work in the UK</w:t>
      </w:r>
    </w:p>
    <w:p w14:paraId="2CEBA7C4" w14:textId="77777777" w:rsidR="0034691E" w:rsidRDefault="0034691E" w:rsidP="0034691E">
      <w:pPr>
        <w:pStyle w:val="NoSpacing"/>
        <w:rPr>
          <w:rFonts w:ascii="Arial Narrow" w:hAnsi="Arial Narrow"/>
          <w:kern w:val="0"/>
          <w:lang w:eastAsia="en-GB"/>
        </w:rPr>
      </w:pPr>
    </w:p>
    <w:p w14:paraId="36FEA1BC" w14:textId="247EBB7E" w:rsidR="0034691E" w:rsidRPr="0034691E" w:rsidRDefault="0034691E" w:rsidP="0034691E">
      <w:pPr>
        <w:pStyle w:val="NoSpacing"/>
        <w:rPr>
          <w:rFonts w:ascii="Arial Narrow" w:hAnsi="Arial Narrow"/>
          <w:b/>
          <w:bCs/>
          <w:color w:val="EE0000"/>
          <w:lang w:eastAsia="en-GB"/>
        </w:rPr>
      </w:pPr>
      <w:r w:rsidRPr="0034691E">
        <w:rPr>
          <w:rFonts w:ascii="Arial Narrow" w:hAnsi="Arial Narrow"/>
          <w:b/>
          <w:bCs/>
          <w:color w:val="EE0000"/>
          <w:lang w:eastAsia="en-GB"/>
        </w:rPr>
        <w:t>ABOUT A4ID</w:t>
      </w:r>
    </w:p>
    <w:p w14:paraId="618F7DD0" w14:textId="77777777" w:rsidR="0034691E" w:rsidRDefault="0034691E" w:rsidP="0034691E">
      <w:pPr>
        <w:pStyle w:val="NoSpacing"/>
        <w:rPr>
          <w:rFonts w:ascii="Arial Narrow" w:hAnsi="Arial Narrow"/>
          <w:kern w:val="0"/>
          <w:lang w:eastAsia="en-GB"/>
        </w:rPr>
      </w:pPr>
      <w:r w:rsidRPr="0034691E">
        <w:rPr>
          <w:rFonts w:ascii="Arial Narrow" w:hAnsi="Arial Narrow"/>
          <w:kern w:val="0"/>
          <w:lang w:eastAsia="en-GB"/>
        </w:rPr>
        <w:t>Advocates for International Development (A4ID) is a global charity that believes in the power of the law to drive positive change. We broker partnerships between leading law firms, in-house legal teams and civil society organisations to support the achievement of the UN Sustainable Development Goals (SDGs).</w:t>
      </w:r>
    </w:p>
    <w:p w14:paraId="70136312" w14:textId="77777777" w:rsidR="0034691E" w:rsidRPr="0034691E" w:rsidRDefault="0034691E" w:rsidP="0034691E">
      <w:pPr>
        <w:pStyle w:val="NoSpacing"/>
        <w:rPr>
          <w:rFonts w:ascii="Arial Narrow" w:hAnsi="Arial Narrow"/>
          <w:kern w:val="0"/>
          <w:lang w:eastAsia="en-GB"/>
        </w:rPr>
      </w:pPr>
    </w:p>
    <w:p w14:paraId="58DA9091" w14:textId="34C7D57B" w:rsidR="0034691E" w:rsidRDefault="0034691E" w:rsidP="0034691E">
      <w:pPr>
        <w:pStyle w:val="NoSpacing"/>
        <w:rPr>
          <w:rFonts w:ascii="Arial Narrow" w:hAnsi="Arial Narrow"/>
          <w:kern w:val="0"/>
          <w:lang w:eastAsia="en-GB"/>
        </w:rPr>
      </w:pPr>
      <w:r w:rsidRPr="0034691E">
        <w:rPr>
          <w:rFonts w:ascii="Arial Narrow" w:hAnsi="Arial Narrow"/>
          <w:kern w:val="0"/>
          <w:lang w:eastAsia="en-GB"/>
        </w:rPr>
        <w:t>Our work</w:t>
      </w:r>
      <w:r w:rsidR="00DE3976">
        <w:rPr>
          <w:rFonts w:ascii="Arial Narrow" w:hAnsi="Arial Narrow"/>
          <w:kern w:val="0"/>
          <w:lang w:eastAsia="en-GB"/>
        </w:rPr>
        <w:t>,</w:t>
      </w:r>
      <w:r w:rsidRPr="0034691E">
        <w:rPr>
          <w:rFonts w:ascii="Arial Narrow" w:hAnsi="Arial Narrow"/>
          <w:kern w:val="0"/>
          <w:lang w:eastAsia="en-GB"/>
        </w:rPr>
        <w:t xml:space="preserve"> places access to justice and the rule of law at the centre of sustainable development, supporting impactful, long-term change across multiple jurisdictions.</w:t>
      </w:r>
    </w:p>
    <w:p w14:paraId="6E5409E4" w14:textId="77777777" w:rsidR="0034691E" w:rsidRPr="0034691E" w:rsidRDefault="0034691E" w:rsidP="0034691E">
      <w:pPr>
        <w:pStyle w:val="NoSpacing"/>
        <w:rPr>
          <w:rFonts w:ascii="Arial Narrow" w:hAnsi="Arial Narrow"/>
          <w:kern w:val="0"/>
          <w:lang w:eastAsia="en-GB"/>
        </w:rPr>
      </w:pPr>
    </w:p>
    <w:p w14:paraId="2C1CE4E4" w14:textId="77777777" w:rsidR="0034691E" w:rsidRPr="0034691E" w:rsidRDefault="0034691E" w:rsidP="0034691E">
      <w:pPr>
        <w:pStyle w:val="NoSpacing"/>
        <w:rPr>
          <w:rFonts w:ascii="Arial Narrow" w:hAnsi="Arial Narrow"/>
          <w:b/>
          <w:bCs/>
          <w:color w:val="EE0000"/>
          <w:lang w:eastAsia="en-GB"/>
        </w:rPr>
      </w:pPr>
      <w:r w:rsidRPr="0034691E">
        <w:rPr>
          <w:rFonts w:ascii="Arial Narrow" w:hAnsi="Arial Narrow"/>
          <w:b/>
          <w:bCs/>
          <w:color w:val="EE0000"/>
          <w:lang w:eastAsia="en-GB"/>
        </w:rPr>
        <w:t>PURPOSE OF THE ROLE</w:t>
      </w:r>
    </w:p>
    <w:p w14:paraId="6B85B812" w14:textId="3B8DBCBB" w:rsidR="0034691E" w:rsidRDefault="0034691E" w:rsidP="0034691E">
      <w:pPr>
        <w:pStyle w:val="NoSpacing"/>
        <w:rPr>
          <w:rFonts w:ascii="Arial Narrow" w:hAnsi="Arial Narrow"/>
          <w:kern w:val="0"/>
          <w:lang w:eastAsia="en-GB"/>
        </w:rPr>
      </w:pPr>
      <w:r w:rsidRPr="0034691E">
        <w:rPr>
          <w:rFonts w:ascii="Arial Narrow" w:hAnsi="Arial Narrow"/>
          <w:kern w:val="0"/>
          <w:lang w:eastAsia="en-GB"/>
        </w:rPr>
        <w:t xml:space="preserve">The Pro Bono Legal Services </w:t>
      </w:r>
      <w:r>
        <w:rPr>
          <w:rFonts w:ascii="Arial Narrow" w:hAnsi="Arial Narrow"/>
          <w:kern w:val="0"/>
          <w:lang w:eastAsia="en-GB"/>
        </w:rPr>
        <w:t xml:space="preserve">Lead </w:t>
      </w:r>
      <w:r w:rsidRPr="0034691E">
        <w:rPr>
          <w:rFonts w:ascii="Arial Narrow" w:hAnsi="Arial Narrow"/>
          <w:kern w:val="0"/>
          <w:lang w:eastAsia="en-GB"/>
        </w:rPr>
        <w:t>is responsible for the strategic direction, growth, and impact of A4ID’s Pro Bono Legal Services (PBLS) function.</w:t>
      </w:r>
    </w:p>
    <w:p w14:paraId="31693CAD" w14:textId="77777777" w:rsidR="00DE3976" w:rsidRPr="0034691E" w:rsidRDefault="00DE3976" w:rsidP="0034691E">
      <w:pPr>
        <w:pStyle w:val="NoSpacing"/>
        <w:rPr>
          <w:rFonts w:ascii="Arial Narrow" w:hAnsi="Arial Narrow"/>
          <w:kern w:val="0"/>
          <w:lang w:eastAsia="en-GB"/>
        </w:rPr>
      </w:pPr>
    </w:p>
    <w:p w14:paraId="03F3820E" w14:textId="3EF211D6" w:rsidR="0034691E" w:rsidRDefault="0034691E" w:rsidP="0034691E">
      <w:pPr>
        <w:pStyle w:val="NoSpacing"/>
        <w:rPr>
          <w:rFonts w:ascii="Arial Narrow" w:hAnsi="Arial Narrow"/>
          <w:kern w:val="0"/>
          <w:lang w:eastAsia="en-GB"/>
        </w:rPr>
      </w:pPr>
      <w:r w:rsidRPr="0034691E">
        <w:rPr>
          <w:rFonts w:ascii="Arial Narrow" w:hAnsi="Arial Narrow"/>
          <w:kern w:val="0"/>
          <w:lang w:eastAsia="en-GB"/>
        </w:rPr>
        <w:t>As the organisational lead for PBLS, you will set the vision and direction for A4ID’s flagship brokering service</w:t>
      </w:r>
      <w:r w:rsidR="00DE3976">
        <w:rPr>
          <w:rFonts w:ascii="Arial Narrow" w:hAnsi="Arial Narrow"/>
          <w:kern w:val="0"/>
          <w:lang w:eastAsia="en-GB"/>
        </w:rPr>
        <w:t xml:space="preserve">, </w:t>
      </w:r>
      <w:r w:rsidRPr="0034691E">
        <w:rPr>
          <w:rFonts w:ascii="Arial Narrow" w:hAnsi="Arial Narrow"/>
          <w:kern w:val="0"/>
          <w:lang w:eastAsia="en-GB"/>
        </w:rPr>
        <w:t>ensuring it remains innovative, scalable, and aligned with both partner needs and global development priorities. You will oversee a complex portfolio of international pro bono projects, lead and develop a high-performing team, and play a central role in strengthening A4ID’s global legal and civil society networks.</w:t>
      </w:r>
    </w:p>
    <w:p w14:paraId="760CE825" w14:textId="77777777" w:rsidR="00DE3976" w:rsidRPr="0034691E" w:rsidRDefault="00DE3976" w:rsidP="0034691E">
      <w:pPr>
        <w:pStyle w:val="NoSpacing"/>
        <w:rPr>
          <w:rFonts w:ascii="Arial Narrow" w:hAnsi="Arial Narrow"/>
          <w:kern w:val="0"/>
          <w:lang w:eastAsia="en-GB"/>
        </w:rPr>
      </w:pPr>
    </w:p>
    <w:p w14:paraId="2FD0FBC6" w14:textId="5CF2C2A4" w:rsidR="0034691E" w:rsidRPr="0034691E" w:rsidRDefault="0034691E" w:rsidP="0034691E">
      <w:pPr>
        <w:pStyle w:val="NoSpacing"/>
        <w:rPr>
          <w:rFonts w:ascii="Arial Narrow" w:hAnsi="Arial Narrow"/>
          <w:kern w:val="0"/>
          <w:lang w:eastAsia="en-GB"/>
        </w:rPr>
      </w:pPr>
      <w:r w:rsidRPr="0034691E">
        <w:rPr>
          <w:rFonts w:ascii="Arial Narrow" w:hAnsi="Arial Narrow"/>
          <w:kern w:val="0"/>
          <w:lang w:eastAsia="en-GB"/>
        </w:rPr>
        <w:t>This role carries responsibility for partnership development, and income generation. You will work closely with the CEO and senior leadership team to shape organisational strategy, contribute to sustainability and growth, and ensure that PBLS continues to deliver measurable, high-quality impact.</w:t>
      </w:r>
    </w:p>
    <w:p w14:paraId="60021A11" w14:textId="77777777" w:rsidR="0034691E" w:rsidRDefault="0034691E" w:rsidP="0034691E">
      <w:pPr>
        <w:pStyle w:val="NoSpacing"/>
        <w:rPr>
          <w:rFonts w:ascii="Arial Narrow" w:hAnsi="Arial Narrow"/>
          <w:kern w:val="0"/>
          <w:lang w:eastAsia="en-GB"/>
        </w:rPr>
      </w:pPr>
    </w:p>
    <w:p w14:paraId="609F73AE" w14:textId="55DED0EE" w:rsidR="0034691E" w:rsidRPr="0034691E" w:rsidRDefault="0034691E" w:rsidP="0034691E">
      <w:pPr>
        <w:pStyle w:val="NoSpacing"/>
        <w:rPr>
          <w:rFonts w:ascii="Arial Narrow" w:hAnsi="Arial Narrow"/>
          <w:b/>
          <w:bCs/>
          <w:color w:val="EE0000"/>
          <w:lang w:eastAsia="en-GB"/>
        </w:rPr>
      </w:pPr>
      <w:r w:rsidRPr="0034691E">
        <w:rPr>
          <w:rFonts w:ascii="Arial Narrow" w:hAnsi="Arial Narrow"/>
          <w:b/>
          <w:bCs/>
          <w:color w:val="EE0000"/>
          <w:lang w:eastAsia="en-GB"/>
        </w:rPr>
        <w:t>KEY RESPONSIBILITIES</w:t>
      </w:r>
    </w:p>
    <w:p w14:paraId="6025BF4A" w14:textId="01138966" w:rsidR="0034691E" w:rsidRPr="0034691E" w:rsidRDefault="0034691E" w:rsidP="0034691E">
      <w:pPr>
        <w:pStyle w:val="NoSpacing"/>
        <w:rPr>
          <w:rFonts w:ascii="Arial Narrow" w:hAnsi="Arial Narrow"/>
          <w:b/>
          <w:bCs/>
          <w:kern w:val="0"/>
          <w:lang w:eastAsia="en-GB"/>
        </w:rPr>
      </w:pPr>
      <w:r w:rsidRPr="0034691E">
        <w:rPr>
          <w:rFonts w:ascii="Arial Narrow" w:hAnsi="Arial Narrow"/>
          <w:b/>
          <w:bCs/>
          <w:kern w:val="0"/>
          <w:lang w:eastAsia="en-GB"/>
        </w:rPr>
        <w:t>1. Strategic</w:t>
      </w:r>
      <w:r w:rsidR="00AA744C">
        <w:rPr>
          <w:rFonts w:ascii="Arial Narrow" w:hAnsi="Arial Narrow"/>
          <w:b/>
          <w:bCs/>
          <w:kern w:val="0"/>
          <w:lang w:eastAsia="en-GB"/>
        </w:rPr>
        <w:t xml:space="preserve"> Focus</w:t>
      </w:r>
      <w:r w:rsidRPr="0034691E">
        <w:rPr>
          <w:rFonts w:ascii="Arial Narrow" w:hAnsi="Arial Narrow"/>
          <w:b/>
          <w:bCs/>
          <w:kern w:val="0"/>
          <w:lang w:eastAsia="en-GB"/>
        </w:rPr>
        <w:t xml:space="preserve"> and Organisational Contribution</w:t>
      </w:r>
    </w:p>
    <w:p w14:paraId="6B61AF54" w14:textId="67BBFD1C" w:rsidR="0034691E" w:rsidRDefault="0034691E" w:rsidP="0034691E">
      <w:pPr>
        <w:pStyle w:val="NoSpacing"/>
        <w:numPr>
          <w:ilvl w:val="0"/>
          <w:numId w:val="12"/>
        </w:numPr>
        <w:rPr>
          <w:rFonts w:ascii="Arial Narrow" w:hAnsi="Arial Narrow"/>
          <w:kern w:val="0"/>
          <w:lang w:eastAsia="en-GB"/>
        </w:rPr>
      </w:pPr>
      <w:r w:rsidRPr="0034691E">
        <w:rPr>
          <w:rFonts w:ascii="Arial Narrow" w:hAnsi="Arial Narrow"/>
          <w:kern w:val="0"/>
          <w:lang w:eastAsia="en-GB"/>
        </w:rPr>
        <w:t xml:space="preserve">Set and lead the strategic </w:t>
      </w:r>
      <w:r w:rsidR="00AA744C">
        <w:rPr>
          <w:rFonts w:ascii="Arial Narrow" w:hAnsi="Arial Narrow"/>
          <w:kern w:val="0"/>
          <w:lang w:eastAsia="en-GB"/>
        </w:rPr>
        <w:t>direction</w:t>
      </w:r>
      <w:r w:rsidRPr="0034691E">
        <w:rPr>
          <w:rFonts w:ascii="Arial Narrow" w:hAnsi="Arial Narrow"/>
          <w:kern w:val="0"/>
          <w:lang w:eastAsia="en-GB"/>
        </w:rPr>
        <w:t xml:space="preserve"> for PBLS, </w:t>
      </w:r>
      <w:r w:rsidR="00DE3976">
        <w:rPr>
          <w:rFonts w:ascii="Arial Narrow" w:hAnsi="Arial Narrow"/>
          <w:kern w:val="0"/>
          <w:lang w:eastAsia="en-GB"/>
        </w:rPr>
        <w:t xml:space="preserve">in agreement with the CEO, </w:t>
      </w:r>
      <w:r w:rsidRPr="0034691E">
        <w:rPr>
          <w:rFonts w:ascii="Arial Narrow" w:hAnsi="Arial Narrow"/>
          <w:kern w:val="0"/>
          <w:lang w:eastAsia="en-GB"/>
        </w:rPr>
        <w:t>positioning it as a leading global pro bono broker service</w:t>
      </w:r>
    </w:p>
    <w:p w14:paraId="0375DBD4" w14:textId="77777777" w:rsidR="0034691E" w:rsidRDefault="0034691E" w:rsidP="0034691E">
      <w:pPr>
        <w:pStyle w:val="NoSpacing"/>
        <w:numPr>
          <w:ilvl w:val="0"/>
          <w:numId w:val="12"/>
        </w:numPr>
        <w:rPr>
          <w:rFonts w:ascii="Arial Narrow" w:hAnsi="Arial Narrow"/>
          <w:kern w:val="0"/>
          <w:lang w:eastAsia="en-GB"/>
        </w:rPr>
      </w:pPr>
      <w:r w:rsidRPr="0034691E">
        <w:rPr>
          <w:rFonts w:ascii="Arial Narrow" w:hAnsi="Arial Narrow"/>
          <w:kern w:val="0"/>
          <w:lang w:eastAsia="en-GB"/>
        </w:rPr>
        <w:t>Identify and drive opportunities for growth, innovation, and diversification of PBLS services</w:t>
      </w:r>
    </w:p>
    <w:p w14:paraId="4E62D103" w14:textId="77777777" w:rsidR="0034691E" w:rsidRDefault="0034691E" w:rsidP="0034691E">
      <w:pPr>
        <w:pStyle w:val="NoSpacing"/>
        <w:numPr>
          <w:ilvl w:val="0"/>
          <w:numId w:val="12"/>
        </w:numPr>
        <w:rPr>
          <w:rFonts w:ascii="Arial Narrow" w:hAnsi="Arial Narrow"/>
          <w:kern w:val="0"/>
          <w:lang w:eastAsia="en-GB"/>
        </w:rPr>
      </w:pPr>
      <w:r w:rsidRPr="0034691E">
        <w:rPr>
          <w:rFonts w:ascii="Arial Narrow" w:hAnsi="Arial Narrow"/>
          <w:kern w:val="0"/>
          <w:lang w:eastAsia="en-GB"/>
        </w:rPr>
        <w:t>Ensure alignment between PBLS strategy and A4ID’s mission, SDG priorities, and funding landscape</w:t>
      </w:r>
    </w:p>
    <w:p w14:paraId="2A3E6502" w14:textId="78724FE4" w:rsidR="0034691E" w:rsidRDefault="0034691E" w:rsidP="0034691E">
      <w:pPr>
        <w:pStyle w:val="NoSpacing"/>
        <w:numPr>
          <w:ilvl w:val="0"/>
          <w:numId w:val="12"/>
        </w:numPr>
        <w:rPr>
          <w:rFonts w:ascii="Arial Narrow" w:hAnsi="Arial Narrow"/>
          <w:kern w:val="0"/>
          <w:lang w:eastAsia="en-GB"/>
        </w:rPr>
      </w:pPr>
      <w:r w:rsidRPr="0034691E">
        <w:rPr>
          <w:rFonts w:ascii="Arial Narrow" w:hAnsi="Arial Narrow"/>
          <w:kern w:val="0"/>
          <w:lang w:eastAsia="en-GB"/>
        </w:rPr>
        <w:t xml:space="preserve">Establish and oversee performance frameworks, including KPIs, impact metrics, and reporting to </w:t>
      </w:r>
      <w:r w:rsidR="00DE3976">
        <w:rPr>
          <w:rFonts w:ascii="Arial Narrow" w:hAnsi="Arial Narrow"/>
          <w:kern w:val="0"/>
          <w:lang w:eastAsia="en-GB"/>
        </w:rPr>
        <w:t>CEO</w:t>
      </w:r>
      <w:r w:rsidRPr="0034691E">
        <w:rPr>
          <w:rFonts w:ascii="Arial Narrow" w:hAnsi="Arial Narrow"/>
          <w:kern w:val="0"/>
          <w:lang w:eastAsia="en-GB"/>
        </w:rPr>
        <w:t xml:space="preserve"> and the Board</w:t>
      </w:r>
      <w:r w:rsidR="00DE3976">
        <w:rPr>
          <w:rFonts w:ascii="Arial Narrow" w:hAnsi="Arial Narrow"/>
          <w:kern w:val="0"/>
          <w:lang w:eastAsia="en-GB"/>
        </w:rPr>
        <w:t xml:space="preserve"> as required</w:t>
      </w:r>
    </w:p>
    <w:p w14:paraId="2E14C18E" w14:textId="2634417C" w:rsidR="009D5F4E" w:rsidRPr="009D5F4E" w:rsidRDefault="009D5F4E" w:rsidP="009D5F4E">
      <w:pPr>
        <w:pStyle w:val="ListParagraph"/>
        <w:widowControl w:val="0"/>
        <w:numPr>
          <w:ilvl w:val="0"/>
          <w:numId w:val="12"/>
        </w:numPr>
        <w:tabs>
          <w:tab w:val="left" w:pos="840"/>
        </w:tabs>
        <w:autoSpaceDE w:val="0"/>
        <w:autoSpaceDN w:val="0"/>
        <w:spacing w:after="0" w:line="267" w:lineRule="exact"/>
        <w:jc w:val="both"/>
        <w:rPr>
          <w:rFonts w:ascii="Arial Narrow" w:hAnsi="Arial Narrow"/>
        </w:rPr>
      </w:pPr>
      <w:r w:rsidRPr="009D5F4E">
        <w:rPr>
          <w:rFonts w:ascii="Arial Narrow" w:hAnsi="Arial Narrow"/>
        </w:rPr>
        <w:t>Collaborating with other teams across A4ID to coordinate networks, develop opportunities and effective work models</w:t>
      </w:r>
    </w:p>
    <w:p w14:paraId="4CC49F01" w14:textId="77777777" w:rsidR="009D5F4E" w:rsidRPr="0034691E" w:rsidRDefault="009D5F4E" w:rsidP="006F1082">
      <w:pPr>
        <w:pStyle w:val="NoSpacing"/>
        <w:ind w:left="720"/>
        <w:rPr>
          <w:rFonts w:ascii="Arial Narrow" w:hAnsi="Arial Narrow"/>
          <w:kern w:val="0"/>
          <w:lang w:eastAsia="en-GB"/>
        </w:rPr>
      </w:pPr>
    </w:p>
    <w:p w14:paraId="3E9B2E47" w14:textId="77777777" w:rsidR="0034691E" w:rsidRDefault="0034691E" w:rsidP="0034691E">
      <w:pPr>
        <w:pStyle w:val="NoSpacing"/>
        <w:rPr>
          <w:rFonts w:ascii="Arial Narrow" w:hAnsi="Arial Narrow"/>
          <w:b/>
          <w:bCs/>
          <w:kern w:val="0"/>
          <w:lang w:eastAsia="en-GB"/>
        </w:rPr>
      </w:pPr>
    </w:p>
    <w:p w14:paraId="36E529B4" w14:textId="77777777" w:rsidR="006F1082" w:rsidRDefault="006F1082" w:rsidP="0034691E">
      <w:pPr>
        <w:pStyle w:val="NoSpacing"/>
        <w:rPr>
          <w:rFonts w:ascii="Arial Narrow" w:hAnsi="Arial Narrow"/>
          <w:b/>
          <w:bCs/>
          <w:kern w:val="0"/>
          <w:lang w:eastAsia="en-GB"/>
        </w:rPr>
      </w:pPr>
    </w:p>
    <w:p w14:paraId="3FC15BBF" w14:textId="77777777" w:rsidR="006F1082" w:rsidRDefault="006F1082" w:rsidP="0034691E">
      <w:pPr>
        <w:pStyle w:val="NoSpacing"/>
        <w:rPr>
          <w:rFonts w:ascii="Arial Narrow" w:hAnsi="Arial Narrow"/>
          <w:b/>
          <w:bCs/>
          <w:kern w:val="0"/>
          <w:lang w:eastAsia="en-GB"/>
        </w:rPr>
      </w:pPr>
    </w:p>
    <w:p w14:paraId="55C862FB" w14:textId="77777777" w:rsidR="006F1082" w:rsidRDefault="006F1082" w:rsidP="0034691E">
      <w:pPr>
        <w:pStyle w:val="NoSpacing"/>
        <w:rPr>
          <w:rFonts w:ascii="Arial Narrow" w:hAnsi="Arial Narrow"/>
          <w:b/>
          <w:bCs/>
          <w:kern w:val="0"/>
          <w:lang w:eastAsia="en-GB"/>
        </w:rPr>
      </w:pPr>
    </w:p>
    <w:p w14:paraId="764747EF" w14:textId="77E98CB8" w:rsidR="0034691E" w:rsidRPr="0034691E" w:rsidRDefault="0034691E" w:rsidP="0034691E">
      <w:pPr>
        <w:pStyle w:val="NoSpacing"/>
        <w:rPr>
          <w:rFonts w:ascii="Arial Narrow" w:hAnsi="Arial Narrow"/>
          <w:b/>
          <w:bCs/>
          <w:kern w:val="0"/>
          <w:lang w:eastAsia="en-GB"/>
        </w:rPr>
      </w:pPr>
      <w:r w:rsidRPr="0034691E">
        <w:rPr>
          <w:rFonts w:ascii="Arial Narrow" w:hAnsi="Arial Narrow"/>
          <w:b/>
          <w:bCs/>
          <w:kern w:val="0"/>
          <w:lang w:eastAsia="en-GB"/>
        </w:rPr>
        <w:t>2. Oversight of Pro Bono Broker Service and Portfolio Delivery</w:t>
      </w:r>
    </w:p>
    <w:p w14:paraId="742B69F9" w14:textId="77777777" w:rsidR="0034691E" w:rsidRDefault="0034691E" w:rsidP="0034691E">
      <w:pPr>
        <w:pStyle w:val="NoSpacing"/>
        <w:numPr>
          <w:ilvl w:val="0"/>
          <w:numId w:val="13"/>
        </w:numPr>
        <w:rPr>
          <w:rFonts w:ascii="Arial Narrow" w:hAnsi="Arial Narrow"/>
          <w:kern w:val="0"/>
          <w:lang w:eastAsia="en-GB"/>
        </w:rPr>
      </w:pPr>
      <w:r w:rsidRPr="0034691E">
        <w:rPr>
          <w:rFonts w:ascii="Arial Narrow" w:hAnsi="Arial Narrow"/>
          <w:kern w:val="0"/>
          <w:lang w:eastAsia="en-GB"/>
        </w:rPr>
        <w:t>Provide strategic oversight of the end-to-end broker service, ensuring quality, consistency, and impact across all projects</w:t>
      </w:r>
      <w:r>
        <w:rPr>
          <w:rFonts w:ascii="Arial Narrow" w:hAnsi="Arial Narrow"/>
          <w:kern w:val="0"/>
          <w:lang w:eastAsia="en-GB"/>
        </w:rPr>
        <w:t>.</w:t>
      </w:r>
    </w:p>
    <w:p w14:paraId="67F0F84A" w14:textId="77777777" w:rsidR="0034691E" w:rsidRDefault="0034691E" w:rsidP="0034691E">
      <w:pPr>
        <w:pStyle w:val="NoSpacing"/>
        <w:numPr>
          <w:ilvl w:val="0"/>
          <w:numId w:val="13"/>
        </w:numPr>
        <w:rPr>
          <w:rFonts w:ascii="Arial Narrow" w:hAnsi="Arial Narrow"/>
          <w:kern w:val="0"/>
          <w:lang w:eastAsia="en-GB"/>
        </w:rPr>
      </w:pPr>
      <w:r w:rsidRPr="0034691E">
        <w:rPr>
          <w:rFonts w:ascii="Arial Narrow" w:hAnsi="Arial Narrow"/>
          <w:kern w:val="0"/>
          <w:lang w:eastAsia="en-GB"/>
        </w:rPr>
        <w:t>Oversee the development of a strong pipeline of high-impact, multi-jurisdictional pro bono projects</w:t>
      </w:r>
    </w:p>
    <w:p w14:paraId="4CC527DA" w14:textId="77777777" w:rsidR="0034691E" w:rsidRDefault="0034691E" w:rsidP="0034691E">
      <w:pPr>
        <w:pStyle w:val="NoSpacing"/>
        <w:numPr>
          <w:ilvl w:val="0"/>
          <w:numId w:val="13"/>
        </w:numPr>
        <w:rPr>
          <w:rFonts w:ascii="Arial Narrow" w:hAnsi="Arial Narrow"/>
          <w:kern w:val="0"/>
          <w:lang w:eastAsia="en-GB"/>
        </w:rPr>
      </w:pPr>
      <w:r w:rsidRPr="0034691E">
        <w:rPr>
          <w:rFonts w:ascii="Arial Narrow" w:hAnsi="Arial Narrow"/>
          <w:kern w:val="0"/>
          <w:lang w:eastAsia="en-GB"/>
        </w:rPr>
        <w:t>Ensure effective matching of legal expertise to complex CSO needs across diverse thematic areas</w:t>
      </w:r>
    </w:p>
    <w:p w14:paraId="6949EA57" w14:textId="77777777" w:rsidR="0034691E" w:rsidRDefault="0034691E" w:rsidP="0034691E">
      <w:pPr>
        <w:pStyle w:val="NoSpacing"/>
        <w:numPr>
          <w:ilvl w:val="0"/>
          <w:numId w:val="13"/>
        </w:numPr>
        <w:rPr>
          <w:rFonts w:ascii="Arial Narrow" w:hAnsi="Arial Narrow"/>
          <w:kern w:val="0"/>
          <w:lang w:eastAsia="en-GB"/>
        </w:rPr>
      </w:pPr>
      <w:r w:rsidRPr="0034691E">
        <w:rPr>
          <w:rFonts w:ascii="Arial Narrow" w:hAnsi="Arial Narrow"/>
          <w:kern w:val="0"/>
          <w:lang w:eastAsia="en-GB"/>
        </w:rPr>
        <w:t>Personally lead or oversee high-value, sensitive, or strategically significant partnerships and projects</w:t>
      </w:r>
    </w:p>
    <w:p w14:paraId="27EF0EB0" w14:textId="4B9D36BE" w:rsidR="0034691E" w:rsidRPr="0034691E" w:rsidRDefault="0034691E" w:rsidP="0034691E">
      <w:pPr>
        <w:pStyle w:val="NoSpacing"/>
        <w:numPr>
          <w:ilvl w:val="0"/>
          <w:numId w:val="13"/>
        </w:numPr>
        <w:rPr>
          <w:rFonts w:ascii="Arial Narrow" w:hAnsi="Arial Narrow"/>
          <w:kern w:val="0"/>
          <w:lang w:eastAsia="en-GB"/>
        </w:rPr>
      </w:pPr>
      <w:r w:rsidRPr="0034691E">
        <w:rPr>
          <w:rFonts w:ascii="Arial Narrow" w:hAnsi="Arial Narrow"/>
          <w:kern w:val="0"/>
          <w:lang w:eastAsia="en-GB"/>
        </w:rPr>
        <w:t xml:space="preserve">Ensure PBLS delivers a responsive, professional, and partner-focused service </w:t>
      </w:r>
      <w:proofErr w:type="gramStart"/>
      <w:r w:rsidRPr="0034691E">
        <w:rPr>
          <w:rFonts w:ascii="Arial Narrow" w:hAnsi="Arial Narrow"/>
          <w:kern w:val="0"/>
          <w:lang w:eastAsia="en-GB"/>
        </w:rPr>
        <w:t>at all times</w:t>
      </w:r>
      <w:proofErr w:type="gramEnd"/>
    </w:p>
    <w:p w14:paraId="1196D503" w14:textId="77777777" w:rsidR="0034691E" w:rsidRDefault="0034691E" w:rsidP="0034691E">
      <w:pPr>
        <w:pStyle w:val="NoSpacing"/>
        <w:rPr>
          <w:rFonts w:ascii="Arial Narrow" w:hAnsi="Arial Narrow"/>
          <w:kern w:val="0"/>
          <w:lang w:eastAsia="en-GB"/>
        </w:rPr>
      </w:pPr>
    </w:p>
    <w:p w14:paraId="6C035646" w14:textId="77777777" w:rsidR="0034691E" w:rsidRDefault="0034691E" w:rsidP="0034691E">
      <w:pPr>
        <w:pStyle w:val="NoSpacing"/>
        <w:rPr>
          <w:rFonts w:ascii="Arial Narrow" w:hAnsi="Arial Narrow"/>
          <w:b/>
          <w:bCs/>
          <w:kern w:val="0"/>
          <w:lang w:eastAsia="en-GB"/>
        </w:rPr>
      </w:pPr>
      <w:r w:rsidRPr="0034691E">
        <w:rPr>
          <w:rFonts w:ascii="Arial Narrow" w:hAnsi="Arial Narrow"/>
          <w:b/>
          <w:bCs/>
          <w:kern w:val="0"/>
          <w:lang w:eastAsia="en-GB"/>
        </w:rPr>
        <w:t>3. Team Leadership and Capability Building</w:t>
      </w:r>
    </w:p>
    <w:p w14:paraId="0F474D64" w14:textId="77777777" w:rsidR="0034691E" w:rsidRDefault="0034691E" w:rsidP="0034691E">
      <w:pPr>
        <w:pStyle w:val="NoSpacing"/>
        <w:numPr>
          <w:ilvl w:val="0"/>
          <w:numId w:val="14"/>
        </w:numPr>
        <w:rPr>
          <w:rFonts w:ascii="Arial Narrow" w:hAnsi="Arial Narrow"/>
          <w:b/>
          <w:bCs/>
          <w:kern w:val="0"/>
          <w:lang w:eastAsia="en-GB"/>
        </w:rPr>
      </w:pPr>
      <w:r w:rsidRPr="0034691E">
        <w:rPr>
          <w:rFonts w:ascii="Arial Narrow" w:hAnsi="Arial Narrow"/>
          <w:kern w:val="0"/>
          <w:lang w:eastAsia="en-GB"/>
        </w:rPr>
        <w:t>Lead, manage, and develop the PBLS team, fostering a high-performance, accountable and collaborative culture</w:t>
      </w:r>
    </w:p>
    <w:p w14:paraId="478936BC" w14:textId="77777777" w:rsidR="0034691E" w:rsidRDefault="0034691E" w:rsidP="0034691E">
      <w:pPr>
        <w:pStyle w:val="NoSpacing"/>
        <w:numPr>
          <w:ilvl w:val="0"/>
          <w:numId w:val="14"/>
        </w:numPr>
        <w:rPr>
          <w:rFonts w:ascii="Arial Narrow" w:hAnsi="Arial Narrow"/>
          <w:b/>
          <w:bCs/>
          <w:kern w:val="0"/>
          <w:lang w:eastAsia="en-GB"/>
        </w:rPr>
      </w:pPr>
      <w:r w:rsidRPr="0034691E">
        <w:rPr>
          <w:rFonts w:ascii="Arial Narrow" w:hAnsi="Arial Narrow"/>
          <w:kern w:val="0"/>
          <w:lang w:eastAsia="en-GB"/>
        </w:rPr>
        <w:t>Provide strategic direction, coaching, and professional development to team members</w:t>
      </w:r>
    </w:p>
    <w:p w14:paraId="73402CE9" w14:textId="1E0F452F" w:rsidR="0034691E" w:rsidRDefault="0034691E" w:rsidP="0034691E">
      <w:pPr>
        <w:pStyle w:val="NoSpacing"/>
        <w:numPr>
          <w:ilvl w:val="0"/>
          <w:numId w:val="14"/>
        </w:numPr>
        <w:rPr>
          <w:rFonts w:ascii="Arial Narrow" w:hAnsi="Arial Narrow"/>
          <w:b/>
          <w:bCs/>
          <w:kern w:val="0"/>
          <w:lang w:eastAsia="en-GB"/>
        </w:rPr>
      </w:pPr>
      <w:r w:rsidRPr="0034691E">
        <w:rPr>
          <w:rFonts w:ascii="Arial Narrow" w:hAnsi="Arial Narrow"/>
          <w:kern w:val="0"/>
          <w:lang w:eastAsia="en-GB"/>
        </w:rPr>
        <w:t xml:space="preserve">Oversee workforce planning, </w:t>
      </w:r>
      <w:r w:rsidR="00DE3976">
        <w:rPr>
          <w:rFonts w:ascii="Arial Narrow" w:hAnsi="Arial Narrow"/>
          <w:kern w:val="0"/>
          <w:lang w:eastAsia="en-GB"/>
        </w:rPr>
        <w:t xml:space="preserve">and </w:t>
      </w:r>
      <w:r w:rsidRPr="0034691E">
        <w:rPr>
          <w:rFonts w:ascii="Arial Narrow" w:hAnsi="Arial Narrow"/>
          <w:kern w:val="0"/>
          <w:lang w:eastAsia="en-GB"/>
        </w:rPr>
        <w:t>recruitment including the intern programme</w:t>
      </w:r>
    </w:p>
    <w:p w14:paraId="7F3D295D" w14:textId="0FEC31D3" w:rsidR="0034691E" w:rsidRPr="0034691E" w:rsidRDefault="0034691E" w:rsidP="0034691E">
      <w:pPr>
        <w:pStyle w:val="NoSpacing"/>
        <w:numPr>
          <w:ilvl w:val="0"/>
          <w:numId w:val="14"/>
        </w:numPr>
        <w:rPr>
          <w:rFonts w:ascii="Arial Narrow" w:hAnsi="Arial Narrow"/>
          <w:b/>
          <w:bCs/>
          <w:kern w:val="0"/>
          <w:lang w:eastAsia="en-GB"/>
        </w:rPr>
      </w:pPr>
      <w:r w:rsidRPr="0034691E">
        <w:rPr>
          <w:rFonts w:ascii="Arial Narrow" w:hAnsi="Arial Narrow"/>
          <w:kern w:val="0"/>
          <w:lang w:eastAsia="en-GB"/>
        </w:rPr>
        <w:t>Ensure effective delegation, workload management, and succession planning within the team</w:t>
      </w:r>
    </w:p>
    <w:p w14:paraId="4B6376AA" w14:textId="77777777" w:rsidR="0034691E" w:rsidRDefault="0034691E" w:rsidP="0034691E">
      <w:pPr>
        <w:pStyle w:val="NoSpacing"/>
        <w:rPr>
          <w:rFonts w:ascii="Arial Narrow" w:hAnsi="Arial Narrow"/>
          <w:kern w:val="0"/>
          <w:lang w:eastAsia="en-GB"/>
        </w:rPr>
      </w:pPr>
    </w:p>
    <w:p w14:paraId="18E23E1C" w14:textId="50558091" w:rsidR="0034691E" w:rsidRPr="00DE3976" w:rsidRDefault="0034691E" w:rsidP="0034691E">
      <w:pPr>
        <w:pStyle w:val="NoSpacing"/>
        <w:rPr>
          <w:rFonts w:ascii="Arial Narrow" w:hAnsi="Arial Narrow"/>
          <w:b/>
          <w:bCs/>
          <w:kern w:val="0"/>
          <w:lang w:eastAsia="en-GB"/>
        </w:rPr>
      </w:pPr>
      <w:r w:rsidRPr="00DE3976">
        <w:rPr>
          <w:rFonts w:ascii="Arial Narrow" w:hAnsi="Arial Narrow"/>
          <w:b/>
          <w:bCs/>
          <w:kern w:val="0"/>
          <w:lang w:eastAsia="en-GB"/>
        </w:rPr>
        <w:t xml:space="preserve">4. </w:t>
      </w:r>
      <w:r w:rsidR="00DE3976">
        <w:rPr>
          <w:rFonts w:ascii="Arial Narrow" w:hAnsi="Arial Narrow"/>
          <w:b/>
          <w:bCs/>
          <w:kern w:val="0"/>
          <w:lang w:eastAsia="en-GB"/>
        </w:rPr>
        <w:t>Partnership Development</w:t>
      </w:r>
    </w:p>
    <w:p w14:paraId="39D5F417" w14:textId="15CD0146" w:rsidR="006F1082" w:rsidRPr="006F1082" w:rsidRDefault="0034691E" w:rsidP="006F1082">
      <w:pPr>
        <w:pStyle w:val="NoSpacing"/>
        <w:numPr>
          <w:ilvl w:val="0"/>
          <w:numId w:val="19"/>
        </w:numPr>
        <w:rPr>
          <w:rFonts w:ascii="Arial Narrow" w:hAnsi="Arial Narrow"/>
          <w:kern w:val="0"/>
          <w:lang w:eastAsia="en-GB"/>
        </w:rPr>
      </w:pPr>
      <w:r w:rsidRPr="009D5F4E">
        <w:rPr>
          <w:rFonts w:ascii="Arial Narrow" w:hAnsi="Arial Narrow"/>
          <w:kern w:val="0"/>
          <w:lang w:eastAsia="en-GB"/>
        </w:rPr>
        <w:t>Build and sustain strategic, long-term partnerships with key legal and development actors globally</w:t>
      </w:r>
    </w:p>
    <w:p w14:paraId="4D41B5D0" w14:textId="77777777" w:rsidR="00DE3976" w:rsidRPr="009D5F4E" w:rsidRDefault="0034691E" w:rsidP="0034691E">
      <w:pPr>
        <w:pStyle w:val="NoSpacing"/>
        <w:numPr>
          <w:ilvl w:val="0"/>
          <w:numId w:val="19"/>
        </w:numPr>
        <w:rPr>
          <w:rFonts w:ascii="Arial Narrow" w:hAnsi="Arial Narrow"/>
          <w:kern w:val="0"/>
          <w:lang w:eastAsia="en-GB"/>
        </w:rPr>
      </w:pPr>
      <w:r w:rsidRPr="009D5F4E">
        <w:rPr>
          <w:rFonts w:ascii="Arial Narrow" w:hAnsi="Arial Narrow"/>
          <w:kern w:val="0"/>
          <w:lang w:eastAsia="en-GB"/>
        </w:rPr>
        <w:t>Identify and cultivate new markets, regions, and sectors for PBLS engagement</w:t>
      </w:r>
    </w:p>
    <w:p w14:paraId="6F34E979" w14:textId="0295F0C0" w:rsidR="0034691E" w:rsidRPr="009D5F4E" w:rsidRDefault="0034691E" w:rsidP="0034691E">
      <w:pPr>
        <w:pStyle w:val="NoSpacing"/>
        <w:numPr>
          <w:ilvl w:val="0"/>
          <w:numId w:val="19"/>
        </w:numPr>
        <w:rPr>
          <w:rFonts w:ascii="Arial Narrow" w:hAnsi="Arial Narrow"/>
          <w:kern w:val="0"/>
          <w:lang w:eastAsia="en-GB"/>
        </w:rPr>
      </w:pPr>
      <w:r w:rsidRPr="009D5F4E">
        <w:rPr>
          <w:rFonts w:ascii="Arial Narrow" w:hAnsi="Arial Narrow"/>
          <w:kern w:val="0"/>
          <w:lang w:eastAsia="en-GB"/>
        </w:rPr>
        <w:t>Develop tailored engagement strategies for different jurisdictions and stakeholder groups</w:t>
      </w:r>
    </w:p>
    <w:p w14:paraId="01EAB2ED" w14:textId="77777777" w:rsidR="0034691E" w:rsidRDefault="0034691E" w:rsidP="0034691E">
      <w:pPr>
        <w:pStyle w:val="NoSpacing"/>
        <w:rPr>
          <w:rFonts w:ascii="Arial Narrow" w:hAnsi="Arial Narrow"/>
          <w:kern w:val="0"/>
          <w:lang w:eastAsia="en-GB"/>
        </w:rPr>
      </w:pPr>
    </w:p>
    <w:p w14:paraId="2A0DA209" w14:textId="453E4BB2" w:rsidR="0034691E" w:rsidRPr="0034691E" w:rsidRDefault="0034691E" w:rsidP="0034691E">
      <w:pPr>
        <w:pStyle w:val="NoSpacing"/>
        <w:rPr>
          <w:rFonts w:ascii="Arial Narrow" w:hAnsi="Arial Narrow"/>
          <w:b/>
          <w:bCs/>
          <w:kern w:val="0"/>
          <w:lang w:eastAsia="en-GB"/>
        </w:rPr>
      </w:pPr>
      <w:r w:rsidRPr="0034691E">
        <w:rPr>
          <w:rFonts w:ascii="Arial Narrow" w:hAnsi="Arial Narrow"/>
          <w:b/>
          <w:bCs/>
          <w:kern w:val="0"/>
          <w:lang w:eastAsia="en-GB"/>
        </w:rPr>
        <w:t>5. Income Generation and Financial Sustainability</w:t>
      </w:r>
    </w:p>
    <w:p w14:paraId="5362A09C" w14:textId="77777777" w:rsidR="0034691E" w:rsidRDefault="0034691E" w:rsidP="0034691E">
      <w:pPr>
        <w:pStyle w:val="NoSpacing"/>
        <w:numPr>
          <w:ilvl w:val="0"/>
          <w:numId w:val="15"/>
        </w:numPr>
        <w:rPr>
          <w:rFonts w:ascii="Arial Narrow" w:hAnsi="Arial Narrow"/>
          <w:kern w:val="0"/>
          <w:lang w:eastAsia="en-GB"/>
        </w:rPr>
      </w:pPr>
      <w:r w:rsidRPr="0034691E">
        <w:rPr>
          <w:rFonts w:ascii="Arial Narrow" w:hAnsi="Arial Narrow"/>
          <w:kern w:val="0"/>
          <w:lang w:eastAsia="en-GB"/>
        </w:rPr>
        <w:t>Lead on income generation for PBLS, including strengthening and expanding financial contributions from legal partners</w:t>
      </w:r>
    </w:p>
    <w:p w14:paraId="2009E3DE" w14:textId="77777777" w:rsidR="0034691E" w:rsidRDefault="0034691E" w:rsidP="0034691E">
      <w:pPr>
        <w:pStyle w:val="NoSpacing"/>
        <w:numPr>
          <w:ilvl w:val="0"/>
          <w:numId w:val="15"/>
        </w:numPr>
        <w:rPr>
          <w:rFonts w:ascii="Arial Narrow" w:hAnsi="Arial Narrow"/>
          <w:kern w:val="0"/>
          <w:lang w:eastAsia="en-GB"/>
        </w:rPr>
      </w:pPr>
      <w:r w:rsidRPr="0034691E">
        <w:rPr>
          <w:rFonts w:ascii="Arial Narrow" w:hAnsi="Arial Narrow"/>
          <w:kern w:val="0"/>
          <w:lang w:eastAsia="en-GB"/>
        </w:rPr>
        <w:t>Work closely with the CEO and fundraising function to identify and secure new funding streams</w:t>
      </w:r>
    </w:p>
    <w:p w14:paraId="70E284A7" w14:textId="77777777" w:rsidR="0034691E" w:rsidRDefault="0034691E" w:rsidP="0034691E">
      <w:pPr>
        <w:pStyle w:val="NoSpacing"/>
        <w:numPr>
          <w:ilvl w:val="0"/>
          <w:numId w:val="15"/>
        </w:numPr>
        <w:rPr>
          <w:rFonts w:ascii="Arial Narrow" w:hAnsi="Arial Narrow"/>
          <w:kern w:val="0"/>
          <w:lang w:eastAsia="en-GB"/>
        </w:rPr>
      </w:pPr>
      <w:r w:rsidRPr="0034691E">
        <w:rPr>
          <w:rFonts w:ascii="Arial Narrow" w:hAnsi="Arial Narrow"/>
          <w:kern w:val="0"/>
          <w:lang w:eastAsia="en-GB"/>
        </w:rPr>
        <w:t>Contribute to and, where appropriate, lead on grant proposals, funding bids, and donor engagement</w:t>
      </w:r>
    </w:p>
    <w:p w14:paraId="3C95729E" w14:textId="77777777" w:rsidR="0034691E" w:rsidRDefault="0034691E" w:rsidP="0034691E">
      <w:pPr>
        <w:pStyle w:val="NoSpacing"/>
        <w:numPr>
          <w:ilvl w:val="0"/>
          <w:numId w:val="15"/>
        </w:numPr>
        <w:rPr>
          <w:rFonts w:ascii="Arial Narrow" w:hAnsi="Arial Narrow"/>
          <w:kern w:val="0"/>
          <w:lang w:eastAsia="en-GB"/>
        </w:rPr>
      </w:pPr>
      <w:r w:rsidRPr="0034691E">
        <w:rPr>
          <w:rFonts w:ascii="Arial Narrow" w:hAnsi="Arial Narrow"/>
          <w:kern w:val="0"/>
          <w:lang w:eastAsia="en-GB"/>
        </w:rPr>
        <w:t>Develop sustainable income models linked to PBLS services, events, and partnerships</w:t>
      </w:r>
    </w:p>
    <w:p w14:paraId="2F5993DD" w14:textId="38BCC319" w:rsidR="0034691E" w:rsidRPr="0034691E" w:rsidRDefault="0034691E" w:rsidP="0034691E">
      <w:pPr>
        <w:pStyle w:val="NoSpacing"/>
        <w:numPr>
          <w:ilvl w:val="0"/>
          <w:numId w:val="15"/>
        </w:numPr>
        <w:rPr>
          <w:rFonts w:ascii="Arial Narrow" w:hAnsi="Arial Narrow"/>
          <w:kern w:val="0"/>
          <w:lang w:eastAsia="en-GB"/>
        </w:rPr>
      </w:pPr>
      <w:r w:rsidRPr="0034691E">
        <w:rPr>
          <w:rFonts w:ascii="Arial Narrow" w:hAnsi="Arial Narrow"/>
          <w:kern w:val="0"/>
          <w:lang w:eastAsia="en-GB"/>
        </w:rPr>
        <w:t>Ensure robust financial oversight and value-for-money delivery across the function</w:t>
      </w:r>
    </w:p>
    <w:p w14:paraId="59C58D3C" w14:textId="77777777" w:rsidR="0034691E" w:rsidRDefault="0034691E" w:rsidP="0034691E">
      <w:pPr>
        <w:pStyle w:val="NoSpacing"/>
        <w:rPr>
          <w:rFonts w:ascii="Arial Narrow" w:hAnsi="Arial Narrow"/>
          <w:kern w:val="0"/>
          <w:lang w:eastAsia="en-GB"/>
        </w:rPr>
      </w:pPr>
    </w:p>
    <w:p w14:paraId="44DB5510" w14:textId="4C5AFDC0" w:rsidR="0034691E" w:rsidRPr="0034691E" w:rsidRDefault="0034691E" w:rsidP="0034691E">
      <w:pPr>
        <w:pStyle w:val="NoSpacing"/>
        <w:rPr>
          <w:rFonts w:ascii="Arial Narrow" w:hAnsi="Arial Narrow"/>
          <w:b/>
          <w:bCs/>
          <w:kern w:val="0"/>
          <w:lang w:eastAsia="en-GB"/>
        </w:rPr>
      </w:pPr>
      <w:r w:rsidRPr="0034691E">
        <w:rPr>
          <w:rFonts w:ascii="Arial Narrow" w:hAnsi="Arial Narrow"/>
          <w:b/>
          <w:bCs/>
          <w:kern w:val="0"/>
          <w:lang w:eastAsia="en-GB"/>
        </w:rPr>
        <w:t>6. Operations, Systems and Innovation</w:t>
      </w:r>
    </w:p>
    <w:p w14:paraId="5DF388C0" w14:textId="77777777" w:rsidR="0034691E" w:rsidRDefault="0034691E" w:rsidP="0034691E">
      <w:pPr>
        <w:pStyle w:val="NoSpacing"/>
        <w:numPr>
          <w:ilvl w:val="0"/>
          <w:numId w:val="16"/>
        </w:numPr>
        <w:rPr>
          <w:rFonts w:ascii="Arial Narrow" w:hAnsi="Arial Narrow"/>
          <w:kern w:val="0"/>
          <w:lang w:eastAsia="en-GB"/>
        </w:rPr>
      </w:pPr>
      <w:r w:rsidRPr="0034691E">
        <w:rPr>
          <w:rFonts w:ascii="Arial Narrow" w:hAnsi="Arial Narrow"/>
          <w:kern w:val="0"/>
          <w:lang w:eastAsia="en-GB"/>
        </w:rPr>
        <w:t>Oversee the design, implementation, and continuous improvement of PBLS systems and processes</w:t>
      </w:r>
    </w:p>
    <w:p w14:paraId="35959C52" w14:textId="589BACB6" w:rsidR="0034691E" w:rsidRDefault="0034691E" w:rsidP="0034691E">
      <w:pPr>
        <w:pStyle w:val="NoSpacing"/>
        <w:numPr>
          <w:ilvl w:val="0"/>
          <w:numId w:val="16"/>
        </w:numPr>
        <w:rPr>
          <w:rFonts w:ascii="Arial Narrow" w:hAnsi="Arial Narrow"/>
          <w:kern w:val="0"/>
          <w:lang w:eastAsia="en-GB"/>
        </w:rPr>
      </w:pPr>
      <w:r w:rsidRPr="0034691E">
        <w:rPr>
          <w:rFonts w:ascii="Arial Narrow" w:hAnsi="Arial Narrow"/>
          <w:kern w:val="0"/>
          <w:lang w:eastAsia="en-GB"/>
        </w:rPr>
        <w:t xml:space="preserve">Ensure effective use of digital platforms (e.g. </w:t>
      </w:r>
      <w:r w:rsidR="00DE3976">
        <w:rPr>
          <w:rFonts w:ascii="Arial Narrow" w:hAnsi="Arial Narrow"/>
          <w:kern w:val="0"/>
          <w:lang w:eastAsia="en-GB"/>
        </w:rPr>
        <w:t>Salesforce</w:t>
      </w:r>
      <w:r w:rsidRPr="0034691E">
        <w:rPr>
          <w:rFonts w:ascii="Arial Narrow" w:hAnsi="Arial Narrow"/>
          <w:kern w:val="0"/>
          <w:lang w:eastAsia="en-GB"/>
        </w:rPr>
        <w:t>) to support scale and efficiency</w:t>
      </w:r>
    </w:p>
    <w:p w14:paraId="0D645AEE" w14:textId="77777777" w:rsidR="0034691E" w:rsidRDefault="0034691E" w:rsidP="0034691E">
      <w:pPr>
        <w:pStyle w:val="NoSpacing"/>
        <w:numPr>
          <w:ilvl w:val="0"/>
          <w:numId w:val="16"/>
        </w:numPr>
        <w:rPr>
          <w:rFonts w:ascii="Arial Narrow" w:hAnsi="Arial Narrow"/>
          <w:kern w:val="0"/>
          <w:lang w:eastAsia="en-GB"/>
        </w:rPr>
      </w:pPr>
      <w:r w:rsidRPr="0034691E">
        <w:rPr>
          <w:rFonts w:ascii="Arial Narrow" w:hAnsi="Arial Narrow"/>
          <w:kern w:val="0"/>
          <w:lang w:eastAsia="en-GB"/>
        </w:rPr>
        <w:t>Drive innovation in service delivery, including digital solutions and new brokering models</w:t>
      </w:r>
    </w:p>
    <w:p w14:paraId="7216E3CD" w14:textId="4F3DB562" w:rsidR="0034691E" w:rsidRPr="0034691E" w:rsidRDefault="0034691E" w:rsidP="0034691E">
      <w:pPr>
        <w:pStyle w:val="NoSpacing"/>
        <w:numPr>
          <w:ilvl w:val="0"/>
          <w:numId w:val="16"/>
        </w:numPr>
        <w:rPr>
          <w:rFonts w:ascii="Arial Narrow" w:hAnsi="Arial Narrow"/>
          <w:kern w:val="0"/>
          <w:lang w:eastAsia="en-GB"/>
        </w:rPr>
      </w:pPr>
      <w:r w:rsidRPr="0034691E">
        <w:rPr>
          <w:rFonts w:ascii="Arial Narrow" w:hAnsi="Arial Narrow"/>
          <w:kern w:val="0"/>
          <w:lang w:eastAsia="en-GB"/>
        </w:rPr>
        <w:t>Ensure operational excellence, consistency, and scalability across all PBLS activities</w:t>
      </w:r>
    </w:p>
    <w:p w14:paraId="685A6C8A" w14:textId="77777777" w:rsidR="0034691E" w:rsidRDefault="0034691E" w:rsidP="0034691E">
      <w:pPr>
        <w:pStyle w:val="NoSpacing"/>
        <w:rPr>
          <w:rFonts w:ascii="Arial Narrow" w:hAnsi="Arial Narrow"/>
          <w:kern w:val="0"/>
          <w:lang w:eastAsia="en-GB"/>
        </w:rPr>
      </w:pPr>
    </w:p>
    <w:p w14:paraId="49A9427B" w14:textId="5E010645" w:rsidR="0034691E" w:rsidRPr="0034691E" w:rsidRDefault="0034691E" w:rsidP="0034691E">
      <w:pPr>
        <w:pStyle w:val="NoSpacing"/>
        <w:rPr>
          <w:rFonts w:ascii="Arial Narrow" w:hAnsi="Arial Narrow"/>
          <w:b/>
          <w:bCs/>
          <w:kern w:val="0"/>
          <w:lang w:eastAsia="en-GB"/>
        </w:rPr>
      </w:pPr>
      <w:r w:rsidRPr="0034691E">
        <w:rPr>
          <w:rFonts w:ascii="Arial Narrow" w:hAnsi="Arial Narrow"/>
          <w:b/>
          <w:bCs/>
          <w:kern w:val="0"/>
          <w:lang w:eastAsia="en-GB"/>
        </w:rPr>
        <w:t>7. Communications, Events and Profile Raising</w:t>
      </w:r>
    </w:p>
    <w:p w14:paraId="2247D6B7" w14:textId="51E92235" w:rsidR="0045181A" w:rsidRDefault="00DE3976" w:rsidP="0034691E">
      <w:pPr>
        <w:pStyle w:val="NoSpacing"/>
        <w:numPr>
          <w:ilvl w:val="0"/>
          <w:numId w:val="17"/>
        </w:numPr>
        <w:rPr>
          <w:rFonts w:ascii="Arial Narrow" w:hAnsi="Arial Narrow"/>
          <w:kern w:val="0"/>
          <w:lang w:eastAsia="en-GB"/>
        </w:rPr>
      </w:pPr>
      <w:r>
        <w:rPr>
          <w:rFonts w:ascii="Arial Narrow" w:hAnsi="Arial Narrow"/>
          <w:kern w:val="0"/>
          <w:lang w:eastAsia="en-GB"/>
        </w:rPr>
        <w:t xml:space="preserve">Ensure </w:t>
      </w:r>
      <w:r w:rsidR="0034691E" w:rsidRPr="0034691E">
        <w:rPr>
          <w:rFonts w:ascii="Arial Narrow" w:hAnsi="Arial Narrow"/>
          <w:kern w:val="0"/>
          <w:lang w:eastAsia="en-GB"/>
        </w:rPr>
        <w:t>strategic use of communications to showcase PBLS impact and strengthen A4ID’s profile</w:t>
      </w:r>
    </w:p>
    <w:p w14:paraId="22852F19" w14:textId="5D4C6399" w:rsidR="0034691E" w:rsidRPr="00DE3976" w:rsidRDefault="00DE3976" w:rsidP="0034691E">
      <w:pPr>
        <w:pStyle w:val="NoSpacing"/>
        <w:numPr>
          <w:ilvl w:val="0"/>
          <w:numId w:val="17"/>
        </w:numPr>
        <w:rPr>
          <w:rFonts w:ascii="Arial Narrow" w:hAnsi="Arial Narrow"/>
          <w:kern w:val="0"/>
          <w:lang w:eastAsia="en-GB"/>
        </w:rPr>
      </w:pPr>
      <w:r w:rsidRPr="00DE3976">
        <w:rPr>
          <w:rFonts w:ascii="Arial Narrow" w:hAnsi="Arial Narrow"/>
          <w:kern w:val="0"/>
          <w:lang w:eastAsia="en-GB"/>
        </w:rPr>
        <w:t>Develop</w:t>
      </w:r>
      <w:r w:rsidR="0034691E" w:rsidRPr="00DE3976">
        <w:rPr>
          <w:rFonts w:ascii="Arial Narrow" w:hAnsi="Arial Narrow"/>
          <w:kern w:val="0"/>
          <w:lang w:eastAsia="en-GB"/>
        </w:rPr>
        <w:t xml:space="preserve"> high-quality outputs</w:t>
      </w:r>
      <w:r w:rsidRPr="00DE3976">
        <w:rPr>
          <w:rFonts w:ascii="Arial Narrow" w:hAnsi="Arial Narrow"/>
          <w:kern w:val="0"/>
          <w:lang w:eastAsia="en-GB"/>
        </w:rPr>
        <w:t>, together with the Communications</w:t>
      </w:r>
      <w:r>
        <w:rPr>
          <w:rFonts w:ascii="Arial Narrow" w:hAnsi="Arial Narrow"/>
          <w:kern w:val="0"/>
          <w:lang w:eastAsia="en-GB"/>
        </w:rPr>
        <w:t xml:space="preserve"> </w:t>
      </w:r>
      <w:r w:rsidRPr="00DE3976">
        <w:rPr>
          <w:rFonts w:ascii="Arial Narrow" w:hAnsi="Arial Narrow"/>
          <w:kern w:val="0"/>
          <w:lang w:eastAsia="en-GB"/>
        </w:rPr>
        <w:t>team</w:t>
      </w:r>
      <w:r w:rsidR="0034691E" w:rsidRPr="00DE3976">
        <w:rPr>
          <w:rFonts w:ascii="Arial Narrow" w:hAnsi="Arial Narrow"/>
          <w:kern w:val="0"/>
          <w:lang w:eastAsia="en-GB"/>
        </w:rPr>
        <w:t xml:space="preserve"> including case studies, reports, and thought leadership pieces</w:t>
      </w:r>
    </w:p>
    <w:p w14:paraId="2C3F8078" w14:textId="77777777" w:rsidR="0045181A" w:rsidRDefault="0034691E" w:rsidP="0034691E">
      <w:pPr>
        <w:pStyle w:val="NoSpacing"/>
        <w:numPr>
          <w:ilvl w:val="0"/>
          <w:numId w:val="17"/>
        </w:numPr>
        <w:rPr>
          <w:rFonts w:ascii="Arial Narrow" w:hAnsi="Arial Narrow"/>
          <w:kern w:val="0"/>
          <w:lang w:eastAsia="en-GB"/>
        </w:rPr>
      </w:pPr>
      <w:r w:rsidRPr="0034691E">
        <w:rPr>
          <w:rFonts w:ascii="Arial Narrow" w:hAnsi="Arial Narrow"/>
          <w:kern w:val="0"/>
          <w:lang w:eastAsia="en-GB"/>
        </w:rPr>
        <w:t>Design and support delivery of high-level events, workshops, and convenings for partners</w:t>
      </w:r>
    </w:p>
    <w:p w14:paraId="5BC489BE" w14:textId="65A09A4D" w:rsidR="0045181A" w:rsidRPr="00DE3976" w:rsidRDefault="0034691E" w:rsidP="0034691E">
      <w:pPr>
        <w:pStyle w:val="NoSpacing"/>
        <w:numPr>
          <w:ilvl w:val="0"/>
          <w:numId w:val="17"/>
        </w:numPr>
        <w:rPr>
          <w:rFonts w:ascii="Arial Narrow" w:hAnsi="Arial Narrow"/>
          <w:kern w:val="0"/>
          <w:lang w:eastAsia="en-GB"/>
        </w:rPr>
      </w:pPr>
      <w:r w:rsidRPr="0045181A">
        <w:rPr>
          <w:rFonts w:ascii="Arial Narrow" w:hAnsi="Arial Narrow"/>
          <w:kern w:val="0"/>
          <w:lang w:eastAsia="en-GB"/>
        </w:rPr>
        <w:t>Work closely with the Communications team to ensure consistent and compelling messaging</w:t>
      </w:r>
    </w:p>
    <w:p w14:paraId="7A8BF70A" w14:textId="77777777" w:rsidR="0045181A" w:rsidRDefault="0045181A" w:rsidP="0034691E">
      <w:pPr>
        <w:pStyle w:val="NoSpacing"/>
        <w:rPr>
          <w:rFonts w:ascii="Arial Narrow" w:hAnsi="Arial Narrow"/>
          <w:b/>
          <w:bCs/>
          <w:kern w:val="0"/>
          <w:lang w:eastAsia="en-GB"/>
        </w:rPr>
      </w:pPr>
    </w:p>
    <w:p w14:paraId="074627BB" w14:textId="1DE52367" w:rsidR="0034691E" w:rsidRPr="0045181A" w:rsidRDefault="0034691E" w:rsidP="0034691E">
      <w:pPr>
        <w:pStyle w:val="NoSpacing"/>
        <w:rPr>
          <w:rFonts w:ascii="Arial Narrow" w:hAnsi="Arial Narrow"/>
          <w:b/>
          <w:bCs/>
          <w:kern w:val="0"/>
          <w:lang w:eastAsia="en-GB"/>
        </w:rPr>
      </w:pPr>
      <w:r w:rsidRPr="0045181A">
        <w:rPr>
          <w:rFonts w:ascii="Arial Narrow" w:hAnsi="Arial Narrow"/>
          <w:b/>
          <w:bCs/>
          <w:kern w:val="0"/>
          <w:lang w:eastAsia="en-GB"/>
        </w:rPr>
        <w:lastRenderedPageBreak/>
        <w:t>8. Monitoring, Evaluation, Research and Learning</w:t>
      </w:r>
    </w:p>
    <w:p w14:paraId="053DE5F7" w14:textId="77777777" w:rsidR="0045181A" w:rsidRDefault="0034691E" w:rsidP="0034691E">
      <w:pPr>
        <w:pStyle w:val="NoSpacing"/>
        <w:numPr>
          <w:ilvl w:val="0"/>
          <w:numId w:val="18"/>
        </w:numPr>
        <w:rPr>
          <w:rFonts w:ascii="Arial Narrow" w:hAnsi="Arial Narrow"/>
          <w:kern w:val="0"/>
          <w:lang w:eastAsia="en-GB"/>
        </w:rPr>
      </w:pPr>
      <w:r w:rsidRPr="0034691E">
        <w:rPr>
          <w:rFonts w:ascii="Arial Narrow" w:hAnsi="Arial Narrow"/>
          <w:kern w:val="0"/>
          <w:lang w:eastAsia="en-GB"/>
        </w:rPr>
        <w:t>Ensure robust systems are in place to measure, evaluate, and communicate PBLS impact</w:t>
      </w:r>
    </w:p>
    <w:p w14:paraId="1D0A8C7C" w14:textId="77777777" w:rsidR="0045181A" w:rsidRDefault="0034691E" w:rsidP="0034691E">
      <w:pPr>
        <w:pStyle w:val="NoSpacing"/>
        <w:numPr>
          <w:ilvl w:val="0"/>
          <w:numId w:val="18"/>
        </w:numPr>
        <w:rPr>
          <w:rFonts w:ascii="Arial Narrow" w:hAnsi="Arial Narrow"/>
          <w:kern w:val="0"/>
          <w:lang w:eastAsia="en-GB"/>
        </w:rPr>
      </w:pPr>
      <w:r w:rsidRPr="0045181A">
        <w:rPr>
          <w:rFonts w:ascii="Arial Narrow" w:hAnsi="Arial Narrow"/>
          <w:kern w:val="0"/>
          <w:lang w:eastAsia="en-GB"/>
        </w:rPr>
        <w:t>Use data and insights to inform strategic decision-making and continuous improvement</w:t>
      </w:r>
    </w:p>
    <w:p w14:paraId="378344A9" w14:textId="77777777" w:rsidR="0045181A" w:rsidRDefault="0034691E" w:rsidP="0034691E">
      <w:pPr>
        <w:pStyle w:val="NoSpacing"/>
        <w:numPr>
          <w:ilvl w:val="0"/>
          <w:numId w:val="18"/>
        </w:numPr>
        <w:rPr>
          <w:rFonts w:ascii="Arial Narrow" w:hAnsi="Arial Narrow"/>
          <w:kern w:val="0"/>
          <w:lang w:eastAsia="en-GB"/>
        </w:rPr>
      </w:pPr>
      <w:r w:rsidRPr="0045181A">
        <w:rPr>
          <w:rFonts w:ascii="Arial Narrow" w:hAnsi="Arial Narrow"/>
          <w:kern w:val="0"/>
          <w:lang w:eastAsia="en-GB"/>
        </w:rPr>
        <w:t>Oversee research into trends across legal and development sectors to maintain A4ID’s relevance and leadership</w:t>
      </w:r>
    </w:p>
    <w:p w14:paraId="6FE751E8" w14:textId="3516673C" w:rsidR="0034691E" w:rsidRPr="0045181A" w:rsidRDefault="0034691E" w:rsidP="0034691E">
      <w:pPr>
        <w:pStyle w:val="NoSpacing"/>
        <w:numPr>
          <w:ilvl w:val="0"/>
          <w:numId w:val="18"/>
        </w:numPr>
        <w:rPr>
          <w:rFonts w:ascii="Arial Narrow" w:hAnsi="Arial Narrow"/>
          <w:kern w:val="0"/>
          <w:lang w:eastAsia="en-GB"/>
        </w:rPr>
      </w:pPr>
      <w:r w:rsidRPr="0045181A">
        <w:rPr>
          <w:rFonts w:ascii="Arial Narrow" w:hAnsi="Arial Narrow"/>
          <w:kern w:val="0"/>
          <w:lang w:eastAsia="en-GB"/>
        </w:rPr>
        <w:t>Embed a culture of learning, reflection, and evidence-based practice within the team</w:t>
      </w:r>
    </w:p>
    <w:p w14:paraId="5C2060E7" w14:textId="77777777" w:rsidR="0045181A" w:rsidRDefault="0045181A" w:rsidP="0034691E">
      <w:pPr>
        <w:pStyle w:val="NoSpacing"/>
        <w:rPr>
          <w:rFonts w:ascii="Arial Narrow" w:hAnsi="Arial Narrow"/>
          <w:kern w:val="0"/>
          <w:lang w:eastAsia="en-GB"/>
        </w:rPr>
      </w:pPr>
    </w:p>
    <w:p w14:paraId="632401BC" w14:textId="77777777" w:rsidR="0045181A" w:rsidRDefault="0045181A" w:rsidP="0034691E">
      <w:pPr>
        <w:pStyle w:val="NoSpacing"/>
        <w:rPr>
          <w:rFonts w:ascii="Arial Narrow" w:hAnsi="Arial Narrow"/>
          <w:kern w:val="0"/>
          <w:lang w:eastAsia="en-GB"/>
        </w:rPr>
      </w:pPr>
    </w:p>
    <w:p w14:paraId="22D54CA0" w14:textId="61325642" w:rsidR="0034691E" w:rsidRPr="0045181A" w:rsidRDefault="0034691E" w:rsidP="0034691E">
      <w:pPr>
        <w:pStyle w:val="NoSpacing"/>
        <w:rPr>
          <w:rFonts w:ascii="Arial Narrow" w:hAnsi="Arial Narrow"/>
          <w:b/>
          <w:bCs/>
          <w:lang w:eastAsia="en-GB"/>
        </w:rPr>
      </w:pPr>
      <w:r w:rsidRPr="0045181A">
        <w:rPr>
          <w:rFonts w:ascii="Arial Narrow" w:hAnsi="Arial Narrow"/>
          <w:b/>
          <w:bCs/>
          <w:lang w:eastAsia="en-GB"/>
        </w:rPr>
        <w:t>PERSON SPECIFICATION</w:t>
      </w:r>
    </w:p>
    <w:p w14:paraId="6BE96818" w14:textId="77777777" w:rsidR="0034691E" w:rsidRPr="0045181A" w:rsidRDefault="0034691E" w:rsidP="0034691E">
      <w:pPr>
        <w:pStyle w:val="NoSpacing"/>
        <w:rPr>
          <w:rFonts w:ascii="Arial Narrow" w:hAnsi="Arial Narrow"/>
          <w:b/>
          <w:bCs/>
          <w:kern w:val="0"/>
          <w:lang w:eastAsia="en-GB"/>
        </w:rPr>
      </w:pPr>
      <w:r w:rsidRPr="0045181A">
        <w:rPr>
          <w:rFonts w:ascii="Arial Narrow" w:hAnsi="Arial Narrow"/>
          <w:b/>
          <w:bCs/>
          <w:kern w:val="0"/>
          <w:lang w:eastAsia="en-GB"/>
        </w:rPr>
        <w:t>Essential</w:t>
      </w:r>
    </w:p>
    <w:p w14:paraId="744B55FB" w14:textId="77777777" w:rsidR="0034691E" w:rsidRPr="0034691E" w:rsidRDefault="0034691E" w:rsidP="0034691E">
      <w:pPr>
        <w:pStyle w:val="NoSpacing"/>
        <w:rPr>
          <w:rFonts w:ascii="Arial Narrow" w:hAnsi="Arial Narrow"/>
          <w:kern w:val="0"/>
          <w:lang w:eastAsia="en-GB"/>
        </w:rPr>
      </w:pPr>
      <w:r w:rsidRPr="0034691E">
        <w:rPr>
          <w:rFonts w:ascii="Arial Narrow" w:hAnsi="Arial Narrow"/>
          <w:kern w:val="0"/>
          <w:lang w:eastAsia="en-GB"/>
        </w:rPr>
        <w:t>Qualified lawyer (or law degree) in any jurisdiction</w:t>
      </w:r>
    </w:p>
    <w:p w14:paraId="092E625E" w14:textId="77777777" w:rsidR="0034691E" w:rsidRPr="0034691E" w:rsidRDefault="0034691E" w:rsidP="0034691E">
      <w:pPr>
        <w:pStyle w:val="NoSpacing"/>
        <w:rPr>
          <w:rFonts w:ascii="Arial Narrow" w:hAnsi="Arial Narrow"/>
          <w:kern w:val="0"/>
          <w:lang w:eastAsia="en-GB"/>
        </w:rPr>
      </w:pPr>
      <w:r w:rsidRPr="0034691E">
        <w:rPr>
          <w:rFonts w:ascii="Arial Narrow" w:hAnsi="Arial Narrow"/>
          <w:kern w:val="0"/>
          <w:lang w:eastAsia="en-GB"/>
        </w:rPr>
        <w:t>Significant experience (typically 5+ years) in legal practice, pro bono, or access to justice work</w:t>
      </w:r>
    </w:p>
    <w:p w14:paraId="53805E14" w14:textId="77777777" w:rsidR="0034691E" w:rsidRPr="0034691E" w:rsidRDefault="0034691E" w:rsidP="0034691E">
      <w:pPr>
        <w:pStyle w:val="NoSpacing"/>
        <w:rPr>
          <w:rFonts w:ascii="Arial Narrow" w:hAnsi="Arial Narrow"/>
          <w:kern w:val="0"/>
          <w:lang w:eastAsia="en-GB"/>
        </w:rPr>
      </w:pPr>
      <w:r w:rsidRPr="0034691E">
        <w:rPr>
          <w:rFonts w:ascii="Arial Narrow" w:hAnsi="Arial Narrow"/>
          <w:kern w:val="0"/>
          <w:lang w:eastAsia="en-GB"/>
        </w:rPr>
        <w:t>Demonstrable experience in a leadership or senior management role</w:t>
      </w:r>
    </w:p>
    <w:p w14:paraId="7EA60C5D" w14:textId="77777777" w:rsidR="0034691E" w:rsidRPr="0034691E" w:rsidRDefault="0034691E" w:rsidP="0034691E">
      <w:pPr>
        <w:pStyle w:val="NoSpacing"/>
        <w:rPr>
          <w:rFonts w:ascii="Arial Narrow" w:hAnsi="Arial Narrow"/>
          <w:kern w:val="0"/>
          <w:lang w:eastAsia="en-GB"/>
        </w:rPr>
      </w:pPr>
      <w:r w:rsidRPr="0034691E">
        <w:rPr>
          <w:rFonts w:ascii="Arial Narrow" w:hAnsi="Arial Narrow"/>
          <w:kern w:val="0"/>
          <w:lang w:eastAsia="en-GB"/>
        </w:rPr>
        <w:t>Proven ability to develop and implement strategy and drive organisational or programme growth</w:t>
      </w:r>
    </w:p>
    <w:p w14:paraId="43354997" w14:textId="77777777" w:rsidR="0034691E" w:rsidRPr="0034691E" w:rsidRDefault="0034691E" w:rsidP="0034691E">
      <w:pPr>
        <w:pStyle w:val="NoSpacing"/>
        <w:rPr>
          <w:rFonts w:ascii="Arial Narrow" w:hAnsi="Arial Narrow"/>
          <w:kern w:val="0"/>
          <w:lang w:eastAsia="en-GB"/>
        </w:rPr>
      </w:pPr>
      <w:r w:rsidRPr="0034691E">
        <w:rPr>
          <w:rFonts w:ascii="Arial Narrow" w:hAnsi="Arial Narrow"/>
          <w:kern w:val="0"/>
          <w:lang w:eastAsia="en-GB"/>
        </w:rPr>
        <w:t>Strong track record of building and managing high-value external partnerships</w:t>
      </w:r>
    </w:p>
    <w:p w14:paraId="6E54FECB" w14:textId="77777777" w:rsidR="0034691E" w:rsidRPr="0034691E" w:rsidRDefault="0034691E" w:rsidP="0034691E">
      <w:pPr>
        <w:pStyle w:val="NoSpacing"/>
        <w:rPr>
          <w:rFonts w:ascii="Arial Narrow" w:hAnsi="Arial Narrow"/>
          <w:kern w:val="0"/>
          <w:lang w:eastAsia="en-GB"/>
        </w:rPr>
      </w:pPr>
      <w:r w:rsidRPr="0034691E">
        <w:rPr>
          <w:rFonts w:ascii="Arial Narrow" w:hAnsi="Arial Narrow"/>
          <w:kern w:val="0"/>
          <w:lang w:eastAsia="en-GB"/>
        </w:rPr>
        <w:t>Experience managing complex projects or programmes, ideally across multiple jurisdictions</w:t>
      </w:r>
    </w:p>
    <w:p w14:paraId="4DBFA2E3" w14:textId="77777777" w:rsidR="0034691E" w:rsidRPr="0034691E" w:rsidRDefault="0034691E" w:rsidP="0034691E">
      <w:pPr>
        <w:pStyle w:val="NoSpacing"/>
        <w:rPr>
          <w:rFonts w:ascii="Arial Narrow" w:hAnsi="Arial Narrow"/>
          <w:kern w:val="0"/>
          <w:lang w:eastAsia="en-GB"/>
        </w:rPr>
      </w:pPr>
      <w:r w:rsidRPr="0034691E">
        <w:rPr>
          <w:rFonts w:ascii="Arial Narrow" w:hAnsi="Arial Narrow"/>
          <w:kern w:val="0"/>
          <w:lang w:eastAsia="en-GB"/>
        </w:rPr>
        <w:t>Experience of leading and developing teams, including line management</w:t>
      </w:r>
    </w:p>
    <w:p w14:paraId="4BD8C2F1" w14:textId="77777777" w:rsidR="0034691E" w:rsidRPr="0034691E" w:rsidRDefault="0034691E" w:rsidP="0034691E">
      <w:pPr>
        <w:pStyle w:val="NoSpacing"/>
        <w:rPr>
          <w:rFonts w:ascii="Arial Narrow" w:hAnsi="Arial Narrow"/>
          <w:kern w:val="0"/>
          <w:lang w:eastAsia="en-GB"/>
        </w:rPr>
      </w:pPr>
      <w:r w:rsidRPr="0034691E">
        <w:rPr>
          <w:rFonts w:ascii="Arial Narrow" w:hAnsi="Arial Narrow"/>
          <w:kern w:val="0"/>
          <w:lang w:eastAsia="en-GB"/>
        </w:rPr>
        <w:t>Strong commercial awareness and experience contributing to income generation or fundraising</w:t>
      </w:r>
    </w:p>
    <w:p w14:paraId="55BB87A4" w14:textId="77777777" w:rsidR="0034691E" w:rsidRPr="0034691E" w:rsidRDefault="0034691E" w:rsidP="0034691E">
      <w:pPr>
        <w:pStyle w:val="NoSpacing"/>
        <w:rPr>
          <w:rFonts w:ascii="Arial Narrow" w:hAnsi="Arial Narrow"/>
          <w:kern w:val="0"/>
          <w:lang w:eastAsia="en-GB"/>
        </w:rPr>
      </w:pPr>
      <w:r w:rsidRPr="0034691E">
        <w:rPr>
          <w:rFonts w:ascii="Arial Narrow" w:hAnsi="Arial Narrow"/>
          <w:kern w:val="0"/>
          <w:lang w:eastAsia="en-GB"/>
        </w:rPr>
        <w:t>Excellent communication and influencing skills, with experience engaging senior stakeholders</w:t>
      </w:r>
    </w:p>
    <w:p w14:paraId="164F9498" w14:textId="65B01E8F" w:rsidR="0034691E" w:rsidRPr="0034691E" w:rsidRDefault="0034691E" w:rsidP="0034691E">
      <w:pPr>
        <w:pStyle w:val="NoSpacing"/>
        <w:rPr>
          <w:rFonts w:ascii="Arial Narrow" w:hAnsi="Arial Narrow"/>
          <w:kern w:val="0"/>
          <w:lang w:eastAsia="en-GB"/>
        </w:rPr>
      </w:pPr>
      <w:r w:rsidRPr="0034691E">
        <w:rPr>
          <w:rFonts w:ascii="Arial Narrow" w:hAnsi="Arial Narrow"/>
          <w:kern w:val="0"/>
          <w:lang w:eastAsia="en-GB"/>
        </w:rPr>
        <w:t xml:space="preserve">Experience using </w:t>
      </w:r>
      <w:r w:rsidR="009D5F4E">
        <w:rPr>
          <w:rFonts w:ascii="Arial Narrow" w:hAnsi="Arial Narrow"/>
          <w:kern w:val="0"/>
          <w:lang w:eastAsia="en-GB"/>
        </w:rPr>
        <w:t>Salesforce</w:t>
      </w:r>
      <w:r w:rsidRPr="0034691E">
        <w:rPr>
          <w:rFonts w:ascii="Arial Narrow" w:hAnsi="Arial Narrow"/>
          <w:kern w:val="0"/>
          <w:lang w:eastAsia="en-GB"/>
        </w:rPr>
        <w:t xml:space="preserve"> to support delivery and reporting</w:t>
      </w:r>
    </w:p>
    <w:p w14:paraId="060441EC" w14:textId="77777777" w:rsidR="0034691E" w:rsidRPr="0034691E" w:rsidRDefault="0034691E" w:rsidP="0034691E">
      <w:pPr>
        <w:pStyle w:val="NoSpacing"/>
        <w:rPr>
          <w:rFonts w:ascii="Arial Narrow" w:hAnsi="Arial Narrow"/>
          <w:kern w:val="0"/>
          <w:lang w:eastAsia="en-GB"/>
        </w:rPr>
      </w:pPr>
      <w:r w:rsidRPr="0034691E">
        <w:rPr>
          <w:rFonts w:ascii="Arial Narrow" w:hAnsi="Arial Narrow"/>
          <w:kern w:val="0"/>
          <w:lang w:eastAsia="en-GB"/>
        </w:rPr>
        <w:t>Strong organisational, analytical, and problem-solving skills</w:t>
      </w:r>
    </w:p>
    <w:p w14:paraId="2B035655" w14:textId="77777777" w:rsidR="0045181A" w:rsidRDefault="0045181A" w:rsidP="0034691E">
      <w:pPr>
        <w:pStyle w:val="NoSpacing"/>
        <w:rPr>
          <w:rFonts w:ascii="Arial Narrow" w:hAnsi="Arial Narrow"/>
          <w:kern w:val="0"/>
          <w:lang w:eastAsia="en-GB"/>
        </w:rPr>
      </w:pPr>
    </w:p>
    <w:p w14:paraId="7814F9ED" w14:textId="57E944DA" w:rsidR="0034691E" w:rsidRPr="009D5F4E" w:rsidRDefault="0034691E" w:rsidP="0034691E">
      <w:pPr>
        <w:pStyle w:val="NoSpacing"/>
        <w:rPr>
          <w:rFonts w:ascii="Arial Narrow" w:hAnsi="Arial Narrow"/>
          <w:b/>
          <w:bCs/>
          <w:kern w:val="0"/>
          <w:lang w:eastAsia="en-GB"/>
        </w:rPr>
      </w:pPr>
      <w:r w:rsidRPr="009D5F4E">
        <w:rPr>
          <w:rFonts w:ascii="Arial Narrow" w:hAnsi="Arial Narrow"/>
          <w:b/>
          <w:bCs/>
          <w:kern w:val="0"/>
          <w:lang w:eastAsia="en-GB"/>
        </w:rPr>
        <w:t>Desirable</w:t>
      </w:r>
    </w:p>
    <w:p w14:paraId="57C4FDCB" w14:textId="77777777" w:rsidR="0034691E" w:rsidRPr="0034691E" w:rsidRDefault="0034691E" w:rsidP="0034691E">
      <w:pPr>
        <w:pStyle w:val="NoSpacing"/>
        <w:rPr>
          <w:rFonts w:ascii="Arial Narrow" w:hAnsi="Arial Narrow"/>
          <w:kern w:val="0"/>
          <w:lang w:eastAsia="en-GB"/>
        </w:rPr>
      </w:pPr>
      <w:r w:rsidRPr="0034691E">
        <w:rPr>
          <w:rFonts w:ascii="Arial Narrow" w:hAnsi="Arial Narrow"/>
          <w:kern w:val="0"/>
          <w:lang w:eastAsia="en-GB"/>
        </w:rPr>
        <w:t>Experience working in international development or with SDG-focused organisations</w:t>
      </w:r>
    </w:p>
    <w:p w14:paraId="3B4948F6" w14:textId="77777777" w:rsidR="0034691E" w:rsidRPr="0034691E" w:rsidRDefault="0034691E" w:rsidP="0034691E">
      <w:pPr>
        <w:pStyle w:val="NoSpacing"/>
        <w:rPr>
          <w:rFonts w:ascii="Arial Narrow" w:hAnsi="Arial Narrow"/>
          <w:kern w:val="0"/>
          <w:lang w:eastAsia="en-GB"/>
        </w:rPr>
      </w:pPr>
      <w:r w:rsidRPr="0034691E">
        <w:rPr>
          <w:rFonts w:ascii="Arial Narrow" w:hAnsi="Arial Narrow"/>
          <w:kern w:val="0"/>
          <w:lang w:eastAsia="en-GB"/>
        </w:rPr>
        <w:t>Experience in pro bono brokering or legal service delivery models</w:t>
      </w:r>
    </w:p>
    <w:p w14:paraId="0580D4A5" w14:textId="77777777" w:rsidR="0034691E" w:rsidRPr="0034691E" w:rsidRDefault="0034691E" w:rsidP="0034691E">
      <w:pPr>
        <w:pStyle w:val="NoSpacing"/>
        <w:rPr>
          <w:rFonts w:ascii="Arial Narrow" w:hAnsi="Arial Narrow"/>
          <w:kern w:val="0"/>
          <w:lang w:eastAsia="en-GB"/>
        </w:rPr>
      </w:pPr>
      <w:r w:rsidRPr="0034691E">
        <w:rPr>
          <w:rFonts w:ascii="Arial Narrow" w:hAnsi="Arial Narrow"/>
          <w:kern w:val="0"/>
          <w:lang w:eastAsia="en-GB"/>
        </w:rPr>
        <w:t>Experience engaging with law firms or corporate legal teams at a strategic level</w:t>
      </w:r>
    </w:p>
    <w:p w14:paraId="3A6A7829" w14:textId="77777777" w:rsidR="0034691E" w:rsidRPr="0034691E" w:rsidRDefault="0034691E" w:rsidP="0034691E">
      <w:pPr>
        <w:pStyle w:val="NoSpacing"/>
        <w:rPr>
          <w:rFonts w:ascii="Arial Narrow" w:hAnsi="Arial Narrow"/>
          <w:kern w:val="0"/>
          <w:lang w:eastAsia="en-GB"/>
        </w:rPr>
      </w:pPr>
      <w:r w:rsidRPr="0034691E">
        <w:rPr>
          <w:rFonts w:ascii="Arial Narrow" w:hAnsi="Arial Narrow"/>
          <w:kern w:val="0"/>
          <w:lang w:eastAsia="en-GB"/>
        </w:rPr>
        <w:t>Knowledge of monitoring, evaluation and learning (MEL) frameworks</w:t>
      </w:r>
    </w:p>
    <w:p w14:paraId="21909BE8" w14:textId="77777777" w:rsidR="0034691E" w:rsidRPr="0034691E" w:rsidRDefault="0034691E" w:rsidP="0034691E">
      <w:pPr>
        <w:pStyle w:val="NoSpacing"/>
        <w:rPr>
          <w:rFonts w:ascii="Arial Narrow" w:hAnsi="Arial Narrow"/>
          <w:kern w:val="0"/>
          <w:lang w:eastAsia="en-GB"/>
        </w:rPr>
      </w:pPr>
      <w:r w:rsidRPr="0034691E">
        <w:rPr>
          <w:rFonts w:ascii="Arial Narrow" w:hAnsi="Arial Narrow"/>
          <w:kern w:val="0"/>
          <w:lang w:eastAsia="en-GB"/>
        </w:rPr>
        <w:t>Experience designing and delivering high-level events or convenings</w:t>
      </w:r>
    </w:p>
    <w:p w14:paraId="43B9D30C" w14:textId="77777777" w:rsidR="0034691E" w:rsidRPr="0034691E" w:rsidRDefault="0034691E" w:rsidP="0034691E">
      <w:pPr>
        <w:pStyle w:val="NoSpacing"/>
        <w:rPr>
          <w:rFonts w:ascii="Arial Narrow" w:hAnsi="Arial Narrow"/>
          <w:kern w:val="0"/>
          <w:lang w:eastAsia="en-GB"/>
        </w:rPr>
      </w:pPr>
      <w:r w:rsidRPr="0034691E">
        <w:rPr>
          <w:rFonts w:ascii="Arial Narrow" w:hAnsi="Arial Narrow"/>
          <w:kern w:val="0"/>
          <w:lang w:eastAsia="en-GB"/>
        </w:rPr>
        <w:t>Additional language skills</w:t>
      </w:r>
    </w:p>
    <w:p w14:paraId="24BAB531" w14:textId="77777777" w:rsidR="0045181A" w:rsidRDefault="0045181A" w:rsidP="0034691E">
      <w:pPr>
        <w:pStyle w:val="NoSpacing"/>
        <w:rPr>
          <w:rFonts w:ascii="Arial Narrow" w:hAnsi="Arial Narrow"/>
          <w:kern w:val="0"/>
          <w:lang w:eastAsia="en-GB"/>
        </w:rPr>
      </w:pPr>
    </w:p>
    <w:p w14:paraId="6448AB43" w14:textId="3A13CD60" w:rsidR="0034691E" w:rsidRPr="009D5F4E" w:rsidRDefault="0034691E" w:rsidP="0034691E">
      <w:pPr>
        <w:pStyle w:val="NoSpacing"/>
        <w:rPr>
          <w:rFonts w:ascii="Arial Narrow" w:hAnsi="Arial Narrow"/>
          <w:b/>
          <w:bCs/>
          <w:kern w:val="0"/>
          <w:lang w:eastAsia="en-GB"/>
        </w:rPr>
      </w:pPr>
      <w:r w:rsidRPr="009D5F4E">
        <w:rPr>
          <w:rFonts w:ascii="Arial Narrow" w:hAnsi="Arial Narrow"/>
          <w:b/>
          <w:bCs/>
          <w:kern w:val="0"/>
          <w:lang w:eastAsia="en-GB"/>
        </w:rPr>
        <w:t>Personal Attributes</w:t>
      </w:r>
    </w:p>
    <w:p w14:paraId="52DF0EA4" w14:textId="77777777" w:rsidR="0034691E" w:rsidRPr="0034691E" w:rsidRDefault="0034691E" w:rsidP="0034691E">
      <w:pPr>
        <w:pStyle w:val="NoSpacing"/>
        <w:rPr>
          <w:rFonts w:ascii="Arial Narrow" w:hAnsi="Arial Narrow"/>
          <w:kern w:val="0"/>
          <w:lang w:eastAsia="en-GB"/>
        </w:rPr>
      </w:pPr>
      <w:r w:rsidRPr="0034691E">
        <w:rPr>
          <w:rFonts w:ascii="Arial Narrow" w:hAnsi="Arial Narrow"/>
          <w:kern w:val="0"/>
          <w:lang w:eastAsia="en-GB"/>
        </w:rPr>
        <w:t>Strategic thinker with the ability to translate vision into delivery</w:t>
      </w:r>
    </w:p>
    <w:p w14:paraId="52419998" w14:textId="77777777" w:rsidR="0034691E" w:rsidRPr="0034691E" w:rsidRDefault="0034691E" w:rsidP="0034691E">
      <w:pPr>
        <w:pStyle w:val="NoSpacing"/>
        <w:rPr>
          <w:rFonts w:ascii="Arial Narrow" w:hAnsi="Arial Narrow"/>
          <w:kern w:val="0"/>
          <w:lang w:eastAsia="en-GB"/>
        </w:rPr>
      </w:pPr>
      <w:r w:rsidRPr="0034691E">
        <w:rPr>
          <w:rFonts w:ascii="Arial Narrow" w:hAnsi="Arial Narrow"/>
          <w:kern w:val="0"/>
          <w:lang w:eastAsia="en-GB"/>
        </w:rPr>
        <w:t>Credible, confident and professional, with the ability to represent A4ID at senior levels</w:t>
      </w:r>
    </w:p>
    <w:p w14:paraId="39AE4B43" w14:textId="77777777" w:rsidR="0034691E" w:rsidRPr="0034691E" w:rsidRDefault="0034691E" w:rsidP="0034691E">
      <w:pPr>
        <w:pStyle w:val="NoSpacing"/>
        <w:rPr>
          <w:rFonts w:ascii="Arial Narrow" w:hAnsi="Arial Narrow"/>
          <w:kern w:val="0"/>
          <w:lang w:eastAsia="en-GB"/>
        </w:rPr>
      </w:pPr>
      <w:r w:rsidRPr="0034691E">
        <w:rPr>
          <w:rFonts w:ascii="Arial Narrow" w:hAnsi="Arial Narrow"/>
          <w:kern w:val="0"/>
          <w:lang w:eastAsia="en-GB"/>
        </w:rPr>
        <w:t>Collaborative and inclusive leadership style</w:t>
      </w:r>
    </w:p>
    <w:p w14:paraId="6E8A2A85" w14:textId="77777777" w:rsidR="0034691E" w:rsidRPr="0034691E" w:rsidRDefault="0034691E" w:rsidP="0034691E">
      <w:pPr>
        <w:pStyle w:val="NoSpacing"/>
        <w:rPr>
          <w:rFonts w:ascii="Arial Narrow" w:hAnsi="Arial Narrow"/>
          <w:kern w:val="0"/>
          <w:lang w:eastAsia="en-GB"/>
        </w:rPr>
      </w:pPr>
      <w:r w:rsidRPr="0034691E">
        <w:rPr>
          <w:rFonts w:ascii="Arial Narrow" w:hAnsi="Arial Narrow"/>
          <w:kern w:val="0"/>
          <w:lang w:eastAsia="en-GB"/>
        </w:rPr>
        <w:t>Entrepreneurial, proactive, and solutions-oriented</w:t>
      </w:r>
    </w:p>
    <w:p w14:paraId="458E20B5" w14:textId="77777777" w:rsidR="0034691E" w:rsidRPr="0034691E" w:rsidRDefault="0034691E" w:rsidP="0034691E">
      <w:pPr>
        <w:pStyle w:val="NoSpacing"/>
        <w:rPr>
          <w:rFonts w:ascii="Arial Narrow" w:hAnsi="Arial Narrow"/>
          <w:kern w:val="0"/>
          <w:lang w:eastAsia="en-GB"/>
        </w:rPr>
      </w:pPr>
      <w:r w:rsidRPr="0034691E">
        <w:rPr>
          <w:rFonts w:ascii="Arial Narrow" w:hAnsi="Arial Narrow"/>
          <w:kern w:val="0"/>
          <w:lang w:eastAsia="en-GB"/>
        </w:rPr>
        <w:t>Resilient and adaptable in a fast-paced, evolving environment</w:t>
      </w:r>
    </w:p>
    <w:p w14:paraId="7889AB46" w14:textId="77777777" w:rsidR="0034691E" w:rsidRPr="0034691E" w:rsidRDefault="0034691E" w:rsidP="0034691E">
      <w:pPr>
        <w:pStyle w:val="NoSpacing"/>
        <w:rPr>
          <w:rFonts w:ascii="Arial Narrow" w:hAnsi="Arial Narrow"/>
          <w:kern w:val="0"/>
          <w:lang w:eastAsia="en-GB"/>
        </w:rPr>
      </w:pPr>
      <w:r w:rsidRPr="0034691E">
        <w:rPr>
          <w:rFonts w:ascii="Arial Narrow" w:hAnsi="Arial Narrow"/>
          <w:kern w:val="0"/>
          <w:lang w:eastAsia="en-GB"/>
        </w:rPr>
        <w:t>Strong commitment to A4ID’s mission and values</w:t>
      </w:r>
    </w:p>
    <w:p w14:paraId="2860E1CB" w14:textId="77777777" w:rsidR="0034691E" w:rsidRDefault="0034691E"/>
    <w:sectPr w:rsidR="0034691E">
      <w:headerReference w:type="default" r:id="rId7"/>
      <w:footerReference w:type="even"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C1414CA" w14:textId="77777777" w:rsidR="00D23155" w:rsidRDefault="00D23155" w:rsidP="009D5F4E">
      <w:pPr>
        <w:spacing w:after="0" w:line="240" w:lineRule="auto"/>
      </w:pPr>
      <w:r>
        <w:separator/>
      </w:r>
    </w:p>
  </w:endnote>
  <w:endnote w:type="continuationSeparator" w:id="0">
    <w:p w14:paraId="5D093A8C" w14:textId="77777777" w:rsidR="00D23155" w:rsidRDefault="00D23155" w:rsidP="009D5F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24095127"/>
      <w:docPartObj>
        <w:docPartGallery w:val="Page Numbers (Bottom of Page)"/>
        <w:docPartUnique/>
      </w:docPartObj>
    </w:sdtPr>
    <w:sdtContent>
      <w:p w14:paraId="691DEC95" w14:textId="642AD7B6" w:rsidR="009D5F4E" w:rsidRDefault="009D5F4E" w:rsidP="008A77C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1CD66CF0" w14:textId="77777777" w:rsidR="009D5F4E" w:rsidRDefault="009D5F4E" w:rsidP="009D5F4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2125417979"/>
      <w:docPartObj>
        <w:docPartGallery w:val="Page Numbers (Bottom of Page)"/>
        <w:docPartUnique/>
      </w:docPartObj>
    </w:sdtPr>
    <w:sdtContent>
      <w:p w14:paraId="0314925A" w14:textId="7469E63F" w:rsidR="009D5F4E" w:rsidRDefault="009D5F4E" w:rsidP="008A77C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709E46F1" w14:textId="77777777" w:rsidR="009D5F4E" w:rsidRDefault="009D5F4E" w:rsidP="009D5F4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FE622AF" w14:textId="77777777" w:rsidR="00D23155" w:rsidRDefault="00D23155" w:rsidP="009D5F4E">
      <w:pPr>
        <w:spacing w:after="0" w:line="240" w:lineRule="auto"/>
      </w:pPr>
      <w:r>
        <w:separator/>
      </w:r>
    </w:p>
  </w:footnote>
  <w:footnote w:type="continuationSeparator" w:id="0">
    <w:p w14:paraId="3807B4DE" w14:textId="77777777" w:rsidR="00D23155" w:rsidRDefault="00D23155" w:rsidP="009D5F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3537250" w14:textId="341014AB" w:rsidR="009D5F4E" w:rsidRDefault="009D5F4E">
    <w:pPr>
      <w:pStyle w:val="Header"/>
    </w:pPr>
    <w:r>
      <w:rPr>
        <w:noProof/>
        <w:color w:val="2B579A"/>
        <w:shd w:val="clear" w:color="auto" w:fill="E6E6E6"/>
        <w:lang w:val="en-US"/>
      </w:rPr>
      <w:drawing>
        <wp:anchor distT="0" distB="0" distL="114300" distR="114300" simplePos="0" relativeHeight="251659264" behindDoc="1" locked="0" layoutInCell="1" allowOverlap="1" wp14:anchorId="67F5AC33" wp14:editId="6208F91A">
          <wp:simplePos x="0" y="0"/>
          <wp:positionH relativeFrom="column">
            <wp:posOffset>3750469</wp:posOffset>
          </wp:positionH>
          <wp:positionV relativeFrom="paragraph">
            <wp:posOffset>-271780</wp:posOffset>
          </wp:positionV>
          <wp:extent cx="2733489" cy="590550"/>
          <wp:effectExtent l="0" t="0" r="0" b="0"/>
          <wp:wrapTight wrapText="bothSides">
            <wp:wrapPolygon edited="0">
              <wp:start x="1506" y="1394"/>
              <wp:lineTo x="301" y="6968"/>
              <wp:lineTo x="151" y="10452"/>
              <wp:lineTo x="1054" y="13935"/>
              <wp:lineTo x="1054" y="16026"/>
              <wp:lineTo x="13099" y="20206"/>
              <wp:lineTo x="20626" y="20206"/>
              <wp:lineTo x="21078" y="11148"/>
              <wp:lineTo x="3162" y="1394"/>
              <wp:lineTo x="1506" y="1394"/>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ID CMYK logo with strapline.png"/>
                  <pic:cNvPicPr/>
                </pic:nvPicPr>
                <pic:blipFill rotWithShape="1">
                  <a:blip r:embed="rId1">
                    <a:extLst>
                      <a:ext uri="{28A0092B-C50C-407E-A947-70E740481C1C}">
                        <a14:useLocalDpi xmlns:a14="http://schemas.microsoft.com/office/drawing/2010/main" val="0"/>
                      </a:ext>
                    </a:extLst>
                  </a:blip>
                  <a:srcRect t="7293" b="77415"/>
                  <a:stretch/>
                </pic:blipFill>
                <pic:spPr bwMode="auto">
                  <a:xfrm>
                    <a:off x="0" y="0"/>
                    <a:ext cx="2733489" cy="590550"/>
                  </a:xfrm>
                  <a:prstGeom prst="rect">
                    <a:avLst/>
                  </a:prstGeom>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B1670D"/>
    <w:multiLevelType w:val="multilevel"/>
    <w:tmpl w:val="31B6A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183370"/>
    <w:multiLevelType w:val="multilevel"/>
    <w:tmpl w:val="1C184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B03B3A"/>
    <w:multiLevelType w:val="multilevel"/>
    <w:tmpl w:val="A35A4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560216"/>
    <w:multiLevelType w:val="hybridMultilevel"/>
    <w:tmpl w:val="4C8885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6A0DFB"/>
    <w:multiLevelType w:val="multilevel"/>
    <w:tmpl w:val="20EC5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134B2B"/>
    <w:multiLevelType w:val="multilevel"/>
    <w:tmpl w:val="D1567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D64E87"/>
    <w:multiLevelType w:val="multilevel"/>
    <w:tmpl w:val="95324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1A840C4"/>
    <w:multiLevelType w:val="multilevel"/>
    <w:tmpl w:val="A90CC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61C0044"/>
    <w:multiLevelType w:val="hybridMultilevel"/>
    <w:tmpl w:val="A90809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F0866BE"/>
    <w:multiLevelType w:val="multilevel"/>
    <w:tmpl w:val="CD40A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0A41141"/>
    <w:multiLevelType w:val="hybridMultilevel"/>
    <w:tmpl w:val="15BAD5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B123744"/>
    <w:multiLevelType w:val="hybridMultilevel"/>
    <w:tmpl w:val="96BC53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41A735C"/>
    <w:multiLevelType w:val="hybridMultilevel"/>
    <w:tmpl w:val="E72E8E4C"/>
    <w:lvl w:ilvl="0" w:tplc="96B40656">
      <w:numFmt w:val="bullet"/>
      <w:lvlText w:val=""/>
      <w:lvlJc w:val="left"/>
      <w:pPr>
        <w:ind w:left="840" w:hanging="361"/>
      </w:pPr>
      <w:rPr>
        <w:rFonts w:ascii="Symbol" w:eastAsia="Symbol" w:hAnsi="Symbol" w:cs="Symbol" w:hint="default"/>
        <w:b w:val="0"/>
        <w:bCs w:val="0"/>
        <w:i w:val="0"/>
        <w:iCs w:val="0"/>
        <w:spacing w:val="0"/>
        <w:w w:val="100"/>
        <w:sz w:val="22"/>
        <w:szCs w:val="22"/>
        <w:lang w:val="en-US" w:eastAsia="en-US" w:bidi="ar-SA"/>
      </w:rPr>
    </w:lvl>
    <w:lvl w:ilvl="1" w:tplc="5FBC3F30">
      <w:numFmt w:val="bullet"/>
      <w:lvlText w:val="•"/>
      <w:lvlJc w:val="left"/>
      <w:pPr>
        <w:ind w:left="1682" w:hanging="361"/>
      </w:pPr>
      <w:rPr>
        <w:rFonts w:hint="default"/>
        <w:lang w:val="en-US" w:eastAsia="en-US" w:bidi="ar-SA"/>
      </w:rPr>
    </w:lvl>
    <w:lvl w:ilvl="2" w:tplc="60728928">
      <w:numFmt w:val="bullet"/>
      <w:lvlText w:val="•"/>
      <w:lvlJc w:val="left"/>
      <w:pPr>
        <w:ind w:left="2524" w:hanging="361"/>
      </w:pPr>
      <w:rPr>
        <w:rFonts w:hint="default"/>
        <w:lang w:val="en-US" w:eastAsia="en-US" w:bidi="ar-SA"/>
      </w:rPr>
    </w:lvl>
    <w:lvl w:ilvl="3" w:tplc="68226AA0">
      <w:numFmt w:val="bullet"/>
      <w:lvlText w:val="•"/>
      <w:lvlJc w:val="left"/>
      <w:pPr>
        <w:ind w:left="3367" w:hanging="361"/>
      </w:pPr>
      <w:rPr>
        <w:rFonts w:hint="default"/>
        <w:lang w:val="en-US" w:eastAsia="en-US" w:bidi="ar-SA"/>
      </w:rPr>
    </w:lvl>
    <w:lvl w:ilvl="4" w:tplc="E18661F2">
      <w:numFmt w:val="bullet"/>
      <w:lvlText w:val="•"/>
      <w:lvlJc w:val="left"/>
      <w:pPr>
        <w:ind w:left="4209" w:hanging="361"/>
      </w:pPr>
      <w:rPr>
        <w:rFonts w:hint="default"/>
        <w:lang w:val="en-US" w:eastAsia="en-US" w:bidi="ar-SA"/>
      </w:rPr>
    </w:lvl>
    <w:lvl w:ilvl="5" w:tplc="DFF8C18A">
      <w:numFmt w:val="bullet"/>
      <w:lvlText w:val="•"/>
      <w:lvlJc w:val="left"/>
      <w:pPr>
        <w:ind w:left="5052" w:hanging="361"/>
      </w:pPr>
      <w:rPr>
        <w:rFonts w:hint="default"/>
        <w:lang w:val="en-US" w:eastAsia="en-US" w:bidi="ar-SA"/>
      </w:rPr>
    </w:lvl>
    <w:lvl w:ilvl="6" w:tplc="79E847E6">
      <w:numFmt w:val="bullet"/>
      <w:lvlText w:val="•"/>
      <w:lvlJc w:val="left"/>
      <w:pPr>
        <w:ind w:left="5894" w:hanging="361"/>
      </w:pPr>
      <w:rPr>
        <w:rFonts w:hint="default"/>
        <w:lang w:val="en-US" w:eastAsia="en-US" w:bidi="ar-SA"/>
      </w:rPr>
    </w:lvl>
    <w:lvl w:ilvl="7" w:tplc="972E6ABE">
      <w:numFmt w:val="bullet"/>
      <w:lvlText w:val="•"/>
      <w:lvlJc w:val="left"/>
      <w:pPr>
        <w:ind w:left="6736" w:hanging="361"/>
      </w:pPr>
      <w:rPr>
        <w:rFonts w:hint="default"/>
        <w:lang w:val="en-US" w:eastAsia="en-US" w:bidi="ar-SA"/>
      </w:rPr>
    </w:lvl>
    <w:lvl w:ilvl="8" w:tplc="6C186610">
      <w:numFmt w:val="bullet"/>
      <w:lvlText w:val="•"/>
      <w:lvlJc w:val="left"/>
      <w:pPr>
        <w:ind w:left="7579" w:hanging="361"/>
      </w:pPr>
      <w:rPr>
        <w:rFonts w:hint="default"/>
        <w:lang w:val="en-US" w:eastAsia="en-US" w:bidi="ar-SA"/>
      </w:rPr>
    </w:lvl>
  </w:abstractNum>
  <w:abstractNum w:abstractNumId="13" w15:restartNumberingAfterBreak="0">
    <w:nsid w:val="67F867F7"/>
    <w:multiLevelType w:val="multilevel"/>
    <w:tmpl w:val="7C44B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89856C3"/>
    <w:multiLevelType w:val="multilevel"/>
    <w:tmpl w:val="5A061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B3D5ACF"/>
    <w:multiLevelType w:val="hybridMultilevel"/>
    <w:tmpl w:val="173EE8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F821CEF"/>
    <w:multiLevelType w:val="multilevel"/>
    <w:tmpl w:val="87068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F95719A"/>
    <w:multiLevelType w:val="hybridMultilevel"/>
    <w:tmpl w:val="F40CF2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3734298"/>
    <w:multiLevelType w:val="hybridMultilevel"/>
    <w:tmpl w:val="218C62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D5E5D67"/>
    <w:multiLevelType w:val="hybridMultilevel"/>
    <w:tmpl w:val="14A44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06252535">
    <w:abstractNumId w:val="6"/>
  </w:num>
  <w:num w:numId="2" w16cid:durableId="1823039019">
    <w:abstractNumId w:val="9"/>
  </w:num>
  <w:num w:numId="3" w16cid:durableId="1624194658">
    <w:abstractNumId w:val="16"/>
  </w:num>
  <w:num w:numId="4" w16cid:durableId="2019917262">
    <w:abstractNumId w:val="0"/>
  </w:num>
  <w:num w:numId="5" w16cid:durableId="2004042318">
    <w:abstractNumId w:val="4"/>
  </w:num>
  <w:num w:numId="6" w16cid:durableId="183056918">
    <w:abstractNumId w:val="13"/>
  </w:num>
  <w:num w:numId="7" w16cid:durableId="2020542031">
    <w:abstractNumId w:val="5"/>
  </w:num>
  <w:num w:numId="8" w16cid:durableId="335572709">
    <w:abstractNumId w:val="7"/>
  </w:num>
  <w:num w:numId="9" w16cid:durableId="1252394567">
    <w:abstractNumId w:val="2"/>
  </w:num>
  <w:num w:numId="10" w16cid:durableId="2118599363">
    <w:abstractNumId w:val="1"/>
  </w:num>
  <w:num w:numId="11" w16cid:durableId="1858737537">
    <w:abstractNumId w:val="14"/>
  </w:num>
  <w:num w:numId="12" w16cid:durableId="441459823">
    <w:abstractNumId w:val="19"/>
  </w:num>
  <w:num w:numId="13" w16cid:durableId="158156485">
    <w:abstractNumId w:val="8"/>
  </w:num>
  <w:num w:numId="14" w16cid:durableId="178668314">
    <w:abstractNumId w:val="17"/>
  </w:num>
  <w:num w:numId="15" w16cid:durableId="698626741">
    <w:abstractNumId w:val="3"/>
  </w:num>
  <w:num w:numId="16" w16cid:durableId="1150487408">
    <w:abstractNumId w:val="15"/>
  </w:num>
  <w:num w:numId="17" w16cid:durableId="73090471">
    <w:abstractNumId w:val="11"/>
  </w:num>
  <w:num w:numId="18" w16cid:durableId="1602295845">
    <w:abstractNumId w:val="18"/>
  </w:num>
  <w:num w:numId="19" w16cid:durableId="864829829">
    <w:abstractNumId w:val="10"/>
  </w:num>
  <w:num w:numId="20" w16cid:durableId="1976107316">
    <w:abstractNumId w:val="1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15C16"/>
  <w15:chartTrackingRefBased/>
  <w15:docId w15:val="{C3409F2A-D15E-A34F-ADF9-7EBF8DF16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469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469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4691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4691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4691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4691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4691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691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691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691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4691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4691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4691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4691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4691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691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691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691E"/>
    <w:rPr>
      <w:rFonts w:eastAsiaTheme="majorEastAsia" w:cstheme="majorBidi"/>
      <w:color w:val="272727" w:themeColor="text1" w:themeTint="D8"/>
    </w:rPr>
  </w:style>
  <w:style w:type="paragraph" w:styleId="Title">
    <w:name w:val="Title"/>
    <w:basedOn w:val="Normal"/>
    <w:next w:val="Normal"/>
    <w:link w:val="TitleChar"/>
    <w:uiPriority w:val="10"/>
    <w:qFormat/>
    <w:rsid w:val="003469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691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691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691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691E"/>
    <w:pPr>
      <w:spacing w:before="160"/>
      <w:jc w:val="center"/>
    </w:pPr>
    <w:rPr>
      <w:i/>
      <w:iCs/>
      <w:color w:val="404040" w:themeColor="text1" w:themeTint="BF"/>
    </w:rPr>
  </w:style>
  <w:style w:type="character" w:customStyle="1" w:styleId="QuoteChar">
    <w:name w:val="Quote Char"/>
    <w:basedOn w:val="DefaultParagraphFont"/>
    <w:link w:val="Quote"/>
    <w:uiPriority w:val="29"/>
    <w:rsid w:val="0034691E"/>
    <w:rPr>
      <w:i/>
      <w:iCs/>
      <w:color w:val="404040" w:themeColor="text1" w:themeTint="BF"/>
    </w:rPr>
  </w:style>
  <w:style w:type="paragraph" w:styleId="ListParagraph">
    <w:name w:val="List Paragraph"/>
    <w:basedOn w:val="Normal"/>
    <w:uiPriority w:val="1"/>
    <w:qFormat/>
    <w:rsid w:val="0034691E"/>
    <w:pPr>
      <w:ind w:left="720"/>
      <w:contextualSpacing/>
    </w:pPr>
  </w:style>
  <w:style w:type="character" w:styleId="IntenseEmphasis">
    <w:name w:val="Intense Emphasis"/>
    <w:basedOn w:val="DefaultParagraphFont"/>
    <w:uiPriority w:val="21"/>
    <w:qFormat/>
    <w:rsid w:val="0034691E"/>
    <w:rPr>
      <w:i/>
      <w:iCs/>
      <w:color w:val="0F4761" w:themeColor="accent1" w:themeShade="BF"/>
    </w:rPr>
  </w:style>
  <w:style w:type="paragraph" w:styleId="IntenseQuote">
    <w:name w:val="Intense Quote"/>
    <w:basedOn w:val="Normal"/>
    <w:next w:val="Normal"/>
    <w:link w:val="IntenseQuoteChar"/>
    <w:uiPriority w:val="30"/>
    <w:qFormat/>
    <w:rsid w:val="003469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4691E"/>
    <w:rPr>
      <w:i/>
      <w:iCs/>
      <w:color w:val="0F4761" w:themeColor="accent1" w:themeShade="BF"/>
    </w:rPr>
  </w:style>
  <w:style w:type="character" w:styleId="IntenseReference">
    <w:name w:val="Intense Reference"/>
    <w:basedOn w:val="DefaultParagraphFont"/>
    <w:uiPriority w:val="32"/>
    <w:qFormat/>
    <w:rsid w:val="0034691E"/>
    <w:rPr>
      <w:b/>
      <w:bCs/>
      <w:smallCaps/>
      <w:color w:val="0F4761" w:themeColor="accent1" w:themeShade="BF"/>
      <w:spacing w:val="5"/>
    </w:rPr>
  </w:style>
  <w:style w:type="character" w:styleId="Strong">
    <w:name w:val="Strong"/>
    <w:basedOn w:val="DefaultParagraphFont"/>
    <w:uiPriority w:val="22"/>
    <w:qFormat/>
    <w:rsid w:val="0034691E"/>
    <w:rPr>
      <w:b/>
      <w:bCs/>
    </w:rPr>
  </w:style>
  <w:style w:type="paragraph" w:styleId="NormalWeb">
    <w:name w:val="Normal (Web)"/>
    <w:basedOn w:val="Normal"/>
    <w:uiPriority w:val="99"/>
    <w:semiHidden/>
    <w:unhideWhenUsed/>
    <w:rsid w:val="0034691E"/>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styleId="NoSpacing">
    <w:name w:val="No Spacing"/>
    <w:uiPriority w:val="1"/>
    <w:qFormat/>
    <w:rsid w:val="0034691E"/>
    <w:pPr>
      <w:spacing w:after="0" w:line="240" w:lineRule="auto"/>
    </w:pPr>
  </w:style>
  <w:style w:type="paragraph" w:styleId="Header">
    <w:name w:val="header"/>
    <w:basedOn w:val="Normal"/>
    <w:link w:val="HeaderChar"/>
    <w:uiPriority w:val="99"/>
    <w:unhideWhenUsed/>
    <w:rsid w:val="009D5F4E"/>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5F4E"/>
  </w:style>
  <w:style w:type="paragraph" w:styleId="Footer">
    <w:name w:val="footer"/>
    <w:basedOn w:val="Normal"/>
    <w:link w:val="FooterChar"/>
    <w:uiPriority w:val="99"/>
    <w:unhideWhenUsed/>
    <w:rsid w:val="009D5F4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D5F4E"/>
  </w:style>
  <w:style w:type="character" w:styleId="PageNumber">
    <w:name w:val="page number"/>
    <w:basedOn w:val="DefaultParagraphFont"/>
    <w:uiPriority w:val="99"/>
    <w:semiHidden/>
    <w:unhideWhenUsed/>
    <w:rsid w:val="009D5F4E"/>
  </w:style>
  <w:style w:type="paragraph" w:styleId="Revision">
    <w:name w:val="Revision"/>
    <w:hidden/>
    <w:uiPriority w:val="99"/>
    <w:semiHidden/>
    <w:rsid w:val="006F10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