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6C79B" w14:textId="77777777" w:rsidR="00B22428" w:rsidRPr="00683560" w:rsidRDefault="00B85D4C" w:rsidP="00E01D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83560">
        <w:rPr>
          <w:rFonts w:ascii="Arial" w:hAnsi="Arial" w:cs="Arial"/>
          <w:b/>
          <w:bCs/>
          <w:sz w:val="24"/>
          <w:szCs w:val="24"/>
        </w:rPr>
        <w:t>Location: Wrexham Tennis &amp; Padel Centre, Plas Coch Road, Wrexham</w:t>
      </w:r>
    </w:p>
    <w:p w14:paraId="5C400788" w14:textId="4AB27B4B" w:rsidR="00E01DB6" w:rsidRPr="00683560" w:rsidRDefault="00DB5ECB" w:rsidP="00E01D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Salary</w:t>
      </w:r>
      <w:r w:rsidR="00B85D4C" w:rsidRPr="00683560">
        <w:rPr>
          <w:rFonts w:ascii="Arial" w:hAnsi="Arial" w:cs="Arial"/>
          <w:b/>
          <w:bCs/>
          <w:sz w:val="24"/>
          <w:szCs w:val="24"/>
        </w:rPr>
        <w:t>: £50,000</w:t>
      </w:r>
      <w:r>
        <w:rPr>
          <w:rFonts w:ascii="Arial" w:hAnsi="Arial" w:cs="Arial"/>
          <w:b/>
          <w:bCs/>
          <w:sz w:val="24"/>
          <w:szCs w:val="24"/>
        </w:rPr>
        <w:t xml:space="preserve"> per annum, with flexibility for an exceptional candidate depending on experience </w:t>
      </w:r>
    </w:p>
    <w:p w14:paraId="56781E3D" w14:textId="77777777" w:rsidR="00E01DB6" w:rsidRPr="00683560" w:rsidRDefault="00B85D4C" w:rsidP="00E01D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83560">
        <w:rPr>
          <w:rFonts w:ascii="Arial" w:hAnsi="Arial" w:cs="Arial"/>
          <w:b/>
          <w:bCs/>
          <w:sz w:val="24"/>
          <w:szCs w:val="24"/>
        </w:rPr>
        <w:t xml:space="preserve">Hours: Full Time </w:t>
      </w:r>
    </w:p>
    <w:p w14:paraId="26F44E37" w14:textId="592D003F" w:rsidR="00B22428" w:rsidRPr="00683560" w:rsidRDefault="00B85D4C" w:rsidP="00E01D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83560">
        <w:rPr>
          <w:rFonts w:ascii="Arial" w:hAnsi="Arial" w:cs="Arial"/>
          <w:b/>
          <w:bCs/>
          <w:sz w:val="24"/>
          <w:szCs w:val="24"/>
        </w:rPr>
        <w:t>Reports to: Chair of the Board of Trustees</w:t>
      </w:r>
    </w:p>
    <w:p w14:paraId="056963B5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C63AFFE" w14:textId="60AAE916" w:rsidR="005E04AF" w:rsidRPr="00683560" w:rsidRDefault="00996647" w:rsidP="005E04A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83560">
        <w:rPr>
          <w:rFonts w:ascii="Arial" w:hAnsi="Arial" w:cs="Arial"/>
          <w:b/>
          <w:bCs/>
          <w:sz w:val="24"/>
          <w:szCs w:val="24"/>
        </w:rPr>
        <w:t>PURPOSE OF THE ROLE</w:t>
      </w:r>
    </w:p>
    <w:p w14:paraId="46B27D1E" w14:textId="77777777" w:rsidR="00996647" w:rsidRPr="00683560" w:rsidRDefault="00996647" w:rsidP="005E04A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1D08003" w14:textId="58FBBAE5" w:rsidR="004D4C15" w:rsidRPr="00683560" w:rsidRDefault="005E04AF" w:rsidP="005E04A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 xml:space="preserve">The Chief Executive Officer (CEO) is responsible for </w:t>
      </w:r>
      <w:r w:rsidR="00522F2C" w:rsidRPr="00683560">
        <w:rPr>
          <w:rFonts w:ascii="Arial" w:hAnsi="Arial" w:cs="Arial"/>
          <w:sz w:val="24"/>
          <w:szCs w:val="24"/>
        </w:rPr>
        <w:t xml:space="preserve">providing </w:t>
      </w:r>
      <w:r w:rsidRPr="00683560">
        <w:rPr>
          <w:rFonts w:ascii="Arial" w:hAnsi="Arial" w:cs="Arial"/>
          <w:sz w:val="24"/>
          <w:szCs w:val="24"/>
        </w:rPr>
        <w:t>strategic, financial and operational leadership to ensure sustainable growth, strong governance and positive community impact across the Centre.</w:t>
      </w:r>
      <w:r w:rsidR="003E358A" w:rsidRPr="00683560">
        <w:rPr>
          <w:rFonts w:ascii="Arial" w:hAnsi="Arial" w:cs="Arial"/>
          <w:sz w:val="24"/>
          <w:szCs w:val="24"/>
        </w:rPr>
        <w:t xml:space="preserve"> </w:t>
      </w:r>
      <w:r w:rsidR="007942CF" w:rsidRPr="00683560">
        <w:rPr>
          <w:rFonts w:ascii="Arial" w:hAnsi="Arial" w:cs="Arial"/>
          <w:sz w:val="24"/>
          <w:szCs w:val="24"/>
        </w:rPr>
        <w:t>Lead</w:t>
      </w:r>
      <w:r w:rsidR="004C2D47" w:rsidRPr="00683560">
        <w:rPr>
          <w:rFonts w:ascii="Arial" w:hAnsi="Arial" w:cs="Arial"/>
          <w:sz w:val="24"/>
          <w:szCs w:val="24"/>
        </w:rPr>
        <w:t xml:space="preserve"> the development and delivery of </w:t>
      </w:r>
      <w:r w:rsidR="00683560" w:rsidRPr="00683560">
        <w:rPr>
          <w:rFonts w:ascii="Arial" w:hAnsi="Arial" w:cs="Arial"/>
          <w:sz w:val="24"/>
          <w:szCs w:val="24"/>
        </w:rPr>
        <w:t>high-quality</w:t>
      </w:r>
      <w:r w:rsidR="004C2D47" w:rsidRPr="00683560">
        <w:rPr>
          <w:rFonts w:ascii="Arial" w:hAnsi="Arial" w:cs="Arial"/>
          <w:sz w:val="24"/>
          <w:szCs w:val="24"/>
        </w:rPr>
        <w:t xml:space="preserve"> services</w:t>
      </w:r>
      <w:r w:rsidR="00C74C75" w:rsidRPr="00683560">
        <w:rPr>
          <w:rFonts w:ascii="Arial" w:hAnsi="Arial" w:cs="Arial"/>
          <w:sz w:val="24"/>
          <w:szCs w:val="24"/>
        </w:rPr>
        <w:t xml:space="preserve"> and th</w:t>
      </w:r>
      <w:r w:rsidR="003E358A" w:rsidRPr="00683560">
        <w:rPr>
          <w:rFonts w:ascii="Arial" w:hAnsi="Arial" w:cs="Arial"/>
          <w:sz w:val="24"/>
          <w:szCs w:val="24"/>
        </w:rPr>
        <w:t>e organisation’</w:t>
      </w:r>
      <w:r w:rsidR="0014624B" w:rsidRPr="00683560">
        <w:rPr>
          <w:rFonts w:ascii="Arial" w:hAnsi="Arial" w:cs="Arial"/>
          <w:sz w:val="24"/>
          <w:szCs w:val="24"/>
        </w:rPr>
        <w:t>s long</w:t>
      </w:r>
      <w:r w:rsidR="00683560">
        <w:rPr>
          <w:rFonts w:ascii="Arial" w:hAnsi="Arial" w:cs="Arial"/>
          <w:sz w:val="24"/>
          <w:szCs w:val="24"/>
        </w:rPr>
        <w:t>-</w:t>
      </w:r>
      <w:r w:rsidR="0014624B" w:rsidRPr="00683560">
        <w:rPr>
          <w:rFonts w:ascii="Arial" w:hAnsi="Arial" w:cs="Arial"/>
          <w:sz w:val="24"/>
          <w:szCs w:val="24"/>
        </w:rPr>
        <w:t xml:space="preserve">term </w:t>
      </w:r>
      <w:r w:rsidR="00C74C75" w:rsidRPr="00683560">
        <w:rPr>
          <w:rFonts w:ascii="Arial" w:hAnsi="Arial" w:cs="Arial"/>
          <w:sz w:val="24"/>
          <w:szCs w:val="24"/>
        </w:rPr>
        <w:t>vision.</w:t>
      </w:r>
    </w:p>
    <w:p w14:paraId="5A820CE6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A35CD03" w14:textId="7B8E795A" w:rsidR="00B22428" w:rsidRPr="00683560" w:rsidRDefault="00BE2B7A" w:rsidP="00E01DB6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 xml:space="preserve">The </w:t>
      </w:r>
      <w:r w:rsidR="00B85D4C" w:rsidRPr="00683560">
        <w:rPr>
          <w:rFonts w:ascii="Arial" w:hAnsi="Arial" w:cs="Arial"/>
          <w:sz w:val="24"/>
          <w:szCs w:val="24"/>
        </w:rPr>
        <w:t>Centre Manager will lead day</w:t>
      </w:r>
      <w:r w:rsidR="00B85D4C" w:rsidRPr="00683560">
        <w:rPr>
          <w:rFonts w:ascii="Cambria Math" w:hAnsi="Cambria Math" w:cs="Cambria Math"/>
          <w:sz w:val="24"/>
          <w:szCs w:val="24"/>
        </w:rPr>
        <w:t>‑</w:t>
      </w:r>
      <w:r w:rsidR="00B85D4C" w:rsidRPr="00683560">
        <w:rPr>
          <w:rFonts w:ascii="Arial" w:hAnsi="Arial" w:cs="Arial"/>
          <w:sz w:val="24"/>
          <w:szCs w:val="24"/>
        </w:rPr>
        <w:t>to</w:t>
      </w:r>
      <w:r w:rsidR="00B85D4C" w:rsidRPr="00683560">
        <w:rPr>
          <w:rFonts w:ascii="Cambria Math" w:hAnsi="Cambria Math" w:cs="Cambria Math"/>
          <w:sz w:val="24"/>
          <w:szCs w:val="24"/>
        </w:rPr>
        <w:t>‑</w:t>
      </w:r>
      <w:r w:rsidR="00B85D4C" w:rsidRPr="00683560">
        <w:rPr>
          <w:rFonts w:ascii="Arial" w:hAnsi="Arial" w:cs="Arial"/>
          <w:sz w:val="24"/>
          <w:szCs w:val="24"/>
        </w:rPr>
        <w:t>day operations and report directly to the CEO.</w:t>
      </w:r>
      <w:r w:rsidR="00045631" w:rsidRPr="00683560">
        <w:rPr>
          <w:rFonts w:ascii="Arial" w:hAnsi="Arial" w:cs="Arial"/>
          <w:sz w:val="24"/>
          <w:szCs w:val="24"/>
        </w:rPr>
        <w:t xml:space="preserve"> </w:t>
      </w:r>
    </w:p>
    <w:p w14:paraId="0D06D6CB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A6AD008" w14:textId="77777777" w:rsidR="00B22428" w:rsidRPr="00683560" w:rsidRDefault="00B85D4C" w:rsidP="00E01DB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683560">
        <w:rPr>
          <w:rFonts w:ascii="Arial" w:hAnsi="Arial" w:cs="Arial"/>
          <w:b/>
          <w:bCs/>
          <w:sz w:val="24"/>
          <w:szCs w:val="24"/>
        </w:rPr>
        <w:t>KEY RESPONSIBILITIES</w:t>
      </w:r>
    </w:p>
    <w:p w14:paraId="0F4C5D54" w14:textId="77777777" w:rsidR="00996647" w:rsidRPr="00683560" w:rsidRDefault="00996647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EBBBC24" w14:textId="3F0D26FC" w:rsidR="00B22428" w:rsidRPr="00683560" w:rsidRDefault="00B85D4C" w:rsidP="0099664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STRATEGIC LEADERSHIP</w:t>
      </w:r>
    </w:p>
    <w:p w14:paraId="7C435B29" w14:textId="77777777" w:rsidR="00996647" w:rsidRPr="00683560" w:rsidRDefault="00996647" w:rsidP="00996647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48AB3C5C" w14:textId="7FC0F5D0" w:rsidR="00796038" w:rsidRPr="00683560" w:rsidRDefault="00457F9D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Provide clear and strategic leadership</w:t>
      </w:r>
      <w:r w:rsidR="00796038" w:rsidRPr="00683560">
        <w:rPr>
          <w:rFonts w:ascii="Arial" w:hAnsi="Arial" w:cs="Arial"/>
          <w:sz w:val="24"/>
          <w:szCs w:val="24"/>
        </w:rPr>
        <w:t xml:space="preserve"> to shape the future direction of the Charity</w:t>
      </w:r>
      <w:r w:rsidR="00E717F0" w:rsidRPr="00683560">
        <w:rPr>
          <w:rFonts w:ascii="Arial" w:hAnsi="Arial" w:cs="Arial"/>
          <w:sz w:val="24"/>
          <w:szCs w:val="24"/>
        </w:rPr>
        <w:t>.</w:t>
      </w:r>
    </w:p>
    <w:p w14:paraId="132D86E0" w14:textId="7940DEAB" w:rsidR="00B22428" w:rsidRPr="00683560" w:rsidRDefault="00B85D4C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Develop and deliver a bold strategic plan focused on sustainable growth.</w:t>
      </w:r>
    </w:p>
    <w:p w14:paraId="549BF207" w14:textId="6E8A36D4" w:rsidR="00B22428" w:rsidRPr="00683560" w:rsidRDefault="00B85D4C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Translate long</w:t>
      </w:r>
      <w:r w:rsidRPr="00683560">
        <w:rPr>
          <w:rFonts w:ascii="Cambria Math" w:hAnsi="Cambria Math" w:cs="Cambria Math"/>
          <w:sz w:val="24"/>
          <w:szCs w:val="24"/>
        </w:rPr>
        <w:t>‑</w:t>
      </w:r>
      <w:r w:rsidRPr="00683560">
        <w:rPr>
          <w:rFonts w:ascii="Arial" w:hAnsi="Arial" w:cs="Arial"/>
          <w:sz w:val="24"/>
          <w:szCs w:val="24"/>
        </w:rPr>
        <w:t>term vision into measurable objectives and clear priorities.</w:t>
      </w:r>
    </w:p>
    <w:p w14:paraId="3958998E" w14:textId="7B555115" w:rsidR="00996647" w:rsidRPr="00683560" w:rsidRDefault="00B85D4C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 xml:space="preserve">Use sector insight to anticipate opportunities and risks </w:t>
      </w:r>
      <w:r w:rsidR="006E522F" w:rsidRPr="00683560">
        <w:rPr>
          <w:rFonts w:ascii="Arial" w:hAnsi="Arial" w:cs="Arial"/>
          <w:sz w:val="24"/>
          <w:szCs w:val="24"/>
        </w:rPr>
        <w:t>across</w:t>
      </w:r>
      <w:r w:rsidRPr="00683560">
        <w:rPr>
          <w:rFonts w:ascii="Arial" w:hAnsi="Arial" w:cs="Arial"/>
          <w:sz w:val="24"/>
          <w:szCs w:val="24"/>
        </w:rPr>
        <w:t xml:space="preserve"> sport, leisure, charity </w:t>
      </w:r>
    </w:p>
    <w:p w14:paraId="7DA0C849" w14:textId="3DA4CB6D" w:rsidR="00B22428" w:rsidRPr="00683560" w:rsidRDefault="00B85D4C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and community development</w:t>
      </w:r>
      <w:r w:rsidR="00DB4BB8" w:rsidRPr="00683560">
        <w:rPr>
          <w:rFonts w:ascii="Arial" w:hAnsi="Arial" w:cs="Arial"/>
          <w:sz w:val="24"/>
          <w:szCs w:val="24"/>
        </w:rPr>
        <w:t>, driving innovation in programmes and business models.</w:t>
      </w:r>
    </w:p>
    <w:p w14:paraId="1C309F3E" w14:textId="30CB2AF1" w:rsidR="00B22428" w:rsidRPr="00683560" w:rsidRDefault="00B85D4C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Promote innovation across services, programmes and business models.</w:t>
      </w:r>
    </w:p>
    <w:p w14:paraId="1059D7C8" w14:textId="6C3352D4" w:rsidR="00B22428" w:rsidRPr="00683560" w:rsidRDefault="00B85D4C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Work closely with the Board to support strong governance.</w:t>
      </w:r>
    </w:p>
    <w:p w14:paraId="4A865E0D" w14:textId="6A4E067B" w:rsidR="004377F1" w:rsidRPr="00683560" w:rsidRDefault="004377F1" w:rsidP="00917C70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Lead</w:t>
      </w:r>
      <w:r w:rsidR="001A6ECF" w:rsidRPr="00683560">
        <w:rPr>
          <w:rFonts w:ascii="Arial" w:hAnsi="Arial" w:cs="Arial"/>
          <w:sz w:val="24"/>
          <w:szCs w:val="24"/>
        </w:rPr>
        <w:t xml:space="preserve"> the Centre’s business planning process ensuring programme delivery is sustainable for the charity</w:t>
      </w:r>
      <w:r w:rsidR="005F6D8E" w:rsidRPr="00683560">
        <w:rPr>
          <w:rFonts w:ascii="Arial" w:hAnsi="Arial" w:cs="Arial"/>
          <w:sz w:val="24"/>
          <w:szCs w:val="24"/>
        </w:rPr>
        <w:t>’s long term sustained growth.</w:t>
      </w:r>
    </w:p>
    <w:p w14:paraId="61B7C75B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67D4A2" w14:textId="792E1697" w:rsidR="00B22428" w:rsidRPr="00683560" w:rsidRDefault="00B85D4C" w:rsidP="0099664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COMMERCIAL &amp; FINANCIAL LEADERSHIP</w:t>
      </w:r>
    </w:p>
    <w:p w14:paraId="4DB6CEF3" w14:textId="77777777" w:rsidR="00996647" w:rsidRPr="00683560" w:rsidRDefault="00996647" w:rsidP="0099664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800F9E" w14:textId="49A9F3AF" w:rsidR="00996647" w:rsidRPr="00683560" w:rsidRDefault="00B85D4C" w:rsidP="00B41B25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 xml:space="preserve">Strengthen financial sustainability through robust forecasting, planning and risk </w:t>
      </w:r>
      <w:r w:rsidR="00996647" w:rsidRPr="00683560">
        <w:rPr>
          <w:rFonts w:ascii="Arial" w:hAnsi="Arial" w:cs="Arial"/>
          <w:sz w:val="24"/>
          <w:szCs w:val="24"/>
        </w:rPr>
        <w:t xml:space="preserve">  </w:t>
      </w:r>
    </w:p>
    <w:p w14:paraId="15419FE0" w14:textId="3DD199D8" w:rsidR="00B22428" w:rsidRPr="00683560" w:rsidRDefault="00B85D4C" w:rsidP="00B41B25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management.</w:t>
      </w:r>
    </w:p>
    <w:p w14:paraId="119F1591" w14:textId="3F266995" w:rsidR="00B22428" w:rsidRPr="00683560" w:rsidRDefault="00004EAD" w:rsidP="00B41B25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Identify and secure</w:t>
      </w:r>
      <w:r w:rsidR="00A81AFC" w:rsidRPr="00683560">
        <w:rPr>
          <w:rFonts w:ascii="Arial" w:hAnsi="Arial" w:cs="Arial"/>
          <w:sz w:val="24"/>
          <w:szCs w:val="24"/>
        </w:rPr>
        <w:t xml:space="preserve"> strategic partnerships with local businesses, schools and regional/national bodies</w:t>
      </w:r>
      <w:r w:rsidR="00B85D4C" w:rsidRPr="00683560">
        <w:rPr>
          <w:rFonts w:ascii="Arial" w:hAnsi="Arial" w:cs="Arial"/>
          <w:sz w:val="24"/>
          <w:szCs w:val="24"/>
        </w:rPr>
        <w:t>.</w:t>
      </w:r>
    </w:p>
    <w:p w14:paraId="1F0B1034" w14:textId="4B19D557" w:rsidR="00B22428" w:rsidRPr="00683560" w:rsidRDefault="00B85D4C" w:rsidP="00B41B25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Ensure financial controls are followed in line with charity governance requirements.</w:t>
      </w:r>
    </w:p>
    <w:p w14:paraId="036A8633" w14:textId="4E5A8DB5" w:rsidR="00B41B25" w:rsidRPr="00683560" w:rsidRDefault="00B41B25" w:rsidP="00B41B25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lastRenderedPageBreak/>
        <w:t>Develop ambitio</w:t>
      </w:r>
      <w:r w:rsidR="0047346B" w:rsidRPr="00683560">
        <w:rPr>
          <w:rFonts w:ascii="Arial" w:hAnsi="Arial" w:cs="Arial"/>
          <w:sz w:val="24"/>
          <w:szCs w:val="24"/>
        </w:rPr>
        <w:t xml:space="preserve">us commercial strategies to grow income through memberships, </w:t>
      </w:r>
      <w:proofErr w:type="spellStart"/>
      <w:r w:rsidR="0047346B" w:rsidRPr="00683560">
        <w:rPr>
          <w:rFonts w:ascii="Arial" w:hAnsi="Arial" w:cs="Arial"/>
          <w:sz w:val="24"/>
          <w:szCs w:val="24"/>
        </w:rPr>
        <w:t>programme</w:t>
      </w:r>
      <w:r w:rsidR="009A2457" w:rsidRPr="00683560">
        <w:rPr>
          <w:rFonts w:ascii="Arial" w:hAnsi="Arial" w:cs="Arial"/>
          <w:sz w:val="24"/>
          <w:szCs w:val="24"/>
        </w:rPr>
        <w:t>s</w:t>
      </w:r>
      <w:proofErr w:type="spellEnd"/>
      <w:r w:rsidR="00004EAD" w:rsidRPr="00683560">
        <w:rPr>
          <w:rFonts w:ascii="Arial" w:hAnsi="Arial" w:cs="Arial"/>
          <w:sz w:val="24"/>
          <w:szCs w:val="24"/>
        </w:rPr>
        <w:t xml:space="preserve">, </w:t>
      </w:r>
      <w:r w:rsidR="00BC2ABD" w:rsidRPr="00683560">
        <w:rPr>
          <w:rFonts w:ascii="Arial" w:hAnsi="Arial" w:cs="Arial"/>
          <w:sz w:val="24"/>
          <w:szCs w:val="24"/>
        </w:rPr>
        <w:t xml:space="preserve">retail, </w:t>
      </w:r>
      <w:r w:rsidR="00004EAD" w:rsidRPr="00683560">
        <w:rPr>
          <w:rFonts w:ascii="Arial" w:hAnsi="Arial" w:cs="Arial"/>
          <w:sz w:val="24"/>
          <w:szCs w:val="24"/>
        </w:rPr>
        <w:t>event</w:t>
      </w:r>
      <w:r w:rsidR="00BC2ABD" w:rsidRPr="00683560">
        <w:rPr>
          <w:rFonts w:ascii="Arial" w:hAnsi="Arial" w:cs="Arial"/>
          <w:sz w:val="24"/>
          <w:szCs w:val="24"/>
        </w:rPr>
        <w:t>s</w:t>
      </w:r>
      <w:r w:rsidR="00004EAD" w:rsidRPr="00683560">
        <w:rPr>
          <w:rFonts w:ascii="Arial" w:hAnsi="Arial" w:cs="Arial"/>
          <w:sz w:val="24"/>
          <w:szCs w:val="24"/>
        </w:rPr>
        <w:t>, partnerships and external funding.</w:t>
      </w:r>
    </w:p>
    <w:p w14:paraId="76F5F433" w14:textId="2A4E729E" w:rsidR="000A4D03" w:rsidRPr="00683560" w:rsidRDefault="00594971" w:rsidP="00B41B25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 xml:space="preserve">Monitor income </w:t>
      </w:r>
      <w:r w:rsidR="00C01300" w:rsidRPr="00683560">
        <w:rPr>
          <w:rFonts w:ascii="Arial" w:hAnsi="Arial" w:cs="Arial"/>
          <w:sz w:val="24"/>
          <w:szCs w:val="24"/>
        </w:rPr>
        <w:t>and expenditure across departments taking appropriate action to meet financial targets</w:t>
      </w:r>
    </w:p>
    <w:p w14:paraId="06795B08" w14:textId="77777777" w:rsidR="00B22428" w:rsidRPr="00683560" w:rsidRDefault="00B22428" w:rsidP="009966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8A607F6" w14:textId="2F6BC38B" w:rsidR="00B22428" w:rsidRPr="00683560" w:rsidRDefault="00B85D4C" w:rsidP="0099664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PEOPLE &amp; CULTURE LEADERSHIP</w:t>
      </w:r>
    </w:p>
    <w:p w14:paraId="2C7569E2" w14:textId="77777777" w:rsidR="00996647" w:rsidRPr="00683560" w:rsidRDefault="00996647" w:rsidP="00E26F8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0EE593F" w14:textId="25EFA0D7" w:rsidR="00EA582C" w:rsidRPr="00683560" w:rsidRDefault="00E072A7" w:rsidP="00EA582C">
      <w:pPr>
        <w:pStyle w:val="ListParagraph"/>
        <w:numPr>
          <w:ilvl w:val="0"/>
          <w:numId w:val="25"/>
        </w:numPr>
        <w:spacing w:after="0" w:line="300" w:lineRule="atLeast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>Foster a culture built on trust, respect, inclusion and transparency, modelling behaviour aligned to the organisation’s values</w:t>
      </w:r>
      <w:r w:rsidR="00576A9E" w:rsidRPr="00683560">
        <w:rPr>
          <w:rFonts w:ascii="Arial" w:eastAsia="Times New Roman" w:hAnsi="Arial" w:cs="Arial"/>
          <w:sz w:val="24"/>
          <w:szCs w:val="24"/>
          <w:lang w:val="en-GB" w:eastAsia="en-GB"/>
        </w:rPr>
        <w:t>, safeguarding obligations and professional conduct.</w:t>
      </w:r>
    </w:p>
    <w:p w14:paraId="68663657" w14:textId="63B80C03" w:rsidR="00EA582C" w:rsidRPr="00683560" w:rsidRDefault="00E072A7" w:rsidP="00EA582C">
      <w:pPr>
        <w:pStyle w:val="ListParagraph"/>
        <w:numPr>
          <w:ilvl w:val="0"/>
          <w:numId w:val="25"/>
        </w:numPr>
        <w:spacing w:after="0" w:line="300" w:lineRule="atLeast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 xml:space="preserve">Lead, support and </w:t>
      </w:r>
      <w:r w:rsidR="005169EF" w:rsidRPr="00683560">
        <w:rPr>
          <w:rFonts w:ascii="Arial" w:eastAsia="Times New Roman" w:hAnsi="Arial" w:cs="Arial"/>
          <w:sz w:val="24"/>
          <w:szCs w:val="24"/>
          <w:lang w:val="en-GB" w:eastAsia="en-GB"/>
        </w:rPr>
        <w:t>empower</w:t>
      </w: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the senior leadership team, ensuring </w:t>
      </w:r>
      <w:r w:rsidR="00686B83" w:rsidRPr="00683560">
        <w:rPr>
          <w:rFonts w:ascii="Arial" w:eastAsia="Times New Roman" w:hAnsi="Arial" w:cs="Arial"/>
          <w:sz w:val="24"/>
          <w:szCs w:val="24"/>
          <w:lang w:val="en-GB" w:eastAsia="en-GB"/>
        </w:rPr>
        <w:t xml:space="preserve">capability, </w:t>
      </w:r>
      <w:r w:rsidR="005169EF" w:rsidRPr="00683560">
        <w:rPr>
          <w:rFonts w:ascii="Arial" w:eastAsia="Times New Roman" w:hAnsi="Arial" w:cs="Arial"/>
          <w:sz w:val="24"/>
          <w:szCs w:val="24"/>
          <w:lang w:val="en-GB" w:eastAsia="en-GB"/>
        </w:rPr>
        <w:t>a</w:t>
      </w: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>ccountability</w:t>
      </w:r>
      <w:r w:rsidR="00686B83" w:rsidRPr="00683560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and continuous development.</w:t>
      </w:r>
    </w:p>
    <w:p w14:paraId="1D78A687" w14:textId="5E181424" w:rsidR="00EA582C" w:rsidRPr="00683560" w:rsidRDefault="00E072A7" w:rsidP="00EA582C">
      <w:pPr>
        <w:pStyle w:val="ListParagraph"/>
        <w:numPr>
          <w:ilvl w:val="0"/>
          <w:numId w:val="25"/>
        </w:numPr>
        <w:spacing w:after="0" w:line="300" w:lineRule="atLeast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>E</w:t>
      </w:r>
      <w:r w:rsidR="00B95B62" w:rsidRPr="00683560">
        <w:rPr>
          <w:rFonts w:ascii="Arial" w:eastAsia="Times New Roman" w:hAnsi="Arial" w:cs="Arial"/>
          <w:sz w:val="24"/>
          <w:szCs w:val="24"/>
          <w:lang w:val="en-GB" w:eastAsia="en-GB"/>
        </w:rPr>
        <w:t>mbed consistent, fair and legally compliant people practices</w:t>
      </w:r>
      <w:r w:rsidR="00ED07E9" w:rsidRPr="00683560">
        <w:rPr>
          <w:rFonts w:ascii="Arial" w:eastAsia="Times New Roman" w:hAnsi="Arial" w:cs="Arial"/>
          <w:sz w:val="24"/>
          <w:szCs w:val="24"/>
          <w:lang w:val="en-GB" w:eastAsia="en-GB"/>
        </w:rPr>
        <w:t xml:space="preserve"> across re</w:t>
      </w: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>cruitment, induction, performance development and wellbeing.</w:t>
      </w:r>
    </w:p>
    <w:p w14:paraId="2822C680" w14:textId="38994489" w:rsidR="002F6B7A" w:rsidRPr="00683560" w:rsidRDefault="002F6B7A" w:rsidP="00EA582C">
      <w:pPr>
        <w:pStyle w:val="ListParagraph"/>
        <w:numPr>
          <w:ilvl w:val="0"/>
          <w:numId w:val="25"/>
        </w:numPr>
        <w:spacing w:after="0" w:line="300" w:lineRule="atLeast"/>
        <w:rPr>
          <w:rFonts w:ascii="Arial" w:eastAsia="Times New Roman" w:hAnsi="Arial" w:cs="Arial"/>
          <w:sz w:val="24"/>
          <w:szCs w:val="24"/>
          <w:lang w:val="en-GB" w:eastAsia="en-GB"/>
        </w:rPr>
      </w:pPr>
      <w:r w:rsidRPr="00683560">
        <w:rPr>
          <w:rFonts w:ascii="Arial" w:eastAsia="Times New Roman" w:hAnsi="Arial" w:cs="Arial"/>
          <w:sz w:val="24"/>
          <w:szCs w:val="24"/>
          <w:lang w:val="en-GB" w:eastAsia="en-GB"/>
        </w:rPr>
        <w:t>Champion equality, diversity and inclusion, ensuring that policies, behaviours and leadership expectations reflect best practice</w:t>
      </w:r>
    </w:p>
    <w:p w14:paraId="671BE5C3" w14:textId="77777777" w:rsidR="00CC0D0D" w:rsidRPr="00683560" w:rsidRDefault="00CC0D0D" w:rsidP="002F6B7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8AD73DC" w14:textId="4A32DC17" w:rsidR="00B22428" w:rsidRPr="00683560" w:rsidRDefault="00B85D4C" w:rsidP="00533373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ORGANISATIONAL EXCELLENCE &amp; GOVERNANCE</w:t>
      </w:r>
    </w:p>
    <w:p w14:paraId="4F59FC5A" w14:textId="77777777" w:rsidR="00533373" w:rsidRPr="00683560" w:rsidRDefault="00533373" w:rsidP="0053337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F8EBC17" w14:textId="7F2A02D1" w:rsidR="00683560" w:rsidRDefault="00683560" w:rsidP="00683560">
      <w:pPr>
        <w:pStyle w:val="ListParagraph"/>
        <w:numPr>
          <w:ilvl w:val="0"/>
          <w:numId w:val="2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Develop and maintain best-practice policies, systems and internal processes</w:t>
      </w:r>
    </w:p>
    <w:p w14:paraId="0E2CC9A6" w14:textId="77777777" w:rsidR="00683560" w:rsidRPr="00683560" w:rsidRDefault="00683560" w:rsidP="00683560">
      <w:pPr>
        <w:pStyle w:val="ListParagraph"/>
        <w:numPr>
          <w:ilvl w:val="0"/>
          <w:numId w:val="2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Oversee safeguarding, health &amp; safety and regulatory compliance, ensuring policies and processes meet best practice.</w:t>
      </w:r>
    </w:p>
    <w:p w14:paraId="09BF625A" w14:textId="22DB967E" w:rsidR="00683560" w:rsidRDefault="00683560" w:rsidP="00683560">
      <w:pPr>
        <w:pStyle w:val="ListParagraph"/>
        <w:numPr>
          <w:ilvl w:val="0"/>
          <w:numId w:val="2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Produce high</w:t>
      </w:r>
      <w:r w:rsidRPr="00683560">
        <w:rPr>
          <w:rFonts w:ascii="Cambria Math" w:hAnsi="Cambria Math" w:cs="Cambria Math"/>
          <w:sz w:val="24"/>
          <w:szCs w:val="24"/>
        </w:rPr>
        <w:t>‑</w:t>
      </w:r>
      <w:r w:rsidRPr="00683560">
        <w:rPr>
          <w:rFonts w:ascii="Arial" w:hAnsi="Arial" w:cs="Arial"/>
          <w:sz w:val="24"/>
          <w:szCs w:val="24"/>
        </w:rPr>
        <w:t>quality reports for the Board, funders and regulators</w:t>
      </w:r>
    </w:p>
    <w:p w14:paraId="4B48FB26" w14:textId="233FE8BA" w:rsidR="00B22428" w:rsidRPr="00683560" w:rsidRDefault="00683560" w:rsidP="00E01DB6">
      <w:pPr>
        <w:pStyle w:val="ListParagraph"/>
        <w:numPr>
          <w:ilvl w:val="0"/>
          <w:numId w:val="2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 xml:space="preserve">Ensure strong </w:t>
      </w:r>
      <w:proofErr w:type="spellStart"/>
      <w:r w:rsidRPr="00683560">
        <w:rPr>
          <w:rFonts w:ascii="Arial" w:hAnsi="Arial" w:cs="Arial"/>
          <w:sz w:val="24"/>
          <w:szCs w:val="24"/>
        </w:rPr>
        <w:t>organisational</w:t>
      </w:r>
      <w:proofErr w:type="spellEnd"/>
      <w:r w:rsidRPr="00683560">
        <w:rPr>
          <w:rFonts w:ascii="Arial" w:hAnsi="Arial" w:cs="Arial"/>
          <w:sz w:val="24"/>
          <w:szCs w:val="24"/>
        </w:rPr>
        <w:t xml:space="preserve"> governance and strategic alignment.</w:t>
      </w:r>
    </w:p>
    <w:p w14:paraId="5F53FAD0" w14:textId="77777777" w:rsidR="00996647" w:rsidRPr="00683560" w:rsidRDefault="00996647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D28851" w14:textId="56668788" w:rsidR="00996647" w:rsidRPr="00683560" w:rsidRDefault="00B85D4C" w:rsidP="0099664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PARTNERSHIP, PROFILE &amp; COMMUNITY ENGAGEMENT</w:t>
      </w:r>
    </w:p>
    <w:p w14:paraId="5BC70B6D" w14:textId="77777777" w:rsidR="00683560" w:rsidRDefault="00683560" w:rsidP="007671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DED2F3" w14:textId="6A5FBD95" w:rsidR="00683560" w:rsidRDefault="00683560" w:rsidP="00683560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 as the organisation’s ambassador locally, regionally and nationally, building influential partnerships with governing bodies, schools, community organisations and local authorities </w:t>
      </w:r>
    </w:p>
    <w:p w14:paraId="5714872F" w14:textId="0AC94DC4" w:rsidR="00683560" w:rsidRDefault="00683560" w:rsidP="00683560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Enhance the </w:t>
      </w:r>
      <w:proofErr w:type="spellStart"/>
      <w:r>
        <w:rPr>
          <w:rFonts w:ascii="Arial" w:hAnsi="Arial" w:cs="Arial"/>
          <w:sz w:val="24"/>
          <w:szCs w:val="24"/>
        </w:rPr>
        <w:t>centre’s</w:t>
      </w:r>
      <w:proofErr w:type="spellEnd"/>
      <w:r>
        <w:rPr>
          <w:rFonts w:ascii="Arial" w:hAnsi="Arial" w:cs="Arial"/>
          <w:sz w:val="24"/>
          <w:szCs w:val="24"/>
        </w:rPr>
        <w:t xml:space="preserve"> visibility and reputation </w:t>
      </w:r>
    </w:p>
    <w:p w14:paraId="4141210A" w14:textId="6F93AE44" w:rsidR="00683560" w:rsidRPr="00683560" w:rsidRDefault="00683560" w:rsidP="00683560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Represent the </w:t>
      </w:r>
      <w:proofErr w:type="spellStart"/>
      <w:r>
        <w:rPr>
          <w:rFonts w:ascii="Arial" w:hAnsi="Arial" w:cs="Arial"/>
          <w:sz w:val="24"/>
          <w:szCs w:val="24"/>
        </w:rPr>
        <w:t>organisation</w:t>
      </w:r>
      <w:proofErr w:type="spellEnd"/>
      <w:r>
        <w:rPr>
          <w:rFonts w:ascii="Arial" w:hAnsi="Arial" w:cs="Arial"/>
          <w:sz w:val="24"/>
          <w:szCs w:val="24"/>
        </w:rPr>
        <w:t xml:space="preserve"> and key forums and events </w:t>
      </w:r>
    </w:p>
    <w:p w14:paraId="25155FBC" w14:textId="77777777" w:rsidR="00683560" w:rsidRDefault="00683560" w:rsidP="007671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986BEB1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14E44DF" w14:textId="3055738C" w:rsidR="00B22428" w:rsidRPr="00683560" w:rsidRDefault="00B85D4C" w:rsidP="00996647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83560">
        <w:rPr>
          <w:rFonts w:ascii="Arial" w:hAnsi="Arial" w:cs="Arial"/>
          <w:sz w:val="24"/>
          <w:szCs w:val="24"/>
        </w:rPr>
        <w:t>PROGRAMME &amp; SERVICE DEVELOPMENT (STRATEGIC OVERSIGHT)</w:t>
      </w:r>
    </w:p>
    <w:p w14:paraId="5669B519" w14:textId="77777777" w:rsidR="00996647" w:rsidRPr="00683560" w:rsidRDefault="00996647" w:rsidP="0099664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DD9205" w14:textId="547EB359" w:rsidR="00683560" w:rsidRDefault="00683560" w:rsidP="00683560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Provide strategic oversight of </w:t>
      </w:r>
      <w:proofErr w:type="spellStart"/>
      <w:r>
        <w:rPr>
          <w:rFonts w:ascii="Arial" w:hAnsi="Arial" w:cs="Arial"/>
          <w:sz w:val="24"/>
          <w:szCs w:val="24"/>
        </w:rPr>
        <w:t>programme</w:t>
      </w:r>
      <w:proofErr w:type="spellEnd"/>
      <w:r>
        <w:rPr>
          <w:rFonts w:ascii="Arial" w:hAnsi="Arial" w:cs="Arial"/>
          <w:sz w:val="24"/>
          <w:szCs w:val="24"/>
        </w:rPr>
        <w:t xml:space="preserve"> development, ensuring offers are inclusive, high quality and aligned to community need and </w:t>
      </w:r>
      <w:r w:rsidRPr="00683560">
        <w:rPr>
          <w:rFonts w:ascii="Arial" w:hAnsi="Arial" w:cs="Arial"/>
          <w:sz w:val="24"/>
          <w:szCs w:val="24"/>
          <w:lang w:val="en-GB"/>
        </w:rPr>
        <w:t>organisational</w:t>
      </w:r>
      <w:r>
        <w:rPr>
          <w:rFonts w:ascii="Arial" w:hAnsi="Arial" w:cs="Arial"/>
          <w:sz w:val="24"/>
          <w:szCs w:val="24"/>
        </w:rPr>
        <w:t xml:space="preserve"> priorities </w:t>
      </w:r>
    </w:p>
    <w:p w14:paraId="53F8A641" w14:textId="6C485CCD" w:rsidR="00B22428" w:rsidRPr="00683560" w:rsidRDefault="00683560" w:rsidP="00E01DB6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Support the </w:t>
      </w:r>
      <w:proofErr w:type="spellStart"/>
      <w:r w:rsidRPr="00683560">
        <w:rPr>
          <w:rFonts w:ascii="Arial" w:hAnsi="Arial" w:cs="Arial"/>
          <w:sz w:val="24"/>
          <w:szCs w:val="24"/>
        </w:rPr>
        <w:t>Programme</w:t>
      </w:r>
      <w:proofErr w:type="spellEnd"/>
      <w:r w:rsidRPr="00683560">
        <w:rPr>
          <w:rFonts w:ascii="Arial" w:hAnsi="Arial" w:cs="Arial"/>
          <w:sz w:val="24"/>
          <w:szCs w:val="24"/>
        </w:rPr>
        <w:t xml:space="preserve"> Manager in developing innovative and impactful offers</w:t>
      </w:r>
    </w:p>
    <w:p w14:paraId="0782CB3C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7788252" w14:textId="77777777" w:rsidR="00B22428" w:rsidRPr="00683560" w:rsidRDefault="00B22428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6CB3DF8" w14:textId="77777777" w:rsidR="00B85D4C" w:rsidRPr="00683560" w:rsidRDefault="00B85D4C" w:rsidP="00E01DB6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B85D4C" w:rsidRPr="00683560" w:rsidSect="00034616">
      <w:headerReference w:type="default" r:id="rId11"/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FA6F8" w14:textId="77777777" w:rsidR="001803A0" w:rsidRDefault="001803A0" w:rsidP="00E01DB6">
      <w:pPr>
        <w:spacing w:after="0" w:line="240" w:lineRule="auto"/>
      </w:pPr>
      <w:r>
        <w:separator/>
      </w:r>
    </w:p>
  </w:endnote>
  <w:endnote w:type="continuationSeparator" w:id="0">
    <w:p w14:paraId="25EF1FFF" w14:textId="77777777" w:rsidR="001803A0" w:rsidRDefault="001803A0" w:rsidP="00E01D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438087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1FB632D" w14:textId="7590AC96" w:rsidR="00B85D4C" w:rsidRDefault="00B85D4C">
            <w:pPr>
              <w:pStyle w:val="Footer"/>
              <w:jc w:val="right"/>
            </w:pPr>
            <w:r w:rsidRPr="00B85D4C">
              <w:rPr>
                <w:rFonts w:ascii="Trebuchet MS" w:hAnsi="Trebuchet MS"/>
                <w:sz w:val="16"/>
                <w:szCs w:val="16"/>
              </w:rPr>
              <w:t xml:space="preserve">Page </w:t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fldChar w:fldCharType="begin"/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instrText xml:space="preserve"> PAGE </w:instrText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fldChar w:fldCharType="separate"/>
            </w:r>
            <w:r w:rsidRPr="00B85D4C">
              <w:rPr>
                <w:rFonts w:ascii="Trebuchet MS" w:hAnsi="Trebuchet MS"/>
                <w:b/>
                <w:bCs/>
                <w:noProof/>
                <w:sz w:val="16"/>
                <w:szCs w:val="16"/>
              </w:rPr>
              <w:t>2</w:t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fldChar w:fldCharType="end"/>
            </w:r>
            <w:r w:rsidRPr="00B85D4C">
              <w:rPr>
                <w:rFonts w:ascii="Trebuchet MS" w:hAnsi="Trebuchet MS"/>
                <w:sz w:val="16"/>
                <w:szCs w:val="16"/>
              </w:rPr>
              <w:t xml:space="preserve"> of </w:t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fldChar w:fldCharType="begin"/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instrText xml:space="preserve"> NUMPAGES  </w:instrText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fldChar w:fldCharType="separate"/>
            </w:r>
            <w:r w:rsidRPr="00B85D4C">
              <w:rPr>
                <w:rFonts w:ascii="Trebuchet MS" w:hAnsi="Trebuchet MS"/>
                <w:b/>
                <w:bCs/>
                <w:noProof/>
                <w:sz w:val="16"/>
                <w:szCs w:val="16"/>
              </w:rPr>
              <w:t>2</w:t>
            </w:r>
            <w:r w:rsidRPr="00B85D4C">
              <w:rPr>
                <w:rFonts w:ascii="Trebuchet MS" w:hAnsi="Trebuchet MS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C9410E2" w14:textId="77777777" w:rsidR="00B85D4C" w:rsidRDefault="00B85D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A5E31" w14:textId="77777777" w:rsidR="001803A0" w:rsidRDefault="001803A0" w:rsidP="00E01DB6">
      <w:pPr>
        <w:spacing w:after="0" w:line="240" w:lineRule="auto"/>
      </w:pPr>
      <w:r>
        <w:separator/>
      </w:r>
    </w:p>
  </w:footnote>
  <w:footnote w:type="continuationSeparator" w:id="0">
    <w:p w14:paraId="7D35F2CC" w14:textId="77777777" w:rsidR="001803A0" w:rsidRDefault="001803A0" w:rsidP="00E01D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A074F" w14:textId="225A90C5" w:rsidR="00683560" w:rsidRDefault="00683560" w:rsidP="00683560">
    <w:pPr>
      <w:spacing w:after="0" w:line="240" w:lineRule="auto"/>
      <w:jc w:val="center"/>
      <w:rPr>
        <w:rFonts w:ascii="Arial" w:hAnsi="Arial" w:cs="Arial"/>
        <w:b/>
        <w:bCs/>
        <w:sz w:val="24"/>
        <w:szCs w:val="24"/>
        <w:u w:val="single"/>
      </w:rPr>
    </w:pPr>
    <w:r w:rsidRPr="0032128F">
      <w:rPr>
        <w:rFonts w:ascii="Arial" w:hAnsi="Arial" w:cs="Arial"/>
        <w:noProof/>
        <w:sz w:val="28"/>
        <w:szCs w:val="28"/>
      </w:rPr>
      <w:drawing>
        <wp:inline distT="0" distB="0" distL="0" distR="0" wp14:anchorId="0770A033" wp14:editId="06BE74B6">
          <wp:extent cx="785006" cy="523337"/>
          <wp:effectExtent l="0" t="0" r="2540" b="0"/>
          <wp:docPr id="726331098" name="Picture 1" descr="A red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331098" name="Picture 1" descr="A red and whit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0509" cy="55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131007" w14:textId="77777777" w:rsidR="00683560" w:rsidRDefault="00683560" w:rsidP="00683560">
    <w:pPr>
      <w:spacing w:after="0" w:line="240" w:lineRule="auto"/>
      <w:rPr>
        <w:rFonts w:ascii="Arial" w:hAnsi="Arial" w:cs="Arial"/>
        <w:b/>
        <w:bCs/>
        <w:sz w:val="24"/>
        <w:szCs w:val="24"/>
        <w:u w:val="single"/>
      </w:rPr>
    </w:pPr>
  </w:p>
  <w:p w14:paraId="48EB8336" w14:textId="0C866D12" w:rsidR="00683560" w:rsidRPr="00683560" w:rsidRDefault="00683560" w:rsidP="00683560">
    <w:pPr>
      <w:spacing w:after="0" w:line="240" w:lineRule="auto"/>
      <w:jc w:val="center"/>
      <w:rPr>
        <w:rFonts w:ascii="Arial" w:hAnsi="Arial" w:cs="Arial"/>
        <w:b/>
        <w:bCs/>
        <w:sz w:val="24"/>
        <w:szCs w:val="24"/>
        <w:u w:val="single"/>
      </w:rPr>
    </w:pPr>
    <w:r w:rsidRPr="00683560">
      <w:rPr>
        <w:rFonts w:ascii="Arial" w:hAnsi="Arial" w:cs="Arial"/>
        <w:b/>
        <w:bCs/>
        <w:sz w:val="24"/>
        <w:szCs w:val="24"/>
        <w:u w:val="single"/>
      </w:rPr>
      <w:t>Wrexham Tennis &amp; Padel Centre</w:t>
    </w:r>
  </w:p>
  <w:p w14:paraId="2B06E12F" w14:textId="2A563993" w:rsidR="00E01DB6" w:rsidRPr="00683560" w:rsidRDefault="00E01DB6" w:rsidP="00683560">
    <w:pPr>
      <w:spacing w:after="0" w:line="240" w:lineRule="auto"/>
      <w:jc w:val="center"/>
      <w:rPr>
        <w:rFonts w:ascii="Arial" w:hAnsi="Arial" w:cs="Arial"/>
        <w:b/>
        <w:bCs/>
        <w:sz w:val="24"/>
        <w:szCs w:val="24"/>
        <w:u w:val="single"/>
      </w:rPr>
    </w:pPr>
    <w:r w:rsidRPr="00683560">
      <w:rPr>
        <w:rFonts w:ascii="Arial" w:hAnsi="Arial" w:cs="Arial"/>
        <w:b/>
        <w:bCs/>
        <w:sz w:val="24"/>
        <w:szCs w:val="24"/>
        <w:u w:val="single"/>
      </w:rPr>
      <w:t>Chief Executive Officer (CEO) – Job Description</w:t>
    </w:r>
  </w:p>
  <w:p w14:paraId="676CA9DD" w14:textId="77777777" w:rsidR="00E01DB6" w:rsidRPr="00683560" w:rsidRDefault="00E01DB6" w:rsidP="00683560">
    <w:pPr>
      <w:pStyle w:val="Header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D43BE6"/>
    <w:multiLevelType w:val="hybridMultilevel"/>
    <w:tmpl w:val="55564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592DD3"/>
    <w:multiLevelType w:val="hybridMultilevel"/>
    <w:tmpl w:val="6FC42806"/>
    <w:lvl w:ilvl="0" w:tplc="54A46BAC">
      <w:numFmt w:val="bullet"/>
      <w:lvlText w:val="•"/>
      <w:lvlJc w:val="left"/>
      <w:pPr>
        <w:ind w:left="72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25C10"/>
    <w:multiLevelType w:val="hybridMultilevel"/>
    <w:tmpl w:val="27F42138"/>
    <w:lvl w:ilvl="0" w:tplc="54A46BAC">
      <w:numFmt w:val="bullet"/>
      <w:lvlText w:val="•"/>
      <w:lvlJc w:val="left"/>
      <w:pPr>
        <w:ind w:left="36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717B03"/>
    <w:multiLevelType w:val="hybridMultilevel"/>
    <w:tmpl w:val="C85E549C"/>
    <w:lvl w:ilvl="0" w:tplc="54A46BAC">
      <w:numFmt w:val="bullet"/>
      <w:lvlText w:val="•"/>
      <w:lvlJc w:val="left"/>
      <w:pPr>
        <w:ind w:left="72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31DDE"/>
    <w:multiLevelType w:val="hybridMultilevel"/>
    <w:tmpl w:val="EF5E9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327CC8"/>
    <w:multiLevelType w:val="hybridMultilevel"/>
    <w:tmpl w:val="8AB83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BF6861"/>
    <w:multiLevelType w:val="hybridMultilevel"/>
    <w:tmpl w:val="4AA297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5353FF"/>
    <w:multiLevelType w:val="hybridMultilevel"/>
    <w:tmpl w:val="63F2BED6"/>
    <w:lvl w:ilvl="0" w:tplc="54A46BAC">
      <w:numFmt w:val="bullet"/>
      <w:lvlText w:val="•"/>
      <w:lvlJc w:val="left"/>
      <w:pPr>
        <w:ind w:left="36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2592A7E"/>
    <w:multiLevelType w:val="hybridMultilevel"/>
    <w:tmpl w:val="DC764A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87777A"/>
    <w:multiLevelType w:val="hybridMultilevel"/>
    <w:tmpl w:val="220CA3F0"/>
    <w:lvl w:ilvl="0" w:tplc="54A46BAC">
      <w:numFmt w:val="bullet"/>
      <w:lvlText w:val="•"/>
      <w:lvlJc w:val="left"/>
      <w:pPr>
        <w:ind w:left="72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9A3A55"/>
    <w:multiLevelType w:val="hybridMultilevel"/>
    <w:tmpl w:val="25EC3F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5614E17"/>
    <w:multiLevelType w:val="hybridMultilevel"/>
    <w:tmpl w:val="1CB251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62C40AC"/>
    <w:multiLevelType w:val="hybridMultilevel"/>
    <w:tmpl w:val="B61E37C8"/>
    <w:lvl w:ilvl="0" w:tplc="54A46BAC">
      <w:numFmt w:val="bullet"/>
      <w:lvlText w:val="•"/>
      <w:lvlJc w:val="left"/>
      <w:pPr>
        <w:ind w:left="72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8D6B00"/>
    <w:multiLevelType w:val="hybridMultilevel"/>
    <w:tmpl w:val="5FA6014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5630130"/>
    <w:multiLevelType w:val="hybridMultilevel"/>
    <w:tmpl w:val="7696B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DA42A7"/>
    <w:multiLevelType w:val="hybridMultilevel"/>
    <w:tmpl w:val="9CAACDF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E11F37"/>
    <w:multiLevelType w:val="hybridMultilevel"/>
    <w:tmpl w:val="7534E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F32EE1"/>
    <w:multiLevelType w:val="hybridMultilevel"/>
    <w:tmpl w:val="40E63016"/>
    <w:lvl w:ilvl="0" w:tplc="54A46BAC">
      <w:numFmt w:val="bullet"/>
      <w:lvlText w:val="•"/>
      <w:lvlJc w:val="left"/>
      <w:pPr>
        <w:ind w:left="720" w:hanging="360"/>
      </w:pPr>
      <w:rPr>
        <w:rFonts w:ascii="Trebuchet MS" w:eastAsiaTheme="minorEastAsia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601E36"/>
    <w:multiLevelType w:val="hybridMultilevel"/>
    <w:tmpl w:val="F59C0F2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95477515">
    <w:abstractNumId w:val="8"/>
  </w:num>
  <w:num w:numId="2" w16cid:durableId="1447047140">
    <w:abstractNumId w:val="6"/>
  </w:num>
  <w:num w:numId="3" w16cid:durableId="1975479852">
    <w:abstractNumId w:val="5"/>
  </w:num>
  <w:num w:numId="4" w16cid:durableId="1626086378">
    <w:abstractNumId w:val="4"/>
  </w:num>
  <w:num w:numId="5" w16cid:durableId="1104418213">
    <w:abstractNumId w:val="7"/>
  </w:num>
  <w:num w:numId="6" w16cid:durableId="1463231158">
    <w:abstractNumId w:val="3"/>
  </w:num>
  <w:num w:numId="7" w16cid:durableId="855342253">
    <w:abstractNumId w:val="2"/>
  </w:num>
  <w:num w:numId="8" w16cid:durableId="1010329151">
    <w:abstractNumId w:val="1"/>
  </w:num>
  <w:num w:numId="9" w16cid:durableId="361133106">
    <w:abstractNumId w:val="0"/>
  </w:num>
  <w:num w:numId="10" w16cid:durableId="1105223292">
    <w:abstractNumId w:val="27"/>
  </w:num>
  <w:num w:numId="11" w16cid:durableId="255140606">
    <w:abstractNumId w:val="17"/>
  </w:num>
  <w:num w:numId="12" w16cid:durableId="1893031439">
    <w:abstractNumId w:val="19"/>
  </w:num>
  <w:num w:numId="13" w16cid:durableId="1264025472">
    <w:abstractNumId w:val="13"/>
  </w:num>
  <w:num w:numId="14" w16cid:durableId="1725331074">
    <w:abstractNumId w:val="18"/>
  </w:num>
  <w:num w:numId="15" w16cid:durableId="1561865149">
    <w:abstractNumId w:val="16"/>
  </w:num>
  <w:num w:numId="16" w16cid:durableId="80949766">
    <w:abstractNumId w:val="21"/>
  </w:num>
  <w:num w:numId="17" w16cid:durableId="965817616">
    <w:abstractNumId w:val="26"/>
  </w:num>
  <w:num w:numId="18" w16cid:durableId="443236629">
    <w:abstractNumId w:val="11"/>
  </w:num>
  <w:num w:numId="19" w16cid:durableId="273832182">
    <w:abstractNumId w:val="12"/>
  </w:num>
  <w:num w:numId="20" w16cid:durableId="1512990600">
    <w:abstractNumId w:val="10"/>
  </w:num>
  <w:num w:numId="21" w16cid:durableId="785849676">
    <w:abstractNumId w:val="15"/>
  </w:num>
  <w:num w:numId="22" w16cid:durableId="221989988">
    <w:abstractNumId w:val="22"/>
  </w:num>
  <w:num w:numId="23" w16cid:durableId="621812522">
    <w:abstractNumId w:val="24"/>
  </w:num>
  <w:num w:numId="24" w16cid:durableId="1517186615">
    <w:abstractNumId w:val="9"/>
  </w:num>
  <w:num w:numId="25" w16cid:durableId="1305159530">
    <w:abstractNumId w:val="20"/>
  </w:num>
  <w:num w:numId="26" w16cid:durableId="991524872">
    <w:abstractNumId w:val="14"/>
  </w:num>
  <w:num w:numId="27" w16cid:durableId="1902204658">
    <w:abstractNumId w:val="23"/>
  </w:num>
  <w:num w:numId="28" w16cid:durableId="4368273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4EAD"/>
    <w:rsid w:val="00013F4A"/>
    <w:rsid w:val="00034616"/>
    <w:rsid w:val="00045631"/>
    <w:rsid w:val="0006063C"/>
    <w:rsid w:val="00096884"/>
    <w:rsid w:val="000A4D03"/>
    <w:rsid w:val="000C0A30"/>
    <w:rsid w:val="000E7625"/>
    <w:rsid w:val="001014C0"/>
    <w:rsid w:val="00110CEC"/>
    <w:rsid w:val="0014624B"/>
    <w:rsid w:val="0015074B"/>
    <w:rsid w:val="001803A0"/>
    <w:rsid w:val="001A6ECF"/>
    <w:rsid w:val="00222066"/>
    <w:rsid w:val="0024316A"/>
    <w:rsid w:val="002855B0"/>
    <w:rsid w:val="0029639D"/>
    <w:rsid w:val="002E7935"/>
    <w:rsid w:val="002F6B7A"/>
    <w:rsid w:val="0031342D"/>
    <w:rsid w:val="00323DB6"/>
    <w:rsid w:val="00326F90"/>
    <w:rsid w:val="00342E02"/>
    <w:rsid w:val="00346E24"/>
    <w:rsid w:val="003A2D7B"/>
    <w:rsid w:val="003E358A"/>
    <w:rsid w:val="00413E68"/>
    <w:rsid w:val="004377F1"/>
    <w:rsid w:val="004547B6"/>
    <w:rsid w:val="00457F9D"/>
    <w:rsid w:val="0047346B"/>
    <w:rsid w:val="004C2D47"/>
    <w:rsid w:val="004D4C15"/>
    <w:rsid w:val="005169EF"/>
    <w:rsid w:val="00522F2C"/>
    <w:rsid w:val="00533373"/>
    <w:rsid w:val="00576A9E"/>
    <w:rsid w:val="00594971"/>
    <w:rsid w:val="005E04AF"/>
    <w:rsid w:val="005F6D8E"/>
    <w:rsid w:val="006340CD"/>
    <w:rsid w:val="00683560"/>
    <w:rsid w:val="00686B83"/>
    <w:rsid w:val="006B36B3"/>
    <w:rsid w:val="006D677A"/>
    <w:rsid w:val="006E522F"/>
    <w:rsid w:val="007667E4"/>
    <w:rsid w:val="007671A9"/>
    <w:rsid w:val="007942CF"/>
    <w:rsid w:val="00796038"/>
    <w:rsid w:val="007A51BD"/>
    <w:rsid w:val="0081640C"/>
    <w:rsid w:val="008A3C39"/>
    <w:rsid w:val="008B379A"/>
    <w:rsid w:val="008C5EB7"/>
    <w:rsid w:val="00917C70"/>
    <w:rsid w:val="0099050E"/>
    <w:rsid w:val="00996647"/>
    <w:rsid w:val="009A2457"/>
    <w:rsid w:val="00A81AFC"/>
    <w:rsid w:val="00AA1D8D"/>
    <w:rsid w:val="00AA5EC9"/>
    <w:rsid w:val="00B22428"/>
    <w:rsid w:val="00B27C8F"/>
    <w:rsid w:val="00B41B25"/>
    <w:rsid w:val="00B47730"/>
    <w:rsid w:val="00B85D4C"/>
    <w:rsid w:val="00B95B62"/>
    <w:rsid w:val="00BC2ABD"/>
    <w:rsid w:val="00BE2B7A"/>
    <w:rsid w:val="00C01300"/>
    <w:rsid w:val="00C65DC2"/>
    <w:rsid w:val="00C74C75"/>
    <w:rsid w:val="00CB0664"/>
    <w:rsid w:val="00CC0D0D"/>
    <w:rsid w:val="00CF298D"/>
    <w:rsid w:val="00D404B7"/>
    <w:rsid w:val="00D93050"/>
    <w:rsid w:val="00DB4BB8"/>
    <w:rsid w:val="00DB5ECB"/>
    <w:rsid w:val="00E01DB6"/>
    <w:rsid w:val="00E072A7"/>
    <w:rsid w:val="00E26F8A"/>
    <w:rsid w:val="00E717F0"/>
    <w:rsid w:val="00EA582C"/>
    <w:rsid w:val="00ED07E9"/>
    <w:rsid w:val="00FC693F"/>
    <w:rsid w:val="00FD2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4B9C85"/>
  <w14:defaultImageDpi w14:val="300"/>
  <w15:docId w15:val="{A58EE6A6-F5E5-4969-BD46-BBF4A190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6a7595-8e8c-44f6-a89c-4139779e736e" xsi:nil="true"/>
    <lcf76f155ced4ddcb4097134ff3c332f xmlns="c1f01caa-6c12-4893-a8b5-f0fb5903231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215B4FBE382B47A23C2FFCAA59FDE2" ma:contentTypeVersion="18" ma:contentTypeDescription="Create a new document." ma:contentTypeScope="" ma:versionID="f33dffa9dadfc535f9a485cdcc359761">
  <xsd:schema xmlns:xsd="http://www.w3.org/2001/XMLSchema" xmlns:xs="http://www.w3.org/2001/XMLSchema" xmlns:p="http://schemas.microsoft.com/office/2006/metadata/properties" xmlns:ns2="c1f01caa-6c12-4893-a8b5-f0fb5903231c" xmlns:ns3="d46a7595-8e8c-44f6-a89c-4139779e736e" targetNamespace="http://schemas.microsoft.com/office/2006/metadata/properties" ma:root="true" ma:fieldsID="086ecdeb7380ccf057d626f37e44202e" ns2:_="" ns3:_="">
    <xsd:import namespace="c1f01caa-6c12-4893-a8b5-f0fb5903231c"/>
    <xsd:import namespace="d46a7595-8e8c-44f6-a89c-4139779e73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f01caa-6c12-4893-a8b5-f0fb590323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fd1065d6-6bc6-40de-b96f-55c5d1628d5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6a7595-8e8c-44f6-a89c-4139779e736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39e9581a-6cb2-4662-9d28-a3bb7a8a376d}" ma:internalName="TaxCatchAll" ma:showField="CatchAllData" ma:web="d46a7595-8e8c-44f6-a89c-4139779e73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9D7E21-FA2C-4152-8A3E-03B9019282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D3BEDA-6A4E-4BBC-B5E5-E14F4EE28F0C}">
  <ds:schemaRefs>
    <ds:schemaRef ds:uri="http://schemas.microsoft.com/office/2006/metadata/properties"/>
    <ds:schemaRef ds:uri="http://schemas.microsoft.com/office/infopath/2007/PartnerControls"/>
    <ds:schemaRef ds:uri="d46a7595-8e8c-44f6-a89c-4139779e736e"/>
    <ds:schemaRef ds:uri="c1f01caa-6c12-4893-a8b5-f0fb5903231c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F92823-3180-42D5-9A5F-322909893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f01caa-6c12-4893-a8b5-f0fb5903231c"/>
    <ds:schemaRef ds:uri="d46a7595-8e8c-44f6-a89c-4139779e73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3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Kim Roberts</cp:lastModifiedBy>
  <cp:revision>69</cp:revision>
  <dcterms:created xsi:type="dcterms:W3CDTF">2026-01-05T15:27:00Z</dcterms:created>
  <dcterms:modified xsi:type="dcterms:W3CDTF">2026-02-05T11:11:00Z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0x0101004F215B4FBE382B47A23C2FFCAA59FDE2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