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441EBF" w:rsidR="00441EBF" w:rsidP="00441EBF" w:rsidRDefault="00441EBF" w14:paraId="2729A1E0" w14:textId="77777777">
      <w:r w:rsidRPr="00441EBF">
        <w:t> </w:t>
      </w:r>
    </w:p>
    <w:tbl>
      <w:tblPr>
        <w:tblW w:w="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4500"/>
        <w:gridCol w:w="4500"/>
      </w:tblGrid>
      <w:tr w:rsidRPr="00441EBF" w:rsidR="00441EBF" w:rsidTr="5E8501BA" w14:paraId="0BF547E0" w14:textId="77777777">
        <w:trPr>
          <w:trHeight w:val="300"/>
        </w:trPr>
        <w:tc>
          <w:tcPr>
            <w:tcW w:w="4500" w:type="dxa"/>
            <w:tcBorders>
              <w:top w:val="single" w:color="auto" w:sz="6" w:space="0"/>
              <w:left w:val="single" w:color="auto" w:sz="6" w:space="0"/>
              <w:bottom w:val="single" w:color="auto" w:sz="6" w:space="0"/>
              <w:right w:val="single" w:color="auto" w:sz="6" w:space="0"/>
            </w:tcBorders>
            <w:tcMar/>
            <w:hideMark/>
          </w:tcPr>
          <w:p w:rsidRPr="00441EBF" w:rsidR="00441EBF" w:rsidP="00441EBF" w:rsidRDefault="00441EBF" w14:paraId="0333E4EC" w14:textId="77777777">
            <w:r w:rsidRPr="00441EBF">
              <w:rPr>
                <w:b/>
                <w:bCs/>
              </w:rPr>
              <w:t>JOB TITLE</w:t>
            </w:r>
            <w:r w:rsidRPr="00441EBF">
              <w:t> </w:t>
            </w:r>
          </w:p>
        </w:tc>
        <w:tc>
          <w:tcPr>
            <w:tcW w:w="4500" w:type="dxa"/>
            <w:tcBorders>
              <w:top w:val="single" w:color="auto" w:sz="6" w:space="0"/>
              <w:left w:val="single" w:color="auto" w:sz="6" w:space="0"/>
              <w:bottom w:val="single" w:color="auto" w:sz="6" w:space="0"/>
              <w:right w:val="single" w:color="auto" w:sz="6" w:space="0"/>
            </w:tcBorders>
            <w:tcMar/>
            <w:hideMark/>
          </w:tcPr>
          <w:p w:rsidRPr="00441EBF" w:rsidR="00441EBF" w:rsidP="00441EBF" w:rsidRDefault="00C16621" w14:paraId="78E1DD57" w14:textId="4DACF4B8">
            <w:r>
              <w:rPr>
                <w:b/>
                <w:bCs/>
              </w:rPr>
              <w:t>Website and UX Manager</w:t>
            </w:r>
          </w:p>
        </w:tc>
      </w:tr>
      <w:tr w:rsidRPr="00441EBF" w:rsidR="00441EBF" w:rsidTr="5E8501BA" w14:paraId="0C31D07A" w14:textId="77777777">
        <w:trPr>
          <w:trHeight w:val="300"/>
        </w:trPr>
        <w:tc>
          <w:tcPr>
            <w:tcW w:w="4500" w:type="dxa"/>
            <w:tcBorders>
              <w:top w:val="single" w:color="auto" w:sz="6" w:space="0"/>
              <w:left w:val="single" w:color="auto" w:sz="6" w:space="0"/>
              <w:bottom w:val="single" w:color="auto" w:sz="6" w:space="0"/>
              <w:right w:val="single" w:color="auto" w:sz="6" w:space="0"/>
            </w:tcBorders>
            <w:tcMar/>
            <w:hideMark/>
          </w:tcPr>
          <w:p w:rsidRPr="00441EBF" w:rsidR="00441EBF" w:rsidP="00441EBF" w:rsidRDefault="00441EBF" w14:paraId="5BD30AC1" w14:textId="77777777">
            <w:r w:rsidRPr="00441EBF">
              <w:rPr>
                <w:b/>
                <w:bCs/>
              </w:rPr>
              <w:t>RESPONSIBLE TO</w:t>
            </w:r>
            <w:r w:rsidRPr="00441EBF">
              <w:t> </w:t>
            </w:r>
          </w:p>
        </w:tc>
        <w:tc>
          <w:tcPr>
            <w:tcW w:w="4500" w:type="dxa"/>
            <w:tcBorders>
              <w:top w:val="single" w:color="auto" w:sz="6" w:space="0"/>
              <w:left w:val="single" w:color="auto" w:sz="6" w:space="0"/>
              <w:bottom w:val="single" w:color="auto" w:sz="6" w:space="0"/>
              <w:right w:val="single" w:color="auto" w:sz="6" w:space="0"/>
            </w:tcBorders>
            <w:tcMar/>
            <w:hideMark/>
          </w:tcPr>
          <w:p w:rsidRPr="00C16621" w:rsidR="00441EBF" w:rsidP="00441EBF" w:rsidRDefault="00C16621" w14:paraId="4A5078A9" w14:textId="5D32F44C">
            <w:pPr>
              <w:rPr>
                <w:b/>
                <w:bCs/>
              </w:rPr>
            </w:pPr>
            <w:r w:rsidRPr="00C16621">
              <w:rPr>
                <w:b/>
                <w:bCs/>
              </w:rPr>
              <w:t>Associate Director of Digital, Data and Performance</w:t>
            </w:r>
          </w:p>
        </w:tc>
      </w:tr>
      <w:tr w:rsidRPr="00441EBF" w:rsidR="00441EBF" w:rsidTr="5E8501BA" w14:paraId="4467F443" w14:textId="77777777">
        <w:trPr>
          <w:trHeight w:val="300"/>
        </w:trPr>
        <w:tc>
          <w:tcPr>
            <w:tcW w:w="4500" w:type="dxa"/>
            <w:tcBorders>
              <w:top w:val="single" w:color="auto" w:sz="6" w:space="0"/>
              <w:left w:val="single" w:color="auto" w:sz="6" w:space="0"/>
              <w:bottom w:val="single" w:color="auto" w:sz="6" w:space="0"/>
              <w:right w:val="single" w:color="auto" w:sz="6" w:space="0"/>
            </w:tcBorders>
            <w:tcMar/>
            <w:hideMark/>
          </w:tcPr>
          <w:p w:rsidRPr="00441EBF" w:rsidR="00441EBF" w:rsidP="00441EBF" w:rsidRDefault="00441EBF" w14:paraId="6E178D11" w14:textId="77777777">
            <w:r w:rsidRPr="00441EBF">
              <w:rPr>
                <w:b/>
                <w:bCs/>
              </w:rPr>
              <w:t>WORKING HOURS</w:t>
            </w:r>
            <w:r w:rsidRPr="00441EBF">
              <w:t> </w:t>
            </w:r>
          </w:p>
        </w:tc>
        <w:tc>
          <w:tcPr>
            <w:tcW w:w="4500" w:type="dxa"/>
            <w:tcBorders>
              <w:top w:val="single" w:color="auto" w:sz="6" w:space="0"/>
              <w:left w:val="single" w:color="auto" w:sz="6" w:space="0"/>
              <w:bottom w:val="single" w:color="auto" w:sz="6" w:space="0"/>
              <w:right w:val="single" w:color="auto" w:sz="6" w:space="0"/>
            </w:tcBorders>
            <w:tcMar/>
            <w:hideMark/>
          </w:tcPr>
          <w:p w:rsidRPr="00441EBF" w:rsidR="00441EBF" w:rsidP="00441EBF" w:rsidRDefault="00441EBF" w14:paraId="188BC096" w14:textId="77777777">
            <w:r w:rsidRPr="00441EBF">
              <w:rPr>
                <w:b/>
                <w:bCs/>
              </w:rPr>
              <w:t>35 hours per week</w:t>
            </w:r>
            <w:r w:rsidRPr="00441EBF">
              <w:t> </w:t>
            </w:r>
          </w:p>
        </w:tc>
      </w:tr>
      <w:tr w:rsidRPr="00441EBF" w:rsidR="00441EBF" w:rsidTr="5E8501BA" w14:paraId="3690F27A" w14:textId="77777777">
        <w:trPr>
          <w:trHeight w:val="300"/>
        </w:trPr>
        <w:tc>
          <w:tcPr>
            <w:tcW w:w="4500" w:type="dxa"/>
            <w:tcBorders>
              <w:top w:val="single" w:color="auto" w:sz="6" w:space="0"/>
              <w:left w:val="single" w:color="auto" w:sz="6" w:space="0"/>
              <w:bottom w:val="single" w:color="auto" w:sz="6" w:space="0"/>
              <w:right w:val="single" w:color="auto" w:sz="6" w:space="0"/>
            </w:tcBorders>
            <w:tcMar/>
            <w:hideMark/>
          </w:tcPr>
          <w:p w:rsidRPr="00441EBF" w:rsidR="00441EBF" w:rsidP="00441EBF" w:rsidRDefault="00441EBF" w14:paraId="631289E7" w14:textId="77777777">
            <w:r w:rsidRPr="00441EBF">
              <w:rPr>
                <w:b/>
                <w:bCs/>
              </w:rPr>
              <w:t>LOCATION</w:t>
            </w:r>
            <w:r w:rsidRPr="00441EBF">
              <w:t> </w:t>
            </w:r>
          </w:p>
        </w:tc>
        <w:tc>
          <w:tcPr>
            <w:tcW w:w="4500" w:type="dxa"/>
            <w:tcBorders>
              <w:top w:val="single" w:color="auto" w:sz="6" w:space="0"/>
              <w:left w:val="single" w:color="auto" w:sz="6" w:space="0"/>
              <w:bottom w:val="single" w:color="auto" w:sz="6" w:space="0"/>
              <w:right w:val="single" w:color="auto" w:sz="6" w:space="0"/>
            </w:tcBorders>
            <w:tcMar/>
            <w:hideMark/>
          </w:tcPr>
          <w:p w:rsidRPr="00441EBF" w:rsidR="00441EBF" w:rsidP="00441EBF" w:rsidRDefault="00441EBF" w14:paraId="59413B68" w14:textId="06506FE4">
            <w:r w:rsidRPr="00441EBF">
              <w:rPr>
                <w:b/>
                <w:bCs/>
              </w:rPr>
              <w:t>Hybrid/ The Grange, </w:t>
            </w:r>
            <w:proofErr w:type="spellStart"/>
            <w:r w:rsidRPr="00441EBF">
              <w:rPr>
                <w:b/>
                <w:bCs/>
              </w:rPr>
              <w:t>Saunderton</w:t>
            </w:r>
            <w:proofErr w:type="spellEnd"/>
            <w:r w:rsidR="00C16621">
              <w:rPr>
                <w:b/>
                <w:bCs/>
              </w:rPr>
              <w:t>/ BWC</w:t>
            </w:r>
          </w:p>
        </w:tc>
      </w:tr>
      <w:tr w:rsidRPr="00441EBF" w:rsidR="00441EBF" w:rsidTr="5E8501BA" w14:paraId="6FF9D296" w14:textId="77777777">
        <w:trPr>
          <w:trHeight w:val="300"/>
        </w:trPr>
        <w:tc>
          <w:tcPr>
            <w:tcW w:w="4500" w:type="dxa"/>
            <w:tcBorders>
              <w:top w:val="single" w:color="auto" w:sz="6" w:space="0"/>
              <w:left w:val="single" w:color="auto" w:sz="6" w:space="0"/>
              <w:bottom w:val="single" w:color="auto" w:sz="6" w:space="0"/>
              <w:right w:val="single" w:color="auto" w:sz="6" w:space="0"/>
            </w:tcBorders>
            <w:tcMar/>
            <w:hideMark/>
          </w:tcPr>
          <w:p w:rsidRPr="00441EBF" w:rsidR="00441EBF" w:rsidP="00441EBF" w:rsidRDefault="00441EBF" w14:paraId="71B30929" w14:textId="77777777">
            <w:r w:rsidRPr="00441EBF">
              <w:rPr>
                <w:b/>
                <w:bCs/>
              </w:rPr>
              <w:t>CONTRACT</w:t>
            </w:r>
            <w:r w:rsidRPr="00441EBF">
              <w:t> </w:t>
            </w:r>
          </w:p>
        </w:tc>
        <w:tc>
          <w:tcPr>
            <w:tcW w:w="4500" w:type="dxa"/>
            <w:tcBorders>
              <w:top w:val="single" w:color="auto" w:sz="6" w:space="0"/>
              <w:left w:val="single" w:color="auto" w:sz="6" w:space="0"/>
              <w:bottom w:val="single" w:color="auto" w:sz="6" w:space="0"/>
              <w:right w:val="single" w:color="auto" w:sz="6" w:space="0"/>
            </w:tcBorders>
            <w:tcMar/>
            <w:hideMark/>
          </w:tcPr>
          <w:p w:rsidRPr="00441EBF" w:rsidR="00441EBF" w:rsidP="00441EBF" w:rsidRDefault="00441EBF" w14:paraId="7C7357BC" w14:textId="77777777">
            <w:r w:rsidRPr="00441EBF">
              <w:rPr>
                <w:b/>
                <w:bCs/>
              </w:rPr>
              <w:t>Permanent</w:t>
            </w:r>
            <w:r w:rsidRPr="00441EBF">
              <w:t> </w:t>
            </w:r>
          </w:p>
        </w:tc>
      </w:tr>
      <w:tr w:rsidRPr="00441EBF" w:rsidR="00441EBF" w:rsidTr="5E8501BA" w14:paraId="6ED1C8DE" w14:textId="77777777">
        <w:trPr>
          <w:trHeight w:val="300"/>
        </w:trPr>
        <w:tc>
          <w:tcPr>
            <w:tcW w:w="4500" w:type="dxa"/>
            <w:tcBorders>
              <w:top w:val="single" w:color="auto" w:sz="6" w:space="0"/>
              <w:left w:val="single" w:color="auto" w:sz="6" w:space="0"/>
              <w:bottom w:val="single" w:color="auto" w:sz="6" w:space="0"/>
              <w:right w:val="single" w:color="auto" w:sz="6" w:space="0"/>
            </w:tcBorders>
            <w:tcMar/>
            <w:hideMark/>
          </w:tcPr>
          <w:p w:rsidRPr="00441EBF" w:rsidR="00441EBF" w:rsidP="00441EBF" w:rsidRDefault="00441EBF" w14:paraId="5E10B81B" w14:textId="77777777">
            <w:r w:rsidRPr="00441EBF">
              <w:rPr>
                <w:b/>
                <w:bCs/>
              </w:rPr>
              <w:t>SALARY</w:t>
            </w:r>
            <w:r w:rsidRPr="00441EBF">
              <w:t> </w:t>
            </w:r>
          </w:p>
        </w:tc>
        <w:tc>
          <w:tcPr>
            <w:tcW w:w="4500" w:type="dxa"/>
            <w:tcBorders>
              <w:top w:val="single" w:color="auto" w:sz="6" w:space="0"/>
              <w:left w:val="single" w:color="auto" w:sz="6" w:space="0"/>
              <w:bottom w:val="single" w:color="auto" w:sz="6" w:space="0"/>
              <w:right w:val="single" w:color="auto" w:sz="6" w:space="0"/>
            </w:tcBorders>
            <w:tcMar/>
            <w:hideMark/>
          </w:tcPr>
          <w:p w:rsidRPr="00441EBF" w:rsidR="00441EBF" w:rsidP="00441EBF" w:rsidRDefault="00441EBF" w14:paraId="4273C823" w14:textId="570B9769">
            <w:r w:rsidRPr="5E8501BA" w:rsidR="37C10038">
              <w:rPr>
                <w:b w:val="1"/>
                <w:bCs w:val="1"/>
              </w:rPr>
              <w:t xml:space="preserve">Circa </w:t>
            </w:r>
            <w:r w:rsidRPr="5E8501BA" w:rsidR="00441EBF">
              <w:rPr>
                <w:b w:val="1"/>
                <w:bCs w:val="1"/>
              </w:rPr>
              <w:t>£</w:t>
            </w:r>
            <w:r w:rsidRPr="5E8501BA" w:rsidR="62D15456">
              <w:rPr>
                <w:b w:val="1"/>
                <w:bCs w:val="1"/>
              </w:rPr>
              <w:t>47-50K</w:t>
            </w:r>
            <w:r w:rsidRPr="5E8501BA" w:rsidR="00C16621">
              <w:rPr>
                <w:b w:val="1"/>
                <w:bCs w:val="1"/>
              </w:rPr>
              <w:t xml:space="preserve"> </w:t>
            </w:r>
            <w:r w:rsidRPr="5E8501BA" w:rsidR="00441EBF">
              <w:rPr>
                <w:b w:val="1"/>
                <w:bCs w:val="1"/>
              </w:rPr>
              <w:t>per annum</w:t>
            </w:r>
            <w:r w:rsidR="00441EBF">
              <w:rPr/>
              <w:t> </w:t>
            </w:r>
          </w:p>
        </w:tc>
      </w:tr>
    </w:tbl>
    <w:p w:rsidRPr="00441EBF" w:rsidR="00441EBF" w:rsidP="00441EBF" w:rsidRDefault="00441EBF" w14:paraId="0113EAE8" w14:textId="77777777">
      <w:r w:rsidRPr="00441EBF">
        <w:t> </w:t>
      </w:r>
    </w:p>
    <w:p w:rsidR="00441EBF" w:rsidP="5E8501BA" w:rsidRDefault="00441EBF" w14:paraId="35694E4A" w14:textId="0435D871">
      <w:pPr>
        <w:spacing w:line="360" w:lineRule="auto"/>
        <w:contextualSpacing w:val="1"/>
      </w:pPr>
      <w:r w:rsidRPr="5E8501BA" w:rsidR="00441EBF">
        <w:rPr>
          <w:b w:val="1"/>
          <w:bCs w:val="1"/>
        </w:rPr>
        <w:t>Overview</w:t>
      </w:r>
      <w:r w:rsidR="00441EBF">
        <w:rPr/>
        <w:t> </w:t>
      </w:r>
    </w:p>
    <w:p w:rsidR="73CAEF10" w:rsidP="5E8501BA" w:rsidRDefault="73CAEF10" w14:paraId="5EF15188" w14:textId="4C02B3DA">
      <w:pPr>
        <w:pStyle w:val="NoSpacing"/>
        <w:spacing w:line="360" w:lineRule="auto"/>
        <w:contextualSpacing w:val="1"/>
      </w:pPr>
      <w:r w:rsidR="73CAEF10">
        <w:rPr/>
        <w:t>The Website &amp; UX Manager will own our website performance and user</w:t>
      </w:r>
    </w:p>
    <w:p w:rsidR="73CAEF10" w:rsidP="5E8501BA" w:rsidRDefault="73CAEF10" w14:paraId="60418D75" w14:textId="772AF74C">
      <w:pPr>
        <w:pStyle w:val="NoSpacing"/>
        <w:spacing w:line="360" w:lineRule="auto"/>
        <w:contextualSpacing w:val="1"/>
      </w:pPr>
      <w:r w:rsidR="73CAEF10">
        <w:rPr/>
        <w:t>Experience. You will oversee the ongoing performance, optimisation, and governance</w:t>
      </w:r>
    </w:p>
    <w:p w:rsidR="73CAEF10" w:rsidP="5E8501BA" w:rsidRDefault="73CAEF10" w14:paraId="2C2CD20A" w14:textId="49B61D3A">
      <w:pPr>
        <w:pStyle w:val="NoSpacing"/>
        <w:spacing w:line="360" w:lineRule="auto"/>
        <w:contextualSpacing w:val="1"/>
      </w:pPr>
      <w:r w:rsidR="73CAEF10">
        <w:rPr/>
        <w:t xml:space="preserve">of our website — ensuring </w:t>
      </w:r>
      <w:r w:rsidR="73CAEF10">
        <w:rPr/>
        <w:t>it’s</w:t>
      </w:r>
      <w:r w:rsidR="73CAEF10">
        <w:rPr/>
        <w:t xml:space="preserve"> engaging, accessible and aligned with </w:t>
      </w:r>
      <w:r w:rsidR="73CAEF10">
        <w:rPr/>
        <w:t>our</w:t>
      </w:r>
    </w:p>
    <w:p w:rsidR="73CAEF10" w:rsidP="5E8501BA" w:rsidRDefault="73CAEF10" w14:paraId="09D8C9B8" w14:textId="1FDDE067">
      <w:pPr>
        <w:pStyle w:val="NoSpacing"/>
        <w:spacing w:line="360" w:lineRule="auto"/>
        <w:contextualSpacing w:val="1"/>
      </w:pPr>
      <w:r w:rsidR="73CAEF10">
        <w:rPr/>
        <w:t xml:space="preserve">strategic goals, communicates our mission and drives people to </w:t>
      </w:r>
      <w:r w:rsidR="73CAEF10">
        <w:rPr/>
        <w:t>take action</w:t>
      </w:r>
      <w:r w:rsidR="73CAEF10">
        <w:rPr/>
        <w:t xml:space="preserve">. </w:t>
      </w:r>
    </w:p>
    <w:p w:rsidRPr="00501185" w:rsidR="00501185" w:rsidP="5E8501BA" w:rsidRDefault="00501185" w14:paraId="0A66A483" w14:textId="77777777">
      <w:pPr>
        <w:pStyle w:val="NoSpacing"/>
        <w:spacing w:line="360" w:lineRule="auto"/>
        <w:contextualSpacing w:val="1"/>
      </w:pPr>
      <w:r w:rsidR="00501185">
        <w:rPr/>
        <w:t>This role bridges user needs, organisational goals, and technical delivery, working closely with internal teams and external suppliers to continuously improve digital experiences.</w:t>
      </w:r>
    </w:p>
    <w:p w:rsidRPr="00441EBF" w:rsidR="00441EBF" w:rsidP="5E8501BA" w:rsidRDefault="00441EBF" w14:paraId="56D57F5E" w14:textId="77777777">
      <w:pPr>
        <w:spacing w:line="360" w:lineRule="auto"/>
        <w:contextualSpacing w:val="1"/>
      </w:pPr>
      <w:r w:rsidR="00441EBF">
        <w:rPr/>
        <w:t> </w:t>
      </w:r>
    </w:p>
    <w:p w:rsidRPr="00441EBF" w:rsidR="00441EBF" w:rsidP="5E8501BA" w:rsidRDefault="00441EBF" w14:paraId="578411CA" w14:textId="77777777">
      <w:pPr>
        <w:spacing w:line="360" w:lineRule="auto"/>
        <w:contextualSpacing w:val="1"/>
      </w:pPr>
      <w:r w:rsidRPr="5E8501BA" w:rsidR="00441EBF">
        <w:rPr>
          <w:b w:val="1"/>
          <w:bCs w:val="1"/>
        </w:rPr>
        <w:t>Key Responsibilities</w:t>
      </w:r>
      <w:r w:rsidR="00441EBF">
        <w:rPr/>
        <w:t> </w:t>
      </w:r>
    </w:p>
    <w:p w:rsidR="5FA5CF62" w:rsidP="5E8501BA" w:rsidRDefault="5FA5CF62" w14:paraId="48987BCA" w14:textId="3CB0BEE5">
      <w:pPr>
        <w:pStyle w:val="Normal"/>
        <w:spacing w:line="360" w:lineRule="auto"/>
        <w:contextualSpacing w:val="1"/>
        <w:rPr>
          <w:b w:val="1"/>
          <w:bCs w:val="1"/>
        </w:rPr>
      </w:pPr>
      <w:r w:rsidRPr="5E8501BA" w:rsidR="5FA5CF62">
        <w:rPr>
          <w:b w:val="1"/>
          <w:bCs w:val="1"/>
        </w:rPr>
        <w:t>Strategy &amp; Development:</w:t>
      </w:r>
    </w:p>
    <w:p w:rsidR="5FA5CF62" w:rsidP="5E8501BA" w:rsidRDefault="5FA5CF62" w14:paraId="6EC902D6" w14:textId="24A189B1">
      <w:pPr>
        <w:pStyle w:val="ListParagraph"/>
        <w:numPr>
          <w:ilvl w:val="0"/>
          <w:numId w:val="50"/>
        </w:numPr>
        <w:spacing w:line="360" w:lineRule="auto"/>
        <w:rPr>
          <w:sz w:val="24"/>
          <w:szCs w:val="24"/>
        </w:rPr>
      </w:pPr>
      <w:r w:rsidR="5FA5CF62">
        <w:rPr/>
        <w:t>Develop and implement a website performance and UX improvement</w:t>
      </w:r>
    </w:p>
    <w:p w:rsidR="5FA5CF62" w:rsidP="5E8501BA" w:rsidRDefault="5FA5CF62" w14:paraId="502054CA" w14:textId="1347C0D3">
      <w:pPr>
        <w:pStyle w:val="ListParagraph"/>
        <w:spacing w:line="360" w:lineRule="auto"/>
        <w:ind w:left="720"/>
        <w:rPr>
          <w:sz w:val="24"/>
          <w:szCs w:val="24"/>
        </w:rPr>
      </w:pPr>
      <w:r w:rsidR="5FA5CF62">
        <w:rPr/>
        <w:t>plan.</w:t>
      </w:r>
    </w:p>
    <w:p w:rsidR="5FA5CF62" w:rsidP="5E8501BA" w:rsidRDefault="5FA5CF62" w14:paraId="4EE3288D" w14:textId="7271DAE5">
      <w:pPr>
        <w:pStyle w:val="ListParagraph"/>
        <w:numPr>
          <w:ilvl w:val="0"/>
          <w:numId w:val="50"/>
        </w:numPr>
        <w:spacing w:line="360" w:lineRule="auto"/>
        <w:rPr>
          <w:sz w:val="24"/>
          <w:szCs w:val="24"/>
        </w:rPr>
      </w:pPr>
      <w:r w:rsidR="5FA5CF62">
        <w:rPr/>
        <w:t xml:space="preserve">Use data insights to inform decision-making and </w:t>
      </w:r>
      <w:r w:rsidR="5FA5CF62">
        <w:rPr/>
        <w:t>demonstrate</w:t>
      </w:r>
      <w:r w:rsidR="5FA5CF62">
        <w:rPr/>
        <w:t xml:space="preserve"> impact and</w:t>
      </w:r>
    </w:p>
    <w:p w:rsidR="5FA5CF62" w:rsidP="5E8501BA" w:rsidRDefault="5FA5CF62" w14:paraId="0259CBBA" w14:textId="1FC1C14E">
      <w:pPr>
        <w:pStyle w:val="ListParagraph"/>
        <w:spacing w:line="360" w:lineRule="auto"/>
        <w:ind w:left="720"/>
        <w:rPr>
          <w:sz w:val="24"/>
          <w:szCs w:val="24"/>
        </w:rPr>
      </w:pPr>
      <w:r w:rsidR="5FA5CF62">
        <w:rPr/>
        <w:t>feed this into key teams</w:t>
      </w:r>
    </w:p>
    <w:p w:rsidR="5FA5CF62" w:rsidP="5E8501BA" w:rsidRDefault="5FA5CF62" w14:paraId="2ABC02EE" w14:textId="25063E23">
      <w:pPr>
        <w:pStyle w:val="ListParagraph"/>
        <w:numPr>
          <w:ilvl w:val="0"/>
          <w:numId w:val="50"/>
        </w:numPr>
        <w:spacing w:line="360" w:lineRule="auto"/>
        <w:rPr>
          <w:sz w:val="24"/>
          <w:szCs w:val="24"/>
        </w:rPr>
      </w:pPr>
      <w:r w:rsidR="5FA5CF62">
        <w:rPr/>
        <w:t>Liaise with suppliers, agencies, and hosting partners to manage budgets</w:t>
      </w:r>
    </w:p>
    <w:p w:rsidR="5FA5CF62" w:rsidP="5E8501BA" w:rsidRDefault="5FA5CF62" w14:paraId="76FC2226" w14:textId="55C149F7">
      <w:pPr>
        <w:pStyle w:val="ListParagraph"/>
        <w:spacing w:line="360" w:lineRule="auto"/>
        <w:ind w:left="720"/>
        <w:rPr>
          <w:sz w:val="24"/>
          <w:szCs w:val="24"/>
        </w:rPr>
      </w:pPr>
      <w:r w:rsidR="5FA5CF62">
        <w:rPr/>
        <w:t>and contracts.</w:t>
      </w:r>
    </w:p>
    <w:p w:rsidR="5FA5CF62" w:rsidP="5E8501BA" w:rsidRDefault="5FA5CF62" w14:paraId="10B4334B" w14:textId="7784AA68">
      <w:pPr>
        <w:pStyle w:val="ListParagraph"/>
        <w:numPr>
          <w:ilvl w:val="0"/>
          <w:numId w:val="50"/>
        </w:numPr>
        <w:spacing w:line="360" w:lineRule="auto"/>
        <w:rPr>
          <w:sz w:val="24"/>
          <w:szCs w:val="24"/>
        </w:rPr>
      </w:pPr>
      <w:r w:rsidR="5FA5CF62">
        <w:rPr/>
        <w:t>Keep up to date with digital trends and charity sector innovations</w:t>
      </w:r>
    </w:p>
    <w:p w:rsidR="5FA5CF62" w:rsidP="5E8501BA" w:rsidRDefault="5FA5CF62" w14:paraId="3EEF0160" w14:textId="5D6A3170">
      <w:pPr>
        <w:pStyle w:val="ListParagraph"/>
        <w:numPr>
          <w:ilvl w:val="0"/>
          <w:numId w:val="50"/>
        </w:numPr>
        <w:spacing w:line="360" w:lineRule="auto"/>
        <w:rPr>
          <w:sz w:val="24"/>
          <w:szCs w:val="24"/>
        </w:rPr>
      </w:pPr>
      <w:r w:rsidR="5FA5CF62">
        <w:rPr/>
        <w:t>Work with internal teams and external agency developers</w:t>
      </w:r>
    </w:p>
    <w:p w:rsidR="5E8501BA" w:rsidP="5E8501BA" w:rsidRDefault="5E8501BA" w14:paraId="5D709389" w14:textId="4336EB6A">
      <w:pPr>
        <w:spacing w:line="360" w:lineRule="auto"/>
        <w:contextualSpacing w:val="1"/>
      </w:pPr>
    </w:p>
    <w:p w:rsidR="1D0BD5BD" w:rsidP="5E8501BA" w:rsidRDefault="1D0BD5BD" w14:paraId="139BC575" w14:textId="69AB2F11">
      <w:pPr>
        <w:spacing w:line="360" w:lineRule="auto"/>
        <w:contextualSpacing w:val="1"/>
        <w:rPr>
          <w:b w:val="1"/>
          <w:bCs w:val="1"/>
        </w:rPr>
      </w:pPr>
      <w:r w:rsidRPr="5E8501BA" w:rsidR="1D0BD5BD">
        <w:rPr>
          <w:b w:val="1"/>
          <w:bCs w:val="1"/>
        </w:rPr>
        <w:t>Website Performance:</w:t>
      </w:r>
    </w:p>
    <w:p w:rsidR="1D0BD5BD" w:rsidP="5E8501BA" w:rsidRDefault="1D0BD5BD" w14:paraId="62761C8B" w14:textId="5A588CCD">
      <w:pPr>
        <w:pStyle w:val="ListParagraph"/>
        <w:numPr>
          <w:ilvl w:val="0"/>
          <w:numId w:val="49"/>
        </w:numPr>
        <w:spacing w:line="360" w:lineRule="auto"/>
        <w:rPr>
          <w:sz w:val="24"/>
          <w:szCs w:val="24"/>
        </w:rPr>
      </w:pPr>
      <w:r w:rsidR="1D0BD5BD">
        <w:rPr/>
        <w:t>Oversee the performance of the website; monitor and report on website</w:t>
      </w:r>
    </w:p>
    <w:p w:rsidR="1D0BD5BD" w:rsidP="5E8501BA" w:rsidRDefault="1D0BD5BD" w14:paraId="0EFF09C8" w14:textId="79A68EE5">
      <w:pPr>
        <w:pStyle w:val="ListParagraph"/>
        <w:spacing w:line="360" w:lineRule="auto"/>
        <w:ind w:left="720"/>
        <w:rPr>
          <w:sz w:val="24"/>
          <w:szCs w:val="24"/>
        </w:rPr>
      </w:pPr>
      <w:r w:rsidR="1D0BD5BD">
        <w:rPr/>
        <w:t>analytics to track traffic, conversions, and engagement. Share findings</w:t>
      </w:r>
    </w:p>
    <w:p w:rsidR="1D0BD5BD" w:rsidP="5E8501BA" w:rsidRDefault="1D0BD5BD" w14:paraId="127712A7" w14:textId="0481FAB0">
      <w:pPr>
        <w:pStyle w:val="ListParagraph"/>
        <w:spacing w:line="360" w:lineRule="auto"/>
        <w:ind w:left="720"/>
        <w:rPr>
          <w:sz w:val="24"/>
          <w:szCs w:val="24"/>
        </w:rPr>
      </w:pPr>
      <w:r w:rsidR="1D0BD5BD">
        <w:rPr/>
        <w:t>with key teams</w:t>
      </w:r>
    </w:p>
    <w:p w:rsidR="31E0A1E5" w:rsidP="5E8501BA" w:rsidRDefault="31E0A1E5" w14:paraId="5F7FA5AD" w14:textId="5A8275C5">
      <w:pPr>
        <w:pStyle w:val="ListParagraph"/>
        <w:numPr>
          <w:ilvl w:val="0"/>
          <w:numId w:val="49"/>
        </w:numPr>
        <w:spacing w:line="360" w:lineRule="auto"/>
        <w:rPr>
          <w:sz w:val="24"/>
          <w:szCs w:val="24"/>
        </w:rPr>
      </w:pPr>
      <w:r w:rsidR="31E0A1E5">
        <w:rPr/>
        <w:t>I</w:t>
      </w:r>
      <w:r w:rsidR="1D0BD5BD">
        <w:rPr/>
        <w:t xml:space="preserve">mplement SEO best practices and </w:t>
      </w:r>
      <w:r w:rsidR="1D0BD5BD">
        <w:rPr/>
        <w:t>m</w:t>
      </w:r>
      <w:r w:rsidR="1D0BD5BD">
        <w:rPr/>
        <w:t>aintain</w:t>
      </w:r>
      <w:r w:rsidR="1D0BD5BD">
        <w:rPr/>
        <w:t xml:space="preserve"> </w:t>
      </w:r>
      <w:r w:rsidR="1D0BD5BD">
        <w:rPr/>
        <w:t>strong search visibility.</w:t>
      </w:r>
    </w:p>
    <w:p w:rsidR="1D0BD5BD" w:rsidP="5E8501BA" w:rsidRDefault="1D0BD5BD" w14:paraId="0D5770B3" w14:textId="6A3790C6">
      <w:pPr>
        <w:pStyle w:val="ListParagraph"/>
        <w:numPr>
          <w:ilvl w:val="0"/>
          <w:numId w:val="49"/>
        </w:numPr>
        <w:spacing w:line="360" w:lineRule="auto"/>
        <w:rPr>
          <w:sz w:val="24"/>
          <w:szCs w:val="24"/>
        </w:rPr>
      </w:pPr>
      <w:r w:rsidR="1D0BD5BD">
        <w:rPr/>
        <w:t>Manage integrations with CRM, donation platforms and other digital</w:t>
      </w:r>
    </w:p>
    <w:p w:rsidR="1D0BD5BD" w:rsidP="5E8501BA" w:rsidRDefault="1D0BD5BD" w14:paraId="282ECA8F" w14:textId="6711AD5D">
      <w:pPr>
        <w:pStyle w:val="ListParagraph"/>
        <w:spacing w:line="360" w:lineRule="auto"/>
        <w:ind w:left="720"/>
        <w:rPr>
          <w:sz w:val="24"/>
          <w:szCs w:val="24"/>
        </w:rPr>
      </w:pPr>
      <w:r w:rsidR="1D0BD5BD">
        <w:rPr/>
        <w:t>tools.</w:t>
      </w:r>
    </w:p>
    <w:p w:rsidR="1D0BD5BD" w:rsidP="5E8501BA" w:rsidRDefault="1D0BD5BD" w14:paraId="30C995FA" w14:textId="29600D25">
      <w:pPr>
        <w:pStyle w:val="ListParagraph"/>
        <w:numPr>
          <w:ilvl w:val="0"/>
          <w:numId w:val="49"/>
        </w:numPr>
        <w:spacing w:line="360" w:lineRule="auto"/>
        <w:rPr>
          <w:sz w:val="24"/>
          <w:szCs w:val="24"/>
        </w:rPr>
      </w:pPr>
      <w:r w:rsidR="1D0BD5BD">
        <w:rPr/>
        <w:t>Oversee the continuous improvement of our website and the roll out of</w:t>
      </w:r>
    </w:p>
    <w:p w:rsidR="1D0BD5BD" w:rsidP="5E8501BA" w:rsidRDefault="1D0BD5BD" w14:paraId="19F84305" w14:textId="4FDD0936">
      <w:pPr>
        <w:pStyle w:val="ListParagraph"/>
        <w:spacing w:line="360" w:lineRule="auto"/>
        <w:ind w:left="720"/>
        <w:rPr>
          <w:sz w:val="24"/>
          <w:szCs w:val="24"/>
        </w:rPr>
      </w:pPr>
      <w:r w:rsidR="1D0BD5BD">
        <w:rPr/>
        <w:t>new sections and pages</w:t>
      </w:r>
    </w:p>
    <w:p w:rsidR="5E8501BA" w:rsidP="5E8501BA" w:rsidRDefault="5E8501BA" w14:paraId="64662AFC" w14:textId="7396F5A6">
      <w:pPr>
        <w:pStyle w:val="Normal"/>
        <w:spacing w:line="360" w:lineRule="auto"/>
        <w:contextualSpacing w:val="1"/>
      </w:pPr>
    </w:p>
    <w:p w:rsidR="7E186CB9" w:rsidP="5E8501BA" w:rsidRDefault="7E186CB9" w14:paraId="165D9A8A" w14:textId="241D91BD">
      <w:pPr>
        <w:spacing w:line="360" w:lineRule="auto"/>
        <w:contextualSpacing w:val="1"/>
        <w:rPr>
          <w:b w:val="1"/>
          <w:bCs w:val="1"/>
        </w:rPr>
      </w:pPr>
      <w:r w:rsidRPr="5E8501BA" w:rsidR="7E186CB9">
        <w:rPr>
          <w:b w:val="1"/>
          <w:bCs w:val="1"/>
        </w:rPr>
        <w:t>User Experience (UX) &amp; Accessibility</w:t>
      </w:r>
    </w:p>
    <w:p w:rsidR="7E186CB9" w:rsidP="5E8501BA" w:rsidRDefault="7E186CB9" w14:paraId="7D3EB463">
      <w:pPr>
        <w:numPr>
          <w:ilvl w:val="0"/>
          <w:numId w:val="44"/>
        </w:numPr>
        <w:spacing w:line="360" w:lineRule="auto"/>
        <w:contextualSpacing w:val="1"/>
        <w:rPr/>
      </w:pPr>
      <w:r w:rsidR="7E186CB9">
        <w:rPr/>
        <w:t>Champion a user-centred design approach across all digital journeys</w:t>
      </w:r>
    </w:p>
    <w:p w:rsidR="7E186CB9" w:rsidP="5E8501BA" w:rsidRDefault="7E186CB9" w14:paraId="12409CA9">
      <w:pPr>
        <w:numPr>
          <w:ilvl w:val="0"/>
          <w:numId w:val="44"/>
        </w:numPr>
        <w:spacing w:line="360" w:lineRule="auto"/>
        <w:contextualSpacing w:val="1"/>
        <w:rPr/>
      </w:pPr>
      <w:r w:rsidR="7E186CB9">
        <w:rPr/>
        <w:t>Plan and deliver UX research (e.g. user testing, analytics insights, feedback analysis) to inform improvements</w:t>
      </w:r>
    </w:p>
    <w:p w:rsidR="7E186CB9" w:rsidP="5E8501BA" w:rsidRDefault="7E186CB9" w14:paraId="7234267D">
      <w:pPr>
        <w:numPr>
          <w:ilvl w:val="0"/>
          <w:numId w:val="44"/>
        </w:numPr>
        <w:spacing w:line="360" w:lineRule="auto"/>
        <w:contextualSpacing w:val="1"/>
        <w:rPr/>
      </w:pPr>
      <w:r w:rsidR="7E186CB9">
        <w:rPr/>
        <w:t>Ensure the website meets or exceeds accessibility standards (e.g. WCAG), reflecting the needs of deaf and hard-of-hearing audiences</w:t>
      </w:r>
    </w:p>
    <w:p w:rsidR="7E186CB9" w:rsidP="5E8501BA" w:rsidRDefault="7E186CB9" w14:paraId="42CF00E3">
      <w:pPr>
        <w:numPr>
          <w:ilvl w:val="0"/>
          <w:numId w:val="44"/>
        </w:numPr>
        <w:spacing w:line="360" w:lineRule="auto"/>
        <w:contextualSpacing w:val="1"/>
        <w:rPr/>
      </w:pPr>
      <w:r w:rsidR="7E186CB9">
        <w:rPr/>
        <w:t>Map, review, and optimise key user journeys such as donations, applications, referrals, and information discovery</w:t>
      </w:r>
    </w:p>
    <w:p w:rsidR="7E186CB9" w:rsidP="5E8501BA" w:rsidRDefault="7E186CB9" w14:paraId="378C71C3" w14:textId="568FE0FB">
      <w:pPr>
        <w:numPr>
          <w:ilvl w:val="0"/>
          <w:numId w:val="44"/>
        </w:numPr>
        <w:spacing w:line="360" w:lineRule="auto"/>
        <w:contextualSpacing w:val="1"/>
        <w:rPr>
          <w:sz w:val="24"/>
          <w:szCs w:val="24"/>
        </w:rPr>
      </w:pPr>
      <w:r w:rsidR="7E186CB9">
        <w:rPr/>
        <w:t xml:space="preserve">Collaborate with content creators to ensure tone, </w:t>
      </w:r>
      <w:r w:rsidR="7E186CB9">
        <w:rPr/>
        <w:t>layout</w:t>
      </w:r>
      <w:r w:rsidR="7E186CB9">
        <w:rPr/>
        <w:t xml:space="preserve"> and structure </w:t>
      </w:r>
      <w:r w:rsidR="7E186CB9">
        <w:rPr/>
        <w:t>create a seamless user experience</w:t>
      </w:r>
    </w:p>
    <w:p w:rsidR="7E186CB9" w:rsidP="5E8501BA" w:rsidRDefault="7E186CB9" w14:paraId="22AD6B6E" w14:textId="579B41CF">
      <w:pPr>
        <w:pStyle w:val="ListParagraph"/>
        <w:numPr>
          <w:ilvl w:val="0"/>
          <w:numId w:val="44"/>
        </w:numPr>
        <w:spacing w:line="360" w:lineRule="auto"/>
        <w:rPr>
          <w:sz w:val="24"/>
          <w:szCs w:val="24"/>
        </w:rPr>
      </w:pPr>
      <w:r w:rsidR="7E186CB9">
        <w:rPr/>
        <w:t>Maintain</w:t>
      </w:r>
      <w:r w:rsidR="7E186CB9">
        <w:rPr/>
        <w:t xml:space="preserve"> consistency in design and brand identity across all digital touchpoints.</w:t>
      </w:r>
    </w:p>
    <w:p w:rsidR="5E8501BA" w:rsidP="5E8501BA" w:rsidRDefault="5E8501BA" w14:paraId="4A8584C4" w14:textId="44E03A20">
      <w:pPr>
        <w:spacing w:line="360" w:lineRule="auto"/>
        <w:ind w:left="0"/>
        <w:contextualSpacing w:val="1"/>
      </w:pPr>
    </w:p>
    <w:p w:rsidR="7E186CB9" w:rsidP="5E8501BA" w:rsidRDefault="7E186CB9" w14:paraId="0FA780BD">
      <w:pPr>
        <w:spacing w:line="360" w:lineRule="auto"/>
        <w:contextualSpacing w:val="1"/>
        <w:rPr>
          <w:b w:val="1"/>
          <w:bCs w:val="1"/>
        </w:rPr>
      </w:pPr>
      <w:r w:rsidRPr="5E8501BA" w:rsidR="7E186CB9">
        <w:rPr>
          <w:b w:val="1"/>
          <w:bCs w:val="1"/>
        </w:rPr>
        <w:t>Content &amp; Conversion Optimisation</w:t>
      </w:r>
    </w:p>
    <w:p w:rsidR="7E186CB9" w:rsidP="5E8501BA" w:rsidRDefault="7E186CB9" w14:paraId="1A7D06FE" w14:textId="2720F925">
      <w:pPr>
        <w:numPr>
          <w:ilvl w:val="0"/>
          <w:numId w:val="45"/>
        </w:numPr>
        <w:spacing w:line="360" w:lineRule="auto"/>
        <w:contextualSpacing w:val="1"/>
        <w:rPr/>
      </w:pPr>
      <w:r w:rsidR="7E186CB9">
        <w:rPr/>
        <w:t>Work with content, fundraising and service teams to ensure content is clear, engaging, and effective</w:t>
      </w:r>
    </w:p>
    <w:p w:rsidR="7E186CB9" w:rsidP="5E8501BA" w:rsidRDefault="7E186CB9" w14:paraId="2391E37F">
      <w:pPr>
        <w:numPr>
          <w:ilvl w:val="0"/>
          <w:numId w:val="45"/>
        </w:numPr>
        <w:spacing w:line="360" w:lineRule="auto"/>
        <w:contextualSpacing w:val="1"/>
        <w:rPr/>
      </w:pPr>
      <w:r w:rsidR="7E186CB9">
        <w:rPr/>
        <w:t>Use data and insights to improve conversion rates across key actions (donations, sign-ups, applications)</w:t>
      </w:r>
    </w:p>
    <w:p w:rsidR="7E186CB9" w:rsidP="5E8501BA" w:rsidRDefault="7E186CB9" w14:paraId="3DA81FF5" w14:textId="0E4C569C">
      <w:pPr>
        <w:numPr>
          <w:ilvl w:val="0"/>
          <w:numId w:val="45"/>
        </w:numPr>
        <w:spacing w:line="360" w:lineRule="auto"/>
        <w:contextualSpacing w:val="1"/>
        <w:rPr/>
      </w:pPr>
      <w:r w:rsidR="7E186CB9">
        <w:rPr/>
        <w:t>Maintain consistent information architecture, navigation, and tone of voice</w:t>
      </w:r>
    </w:p>
    <w:p w:rsidR="7E186CB9" w:rsidP="5E8501BA" w:rsidRDefault="7E186CB9" w14:paraId="5B46E84B" w14:textId="59A1CC37">
      <w:pPr>
        <w:numPr>
          <w:ilvl w:val="0"/>
          <w:numId w:val="45"/>
        </w:numPr>
        <w:spacing w:line="360" w:lineRule="auto"/>
        <w:contextualSpacing w:val="1"/>
        <w:rPr/>
      </w:pPr>
      <w:r w:rsidR="7E186CB9">
        <w:rPr/>
        <w:t>Provide training and support for staff and volunteers managing content.</w:t>
      </w:r>
    </w:p>
    <w:p w:rsidR="7E186CB9" w:rsidP="5E8501BA" w:rsidRDefault="7E186CB9" w14:paraId="4BD3902E" w14:textId="10BB1D1F">
      <w:pPr>
        <w:numPr>
          <w:ilvl w:val="0"/>
          <w:numId w:val="45"/>
        </w:numPr>
        <w:spacing w:line="360" w:lineRule="auto"/>
        <w:contextualSpacing w:val="1"/>
        <w:rPr>
          <w:sz w:val="24"/>
          <w:szCs w:val="24"/>
        </w:rPr>
      </w:pPr>
      <w:r w:rsidR="7E186CB9">
        <w:rPr/>
        <w:t xml:space="preserve">Support teams with publishing workflows, templates, </w:t>
      </w:r>
      <w:r w:rsidR="7E186CB9">
        <w:rPr/>
        <w:t>processes</w:t>
      </w:r>
      <w:r w:rsidR="7E186CB9">
        <w:rPr/>
        <w:t xml:space="preserve"> and</w:t>
      </w:r>
      <w:r w:rsidR="7E186CB9">
        <w:rPr/>
        <w:t xml:space="preserve"> best practices.</w:t>
      </w:r>
    </w:p>
    <w:p w:rsidR="7E186CB9" w:rsidP="5E8501BA" w:rsidRDefault="7E186CB9" w14:paraId="3A8418B2" w14:textId="179EF7BB">
      <w:pPr>
        <w:pStyle w:val="ListParagraph"/>
        <w:numPr>
          <w:ilvl w:val="0"/>
          <w:numId w:val="45"/>
        </w:numPr>
        <w:spacing w:line="360" w:lineRule="auto"/>
        <w:rPr>
          <w:sz w:val="24"/>
          <w:szCs w:val="24"/>
        </w:rPr>
      </w:pPr>
      <w:r w:rsidR="7E186CB9">
        <w:rPr/>
        <w:t>Maintain</w:t>
      </w:r>
      <w:r w:rsidR="7E186CB9">
        <w:rPr/>
        <w:t xml:space="preserve"> content governance guidelines, ensuring quality, accuracy, and</w:t>
      </w:r>
    </w:p>
    <w:p w:rsidR="7E186CB9" w:rsidP="5E8501BA" w:rsidRDefault="7E186CB9" w14:paraId="6AF79BDD" w14:textId="5C1B8E48">
      <w:pPr>
        <w:pStyle w:val="ListParagraph"/>
        <w:spacing w:line="360" w:lineRule="auto"/>
        <w:ind w:left="720"/>
        <w:rPr>
          <w:sz w:val="24"/>
          <w:szCs w:val="24"/>
        </w:rPr>
      </w:pPr>
      <w:r w:rsidR="7E186CB9">
        <w:rPr/>
        <w:t>compliance with accessibility standards</w:t>
      </w:r>
    </w:p>
    <w:p w:rsidR="5E8501BA" w:rsidP="5E8501BA" w:rsidRDefault="5E8501BA" w14:paraId="124D3F26" w14:textId="78729DBF">
      <w:pPr>
        <w:pStyle w:val="ListParagraph"/>
        <w:spacing w:line="360" w:lineRule="auto"/>
        <w:ind w:left="720"/>
        <w:rPr>
          <w:sz w:val="24"/>
          <w:szCs w:val="24"/>
        </w:rPr>
      </w:pPr>
    </w:p>
    <w:p w:rsidR="7E186CB9" w:rsidP="5E8501BA" w:rsidRDefault="7E186CB9" w14:paraId="704EA096" w14:textId="5A69C039">
      <w:pPr>
        <w:pStyle w:val="ListParagraph"/>
        <w:numPr>
          <w:ilvl w:val="0"/>
          <w:numId w:val="45"/>
        </w:numPr>
        <w:spacing w:line="360" w:lineRule="auto"/>
        <w:rPr>
          <w:sz w:val="24"/>
          <w:szCs w:val="24"/>
        </w:rPr>
      </w:pPr>
      <w:r w:rsidR="7E186CB9">
        <w:rPr/>
        <w:t xml:space="preserve">Provide training and support for </w:t>
      </w:r>
      <w:r w:rsidR="7E186CB9">
        <w:rPr/>
        <w:t>relevant</w:t>
      </w:r>
      <w:r w:rsidR="7E186CB9">
        <w:rPr/>
        <w:t xml:space="preserve"> staff and volunteers managing content.</w:t>
      </w:r>
    </w:p>
    <w:p w:rsidR="5E8501BA" w:rsidP="5E8501BA" w:rsidRDefault="5E8501BA" w14:paraId="36D70156" w14:textId="72ACD1BE">
      <w:pPr>
        <w:pStyle w:val="ListParagraph"/>
        <w:spacing w:line="360" w:lineRule="auto"/>
        <w:ind w:left="720"/>
        <w:rPr>
          <w:sz w:val="24"/>
          <w:szCs w:val="24"/>
        </w:rPr>
      </w:pPr>
    </w:p>
    <w:p w:rsidRPr="00501185" w:rsidR="00501185" w:rsidP="5E8501BA" w:rsidRDefault="00501185" w14:paraId="3518EBF1" w14:textId="77777777">
      <w:pPr>
        <w:spacing w:line="360" w:lineRule="auto"/>
        <w:contextualSpacing w:val="1"/>
        <w:rPr>
          <w:b w:val="1"/>
          <w:bCs w:val="1"/>
        </w:rPr>
      </w:pPr>
      <w:r w:rsidRPr="5E8501BA" w:rsidR="00501185">
        <w:rPr>
          <w:b w:val="1"/>
          <w:bCs w:val="1"/>
        </w:rPr>
        <w:t>Analytics &amp; Performance</w:t>
      </w:r>
    </w:p>
    <w:p w:rsidRPr="00501185" w:rsidR="00501185" w:rsidP="5E8501BA" w:rsidRDefault="00501185" w14:paraId="1820459C" w14:textId="5BA45BDE">
      <w:pPr>
        <w:numPr>
          <w:ilvl w:val="0"/>
          <w:numId w:val="46"/>
        </w:numPr>
        <w:spacing w:line="360" w:lineRule="auto"/>
        <w:contextualSpacing w:val="1"/>
        <w:rPr/>
      </w:pPr>
      <w:r w:rsidR="00501185">
        <w:rPr/>
        <w:t xml:space="preserve">Develop, implement, </w:t>
      </w:r>
      <w:r w:rsidR="00501185">
        <w:rPr/>
        <w:t>m</w:t>
      </w:r>
      <w:r w:rsidR="00501185">
        <w:rPr/>
        <w:t>onitor</w:t>
      </w:r>
      <w:r w:rsidR="00501185">
        <w:rPr/>
        <w:t xml:space="preserve"> and report on website performance using tools such as Google Analytics or similar</w:t>
      </w:r>
    </w:p>
    <w:p w:rsidRPr="00501185" w:rsidR="00501185" w:rsidP="5E8501BA" w:rsidRDefault="00501185" w14:paraId="291B28F8" w14:textId="23951AA6">
      <w:pPr>
        <w:numPr>
          <w:ilvl w:val="0"/>
          <w:numId w:val="46"/>
        </w:numPr>
        <w:spacing w:line="360" w:lineRule="auto"/>
        <w:contextualSpacing w:val="1"/>
        <w:rPr/>
      </w:pPr>
      <w:r w:rsidR="00501185">
        <w:rPr/>
        <w:t xml:space="preserve">Translate data into actionable insights </w:t>
      </w:r>
      <w:r w:rsidR="0067221C">
        <w:rPr/>
        <w:t xml:space="preserve">and use these data insights to inform decision making and </w:t>
      </w:r>
      <w:r w:rsidR="0067221C">
        <w:rPr/>
        <w:t>demonstrate</w:t>
      </w:r>
      <w:r w:rsidR="0067221C">
        <w:rPr/>
        <w:t xml:space="preserve"> impact, creating recommendations to the key teams.</w:t>
      </w:r>
    </w:p>
    <w:p w:rsidRPr="00501185" w:rsidR="00501185" w:rsidP="5E8501BA" w:rsidRDefault="00501185" w14:paraId="11FF8DE2" w14:textId="77777777">
      <w:pPr>
        <w:numPr>
          <w:ilvl w:val="0"/>
          <w:numId w:val="46"/>
        </w:numPr>
        <w:spacing w:line="360" w:lineRule="auto"/>
        <w:contextualSpacing w:val="1"/>
        <w:rPr/>
      </w:pPr>
      <w:r w:rsidR="00501185">
        <w:rPr/>
        <w:t>Set KPIs for user engagement, accessibility, and conversion performance</w:t>
      </w:r>
    </w:p>
    <w:p w:rsidR="5E8501BA" w:rsidP="5E8501BA" w:rsidRDefault="5E8501BA" w14:paraId="29ABCE8D" w14:textId="1EDB5FE9">
      <w:pPr>
        <w:spacing w:line="360" w:lineRule="auto"/>
        <w:contextualSpacing w:val="1"/>
        <w:rPr>
          <w:b w:val="1"/>
          <w:bCs w:val="1"/>
        </w:rPr>
      </w:pPr>
    </w:p>
    <w:p w:rsidRPr="00501185" w:rsidR="00501185" w:rsidP="5E8501BA" w:rsidRDefault="00501185" w14:paraId="13F2DE23" w14:textId="77777777">
      <w:pPr>
        <w:spacing w:line="360" w:lineRule="auto"/>
        <w:contextualSpacing w:val="1"/>
        <w:rPr>
          <w:b w:val="1"/>
          <w:bCs w:val="1"/>
        </w:rPr>
      </w:pPr>
      <w:r w:rsidRPr="5E8501BA" w:rsidR="00501185">
        <w:rPr>
          <w:b w:val="1"/>
          <w:bCs w:val="1"/>
        </w:rPr>
        <w:t>Stakeholder &amp; Supplier Management</w:t>
      </w:r>
    </w:p>
    <w:p w:rsidRPr="00501185" w:rsidR="00501185" w:rsidP="5E8501BA" w:rsidRDefault="00501185" w14:paraId="67409FAE" w14:textId="5B76B74C">
      <w:pPr>
        <w:numPr>
          <w:ilvl w:val="0"/>
          <w:numId w:val="47"/>
        </w:numPr>
        <w:spacing w:line="360" w:lineRule="auto"/>
        <w:contextualSpacing w:val="1"/>
        <w:rPr/>
      </w:pPr>
      <w:r w:rsidR="00501185">
        <w:rPr/>
        <w:t>Collaborate with internal stakeholders across fundraising, marketing, services, and IT</w:t>
      </w:r>
      <w:r w:rsidR="0067221C">
        <w:rPr/>
        <w:t xml:space="preserve"> to resolve technical issues, plan updates </w:t>
      </w:r>
      <w:r w:rsidR="795D9955">
        <w:rPr/>
        <w:t>and</w:t>
      </w:r>
      <w:r w:rsidR="0067221C">
        <w:rPr/>
        <w:t xml:space="preserve"> manage releases.</w:t>
      </w:r>
    </w:p>
    <w:p w:rsidRPr="00501185" w:rsidR="00501185" w:rsidP="5E8501BA" w:rsidRDefault="00501185" w14:paraId="353AD48B" w14:textId="30CDFA29">
      <w:pPr>
        <w:numPr>
          <w:ilvl w:val="0"/>
          <w:numId w:val="47"/>
        </w:numPr>
        <w:spacing w:line="360" w:lineRule="auto"/>
        <w:contextualSpacing w:val="1"/>
        <w:rPr/>
      </w:pPr>
      <w:r w:rsidR="00501185">
        <w:rPr/>
        <w:t>Manage relationships with external agencies, developers, and UX specialists</w:t>
      </w:r>
      <w:r w:rsidR="0067221C">
        <w:rPr/>
        <w:t xml:space="preserve"> manging budgets and contracts.</w:t>
      </w:r>
    </w:p>
    <w:p w:rsidRPr="00501185" w:rsidR="00501185" w:rsidP="5E8501BA" w:rsidRDefault="00501185" w14:paraId="2CF8956A" w14:textId="77777777">
      <w:pPr>
        <w:numPr>
          <w:ilvl w:val="0"/>
          <w:numId w:val="47"/>
        </w:numPr>
        <w:spacing w:line="360" w:lineRule="auto"/>
        <w:contextualSpacing w:val="1"/>
        <w:rPr/>
      </w:pPr>
      <w:r w:rsidR="00501185">
        <w:rPr/>
        <w:t>Balance competing priorities while advocating for user needs and best practice</w:t>
      </w:r>
    </w:p>
    <w:p w:rsidRPr="00501185" w:rsidR="00501185" w:rsidP="5E8501BA" w:rsidRDefault="00441EBF" w14:paraId="455FA420" w14:textId="77308B0F">
      <w:pPr>
        <w:spacing w:line="360" w:lineRule="auto"/>
        <w:contextualSpacing w:val="1"/>
      </w:pPr>
      <w:r w:rsidR="00441EBF">
        <w:rPr/>
        <w:t> </w:t>
      </w:r>
    </w:p>
    <w:p w:rsidRPr="00441EBF" w:rsidR="00441EBF" w:rsidP="5E8501BA" w:rsidRDefault="00441EBF" w14:paraId="752D011A" w14:textId="77777777">
      <w:pPr>
        <w:spacing w:line="360" w:lineRule="auto"/>
        <w:contextualSpacing w:val="1"/>
      </w:pPr>
      <w:r w:rsidRPr="5E8501BA" w:rsidR="00441EBF">
        <w:rPr>
          <w:b w:val="1"/>
          <w:bCs w:val="1"/>
        </w:rPr>
        <w:t>Skills &amp; Experience</w:t>
      </w:r>
      <w:r w:rsidR="00441EBF">
        <w:rPr/>
        <w:t> </w:t>
      </w:r>
    </w:p>
    <w:p w:rsidRPr="00C16621" w:rsidR="00C16621" w:rsidP="5E8501BA" w:rsidRDefault="00C16621" w14:paraId="4E9B6ED3" w14:textId="77777777">
      <w:pPr>
        <w:spacing w:line="360" w:lineRule="auto"/>
        <w:contextualSpacing w:val="1"/>
        <w:rPr>
          <w:b w:val="1"/>
          <w:bCs w:val="1"/>
        </w:rPr>
      </w:pPr>
      <w:r w:rsidRPr="5E8501BA" w:rsidR="00C16621">
        <w:rPr>
          <w:b w:val="1"/>
          <w:bCs w:val="1"/>
        </w:rPr>
        <w:t>Essential</w:t>
      </w:r>
    </w:p>
    <w:p w:rsidRPr="00441EBF" w:rsidR="00441EBF" w:rsidP="5E8501BA" w:rsidRDefault="00441EBF" w14:paraId="4D6CB7B7" w14:textId="1EE12BF4">
      <w:pPr>
        <w:pStyle w:val="ListParagraph"/>
        <w:numPr>
          <w:ilvl w:val="0"/>
          <w:numId w:val="44"/>
        </w:numPr>
        <w:spacing w:before="240" w:beforeAutospacing="off" w:after="240" w:afterAutospacing="off" w:line="360" w:lineRule="auto"/>
        <w:rPr>
          <w:rFonts w:ascii="Aptos" w:hAnsi="Aptos" w:eastAsia="Aptos" w:cs="Aptos"/>
          <w:noProof w:val="0"/>
          <w:sz w:val="24"/>
          <w:szCs w:val="24"/>
          <w:lang w:val="en-GB"/>
        </w:rPr>
      </w:pPr>
      <w:r w:rsidRPr="5E8501BA" w:rsidR="6719FB65">
        <w:rPr>
          <w:rFonts w:ascii="Aptos" w:hAnsi="Aptos" w:eastAsia="Aptos" w:cs="Aptos"/>
          <w:noProof w:val="0"/>
          <w:sz w:val="24"/>
          <w:szCs w:val="24"/>
          <w:lang w:val="en-GB"/>
        </w:rPr>
        <w:t>Strong understanding of UX principles, usability, responsive design, and accessibility best practice</w:t>
      </w:r>
    </w:p>
    <w:p w:rsidRPr="00441EBF" w:rsidR="00441EBF" w:rsidP="5E8501BA" w:rsidRDefault="00441EBF" w14:paraId="637C029C" w14:textId="769DDD49">
      <w:pPr>
        <w:pStyle w:val="ListParagraph"/>
        <w:numPr>
          <w:ilvl w:val="0"/>
          <w:numId w:val="44"/>
        </w:numPr>
        <w:spacing w:before="240" w:beforeAutospacing="off" w:after="240" w:afterAutospacing="off" w:line="360" w:lineRule="auto"/>
        <w:rPr>
          <w:rFonts w:ascii="Aptos" w:hAnsi="Aptos" w:eastAsia="Aptos" w:cs="Aptos"/>
          <w:noProof w:val="0"/>
          <w:sz w:val="24"/>
          <w:szCs w:val="24"/>
          <w:lang w:val="en-GB"/>
        </w:rPr>
      </w:pPr>
      <w:r w:rsidRPr="5E8501BA" w:rsidR="6719FB65">
        <w:rPr>
          <w:rFonts w:ascii="Aptos" w:hAnsi="Aptos" w:eastAsia="Aptos" w:cs="Aptos"/>
          <w:noProof w:val="0"/>
          <w:sz w:val="24"/>
          <w:szCs w:val="24"/>
          <w:lang w:val="en-GB"/>
        </w:rPr>
        <w:t>Experience improving website performance and effectiveness, using insight to increase impact</w:t>
      </w:r>
    </w:p>
    <w:p w:rsidRPr="00441EBF" w:rsidR="00441EBF" w:rsidP="5E8501BA" w:rsidRDefault="00441EBF" w14:paraId="27896E26" w14:textId="2582377A">
      <w:pPr>
        <w:pStyle w:val="ListParagraph"/>
        <w:numPr>
          <w:ilvl w:val="0"/>
          <w:numId w:val="44"/>
        </w:numPr>
        <w:spacing w:before="240" w:beforeAutospacing="off" w:after="240" w:afterAutospacing="off" w:line="360" w:lineRule="auto"/>
        <w:rPr>
          <w:rFonts w:ascii="Aptos" w:hAnsi="Aptos" w:eastAsia="Aptos" w:cs="Aptos"/>
          <w:noProof w:val="0"/>
          <w:sz w:val="24"/>
          <w:szCs w:val="24"/>
          <w:lang w:val="en-GB"/>
        </w:rPr>
      </w:pPr>
      <w:r w:rsidRPr="5E8501BA" w:rsidR="6719FB65">
        <w:rPr>
          <w:rFonts w:ascii="Aptos" w:hAnsi="Aptos" w:eastAsia="Aptos" w:cs="Aptos"/>
          <w:noProof w:val="0"/>
          <w:sz w:val="24"/>
          <w:szCs w:val="24"/>
          <w:lang w:val="en-GB"/>
        </w:rPr>
        <w:t>Confident using web analytics, SEO, conversion optimisation, and user research to inform decision-making and drive continuous improvement</w:t>
      </w:r>
    </w:p>
    <w:p w:rsidRPr="00441EBF" w:rsidR="00441EBF" w:rsidP="5E8501BA" w:rsidRDefault="00441EBF" w14:paraId="67170BAF" w14:textId="64C009A6">
      <w:pPr>
        <w:pStyle w:val="ListParagraph"/>
        <w:numPr>
          <w:ilvl w:val="0"/>
          <w:numId w:val="44"/>
        </w:numPr>
        <w:spacing w:before="240" w:beforeAutospacing="off" w:after="240" w:afterAutospacing="off" w:line="360" w:lineRule="auto"/>
        <w:rPr>
          <w:rFonts w:ascii="Aptos" w:hAnsi="Aptos" w:eastAsia="Aptos" w:cs="Aptos"/>
          <w:noProof w:val="0"/>
          <w:sz w:val="24"/>
          <w:szCs w:val="24"/>
          <w:lang w:val="en-GB"/>
        </w:rPr>
      </w:pPr>
      <w:r w:rsidRPr="5E8501BA" w:rsidR="6719FB65">
        <w:rPr>
          <w:rFonts w:ascii="Aptos" w:hAnsi="Aptos" w:eastAsia="Aptos" w:cs="Aptos"/>
          <w:noProof w:val="0"/>
          <w:sz w:val="24"/>
          <w:szCs w:val="24"/>
          <w:lang w:val="en-GB"/>
        </w:rPr>
        <w:t>Experience working with CMS platforms (e.g. WordPress or similar)</w:t>
      </w:r>
    </w:p>
    <w:p w:rsidRPr="00441EBF" w:rsidR="00441EBF" w:rsidP="5E8501BA" w:rsidRDefault="00441EBF" w14:paraId="6B856B85" w14:textId="64D794F6">
      <w:pPr>
        <w:pStyle w:val="ListParagraph"/>
        <w:numPr>
          <w:ilvl w:val="0"/>
          <w:numId w:val="44"/>
        </w:numPr>
        <w:spacing w:before="240" w:beforeAutospacing="off" w:after="240" w:afterAutospacing="off" w:line="360" w:lineRule="auto"/>
        <w:rPr>
          <w:rFonts w:ascii="Aptos" w:hAnsi="Aptos" w:eastAsia="Aptos" w:cs="Aptos"/>
          <w:noProof w:val="0"/>
          <w:sz w:val="24"/>
          <w:szCs w:val="24"/>
          <w:lang w:val="en-GB"/>
        </w:rPr>
      </w:pPr>
      <w:r w:rsidRPr="5E8501BA" w:rsidR="6719FB65">
        <w:rPr>
          <w:rFonts w:ascii="Aptos" w:hAnsi="Aptos" w:eastAsia="Aptos" w:cs="Aptos"/>
          <w:noProof w:val="0"/>
          <w:sz w:val="24"/>
          <w:szCs w:val="24"/>
          <w:lang w:val="en-GB"/>
        </w:rPr>
        <w:t>Strong project management and organisational skills, with the ability to manage multiple priorities and external dependencies</w:t>
      </w:r>
    </w:p>
    <w:p w:rsidRPr="00441EBF" w:rsidR="00441EBF" w:rsidP="5E8501BA" w:rsidRDefault="00441EBF" w14:paraId="69F34598" w14:textId="19FD4FDE">
      <w:pPr>
        <w:pStyle w:val="ListParagraph"/>
        <w:numPr>
          <w:ilvl w:val="0"/>
          <w:numId w:val="44"/>
        </w:numPr>
        <w:spacing w:before="240" w:beforeAutospacing="off" w:after="240" w:afterAutospacing="off" w:line="360" w:lineRule="auto"/>
        <w:rPr>
          <w:rFonts w:ascii="Aptos" w:hAnsi="Aptos" w:eastAsia="Aptos" w:cs="Aptos"/>
          <w:noProof w:val="0"/>
          <w:sz w:val="24"/>
          <w:szCs w:val="24"/>
          <w:lang w:val="en-GB"/>
        </w:rPr>
      </w:pPr>
      <w:r w:rsidRPr="5E8501BA" w:rsidR="6719FB65">
        <w:rPr>
          <w:rFonts w:ascii="Aptos" w:hAnsi="Aptos" w:eastAsia="Aptos" w:cs="Aptos"/>
          <w:noProof w:val="0"/>
          <w:sz w:val="24"/>
          <w:szCs w:val="24"/>
          <w:lang w:val="en-GB"/>
        </w:rPr>
        <w:t>Experience briefing and managing external developers or agencies</w:t>
      </w:r>
    </w:p>
    <w:p w:rsidRPr="00441EBF" w:rsidR="00441EBF" w:rsidP="5E8501BA" w:rsidRDefault="00441EBF" w14:paraId="03BC26D9" w14:textId="2754538F">
      <w:pPr>
        <w:pStyle w:val="ListParagraph"/>
        <w:numPr>
          <w:ilvl w:val="0"/>
          <w:numId w:val="44"/>
        </w:numPr>
        <w:spacing w:before="240" w:beforeAutospacing="off" w:after="240" w:afterAutospacing="off" w:line="360" w:lineRule="auto"/>
        <w:rPr>
          <w:rFonts w:ascii="Aptos" w:hAnsi="Aptos" w:eastAsia="Aptos" w:cs="Aptos"/>
          <w:noProof w:val="0"/>
          <w:sz w:val="24"/>
          <w:szCs w:val="24"/>
          <w:lang w:val="en-GB"/>
        </w:rPr>
      </w:pPr>
      <w:r w:rsidRPr="5E8501BA" w:rsidR="6719FB65">
        <w:rPr>
          <w:rFonts w:ascii="Aptos" w:hAnsi="Aptos" w:eastAsia="Aptos" w:cs="Aptos"/>
          <w:noProof w:val="0"/>
          <w:sz w:val="24"/>
          <w:szCs w:val="24"/>
          <w:lang w:val="en-GB"/>
        </w:rPr>
        <w:t>Excellent communication and stakeholder management skills, with the ability to work collaboratively across teams</w:t>
      </w:r>
    </w:p>
    <w:p w:rsidRPr="00441EBF" w:rsidR="00441EBF" w:rsidP="5E8501BA" w:rsidRDefault="00441EBF" w14:paraId="06BA147B" w14:textId="2A658ECF">
      <w:pPr>
        <w:pStyle w:val="ListParagraph"/>
        <w:numPr>
          <w:ilvl w:val="0"/>
          <w:numId w:val="44"/>
        </w:numPr>
        <w:spacing w:before="240" w:beforeAutospacing="off" w:after="240" w:afterAutospacing="off" w:line="360" w:lineRule="auto"/>
        <w:rPr>
          <w:rFonts w:ascii="Aptos" w:hAnsi="Aptos" w:eastAsia="Aptos" w:cs="Aptos"/>
          <w:noProof w:val="0"/>
          <w:sz w:val="24"/>
          <w:szCs w:val="24"/>
          <w:lang w:val="en-GB"/>
        </w:rPr>
      </w:pPr>
      <w:r w:rsidRPr="5E8501BA" w:rsidR="6719FB65">
        <w:rPr>
          <w:rFonts w:ascii="Aptos" w:hAnsi="Aptos" w:eastAsia="Aptos" w:cs="Aptos"/>
          <w:noProof w:val="0"/>
          <w:sz w:val="24"/>
          <w:szCs w:val="24"/>
          <w:lang w:val="en-GB"/>
        </w:rPr>
        <w:t>Strong attention to detail, with a clear commitment to inclusivity and user-centred design</w:t>
      </w:r>
    </w:p>
    <w:p w:rsidRPr="00441EBF" w:rsidR="00441EBF" w:rsidP="5E8501BA" w:rsidRDefault="00441EBF" w14:paraId="765FB0A5" w14:textId="6330BAC5">
      <w:pPr>
        <w:spacing w:line="360" w:lineRule="auto"/>
        <w:contextualSpacing w:val="1"/>
        <w:rPr>
          <w:b w:val="1"/>
          <w:bCs w:val="1"/>
        </w:rPr>
      </w:pPr>
    </w:p>
    <w:p w:rsidRPr="00441EBF" w:rsidR="00441EBF" w:rsidP="5E8501BA" w:rsidRDefault="00441EBF" w14:paraId="5A0A305D" w14:textId="6E25C24B">
      <w:pPr>
        <w:pStyle w:val="Normal"/>
        <w:spacing w:line="360" w:lineRule="auto"/>
        <w:contextualSpacing w:val="1"/>
        <w:rPr>
          <w:b w:val="1"/>
          <w:bCs w:val="1"/>
        </w:rPr>
      </w:pPr>
      <w:r w:rsidRPr="5E8501BA" w:rsidR="297066B3">
        <w:rPr>
          <w:b w:val="1"/>
          <w:bCs w:val="1"/>
        </w:rPr>
        <w:t>Desirable</w:t>
      </w:r>
    </w:p>
    <w:p w:rsidRPr="00441EBF" w:rsidR="00441EBF" w:rsidP="5E8501BA" w:rsidRDefault="00441EBF" w14:paraId="02B7F9E7" w14:textId="01FEDE88">
      <w:pPr>
        <w:pStyle w:val="ListParagraph"/>
        <w:numPr>
          <w:ilvl w:val="0"/>
          <w:numId w:val="48"/>
        </w:numPr>
        <w:spacing w:line="360" w:lineRule="auto"/>
        <w:rPr/>
      </w:pPr>
      <w:r w:rsidR="297066B3">
        <w:rPr/>
        <w:t>Experience in the charity or non-profit sector.</w:t>
      </w:r>
    </w:p>
    <w:p w:rsidRPr="00441EBF" w:rsidR="00441EBF" w:rsidP="5E8501BA" w:rsidRDefault="00441EBF" w14:paraId="34713012" w14:textId="16ACD10F">
      <w:pPr>
        <w:pStyle w:val="ListParagraph"/>
        <w:numPr>
          <w:ilvl w:val="0"/>
          <w:numId w:val="48"/>
        </w:numPr>
        <w:spacing w:line="360" w:lineRule="auto"/>
        <w:rPr/>
      </w:pPr>
      <w:r w:rsidR="297066B3">
        <w:rPr/>
        <w:t>Understanding of data privacy, GDPR, and digital safeguarding.</w:t>
      </w:r>
    </w:p>
    <w:p w:rsidRPr="00441EBF" w:rsidR="00441EBF" w:rsidP="5E8501BA" w:rsidRDefault="00441EBF" w14:paraId="436CDBFA" w14:textId="2DD45BF4">
      <w:pPr>
        <w:pStyle w:val="ListParagraph"/>
        <w:numPr>
          <w:ilvl w:val="0"/>
          <w:numId w:val="48"/>
        </w:numPr>
        <w:spacing w:line="360" w:lineRule="auto"/>
        <w:rPr/>
      </w:pPr>
      <w:r w:rsidR="297066B3">
        <w:rPr/>
        <w:t>Knowledge of HTML/CSS and/or design software</w:t>
      </w:r>
    </w:p>
    <w:p w:rsidRPr="00441EBF" w:rsidR="00441EBF" w:rsidP="5E8501BA" w:rsidRDefault="00441EBF" w14:paraId="2D47054D" w14:textId="1C0FB1CF">
      <w:pPr>
        <w:pStyle w:val="ListParagraph"/>
        <w:numPr>
          <w:ilvl w:val="0"/>
          <w:numId w:val="48"/>
        </w:numPr>
        <w:spacing w:line="360" w:lineRule="auto"/>
        <w:rPr/>
      </w:pPr>
      <w:r w:rsidR="297066B3">
        <w:rPr/>
        <w:t>Familiarity with CRM systems and online donation journeys.</w:t>
      </w:r>
    </w:p>
    <w:p w:rsidRPr="00441EBF" w:rsidR="00441EBF" w:rsidP="5E8501BA" w:rsidRDefault="00441EBF" w14:paraId="00B2B7C5" w14:textId="3B9F6254">
      <w:pPr>
        <w:spacing w:line="360" w:lineRule="auto"/>
        <w:contextualSpacing w:val="1"/>
      </w:pPr>
    </w:p>
    <w:p w:rsidRPr="00441EBF" w:rsidR="00441EBF" w:rsidP="5E8501BA" w:rsidRDefault="00441EBF" w14:paraId="573A4F87" w14:textId="708E5F59">
      <w:pPr>
        <w:pStyle w:val="Normal"/>
        <w:spacing w:line="360" w:lineRule="auto"/>
        <w:contextualSpacing w:val="1"/>
      </w:pPr>
      <w:r w:rsidRPr="5E8501BA" w:rsidR="00441EBF">
        <w:rPr>
          <w:b w:val="1"/>
          <w:bCs w:val="1"/>
        </w:rPr>
        <w:t>General Requirements of all staff: </w:t>
      </w:r>
      <w:r w:rsidR="00441EBF">
        <w:rPr/>
        <w:t> </w:t>
      </w:r>
    </w:p>
    <w:p w:rsidRPr="00441EBF" w:rsidR="00441EBF" w:rsidP="5E8501BA" w:rsidRDefault="00441EBF" w14:paraId="7309D78A" w14:textId="77777777">
      <w:pPr>
        <w:numPr>
          <w:ilvl w:val="0"/>
          <w:numId w:val="37"/>
        </w:numPr>
        <w:spacing w:line="360" w:lineRule="auto"/>
        <w:contextualSpacing w:val="1"/>
        <w:rPr/>
      </w:pPr>
      <w:r w:rsidR="00441EBF">
        <w:rPr/>
        <w:t>Ensure compliance with GDPR and data protection.  </w:t>
      </w:r>
    </w:p>
    <w:p w:rsidRPr="00441EBF" w:rsidR="00441EBF" w:rsidP="5E8501BA" w:rsidRDefault="00441EBF" w14:paraId="5B9EBFBE" w14:textId="77777777">
      <w:pPr>
        <w:numPr>
          <w:ilvl w:val="0"/>
          <w:numId w:val="38"/>
        </w:numPr>
        <w:spacing w:line="360" w:lineRule="auto"/>
        <w:contextualSpacing w:val="1"/>
        <w:rPr/>
      </w:pPr>
      <w:r w:rsidR="00441EBF">
        <w:rPr/>
        <w:t>As a charity, Hearing Dogs has a large network of volunteers based at both our training centres and spread nationwide. As such, you may be involved in working with and/or supervising volunteers in this role.  </w:t>
      </w:r>
    </w:p>
    <w:p w:rsidRPr="00441EBF" w:rsidR="00441EBF" w:rsidP="5E8501BA" w:rsidRDefault="00441EBF" w14:paraId="742ECA8A" w14:textId="77777777">
      <w:pPr>
        <w:numPr>
          <w:ilvl w:val="0"/>
          <w:numId w:val="39"/>
        </w:numPr>
        <w:spacing w:line="360" w:lineRule="auto"/>
        <w:contextualSpacing w:val="1"/>
        <w:rPr/>
      </w:pPr>
      <w:r w:rsidR="00441EBF">
        <w:rPr/>
        <w:t>To undergo training to a set level of deaf awareness and communication as required by the charity. </w:t>
      </w:r>
    </w:p>
    <w:p w:rsidRPr="00441EBF" w:rsidR="00441EBF" w:rsidP="5E8501BA" w:rsidRDefault="00441EBF" w14:paraId="421D0D43" w14:textId="77777777">
      <w:pPr>
        <w:numPr>
          <w:ilvl w:val="0"/>
          <w:numId w:val="40"/>
        </w:numPr>
        <w:spacing w:line="360" w:lineRule="auto"/>
        <w:contextualSpacing w:val="1"/>
        <w:rPr/>
      </w:pPr>
      <w:r w:rsidR="00441EBF">
        <w:rPr/>
        <w:t>Carrying out any other reasonable duties requested by your manager.  </w:t>
      </w:r>
    </w:p>
    <w:p w:rsidRPr="00441EBF" w:rsidR="00441EBF" w:rsidP="00441EBF" w:rsidRDefault="00441EBF" w14:paraId="6F92AA5D" w14:textId="77777777">
      <w:r w:rsidRPr="00441EBF">
        <w:t> </w:t>
      </w:r>
    </w:p>
    <w:tbl>
      <w:tblPr>
        <w:tblW w:w="0" w:type="dxa"/>
        <w:tblInd w:w="-180"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4575"/>
        <w:gridCol w:w="4605"/>
      </w:tblGrid>
      <w:tr w:rsidRPr="00441EBF" w:rsidR="00441EBF" w14:paraId="083D20EE" w14:textId="77777777">
        <w:trPr>
          <w:trHeight w:val="360"/>
        </w:trPr>
        <w:tc>
          <w:tcPr>
            <w:tcW w:w="4575" w:type="dxa"/>
            <w:tcBorders>
              <w:top w:val="single" w:color="auto" w:sz="6" w:space="0"/>
              <w:left w:val="single" w:color="auto" w:sz="6" w:space="0"/>
              <w:bottom w:val="single" w:color="auto" w:sz="6" w:space="0"/>
              <w:right w:val="single" w:color="auto" w:sz="6" w:space="0"/>
            </w:tcBorders>
            <w:hideMark/>
          </w:tcPr>
          <w:p w:rsidRPr="00441EBF" w:rsidR="00441EBF" w:rsidP="00441EBF" w:rsidRDefault="00441EBF" w14:paraId="689EA89F" w14:textId="77777777">
            <w:r w:rsidRPr="00441EBF">
              <w:rPr>
                <w:b/>
                <w:bCs/>
              </w:rPr>
              <w:t>DBS Level Required </w:t>
            </w:r>
            <w:r w:rsidRPr="00441EBF">
              <w:t> </w:t>
            </w:r>
          </w:p>
        </w:tc>
        <w:tc>
          <w:tcPr>
            <w:tcW w:w="4605" w:type="dxa"/>
            <w:tcBorders>
              <w:top w:val="single" w:color="auto" w:sz="6" w:space="0"/>
              <w:left w:val="single" w:color="auto" w:sz="6" w:space="0"/>
              <w:bottom w:val="single" w:color="auto" w:sz="6" w:space="0"/>
              <w:right w:val="single" w:color="auto" w:sz="6" w:space="0"/>
            </w:tcBorders>
            <w:hideMark/>
          </w:tcPr>
          <w:p w:rsidRPr="00441EBF" w:rsidR="00441EBF" w:rsidP="00441EBF" w:rsidRDefault="00441EBF" w14:paraId="29B7B8E6" w14:textId="77777777">
            <w:r w:rsidRPr="00441EBF">
              <w:rPr>
                <w:b/>
                <w:bCs/>
              </w:rPr>
              <w:t>BASIC </w:t>
            </w:r>
            <w:r w:rsidRPr="00441EBF">
              <w:t> </w:t>
            </w:r>
          </w:p>
        </w:tc>
      </w:tr>
    </w:tbl>
    <w:p w:rsidRPr="00441EBF" w:rsidR="00441EBF" w:rsidP="00441EBF" w:rsidRDefault="00441EBF" w14:paraId="2C2507FB" w14:textId="77777777">
      <w:r w:rsidRPr="00441EBF">
        <w:t> </w:t>
      </w:r>
    </w:p>
    <w:p w:rsidRPr="00441EBF" w:rsidR="00441EBF" w:rsidP="00441EBF" w:rsidRDefault="00441EBF" w14:paraId="23AFE088" w14:textId="77777777">
      <w:r w:rsidRPr="00441EBF">
        <w:t>This post is exempt from the Rehabilitation of Offenders Act 1974. This is in relation to the Protection of Children and Vulnerable Adults. Applicants will therefore be required to disclose all convictions (spent and unspent), cautions, warnings and reprimands and any relevant non-conviction information. The successful candidate will be required to undertake a Criminal Records Bureau Disclosure Check under the terms of the Police Act 1997 (Part V).  </w:t>
      </w:r>
    </w:p>
    <w:p w:rsidRPr="00441EBF" w:rsidR="00441EBF" w:rsidP="00441EBF" w:rsidRDefault="00441EBF" w14:paraId="2D458BA9" w14:textId="77777777">
      <w:r w:rsidRPr="00441EBF">
        <w:rPr>
          <w:b/>
          <w:bCs/>
        </w:rPr>
        <w:lastRenderedPageBreak/>
        <w:t>For operational reasons, the Charity reserves the right to transfer you to alternative duties. For this </w:t>
      </w:r>
      <w:proofErr w:type="gramStart"/>
      <w:r w:rsidRPr="00441EBF">
        <w:rPr>
          <w:b/>
          <w:bCs/>
        </w:rPr>
        <w:t>reason</w:t>
      </w:r>
      <w:proofErr w:type="gramEnd"/>
      <w:r w:rsidRPr="00441EBF">
        <w:rPr>
          <w:b/>
          <w:bCs/>
        </w:rPr>
        <w:t> it is a condition of employment that you are willing to do so, if requested, from time to time.</w:t>
      </w:r>
      <w:r w:rsidRPr="00441EBF">
        <w:t> </w:t>
      </w:r>
    </w:p>
    <w:p w:rsidRPr="00441EBF" w:rsidR="00441EBF" w:rsidP="00441EBF" w:rsidRDefault="00441EBF" w14:paraId="0113B0F2" w14:textId="600BAC75"/>
    <w:p w:rsidRPr="00441EBF" w:rsidR="00441EBF" w:rsidP="00441EBF" w:rsidRDefault="00441EBF" w14:paraId="6B77EBF5" w14:textId="77777777">
      <w:r w:rsidRPr="00441EBF">
        <w:t> </w:t>
      </w:r>
    </w:p>
    <w:p w:rsidRPr="00441EBF" w:rsidR="00441EBF" w:rsidP="00441EBF" w:rsidRDefault="00441EBF" w14:paraId="72A4111C" w14:textId="77777777">
      <w:r w:rsidRPr="00441EBF">
        <w:t> </w:t>
      </w:r>
    </w:p>
    <w:p w:rsidRPr="00441EBF" w:rsidR="00441EBF" w:rsidP="00441EBF" w:rsidRDefault="00441EBF" w14:paraId="1B315556" w14:textId="77777777">
      <w:r w:rsidRPr="00441EBF">
        <w:t> </w:t>
      </w:r>
    </w:p>
    <w:p w:rsidRPr="00441EBF" w:rsidR="00CB063E" w:rsidP="00441EBF" w:rsidRDefault="00CB063E" w14:paraId="6BA61114" w14:textId="4F4AD064"/>
    <w:sectPr w:rsidRPr="00441EBF" w:rsidR="00CB063E">
      <w:headerReference w:type="default" r:id="rId10"/>
      <w:footerReference w:type="default" r:id="rId11"/>
      <w:pgSz w:w="11906" w:h="16838" w:orient="portrait"/>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582ED9" w:rsidRDefault="00582ED9" w14:paraId="71C7606A" w14:textId="77777777">
      <w:pPr>
        <w:spacing w:after="0" w:line="240" w:lineRule="auto"/>
      </w:pPr>
      <w:r>
        <w:separator/>
      </w:r>
    </w:p>
  </w:endnote>
  <w:endnote w:type="continuationSeparator" w:id="0">
    <w:p w:rsidR="00582ED9" w:rsidRDefault="00582ED9" w14:paraId="64D91AA8"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quot;Arial&quot;,sans-serif">
    <w:panose1 w:val="00000000000000000000"/>
    <w:charset w:val="00"/>
    <w:family w:val="roman"/>
    <w:notTrueType/>
    <w:pitch w:val="default"/>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47C7A786" w:rsidTr="47C7A786" w14:paraId="663BFE4C" w14:textId="77777777">
      <w:trPr>
        <w:trHeight w:val="300"/>
      </w:trPr>
      <w:tc>
        <w:tcPr>
          <w:tcW w:w="3005" w:type="dxa"/>
        </w:tcPr>
        <w:p w:rsidR="47C7A786" w:rsidP="47C7A786" w:rsidRDefault="47C7A786" w14:paraId="262D14B8" w14:textId="5A85CF35">
          <w:pPr>
            <w:pStyle w:val="Header"/>
            <w:ind w:left="-115"/>
          </w:pPr>
        </w:p>
      </w:tc>
      <w:tc>
        <w:tcPr>
          <w:tcW w:w="3005" w:type="dxa"/>
        </w:tcPr>
        <w:p w:rsidR="47C7A786" w:rsidP="47C7A786" w:rsidRDefault="47C7A786" w14:paraId="62408933" w14:textId="3AFA08F4">
          <w:pPr>
            <w:pStyle w:val="Header"/>
            <w:jc w:val="center"/>
          </w:pPr>
        </w:p>
      </w:tc>
      <w:tc>
        <w:tcPr>
          <w:tcW w:w="3005" w:type="dxa"/>
        </w:tcPr>
        <w:p w:rsidR="47C7A786" w:rsidP="47C7A786" w:rsidRDefault="47C7A786" w14:paraId="0685DD36" w14:textId="6462C788">
          <w:pPr>
            <w:pStyle w:val="Header"/>
            <w:ind w:right="-115"/>
            <w:jc w:val="right"/>
          </w:pPr>
        </w:p>
      </w:tc>
    </w:tr>
  </w:tbl>
  <w:p w:rsidR="47C7A786" w:rsidP="47C7A786" w:rsidRDefault="47C7A786" w14:paraId="1C2389B1" w14:textId="131073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582ED9" w:rsidRDefault="00582ED9" w14:paraId="0384DE47" w14:textId="77777777">
      <w:pPr>
        <w:spacing w:after="0" w:line="240" w:lineRule="auto"/>
      </w:pPr>
      <w:r>
        <w:separator/>
      </w:r>
    </w:p>
  </w:footnote>
  <w:footnote w:type="continuationSeparator" w:id="0">
    <w:p w:rsidR="00582ED9" w:rsidRDefault="00582ED9" w14:paraId="63BD33E1"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47C7A786" w:rsidTr="47C7A786" w14:paraId="3397EDB8" w14:textId="77777777">
      <w:trPr>
        <w:trHeight w:val="300"/>
      </w:trPr>
      <w:tc>
        <w:tcPr>
          <w:tcW w:w="3005" w:type="dxa"/>
        </w:tcPr>
        <w:p w:rsidR="47C7A786" w:rsidP="47C7A786" w:rsidRDefault="47C7A786" w14:paraId="7D3F667B" w14:textId="0954FA90">
          <w:pPr>
            <w:pStyle w:val="Header"/>
            <w:ind w:left="-115"/>
          </w:pPr>
        </w:p>
      </w:tc>
      <w:tc>
        <w:tcPr>
          <w:tcW w:w="3005" w:type="dxa"/>
        </w:tcPr>
        <w:p w:rsidR="47C7A786" w:rsidP="47C7A786" w:rsidRDefault="47C7A786" w14:paraId="6B0AC658" w14:textId="3BA8DE3D">
          <w:pPr>
            <w:pStyle w:val="Header"/>
            <w:jc w:val="center"/>
          </w:pPr>
        </w:p>
      </w:tc>
      <w:tc>
        <w:tcPr>
          <w:tcW w:w="3005" w:type="dxa"/>
        </w:tcPr>
        <w:p w:rsidR="47C7A786" w:rsidP="47C7A786" w:rsidRDefault="47C7A786" w14:paraId="63B1D9FB" w14:textId="7255B369">
          <w:pPr>
            <w:pStyle w:val="Header"/>
            <w:ind w:right="-115"/>
            <w:jc w:val="right"/>
          </w:pPr>
        </w:p>
      </w:tc>
    </w:tr>
  </w:tbl>
  <w:p w:rsidR="47C7A786" w:rsidP="47C7A786" w:rsidRDefault="00785DD7" w14:paraId="6BF65E1E" w14:textId="5C6A7342">
    <w:pPr>
      <w:pStyle w:val="Header"/>
    </w:pPr>
    <w:r>
      <w:rPr>
        <w:noProof/>
      </w:rPr>
      <w:drawing>
        <wp:anchor distT="0" distB="0" distL="114300" distR="114300" simplePos="0" relativeHeight="251658240" behindDoc="1" locked="0" layoutInCell="1" allowOverlap="1" wp14:anchorId="0F9348A8" wp14:editId="31C14C2D">
          <wp:simplePos x="0" y="0"/>
          <wp:positionH relativeFrom="page">
            <wp:align>left</wp:align>
          </wp:positionH>
          <wp:positionV relativeFrom="page">
            <wp:align>bottom</wp:align>
          </wp:positionV>
          <wp:extent cx="7558768" cy="10691996"/>
          <wp:effectExtent l="0" t="0" r="4445" b="0"/>
          <wp:wrapNone/>
          <wp:docPr id="261895615" name="Picture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7558768" cy="10691996"/>
                  </a:xfrm>
                  <a:prstGeom prst="rect">
                    <a:avLst/>
                  </a:prstGeom>
                  <a:noFill/>
                  <a:ln>
                    <a:noFill/>
                    <a:prstDash/>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xmlns:w="http://schemas.openxmlformats.org/wordprocessingml/2006/main" w:abstractNumId="49">
    <w:nsid w:val="70b0951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8">
    <w:nsid w:val="eaefb6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7">
    <w:nsid w:val="a7da82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01AA0B7C"/>
    <w:multiLevelType w:val="multilevel"/>
    <w:tmpl w:val="8B7A2D8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 w15:restartNumberingAfterBreak="0">
    <w:nsid w:val="01B85735"/>
    <w:multiLevelType w:val="hybridMultilevel"/>
    <w:tmpl w:val="D1D2E870"/>
    <w:lvl w:ilvl="0" w:tplc="A81CC916">
      <w:numFmt w:val="bullet"/>
      <w:lvlText w:val=""/>
      <w:lvlJc w:val="left"/>
      <w:pPr>
        <w:ind w:left="720" w:hanging="360"/>
      </w:pPr>
      <w:rPr>
        <w:rFonts w:hint="default" w:ascii="Symbol" w:hAnsi="Symbol"/>
      </w:rPr>
    </w:lvl>
    <w:lvl w:ilvl="1" w:tplc="D518B590">
      <w:start w:val="1"/>
      <w:numFmt w:val="bullet"/>
      <w:lvlText w:val="o"/>
      <w:lvlJc w:val="left"/>
      <w:pPr>
        <w:ind w:left="1440" w:hanging="360"/>
      </w:pPr>
      <w:rPr>
        <w:rFonts w:hint="default" w:ascii="Courier New" w:hAnsi="Courier New"/>
      </w:rPr>
    </w:lvl>
    <w:lvl w:ilvl="2" w:tplc="CFD6EEAA">
      <w:start w:val="1"/>
      <w:numFmt w:val="bullet"/>
      <w:lvlText w:val=""/>
      <w:lvlJc w:val="left"/>
      <w:pPr>
        <w:ind w:left="2160" w:hanging="360"/>
      </w:pPr>
      <w:rPr>
        <w:rFonts w:hint="default" w:ascii="Wingdings" w:hAnsi="Wingdings"/>
      </w:rPr>
    </w:lvl>
    <w:lvl w:ilvl="3" w:tplc="7B6C78A2">
      <w:start w:val="1"/>
      <w:numFmt w:val="bullet"/>
      <w:lvlText w:val=""/>
      <w:lvlJc w:val="left"/>
      <w:pPr>
        <w:ind w:left="2880" w:hanging="360"/>
      </w:pPr>
      <w:rPr>
        <w:rFonts w:hint="default" w:ascii="Symbol" w:hAnsi="Symbol"/>
      </w:rPr>
    </w:lvl>
    <w:lvl w:ilvl="4" w:tplc="7EEEEBAC">
      <w:start w:val="1"/>
      <w:numFmt w:val="bullet"/>
      <w:lvlText w:val="o"/>
      <w:lvlJc w:val="left"/>
      <w:pPr>
        <w:ind w:left="3600" w:hanging="360"/>
      </w:pPr>
      <w:rPr>
        <w:rFonts w:hint="default" w:ascii="Courier New" w:hAnsi="Courier New"/>
      </w:rPr>
    </w:lvl>
    <w:lvl w:ilvl="5" w:tplc="D30051DC">
      <w:start w:val="1"/>
      <w:numFmt w:val="bullet"/>
      <w:lvlText w:val=""/>
      <w:lvlJc w:val="left"/>
      <w:pPr>
        <w:ind w:left="4320" w:hanging="360"/>
      </w:pPr>
      <w:rPr>
        <w:rFonts w:hint="default" w:ascii="Wingdings" w:hAnsi="Wingdings"/>
      </w:rPr>
    </w:lvl>
    <w:lvl w:ilvl="6" w:tplc="C3228250">
      <w:start w:val="1"/>
      <w:numFmt w:val="bullet"/>
      <w:lvlText w:val=""/>
      <w:lvlJc w:val="left"/>
      <w:pPr>
        <w:ind w:left="5040" w:hanging="360"/>
      </w:pPr>
      <w:rPr>
        <w:rFonts w:hint="default" w:ascii="Symbol" w:hAnsi="Symbol"/>
      </w:rPr>
    </w:lvl>
    <w:lvl w:ilvl="7" w:tplc="D7B6F9D8">
      <w:start w:val="1"/>
      <w:numFmt w:val="bullet"/>
      <w:lvlText w:val="o"/>
      <w:lvlJc w:val="left"/>
      <w:pPr>
        <w:ind w:left="5760" w:hanging="360"/>
      </w:pPr>
      <w:rPr>
        <w:rFonts w:hint="default" w:ascii="Courier New" w:hAnsi="Courier New"/>
      </w:rPr>
    </w:lvl>
    <w:lvl w:ilvl="8" w:tplc="616A892C">
      <w:start w:val="1"/>
      <w:numFmt w:val="bullet"/>
      <w:lvlText w:val=""/>
      <w:lvlJc w:val="left"/>
      <w:pPr>
        <w:ind w:left="6480" w:hanging="360"/>
      </w:pPr>
      <w:rPr>
        <w:rFonts w:hint="default" w:ascii="Wingdings" w:hAnsi="Wingdings"/>
      </w:rPr>
    </w:lvl>
  </w:abstractNum>
  <w:abstractNum w:abstractNumId="2" w15:restartNumberingAfterBreak="0">
    <w:nsid w:val="02E6510F"/>
    <w:multiLevelType w:val="multilevel"/>
    <w:tmpl w:val="FACAB17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 w15:restartNumberingAfterBreak="0">
    <w:nsid w:val="04333CB2"/>
    <w:multiLevelType w:val="multilevel"/>
    <w:tmpl w:val="6BC4DC0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 w15:restartNumberingAfterBreak="0">
    <w:nsid w:val="052D4C14"/>
    <w:multiLevelType w:val="multilevel"/>
    <w:tmpl w:val="E56288F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 w15:restartNumberingAfterBreak="0">
    <w:nsid w:val="0AB155D4"/>
    <w:multiLevelType w:val="hybridMultilevel"/>
    <w:tmpl w:val="A54860A6"/>
    <w:lvl w:ilvl="0" w:tplc="E65260B0">
      <w:start w:val="8"/>
      <w:numFmt w:val="bullet"/>
      <w:lvlText w:val=""/>
      <w:lvlJc w:val="left"/>
      <w:pPr>
        <w:ind w:left="720" w:hanging="360"/>
      </w:pPr>
      <w:rPr>
        <w:rFonts w:hint="default" w:ascii="Symbol" w:hAnsi="Symbol" w:eastAsia="Aptos" w:cs="Times New Roman"/>
        <w:color w:val="000000"/>
        <w:sz w:val="27"/>
      </w:rPr>
    </w:lvl>
    <w:lvl w:ilvl="1" w:tplc="08090003">
      <w:start w:val="1"/>
      <w:numFmt w:val="bullet"/>
      <w:lvlText w:val="o"/>
      <w:lvlJc w:val="left"/>
      <w:pPr>
        <w:ind w:left="1440" w:hanging="360"/>
      </w:pPr>
      <w:rPr>
        <w:rFonts w:hint="default" w:ascii="Courier New" w:hAnsi="Courier New" w:cs="Courier New"/>
      </w:rPr>
    </w:lvl>
    <w:lvl w:ilvl="2" w:tplc="08090005">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start w:val="1"/>
      <w:numFmt w:val="bullet"/>
      <w:lvlText w:val="o"/>
      <w:lvlJc w:val="left"/>
      <w:pPr>
        <w:ind w:left="3600" w:hanging="360"/>
      </w:pPr>
      <w:rPr>
        <w:rFonts w:hint="default" w:ascii="Courier New" w:hAnsi="Courier New" w:cs="Courier New"/>
      </w:rPr>
    </w:lvl>
    <w:lvl w:ilvl="5" w:tplc="08090005">
      <w:start w:val="1"/>
      <w:numFmt w:val="bullet"/>
      <w:lvlText w:val=""/>
      <w:lvlJc w:val="left"/>
      <w:pPr>
        <w:ind w:left="4320" w:hanging="360"/>
      </w:pPr>
      <w:rPr>
        <w:rFonts w:hint="default" w:ascii="Wingdings" w:hAnsi="Wingdings"/>
      </w:rPr>
    </w:lvl>
    <w:lvl w:ilvl="6" w:tplc="08090001">
      <w:start w:val="1"/>
      <w:numFmt w:val="bullet"/>
      <w:lvlText w:val=""/>
      <w:lvlJc w:val="left"/>
      <w:pPr>
        <w:ind w:left="5040" w:hanging="360"/>
      </w:pPr>
      <w:rPr>
        <w:rFonts w:hint="default" w:ascii="Symbol" w:hAnsi="Symbol"/>
      </w:rPr>
    </w:lvl>
    <w:lvl w:ilvl="7" w:tplc="08090003">
      <w:start w:val="1"/>
      <w:numFmt w:val="bullet"/>
      <w:lvlText w:val="o"/>
      <w:lvlJc w:val="left"/>
      <w:pPr>
        <w:ind w:left="5760" w:hanging="360"/>
      </w:pPr>
      <w:rPr>
        <w:rFonts w:hint="default" w:ascii="Courier New" w:hAnsi="Courier New" w:cs="Courier New"/>
      </w:rPr>
    </w:lvl>
    <w:lvl w:ilvl="8" w:tplc="08090005">
      <w:start w:val="1"/>
      <w:numFmt w:val="bullet"/>
      <w:lvlText w:val=""/>
      <w:lvlJc w:val="left"/>
      <w:pPr>
        <w:ind w:left="6480" w:hanging="360"/>
      </w:pPr>
      <w:rPr>
        <w:rFonts w:hint="default" w:ascii="Wingdings" w:hAnsi="Wingdings"/>
      </w:rPr>
    </w:lvl>
  </w:abstractNum>
  <w:abstractNum w:abstractNumId="6" w15:restartNumberingAfterBreak="0">
    <w:nsid w:val="0AFB727B"/>
    <w:multiLevelType w:val="multilevel"/>
    <w:tmpl w:val="6E86930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7" w15:restartNumberingAfterBreak="0">
    <w:nsid w:val="0D56102B"/>
    <w:multiLevelType w:val="hybridMultilevel"/>
    <w:tmpl w:val="B2A05A12"/>
    <w:lvl w:ilvl="0" w:tplc="E8E2C8C6">
      <w:start w:val="1"/>
      <w:numFmt w:val="bullet"/>
      <w:lvlText w:val=""/>
      <w:lvlJc w:val="left"/>
      <w:pPr>
        <w:ind w:left="720" w:hanging="360"/>
      </w:pPr>
      <w:rPr>
        <w:rFonts w:hint="default" w:ascii="Symbol" w:hAnsi="Symbol"/>
      </w:rPr>
    </w:lvl>
    <w:lvl w:ilvl="1" w:tplc="0CA0DA5A">
      <w:start w:val="1"/>
      <w:numFmt w:val="bullet"/>
      <w:lvlText w:val="o"/>
      <w:lvlJc w:val="left"/>
      <w:pPr>
        <w:ind w:left="1440" w:hanging="360"/>
      </w:pPr>
      <w:rPr>
        <w:rFonts w:hint="default" w:ascii="Courier New" w:hAnsi="Courier New"/>
      </w:rPr>
    </w:lvl>
    <w:lvl w:ilvl="2" w:tplc="3A8A1188">
      <w:start w:val="1"/>
      <w:numFmt w:val="bullet"/>
      <w:lvlText w:val=""/>
      <w:lvlJc w:val="left"/>
      <w:pPr>
        <w:ind w:left="2160" w:hanging="360"/>
      </w:pPr>
      <w:rPr>
        <w:rFonts w:hint="default" w:ascii="Wingdings" w:hAnsi="Wingdings"/>
      </w:rPr>
    </w:lvl>
    <w:lvl w:ilvl="3" w:tplc="0D6C4BFA">
      <w:start w:val="1"/>
      <w:numFmt w:val="bullet"/>
      <w:lvlText w:val=""/>
      <w:lvlJc w:val="left"/>
      <w:pPr>
        <w:ind w:left="2880" w:hanging="360"/>
      </w:pPr>
      <w:rPr>
        <w:rFonts w:hint="default" w:ascii="Symbol" w:hAnsi="Symbol"/>
      </w:rPr>
    </w:lvl>
    <w:lvl w:ilvl="4" w:tplc="25360FFE">
      <w:start w:val="1"/>
      <w:numFmt w:val="bullet"/>
      <w:lvlText w:val="o"/>
      <w:lvlJc w:val="left"/>
      <w:pPr>
        <w:ind w:left="3600" w:hanging="360"/>
      </w:pPr>
      <w:rPr>
        <w:rFonts w:hint="default" w:ascii="Courier New" w:hAnsi="Courier New"/>
      </w:rPr>
    </w:lvl>
    <w:lvl w:ilvl="5" w:tplc="EDFC913A">
      <w:start w:val="1"/>
      <w:numFmt w:val="bullet"/>
      <w:lvlText w:val=""/>
      <w:lvlJc w:val="left"/>
      <w:pPr>
        <w:ind w:left="4320" w:hanging="360"/>
      </w:pPr>
      <w:rPr>
        <w:rFonts w:hint="default" w:ascii="Wingdings" w:hAnsi="Wingdings"/>
      </w:rPr>
    </w:lvl>
    <w:lvl w:ilvl="6" w:tplc="F6F8230A">
      <w:start w:val="1"/>
      <w:numFmt w:val="bullet"/>
      <w:lvlText w:val=""/>
      <w:lvlJc w:val="left"/>
      <w:pPr>
        <w:ind w:left="5040" w:hanging="360"/>
      </w:pPr>
      <w:rPr>
        <w:rFonts w:hint="default" w:ascii="Symbol" w:hAnsi="Symbol"/>
      </w:rPr>
    </w:lvl>
    <w:lvl w:ilvl="7" w:tplc="8BFE2FD4">
      <w:start w:val="1"/>
      <w:numFmt w:val="bullet"/>
      <w:lvlText w:val="o"/>
      <w:lvlJc w:val="left"/>
      <w:pPr>
        <w:ind w:left="5760" w:hanging="360"/>
      </w:pPr>
      <w:rPr>
        <w:rFonts w:hint="default" w:ascii="Courier New" w:hAnsi="Courier New"/>
      </w:rPr>
    </w:lvl>
    <w:lvl w:ilvl="8" w:tplc="5BAAEB70">
      <w:start w:val="1"/>
      <w:numFmt w:val="bullet"/>
      <w:lvlText w:val=""/>
      <w:lvlJc w:val="left"/>
      <w:pPr>
        <w:ind w:left="6480" w:hanging="360"/>
      </w:pPr>
      <w:rPr>
        <w:rFonts w:hint="default" w:ascii="Wingdings" w:hAnsi="Wingdings"/>
      </w:rPr>
    </w:lvl>
  </w:abstractNum>
  <w:abstractNum w:abstractNumId="8" w15:restartNumberingAfterBreak="0">
    <w:nsid w:val="11C267CB"/>
    <w:multiLevelType w:val="multilevel"/>
    <w:tmpl w:val="4F94699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9" w15:restartNumberingAfterBreak="0">
    <w:nsid w:val="13D04583"/>
    <w:multiLevelType w:val="multilevel"/>
    <w:tmpl w:val="E730E39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0" w15:restartNumberingAfterBreak="0">
    <w:nsid w:val="19B27964"/>
    <w:multiLevelType w:val="multilevel"/>
    <w:tmpl w:val="890055B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1" w15:restartNumberingAfterBreak="0">
    <w:nsid w:val="1AB00868"/>
    <w:multiLevelType w:val="multilevel"/>
    <w:tmpl w:val="57ACE40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2" w15:restartNumberingAfterBreak="0">
    <w:nsid w:val="1DD64CCF"/>
    <w:multiLevelType w:val="multilevel"/>
    <w:tmpl w:val="EF96FFD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3" w15:restartNumberingAfterBreak="0">
    <w:nsid w:val="1F0F3BB5"/>
    <w:multiLevelType w:val="multilevel"/>
    <w:tmpl w:val="843439E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4" w15:restartNumberingAfterBreak="0">
    <w:nsid w:val="24852B45"/>
    <w:multiLevelType w:val="multilevel"/>
    <w:tmpl w:val="5FA6D5E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5" w15:restartNumberingAfterBreak="0">
    <w:nsid w:val="262B6D94"/>
    <w:multiLevelType w:val="multilevel"/>
    <w:tmpl w:val="2A92878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6" w15:restartNumberingAfterBreak="0">
    <w:nsid w:val="29968B5A"/>
    <w:multiLevelType w:val="hybridMultilevel"/>
    <w:tmpl w:val="5EAC5E08"/>
    <w:lvl w:ilvl="0" w:tplc="D6FC2C46">
      <w:start w:val="1"/>
      <w:numFmt w:val="bullet"/>
      <w:lvlText w:val=""/>
      <w:lvlJc w:val="left"/>
      <w:pPr>
        <w:ind w:left="720" w:hanging="360"/>
      </w:pPr>
      <w:rPr>
        <w:rFonts w:hint="default" w:ascii="Symbol" w:hAnsi="Symbol"/>
      </w:rPr>
    </w:lvl>
    <w:lvl w:ilvl="1" w:tplc="075472D4">
      <w:start w:val="1"/>
      <w:numFmt w:val="bullet"/>
      <w:lvlText w:val="o"/>
      <w:lvlJc w:val="left"/>
      <w:pPr>
        <w:ind w:left="1440" w:hanging="360"/>
      </w:pPr>
      <w:rPr>
        <w:rFonts w:hint="default" w:ascii="Courier New" w:hAnsi="Courier New"/>
      </w:rPr>
    </w:lvl>
    <w:lvl w:ilvl="2" w:tplc="9FD4F998">
      <w:start w:val="1"/>
      <w:numFmt w:val="bullet"/>
      <w:lvlText w:val=""/>
      <w:lvlJc w:val="left"/>
      <w:pPr>
        <w:ind w:left="2160" w:hanging="360"/>
      </w:pPr>
      <w:rPr>
        <w:rFonts w:hint="default" w:ascii="Wingdings" w:hAnsi="Wingdings"/>
      </w:rPr>
    </w:lvl>
    <w:lvl w:ilvl="3" w:tplc="F26E1714">
      <w:start w:val="1"/>
      <w:numFmt w:val="bullet"/>
      <w:lvlText w:val=""/>
      <w:lvlJc w:val="left"/>
      <w:pPr>
        <w:ind w:left="2880" w:hanging="360"/>
      </w:pPr>
      <w:rPr>
        <w:rFonts w:hint="default" w:ascii="Symbol" w:hAnsi="Symbol"/>
      </w:rPr>
    </w:lvl>
    <w:lvl w:ilvl="4" w:tplc="DB222330">
      <w:start w:val="1"/>
      <w:numFmt w:val="bullet"/>
      <w:lvlText w:val="o"/>
      <w:lvlJc w:val="left"/>
      <w:pPr>
        <w:ind w:left="3600" w:hanging="360"/>
      </w:pPr>
      <w:rPr>
        <w:rFonts w:hint="default" w:ascii="Courier New" w:hAnsi="Courier New"/>
      </w:rPr>
    </w:lvl>
    <w:lvl w:ilvl="5" w:tplc="332C7E84">
      <w:start w:val="1"/>
      <w:numFmt w:val="bullet"/>
      <w:lvlText w:val=""/>
      <w:lvlJc w:val="left"/>
      <w:pPr>
        <w:ind w:left="4320" w:hanging="360"/>
      </w:pPr>
      <w:rPr>
        <w:rFonts w:hint="default" w:ascii="Wingdings" w:hAnsi="Wingdings"/>
      </w:rPr>
    </w:lvl>
    <w:lvl w:ilvl="6" w:tplc="03843072">
      <w:start w:val="1"/>
      <w:numFmt w:val="bullet"/>
      <w:lvlText w:val=""/>
      <w:lvlJc w:val="left"/>
      <w:pPr>
        <w:ind w:left="5040" w:hanging="360"/>
      </w:pPr>
      <w:rPr>
        <w:rFonts w:hint="default" w:ascii="Symbol" w:hAnsi="Symbol"/>
      </w:rPr>
    </w:lvl>
    <w:lvl w:ilvl="7" w:tplc="0736FAE2">
      <w:start w:val="1"/>
      <w:numFmt w:val="bullet"/>
      <w:lvlText w:val="o"/>
      <w:lvlJc w:val="left"/>
      <w:pPr>
        <w:ind w:left="5760" w:hanging="360"/>
      </w:pPr>
      <w:rPr>
        <w:rFonts w:hint="default" w:ascii="Courier New" w:hAnsi="Courier New"/>
      </w:rPr>
    </w:lvl>
    <w:lvl w:ilvl="8" w:tplc="6DA4B25A">
      <w:start w:val="1"/>
      <w:numFmt w:val="bullet"/>
      <w:lvlText w:val=""/>
      <w:lvlJc w:val="left"/>
      <w:pPr>
        <w:ind w:left="6480" w:hanging="360"/>
      </w:pPr>
      <w:rPr>
        <w:rFonts w:hint="default" w:ascii="Wingdings" w:hAnsi="Wingdings"/>
      </w:rPr>
    </w:lvl>
  </w:abstractNum>
  <w:abstractNum w:abstractNumId="17" w15:restartNumberingAfterBreak="0">
    <w:nsid w:val="2DDC7AA3"/>
    <w:multiLevelType w:val="multilevel"/>
    <w:tmpl w:val="2474C5D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8" w15:restartNumberingAfterBreak="0">
    <w:nsid w:val="2E4C5BC9"/>
    <w:multiLevelType w:val="multilevel"/>
    <w:tmpl w:val="FBE40FA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9" w15:restartNumberingAfterBreak="0">
    <w:nsid w:val="2E8A0FC2"/>
    <w:multiLevelType w:val="multilevel"/>
    <w:tmpl w:val="8DCA138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0" w15:restartNumberingAfterBreak="0">
    <w:nsid w:val="2F1B0F09"/>
    <w:multiLevelType w:val="hybridMultilevel"/>
    <w:tmpl w:val="6CDEED12"/>
    <w:lvl w:ilvl="0" w:tplc="6B98334E">
      <w:start w:val="1"/>
      <w:numFmt w:val="bullet"/>
      <w:lvlText w:val=""/>
      <w:lvlJc w:val="left"/>
      <w:pPr>
        <w:ind w:left="720" w:hanging="360"/>
      </w:pPr>
      <w:rPr>
        <w:rFonts w:hint="default" w:ascii="Symbol" w:hAnsi="Symbol"/>
      </w:rPr>
    </w:lvl>
    <w:lvl w:ilvl="1" w:tplc="C07CD8D6">
      <w:start w:val="1"/>
      <w:numFmt w:val="bullet"/>
      <w:lvlText w:val="o"/>
      <w:lvlJc w:val="left"/>
      <w:pPr>
        <w:ind w:left="1440" w:hanging="360"/>
      </w:pPr>
      <w:rPr>
        <w:rFonts w:hint="default" w:ascii="Courier New" w:hAnsi="Courier New"/>
      </w:rPr>
    </w:lvl>
    <w:lvl w:ilvl="2" w:tplc="3F30804C">
      <w:start w:val="1"/>
      <w:numFmt w:val="bullet"/>
      <w:lvlText w:val=""/>
      <w:lvlJc w:val="left"/>
      <w:pPr>
        <w:ind w:left="2160" w:hanging="360"/>
      </w:pPr>
      <w:rPr>
        <w:rFonts w:hint="default" w:ascii="Wingdings" w:hAnsi="Wingdings"/>
      </w:rPr>
    </w:lvl>
    <w:lvl w:ilvl="3" w:tplc="4446BA80">
      <w:start w:val="1"/>
      <w:numFmt w:val="bullet"/>
      <w:lvlText w:val=""/>
      <w:lvlJc w:val="left"/>
      <w:pPr>
        <w:ind w:left="2880" w:hanging="360"/>
      </w:pPr>
      <w:rPr>
        <w:rFonts w:hint="default" w:ascii="Symbol" w:hAnsi="Symbol"/>
      </w:rPr>
    </w:lvl>
    <w:lvl w:ilvl="4" w:tplc="4EBE1CE4">
      <w:start w:val="1"/>
      <w:numFmt w:val="bullet"/>
      <w:lvlText w:val="o"/>
      <w:lvlJc w:val="left"/>
      <w:pPr>
        <w:ind w:left="3600" w:hanging="360"/>
      </w:pPr>
      <w:rPr>
        <w:rFonts w:hint="default" w:ascii="Courier New" w:hAnsi="Courier New"/>
      </w:rPr>
    </w:lvl>
    <w:lvl w:ilvl="5" w:tplc="C84EF21C">
      <w:start w:val="1"/>
      <w:numFmt w:val="bullet"/>
      <w:lvlText w:val=""/>
      <w:lvlJc w:val="left"/>
      <w:pPr>
        <w:ind w:left="4320" w:hanging="360"/>
      </w:pPr>
      <w:rPr>
        <w:rFonts w:hint="default" w:ascii="Wingdings" w:hAnsi="Wingdings"/>
      </w:rPr>
    </w:lvl>
    <w:lvl w:ilvl="6" w:tplc="E66C55AC">
      <w:start w:val="1"/>
      <w:numFmt w:val="bullet"/>
      <w:lvlText w:val=""/>
      <w:lvlJc w:val="left"/>
      <w:pPr>
        <w:ind w:left="5040" w:hanging="360"/>
      </w:pPr>
      <w:rPr>
        <w:rFonts w:hint="default" w:ascii="Symbol" w:hAnsi="Symbol"/>
      </w:rPr>
    </w:lvl>
    <w:lvl w:ilvl="7" w:tplc="3BAED67C">
      <w:start w:val="1"/>
      <w:numFmt w:val="bullet"/>
      <w:lvlText w:val="o"/>
      <w:lvlJc w:val="left"/>
      <w:pPr>
        <w:ind w:left="5760" w:hanging="360"/>
      </w:pPr>
      <w:rPr>
        <w:rFonts w:hint="default" w:ascii="Courier New" w:hAnsi="Courier New"/>
      </w:rPr>
    </w:lvl>
    <w:lvl w:ilvl="8" w:tplc="FFC83396">
      <w:start w:val="1"/>
      <w:numFmt w:val="bullet"/>
      <w:lvlText w:val=""/>
      <w:lvlJc w:val="left"/>
      <w:pPr>
        <w:ind w:left="6480" w:hanging="360"/>
      </w:pPr>
      <w:rPr>
        <w:rFonts w:hint="default" w:ascii="Wingdings" w:hAnsi="Wingdings"/>
      </w:rPr>
    </w:lvl>
  </w:abstractNum>
  <w:abstractNum w:abstractNumId="21" w15:restartNumberingAfterBreak="0">
    <w:nsid w:val="334A507A"/>
    <w:multiLevelType w:val="multilevel"/>
    <w:tmpl w:val="1E1A34D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2" w15:restartNumberingAfterBreak="0">
    <w:nsid w:val="365814C0"/>
    <w:multiLevelType w:val="multilevel"/>
    <w:tmpl w:val="9FEA4F6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3" w15:restartNumberingAfterBreak="0">
    <w:nsid w:val="37C54FAC"/>
    <w:multiLevelType w:val="multilevel"/>
    <w:tmpl w:val="6D12DF3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4" w15:restartNumberingAfterBreak="0">
    <w:nsid w:val="38484F58"/>
    <w:multiLevelType w:val="multilevel"/>
    <w:tmpl w:val="4168B61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5" w15:restartNumberingAfterBreak="0">
    <w:nsid w:val="3DE70EA0"/>
    <w:multiLevelType w:val="multilevel"/>
    <w:tmpl w:val="7730E92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6" w15:restartNumberingAfterBreak="0">
    <w:nsid w:val="3ED36A55"/>
    <w:multiLevelType w:val="multilevel"/>
    <w:tmpl w:val="3B9C2DD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7" w15:restartNumberingAfterBreak="0">
    <w:nsid w:val="3FB82BC8"/>
    <w:multiLevelType w:val="multilevel"/>
    <w:tmpl w:val="96E4201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8" w15:restartNumberingAfterBreak="0">
    <w:nsid w:val="47BF1F4D"/>
    <w:multiLevelType w:val="multilevel"/>
    <w:tmpl w:val="2110BD6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9" w15:restartNumberingAfterBreak="0">
    <w:nsid w:val="4AFB3160"/>
    <w:multiLevelType w:val="multilevel"/>
    <w:tmpl w:val="BEBE038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0" w15:restartNumberingAfterBreak="0">
    <w:nsid w:val="4E0E3FD4"/>
    <w:multiLevelType w:val="multilevel"/>
    <w:tmpl w:val="F7D2C94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1" w15:restartNumberingAfterBreak="0">
    <w:nsid w:val="59F24FAA"/>
    <w:multiLevelType w:val="multilevel"/>
    <w:tmpl w:val="0A3E44E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2" w15:restartNumberingAfterBreak="0">
    <w:nsid w:val="5A9E1B12"/>
    <w:multiLevelType w:val="multilevel"/>
    <w:tmpl w:val="73B8F08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3" w15:restartNumberingAfterBreak="0">
    <w:nsid w:val="5E5816F0"/>
    <w:multiLevelType w:val="multilevel"/>
    <w:tmpl w:val="701A286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4" w15:restartNumberingAfterBreak="0">
    <w:nsid w:val="61B6605E"/>
    <w:multiLevelType w:val="multilevel"/>
    <w:tmpl w:val="626E8DA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5" w15:restartNumberingAfterBreak="0">
    <w:nsid w:val="6550874D"/>
    <w:multiLevelType w:val="hybridMultilevel"/>
    <w:tmpl w:val="1F960E66"/>
    <w:lvl w:ilvl="0" w:tplc="DD12ACC6">
      <w:start w:val="1"/>
      <w:numFmt w:val="bullet"/>
      <w:lvlText w:val="-"/>
      <w:lvlJc w:val="left"/>
      <w:pPr>
        <w:ind w:left="720" w:hanging="360"/>
      </w:pPr>
      <w:rPr>
        <w:rFonts w:hint="default" w:ascii="&quot;Arial&quot;,sans-serif" w:hAnsi="&quot;Arial&quot;,sans-serif"/>
      </w:rPr>
    </w:lvl>
    <w:lvl w:ilvl="1" w:tplc="B8A0749E">
      <w:start w:val="1"/>
      <w:numFmt w:val="bullet"/>
      <w:lvlText w:val="o"/>
      <w:lvlJc w:val="left"/>
      <w:pPr>
        <w:ind w:left="1440" w:hanging="360"/>
      </w:pPr>
      <w:rPr>
        <w:rFonts w:hint="default" w:ascii="&quot;Arial&quot;,sans-serif" w:hAnsi="&quot;Arial&quot;,sans-serif"/>
      </w:rPr>
    </w:lvl>
    <w:lvl w:ilvl="2" w:tplc="69E88444">
      <w:start w:val="1"/>
      <w:numFmt w:val="bullet"/>
      <w:lvlText w:val=""/>
      <w:lvlJc w:val="left"/>
      <w:pPr>
        <w:ind w:left="2160" w:hanging="360"/>
      </w:pPr>
      <w:rPr>
        <w:rFonts w:hint="default" w:ascii="Wingdings" w:hAnsi="Wingdings"/>
      </w:rPr>
    </w:lvl>
    <w:lvl w:ilvl="3" w:tplc="B75A712E">
      <w:start w:val="1"/>
      <w:numFmt w:val="bullet"/>
      <w:lvlText w:val=""/>
      <w:lvlJc w:val="left"/>
      <w:pPr>
        <w:ind w:left="2880" w:hanging="360"/>
      </w:pPr>
      <w:rPr>
        <w:rFonts w:hint="default" w:ascii="Symbol" w:hAnsi="Symbol"/>
      </w:rPr>
    </w:lvl>
    <w:lvl w:ilvl="4" w:tplc="845E75A8">
      <w:start w:val="1"/>
      <w:numFmt w:val="bullet"/>
      <w:lvlText w:val="o"/>
      <w:lvlJc w:val="left"/>
      <w:pPr>
        <w:ind w:left="3600" w:hanging="360"/>
      </w:pPr>
      <w:rPr>
        <w:rFonts w:hint="default" w:ascii="Courier New" w:hAnsi="Courier New"/>
      </w:rPr>
    </w:lvl>
    <w:lvl w:ilvl="5" w:tplc="0DF00478">
      <w:start w:val="1"/>
      <w:numFmt w:val="bullet"/>
      <w:lvlText w:val=""/>
      <w:lvlJc w:val="left"/>
      <w:pPr>
        <w:ind w:left="4320" w:hanging="360"/>
      </w:pPr>
      <w:rPr>
        <w:rFonts w:hint="default" w:ascii="Wingdings" w:hAnsi="Wingdings"/>
      </w:rPr>
    </w:lvl>
    <w:lvl w:ilvl="6" w:tplc="E96E9F7E">
      <w:start w:val="1"/>
      <w:numFmt w:val="bullet"/>
      <w:lvlText w:val=""/>
      <w:lvlJc w:val="left"/>
      <w:pPr>
        <w:ind w:left="5040" w:hanging="360"/>
      </w:pPr>
      <w:rPr>
        <w:rFonts w:hint="default" w:ascii="Symbol" w:hAnsi="Symbol"/>
      </w:rPr>
    </w:lvl>
    <w:lvl w:ilvl="7" w:tplc="2F9487BE">
      <w:start w:val="1"/>
      <w:numFmt w:val="bullet"/>
      <w:lvlText w:val="o"/>
      <w:lvlJc w:val="left"/>
      <w:pPr>
        <w:ind w:left="5760" w:hanging="360"/>
      </w:pPr>
      <w:rPr>
        <w:rFonts w:hint="default" w:ascii="Courier New" w:hAnsi="Courier New"/>
      </w:rPr>
    </w:lvl>
    <w:lvl w:ilvl="8" w:tplc="F30A743A">
      <w:start w:val="1"/>
      <w:numFmt w:val="bullet"/>
      <w:lvlText w:val=""/>
      <w:lvlJc w:val="left"/>
      <w:pPr>
        <w:ind w:left="6480" w:hanging="360"/>
      </w:pPr>
      <w:rPr>
        <w:rFonts w:hint="default" w:ascii="Wingdings" w:hAnsi="Wingdings"/>
      </w:rPr>
    </w:lvl>
  </w:abstractNum>
  <w:abstractNum w:abstractNumId="36" w15:restartNumberingAfterBreak="0">
    <w:nsid w:val="65CD3414"/>
    <w:multiLevelType w:val="multilevel"/>
    <w:tmpl w:val="629461C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7" w15:restartNumberingAfterBreak="0">
    <w:nsid w:val="6CD44FBA"/>
    <w:multiLevelType w:val="multilevel"/>
    <w:tmpl w:val="A60A5B6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8" w15:restartNumberingAfterBreak="0">
    <w:nsid w:val="70472075"/>
    <w:multiLevelType w:val="multilevel"/>
    <w:tmpl w:val="AED80BF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9" w15:restartNumberingAfterBreak="0">
    <w:nsid w:val="72377511"/>
    <w:multiLevelType w:val="multilevel"/>
    <w:tmpl w:val="BAFA97B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0" w15:restartNumberingAfterBreak="0">
    <w:nsid w:val="74D51F13"/>
    <w:multiLevelType w:val="hybridMultilevel"/>
    <w:tmpl w:val="9894CF7A"/>
    <w:lvl w:ilvl="0" w:tplc="0E18FFE6">
      <w:start w:val="1"/>
      <w:numFmt w:val="bullet"/>
      <w:lvlText w:val=""/>
      <w:lvlJc w:val="left"/>
      <w:pPr>
        <w:ind w:left="720" w:hanging="360"/>
      </w:pPr>
      <w:rPr>
        <w:rFonts w:hint="default" w:ascii="Symbol" w:hAnsi="Symbol"/>
      </w:rPr>
    </w:lvl>
    <w:lvl w:ilvl="1" w:tplc="CD1AE24C">
      <w:start w:val="1"/>
      <w:numFmt w:val="bullet"/>
      <w:lvlText w:val="o"/>
      <w:lvlJc w:val="left"/>
      <w:pPr>
        <w:ind w:left="1440" w:hanging="360"/>
      </w:pPr>
      <w:rPr>
        <w:rFonts w:hint="default" w:ascii="Courier New" w:hAnsi="Courier New"/>
      </w:rPr>
    </w:lvl>
    <w:lvl w:ilvl="2" w:tplc="2F38E55E">
      <w:start w:val="1"/>
      <w:numFmt w:val="bullet"/>
      <w:lvlText w:val=""/>
      <w:lvlJc w:val="left"/>
      <w:pPr>
        <w:ind w:left="2160" w:hanging="360"/>
      </w:pPr>
      <w:rPr>
        <w:rFonts w:hint="default" w:ascii="Wingdings" w:hAnsi="Wingdings"/>
      </w:rPr>
    </w:lvl>
    <w:lvl w:ilvl="3" w:tplc="013CB4E6">
      <w:start w:val="1"/>
      <w:numFmt w:val="bullet"/>
      <w:lvlText w:val=""/>
      <w:lvlJc w:val="left"/>
      <w:pPr>
        <w:ind w:left="2880" w:hanging="360"/>
      </w:pPr>
      <w:rPr>
        <w:rFonts w:hint="default" w:ascii="Symbol" w:hAnsi="Symbol"/>
      </w:rPr>
    </w:lvl>
    <w:lvl w:ilvl="4" w:tplc="5B96EACE">
      <w:start w:val="1"/>
      <w:numFmt w:val="bullet"/>
      <w:lvlText w:val="o"/>
      <w:lvlJc w:val="left"/>
      <w:pPr>
        <w:ind w:left="3600" w:hanging="360"/>
      </w:pPr>
      <w:rPr>
        <w:rFonts w:hint="default" w:ascii="Courier New" w:hAnsi="Courier New"/>
      </w:rPr>
    </w:lvl>
    <w:lvl w:ilvl="5" w:tplc="744AA370">
      <w:start w:val="1"/>
      <w:numFmt w:val="bullet"/>
      <w:lvlText w:val=""/>
      <w:lvlJc w:val="left"/>
      <w:pPr>
        <w:ind w:left="4320" w:hanging="360"/>
      </w:pPr>
      <w:rPr>
        <w:rFonts w:hint="default" w:ascii="Wingdings" w:hAnsi="Wingdings"/>
      </w:rPr>
    </w:lvl>
    <w:lvl w:ilvl="6" w:tplc="9A4A953A">
      <w:start w:val="1"/>
      <w:numFmt w:val="bullet"/>
      <w:lvlText w:val=""/>
      <w:lvlJc w:val="left"/>
      <w:pPr>
        <w:ind w:left="5040" w:hanging="360"/>
      </w:pPr>
      <w:rPr>
        <w:rFonts w:hint="default" w:ascii="Symbol" w:hAnsi="Symbol"/>
      </w:rPr>
    </w:lvl>
    <w:lvl w:ilvl="7" w:tplc="6F4655A4">
      <w:start w:val="1"/>
      <w:numFmt w:val="bullet"/>
      <w:lvlText w:val="o"/>
      <w:lvlJc w:val="left"/>
      <w:pPr>
        <w:ind w:left="5760" w:hanging="360"/>
      </w:pPr>
      <w:rPr>
        <w:rFonts w:hint="default" w:ascii="Courier New" w:hAnsi="Courier New"/>
      </w:rPr>
    </w:lvl>
    <w:lvl w:ilvl="8" w:tplc="D0E2F6A8">
      <w:start w:val="1"/>
      <w:numFmt w:val="bullet"/>
      <w:lvlText w:val=""/>
      <w:lvlJc w:val="left"/>
      <w:pPr>
        <w:ind w:left="6480" w:hanging="360"/>
      </w:pPr>
      <w:rPr>
        <w:rFonts w:hint="default" w:ascii="Wingdings" w:hAnsi="Wingdings"/>
      </w:rPr>
    </w:lvl>
  </w:abstractNum>
  <w:abstractNum w:abstractNumId="41" w15:restartNumberingAfterBreak="0">
    <w:nsid w:val="754209F9"/>
    <w:multiLevelType w:val="hybridMultilevel"/>
    <w:tmpl w:val="DD8E2C9A"/>
    <w:lvl w:ilvl="0" w:tplc="93F80A72">
      <w:start w:val="1"/>
      <w:numFmt w:val="bullet"/>
      <w:lvlText w:val=""/>
      <w:lvlJc w:val="left"/>
      <w:pPr>
        <w:ind w:left="720" w:hanging="360"/>
      </w:pPr>
      <w:rPr>
        <w:rFonts w:hint="default" w:ascii="Symbol" w:hAnsi="Symbol"/>
      </w:rPr>
    </w:lvl>
    <w:lvl w:ilvl="1" w:tplc="159EA866">
      <w:start w:val="1"/>
      <w:numFmt w:val="bullet"/>
      <w:lvlText w:val="o"/>
      <w:lvlJc w:val="left"/>
      <w:pPr>
        <w:ind w:left="1440" w:hanging="360"/>
      </w:pPr>
      <w:rPr>
        <w:rFonts w:hint="default" w:ascii="Courier New" w:hAnsi="Courier New"/>
      </w:rPr>
    </w:lvl>
    <w:lvl w:ilvl="2" w:tplc="FBDAA324">
      <w:start w:val="1"/>
      <w:numFmt w:val="bullet"/>
      <w:lvlText w:val=""/>
      <w:lvlJc w:val="left"/>
      <w:pPr>
        <w:ind w:left="2160" w:hanging="360"/>
      </w:pPr>
      <w:rPr>
        <w:rFonts w:hint="default" w:ascii="Wingdings" w:hAnsi="Wingdings"/>
      </w:rPr>
    </w:lvl>
    <w:lvl w:ilvl="3" w:tplc="27E84BE4">
      <w:start w:val="1"/>
      <w:numFmt w:val="bullet"/>
      <w:lvlText w:val=""/>
      <w:lvlJc w:val="left"/>
      <w:pPr>
        <w:ind w:left="2880" w:hanging="360"/>
      </w:pPr>
      <w:rPr>
        <w:rFonts w:hint="default" w:ascii="Symbol" w:hAnsi="Symbol"/>
      </w:rPr>
    </w:lvl>
    <w:lvl w:ilvl="4" w:tplc="E4F66E06">
      <w:start w:val="1"/>
      <w:numFmt w:val="bullet"/>
      <w:lvlText w:val="o"/>
      <w:lvlJc w:val="left"/>
      <w:pPr>
        <w:ind w:left="3600" w:hanging="360"/>
      </w:pPr>
      <w:rPr>
        <w:rFonts w:hint="default" w:ascii="Courier New" w:hAnsi="Courier New"/>
      </w:rPr>
    </w:lvl>
    <w:lvl w:ilvl="5" w:tplc="5A7E1A20">
      <w:start w:val="1"/>
      <w:numFmt w:val="bullet"/>
      <w:lvlText w:val=""/>
      <w:lvlJc w:val="left"/>
      <w:pPr>
        <w:ind w:left="4320" w:hanging="360"/>
      </w:pPr>
      <w:rPr>
        <w:rFonts w:hint="default" w:ascii="Wingdings" w:hAnsi="Wingdings"/>
      </w:rPr>
    </w:lvl>
    <w:lvl w:ilvl="6" w:tplc="94EEF66A">
      <w:start w:val="1"/>
      <w:numFmt w:val="bullet"/>
      <w:lvlText w:val=""/>
      <w:lvlJc w:val="left"/>
      <w:pPr>
        <w:ind w:left="5040" w:hanging="360"/>
      </w:pPr>
      <w:rPr>
        <w:rFonts w:hint="default" w:ascii="Symbol" w:hAnsi="Symbol"/>
      </w:rPr>
    </w:lvl>
    <w:lvl w:ilvl="7" w:tplc="C6809A88">
      <w:start w:val="1"/>
      <w:numFmt w:val="bullet"/>
      <w:lvlText w:val="o"/>
      <w:lvlJc w:val="left"/>
      <w:pPr>
        <w:ind w:left="5760" w:hanging="360"/>
      </w:pPr>
      <w:rPr>
        <w:rFonts w:hint="default" w:ascii="Courier New" w:hAnsi="Courier New"/>
      </w:rPr>
    </w:lvl>
    <w:lvl w:ilvl="8" w:tplc="FA08C85C">
      <w:start w:val="1"/>
      <w:numFmt w:val="bullet"/>
      <w:lvlText w:val=""/>
      <w:lvlJc w:val="left"/>
      <w:pPr>
        <w:ind w:left="6480" w:hanging="360"/>
      </w:pPr>
      <w:rPr>
        <w:rFonts w:hint="default" w:ascii="Wingdings" w:hAnsi="Wingdings"/>
      </w:rPr>
    </w:lvl>
  </w:abstractNum>
  <w:abstractNum w:abstractNumId="42" w15:restartNumberingAfterBreak="0">
    <w:nsid w:val="75D25822"/>
    <w:multiLevelType w:val="multilevel"/>
    <w:tmpl w:val="B3B6FFD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3" w15:restartNumberingAfterBreak="0">
    <w:nsid w:val="76AF78BF"/>
    <w:multiLevelType w:val="multilevel"/>
    <w:tmpl w:val="1E1C793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4" w15:restartNumberingAfterBreak="0">
    <w:nsid w:val="78A52AFB"/>
    <w:multiLevelType w:val="multilevel"/>
    <w:tmpl w:val="3CE8E62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5" w15:restartNumberingAfterBreak="0">
    <w:nsid w:val="7A4A164A"/>
    <w:multiLevelType w:val="hybridMultilevel"/>
    <w:tmpl w:val="C116DA22"/>
    <w:lvl w:ilvl="0" w:tplc="0CBCE3A4">
      <w:start w:val="1"/>
      <w:numFmt w:val="decimal"/>
      <w:lvlText w:val="%1."/>
      <w:lvlJc w:val="left"/>
      <w:pPr>
        <w:ind w:left="720" w:hanging="360"/>
      </w:pPr>
    </w:lvl>
    <w:lvl w:ilvl="1" w:tplc="A4AABA4C">
      <w:start w:val="1"/>
      <w:numFmt w:val="lowerLetter"/>
      <w:lvlText w:val="%2."/>
      <w:lvlJc w:val="left"/>
      <w:pPr>
        <w:ind w:left="1440" w:hanging="360"/>
      </w:pPr>
    </w:lvl>
    <w:lvl w:ilvl="2" w:tplc="8E5E1FF8">
      <w:start w:val="1"/>
      <w:numFmt w:val="lowerRoman"/>
      <w:lvlText w:val="%3."/>
      <w:lvlJc w:val="right"/>
      <w:pPr>
        <w:ind w:left="2160" w:hanging="180"/>
      </w:pPr>
    </w:lvl>
    <w:lvl w:ilvl="3" w:tplc="C80E7758">
      <w:start w:val="1"/>
      <w:numFmt w:val="decimal"/>
      <w:lvlText w:val="%4."/>
      <w:lvlJc w:val="left"/>
      <w:pPr>
        <w:ind w:left="2880" w:hanging="360"/>
      </w:pPr>
    </w:lvl>
    <w:lvl w:ilvl="4" w:tplc="095414B6">
      <w:start w:val="1"/>
      <w:numFmt w:val="lowerLetter"/>
      <w:lvlText w:val="%5."/>
      <w:lvlJc w:val="left"/>
      <w:pPr>
        <w:ind w:left="3600" w:hanging="360"/>
      </w:pPr>
    </w:lvl>
    <w:lvl w:ilvl="5" w:tplc="FA926082">
      <w:start w:val="1"/>
      <w:numFmt w:val="lowerRoman"/>
      <w:lvlText w:val="%6."/>
      <w:lvlJc w:val="right"/>
      <w:pPr>
        <w:ind w:left="4320" w:hanging="180"/>
      </w:pPr>
    </w:lvl>
    <w:lvl w:ilvl="6" w:tplc="D20A59DE">
      <w:start w:val="1"/>
      <w:numFmt w:val="decimal"/>
      <w:lvlText w:val="%7."/>
      <w:lvlJc w:val="left"/>
      <w:pPr>
        <w:ind w:left="5040" w:hanging="360"/>
      </w:pPr>
    </w:lvl>
    <w:lvl w:ilvl="7" w:tplc="29340606">
      <w:start w:val="1"/>
      <w:numFmt w:val="lowerLetter"/>
      <w:lvlText w:val="%8."/>
      <w:lvlJc w:val="left"/>
      <w:pPr>
        <w:ind w:left="5760" w:hanging="360"/>
      </w:pPr>
    </w:lvl>
    <w:lvl w:ilvl="8" w:tplc="96AEFC1E">
      <w:start w:val="1"/>
      <w:numFmt w:val="lowerRoman"/>
      <w:lvlText w:val="%9."/>
      <w:lvlJc w:val="right"/>
      <w:pPr>
        <w:ind w:left="6480" w:hanging="180"/>
      </w:pPr>
    </w:lvl>
  </w:abstractNum>
  <w:abstractNum w:abstractNumId="46" w15:restartNumberingAfterBreak="0">
    <w:nsid w:val="7EBA0685"/>
    <w:multiLevelType w:val="multilevel"/>
    <w:tmpl w:val="BC6866F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num w:numId="50">
    <w:abstractNumId w:val="49"/>
  </w:num>
  <w:num w:numId="49">
    <w:abstractNumId w:val="48"/>
  </w:num>
  <w:num w:numId="48">
    <w:abstractNumId w:val="47"/>
  </w:num>
  <w:num w:numId="1" w16cid:durableId="2101874472">
    <w:abstractNumId w:val="40"/>
  </w:num>
  <w:num w:numId="2" w16cid:durableId="1572424141">
    <w:abstractNumId w:val="20"/>
  </w:num>
  <w:num w:numId="3" w16cid:durableId="1494029045">
    <w:abstractNumId w:val="41"/>
  </w:num>
  <w:num w:numId="4" w16cid:durableId="488862635">
    <w:abstractNumId w:val="16"/>
  </w:num>
  <w:num w:numId="5" w16cid:durableId="294875862">
    <w:abstractNumId w:val="35"/>
  </w:num>
  <w:num w:numId="6" w16cid:durableId="517157748">
    <w:abstractNumId w:val="45"/>
  </w:num>
  <w:num w:numId="7" w16cid:durableId="780760532">
    <w:abstractNumId w:val="7"/>
  </w:num>
  <w:num w:numId="8" w16cid:durableId="875315573">
    <w:abstractNumId w:val="33"/>
  </w:num>
  <w:num w:numId="9" w16cid:durableId="1293511949">
    <w:abstractNumId w:val="5"/>
  </w:num>
  <w:num w:numId="10" w16cid:durableId="1150438981">
    <w:abstractNumId w:val="1"/>
  </w:num>
  <w:num w:numId="11" w16cid:durableId="1419715950">
    <w:abstractNumId w:val="28"/>
  </w:num>
  <w:num w:numId="12" w16cid:durableId="714305948">
    <w:abstractNumId w:val="19"/>
  </w:num>
  <w:num w:numId="13" w16cid:durableId="1340621752">
    <w:abstractNumId w:val="18"/>
  </w:num>
  <w:num w:numId="14" w16cid:durableId="1232816659">
    <w:abstractNumId w:val="25"/>
  </w:num>
  <w:num w:numId="15" w16cid:durableId="1869486668">
    <w:abstractNumId w:val="6"/>
  </w:num>
  <w:num w:numId="16" w16cid:durableId="1925340133">
    <w:abstractNumId w:val="8"/>
  </w:num>
  <w:num w:numId="17" w16cid:durableId="2036882350">
    <w:abstractNumId w:val="10"/>
  </w:num>
  <w:num w:numId="18" w16cid:durableId="1560361876">
    <w:abstractNumId w:val="46"/>
  </w:num>
  <w:num w:numId="19" w16cid:durableId="106195325">
    <w:abstractNumId w:val="34"/>
  </w:num>
  <w:num w:numId="20" w16cid:durableId="1001815999">
    <w:abstractNumId w:val="14"/>
  </w:num>
  <w:num w:numId="21" w16cid:durableId="1364282916">
    <w:abstractNumId w:val="13"/>
  </w:num>
  <w:num w:numId="22" w16cid:durableId="1880776884">
    <w:abstractNumId w:val="2"/>
  </w:num>
  <w:num w:numId="23" w16cid:durableId="570505455">
    <w:abstractNumId w:val="15"/>
  </w:num>
  <w:num w:numId="24" w16cid:durableId="2015456531">
    <w:abstractNumId w:val="36"/>
  </w:num>
  <w:num w:numId="25" w16cid:durableId="2064988342">
    <w:abstractNumId w:val="23"/>
  </w:num>
  <w:num w:numId="26" w16cid:durableId="1834949928">
    <w:abstractNumId w:val="29"/>
  </w:num>
  <w:num w:numId="27" w16cid:durableId="1690988321">
    <w:abstractNumId w:val="21"/>
  </w:num>
  <w:num w:numId="28" w16cid:durableId="1616325626">
    <w:abstractNumId w:val="0"/>
  </w:num>
  <w:num w:numId="29" w16cid:durableId="1094201514">
    <w:abstractNumId w:val="27"/>
  </w:num>
  <w:num w:numId="30" w16cid:durableId="1831168813">
    <w:abstractNumId w:val="9"/>
  </w:num>
  <w:num w:numId="31" w16cid:durableId="729306765">
    <w:abstractNumId w:val="38"/>
  </w:num>
  <w:num w:numId="32" w16cid:durableId="429931556">
    <w:abstractNumId w:val="17"/>
  </w:num>
  <w:num w:numId="33" w16cid:durableId="1379940053">
    <w:abstractNumId w:val="3"/>
  </w:num>
  <w:num w:numId="34" w16cid:durableId="1472820922">
    <w:abstractNumId w:val="26"/>
  </w:num>
  <w:num w:numId="35" w16cid:durableId="5905266">
    <w:abstractNumId w:val="11"/>
  </w:num>
  <w:num w:numId="36" w16cid:durableId="784737354">
    <w:abstractNumId w:val="39"/>
  </w:num>
  <w:num w:numId="37" w16cid:durableId="159271624">
    <w:abstractNumId w:val="42"/>
  </w:num>
  <w:num w:numId="38" w16cid:durableId="45418609">
    <w:abstractNumId w:val="12"/>
  </w:num>
  <w:num w:numId="39" w16cid:durableId="1461804216">
    <w:abstractNumId w:val="43"/>
  </w:num>
  <w:num w:numId="40" w16cid:durableId="145174932">
    <w:abstractNumId w:val="24"/>
  </w:num>
  <w:num w:numId="41" w16cid:durableId="486939394">
    <w:abstractNumId w:val="44"/>
  </w:num>
  <w:num w:numId="42" w16cid:durableId="125978767">
    <w:abstractNumId w:val="32"/>
  </w:num>
  <w:num w:numId="43" w16cid:durableId="1254588386">
    <w:abstractNumId w:val="22"/>
  </w:num>
  <w:num w:numId="44" w16cid:durableId="1159928632">
    <w:abstractNumId w:val="30"/>
  </w:num>
  <w:num w:numId="45" w16cid:durableId="1917284405">
    <w:abstractNumId w:val="31"/>
  </w:num>
  <w:num w:numId="46" w16cid:durableId="2028212768">
    <w:abstractNumId w:val="37"/>
  </w:num>
  <w:num w:numId="47" w16cid:durableId="15715915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1"/>
  <w:proofState w:spelling="clean" w:grammar="dirty"/>
  <w:trackRevisions w:val="false"/>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4CB330C"/>
    <w:rsid w:val="00006ADD"/>
    <w:rsid w:val="0003660C"/>
    <w:rsid w:val="0007779A"/>
    <w:rsid w:val="00107E07"/>
    <w:rsid w:val="00125BD4"/>
    <w:rsid w:val="00184295"/>
    <w:rsid w:val="001E02E5"/>
    <w:rsid w:val="0023692B"/>
    <w:rsid w:val="00263E22"/>
    <w:rsid w:val="0029372E"/>
    <w:rsid w:val="002A5097"/>
    <w:rsid w:val="002C5D23"/>
    <w:rsid w:val="0032027D"/>
    <w:rsid w:val="00342E67"/>
    <w:rsid w:val="00354875"/>
    <w:rsid w:val="003F1593"/>
    <w:rsid w:val="003F2A26"/>
    <w:rsid w:val="00407C66"/>
    <w:rsid w:val="00413A5A"/>
    <w:rsid w:val="00416BD5"/>
    <w:rsid w:val="00424F5A"/>
    <w:rsid w:val="00441EBF"/>
    <w:rsid w:val="00463A4C"/>
    <w:rsid w:val="00467932"/>
    <w:rsid w:val="004948D8"/>
    <w:rsid w:val="004A1DF8"/>
    <w:rsid w:val="004D3A5E"/>
    <w:rsid w:val="00501185"/>
    <w:rsid w:val="00535D02"/>
    <w:rsid w:val="00566E54"/>
    <w:rsid w:val="00582ED9"/>
    <w:rsid w:val="005A347B"/>
    <w:rsid w:val="006345F1"/>
    <w:rsid w:val="00637E6F"/>
    <w:rsid w:val="00666FDF"/>
    <w:rsid w:val="0067221C"/>
    <w:rsid w:val="006A19B9"/>
    <w:rsid w:val="00760A4D"/>
    <w:rsid w:val="00785DD7"/>
    <w:rsid w:val="007C6F4C"/>
    <w:rsid w:val="007D09C0"/>
    <w:rsid w:val="00833048"/>
    <w:rsid w:val="008A1D78"/>
    <w:rsid w:val="008A2FC9"/>
    <w:rsid w:val="00906EF9"/>
    <w:rsid w:val="00907818"/>
    <w:rsid w:val="00924B0C"/>
    <w:rsid w:val="009C1507"/>
    <w:rsid w:val="009C3CEC"/>
    <w:rsid w:val="009F129A"/>
    <w:rsid w:val="00A3005A"/>
    <w:rsid w:val="00A362AB"/>
    <w:rsid w:val="00A36F97"/>
    <w:rsid w:val="00A61180"/>
    <w:rsid w:val="00AC267F"/>
    <w:rsid w:val="00B3619D"/>
    <w:rsid w:val="00B472EB"/>
    <w:rsid w:val="00BD53B3"/>
    <w:rsid w:val="00BE6D41"/>
    <w:rsid w:val="00C050D9"/>
    <w:rsid w:val="00C16621"/>
    <w:rsid w:val="00C47DAE"/>
    <w:rsid w:val="00C57DB5"/>
    <w:rsid w:val="00C57E1E"/>
    <w:rsid w:val="00CA6713"/>
    <w:rsid w:val="00CB063E"/>
    <w:rsid w:val="00CC6897"/>
    <w:rsid w:val="00CD3383"/>
    <w:rsid w:val="00D100AF"/>
    <w:rsid w:val="00D4709C"/>
    <w:rsid w:val="00D551DE"/>
    <w:rsid w:val="00DE1F63"/>
    <w:rsid w:val="00E54196"/>
    <w:rsid w:val="00EC5E09"/>
    <w:rsid w:val="00ED6163"/>
    <w:rsid w:val="00EE1E9C"/>
    <w:rsid w:val="00F562E9"/>
    <w:rsid w:val="00F7653C"/>
    <w:rsid w:val="00F77F0D"/>
    <w:rsid w:val="00F84EA8"/>
    <w:rsid w:val="01B809D5"/>
    <w:rsid w:val="02088171"/>
    <w:rsid w:val="02DEBD9D"/>
    <w:rsid w:val="03043CCC"/>
    <w:rsid w:val="04C49DB4"/>
    <w:rsid w:val="05D42A90"/>
    <w:rsid w:val="076E12BD"/>
    <w:rsid w:val="08E684B5"/>
    <w:rsid w:val="09B44ACF"/>
    <w:rsid w:val="0AA8768D"/>
    <w:rsid w:val="0ABD4768"/>
    <w:rsid w:val="0C21DD75"/>
    <w:rsid w:val="0C53741E"/>
    <w:rsid w:val="0D65E245"/>
    <w:rsid w:val="0E75F469"/>
    <w:rsid w:val="0FA43572"/>
    <w:rsid w:val="10391805"/>
    <w:rsid w:val="107BF4DB"/>
    <w:rsid w:val="108DE748"/>
    <w:rsid w:val="124A8BB1"/>
    <w:rsid w:val="129D1ACD"/>
    <w:rsid w:val="139A535C"/>
    <w:rsid w:val="14703D5D"/>
    <w:rsid w:val="149639FE"/>
    <w:rsid w:val="151C75E2"/>
    <w:rsid w:val="15793816"/>
    <w:rsid w:val="1602EDA5"/>
    <w:rsid w:val="1646A9C9"/>
    <w:rsid w:val="16EB183E"/>
    <w:rsid w:val="17CD8F2C"/>
    <w:rsid w:val="18739A9A"/>
    <w:rsid w:val="1AA2C2E8"/>
    <w:rsid w:val="1C16EC99"/>
    <w:rsid w:val="1C17C15E"/>
    <w:rsid w:val="1C661764"/>
    <w:rsid w:val="1D0BD5BD"/>
    <w:rsid w:val="1FC42F39"/>
    <w:rsid w:val="1FD223B0"/>
    <w:rsid w:val="200B4363"/>
    <w:rsid w:val="20D2876A"/>
    <w:rsid w:val="21C8F82D"/>
    <w:rsid w:val="22D56A0C"/>
    <w:rsid w:val="24CF7FC5"/>
    <w:rsid w:val="251F0829"/>
    <w:rsid w:val="2540007C"/>
    <w:rsid w:val="27155B11"/>
    <w:rsid w:val="27DEFCCF"/>
    <w:rsid w:val="28282728"/>
    <w:rsid w:val="2842692A"/>
    <w:rsid w:val="285DE5DB"/>
    <w:rsid w:val="2892634B"/>
    <w:rsid w:val="297066B3"/>
    <w:rsid w:val="29A660A0"/>
    <w:rsid w:val="29D1D84F"/>
    <w:rsid w:val="2A0E73AD"/>
    <w:rsid w:val="2A379C22"/>
    <w:rsid w:val="2A5290BF"/>
    <w:rsid w:val="2C3B12B5"/>
    <w:rsid w:val="2C7F652A"/>
    <w:rsid w:val="2CE599DC"/>
    <w:rsid w:val="2D662E27"/>
    <w:rsid w:val="2E90B012"/>
    <w:rsid w:val="2EDB69DE"/>
    <w:rsid w:val="30502F33"/>
    <w:rsid w:val="31180316"/>
    <w:rsid w:val="31E0A1E5"/>
    <w:rsid w:val="32AC4213"/>
    <w:rsid w:val="34E2FFC8"/>
    <w:rsid w:val="34E64A82"/>
    <w:rsid w:val="34FB98ED"/>
    <w:rsid w:val="350502CD"/>
    <w:rsid w:val="35D9C889"/>
    <w:rsid w:val="35E60412"/>
    <w:rsid w:val="37ACCD4D"/>
    <w:rsid w:val="37C10038"/>
    <w:rsid w:val="37CC8622"/>
    <w:rsid w:val="3857BC3A"/>
    <w:rsid w:val="38E8BF68"/>
    <w:rsid w:val="398AB1DF"/>
    <w:rsid w:val="3999F9DD"/>
    <w:rsid w:val="3A77303C"/>
    <w:rsid w:val="3AAE67AB"/>
    <w:rsid w:val="3C034258"/>
    <w:rsid w:val="3CC32337"/>
    <w:rsid w:val="3EBFA1A4"/>
    <w:rsid w:val="403310ED"/>
    <w:rsid w:val="417F6604"/>
    <w:rsid w:val="41B57432"/>
    <w:rsid w:val="4229BCF9"/>
    <w:rsid w:val="42BCCBD1"/>
    <w:rsid w:val="43C01845"/>
    <w:rsid w:val="444D1399"/>
    <w:rsid w:val="4483461B"/>
    <w:rsid w:val="44CB330C"/>
    <w:rsid w:val="457E13D2"/>
    <w:rsid w:val="4588DBB7"/>
    <w:rsid w:val="4600FE3E"/>
    <w:rsid w:val="474DBF5E"/>
    <w:rsid w:val="47B638E6"/>
    <w:rsid w:val="47B9C363"/>
    <w:rsid w:val="47C7A786"/>
    <w:rsid w:val="480E9F55"/>
    <w:rsid w:val="48253CA0"/>
    <w:rsid w:val="487EFEF9"/>
    <w:rsid w:val="495AAE2E"/>
    <w:rsid w:val="49CFB75E"/>
    <w:rsid w:val="4EFB0C08"/>
    <w:rsid w:val="4F6F5356"/>
    <w:rsid w:val="51505AE5"/>
    <w:rsid w:val="517E5549"/>
    <w:rsid w:val="528F66A8"/>
    <w:rsid w:val="53B62087"/>
    <w:rsid w:val="53D8811A"/>
    <w:rsid w:val="54106CAB"/>
    <w:rsid w:val="54B98978"/>
    <w:rsid w:val="5555AD78"/>
    <w:rsid w:val="5778145B"/>
    <w:rsid w:val="59096FDD"/>
    <w:rsid w:val="598CF572"/>
    <w:rsid w:val="5A028601"/>
    <w:rsid w:val="5ABB6504"/>
    <w:rsid w:val="5D745F48"/>
    <w:rsid w:val="5E8501BA"/>
    <w:rsid w:val="5ED8CC31"/>
    <w:rsid w:val="5FA5CF62"/>
    <w:rsid w:val="5FC65DD1"/>
    <w:rsid w:val="60822D76"/>
    <w:rsid w:val="62D15456"/>
    <w:rsid w:val="631C10C9"/>
    <w:rsid w:val="63792FF2"/>
    <w:rsid w:val="64C588F0"/>
    <w:rsid w:val="66A717DC"/>
    <w:rsid w:val="6719FB65"/>
    <w:rsid w:val="67AE96FA"/>
    <w:rsid w:val="682FCC82"/>
    <w:rsid w:val="684188F6"/>
    <w:rsid w:val="6C3A2172"/>
    <w:rsid w:val="6CB9BD83"/>
    <w:rsid w:val="6F9D74AE"/>
    <w:rsid w:val="71C7070C"/>
    <w:rsid w:val="7281E934"/>
    <w:rsid w:val="72F7F966"/>
    <w:rsid w:val="735B7D46"/>
    <w:rsid w:val="73CAEF10"/>
    <w:rsid w:val="73CFD1D4"/>
    <w:rsid w:val="74925FA3"/>
    <w:rsid w:val="74EBD612"/>
    <w:rsid w:val="753EAA70"/>
    <w:rsid w:val="75F2DF59"/>
    <w:rsid w:val="764917E9"/>
    <w:rsid w:val="76CCAB79"/>
    <w:rsid w:val="76F89EF2"/>
    <w:rsid w:val="78426302"/>
    <w:rsid w:val="795D9955"/>
    <w:rsid w:val="79C1644C"/>
    <w:rsid w:val="7C445814"/>
    <w:rsid w:val="7CEE3DAF"/>
    <w:rsid w:val="7E186CB9"/>
    <w:rsid w:val="7F33C4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B885C4"/>
  <w15:chartTrackingRefBased/>
  <w15:docId w15:val="{5E6DE97E-9CB9-4C92-A537-991880339A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EastAsia"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rPr>
      <w:rFonts w:eastAsiaTheme="majorEastAsia" w:cstheme="majorBidi"/>
      <w:color w:val="0F4761" w:themeColor="accent1" w:themeShade="BF"/>
    </w:rPr>
  </w:style>
  <w:style w:type="character" w:styleId="Heading6Char" w:customStyle="1">
    <w:name w:val="Heading 6 Char"/>
    <w:basedOn w:val="DefaultParagraphFont"/>
    <w:link w:val="Heading6"/>
    <w:uiPriority w:val="9"/>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rPr>
      <w:rFonts w:eastAsiaTheme="majorEastAsia" w:cstheme="majorBidi"/>
      <w:color w:val="595959" w:themeColor="text1" w:themeTint="A6"/>
    </w:rPr>
  </w:style>
  <w:style w:type="character" w:styleId="Heading8Char" w:customStyle="1">
    <w:name w:val="Heading 8 Char"/>
    <w:basedOn w:val="DefaultParagraphFont"/>
    <w:link w:val="Heading8"/>
    <w:uiPriority w:val="9"/>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rPr>
      <w:rFonts w:eastAsiaTheme="majorEastAsia" w:cstheme="majorBidi"/>
      <w:color w:val="272727" w:themeColor="text1" w:themeTint="D8"/>
    </w:rPr>
  </w:style>
  <w:style w:type="character" w:styleId="TitleChar" w:customStyle="1">
    <w:name w:val="Title Char"/>
    <w:basedOn w:val="DefaultParagraphFont"/>
    <w:link w:val="Title"/>
    <w:uiPriority w:val="10"/>
    <w:rPr>
      <w:rFonts w:asciiTheme="majorHAnsi" w:hAnsiTheme="majorHAnsi" w:eastAsiaTheme="majorEastAsia"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hAnsiTheme="majorHAnsi" w:eastAsiaTheme="majorEastAsia" w:cstheme="majorBidi"/>
      <w:spacing w:val="-10"/>
      <w:kern w:val="28"/>
      <w:sz w:val="56"/>
      <w:szCs w:val="56"/>
    </w:rPr>
  </w:style>
  <w:style w:type="character" w:styleId="SubtitleChar" w:customStyle="1">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styleId="QuoteChar" w:customStyle="1">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styleId="IntenseQuoteChar" w:customStyle="1">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ListParagraph">
    <w:name w:val="List Paragraph"/>
    <w:basedOn w:val="Normal"/>
    <w:uiPriority w:val="34"/>
    <w:qFormat/>
    <w:rsid w:val="47C7A786"/>
    <w:pPr>
      <w:ind w:left="720"/>
      <w:contextualSpacing/>
    </w:pPr>
  </w:style>
  <w:style w:type="paragraph" w:styleId="Header">
    <w:name w:val="header"/>
    <w:basedOn w:val="Normal"/>
    <w:uiPriority w:val="99"/>
    <w:unhideWhenUsed/>
    <w:rsid w:val="47C7A786"/>
    <w:pPr>
      <w:tabs>
        <w:tab w:val="center" w:pos="4680"/>
        <w:tab w:val="right" w:pos="9360"/>
      </w:tabs>
      <w:spacing w:after="0" w:line="240" w:lineRule="auto"/>
    </w:pPr>
  </w:style>
  <w:style w:type="paragraph" w:styleId="Footer">
    <w:name w:val="footer"/>
    <w:basedOn w:val="Normal"/>
    <w:uiPriority w:val="99"/>
    <w:unhideWhenUsed/>
    <w:rsid w:val="47C7A786"/>
    <w:pPr>
      <w:tabs>
        <w:tab w:val="center" w:pos="4680"/>
        <w:tab w:val="right" w:pos="9360"/>
      </w:tabs>
      <w:spacing w:after="0" w:line="240" w:lineRule="auto"/>
    </w:pPr>
  </w:style>
  <w:style w:type="table" w:styleId="TableGrid">
    <w:name w:val="Table Grid"/>
    <w:basedOn w:val="TableNormal"/>
    <w:uiPriority w:val="59"/>
    <w:rsid w:val="00FB4123"/>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paragraph" w:styleId="Revision">
    <w:name w:val="Revision"/>
    <w:hidden/>
    <w:uiPriority w:val="99"/>
    <w:semiHidden/>
    <w:rsid w:val="00833048"/>
    <w:pPr>
      <w:spacing w:after="0" w:line="240" w:lineRule="auto"/>
    </w:pPr>
  </w:style>
  <w:style w:type="paragraph" w:styleId="NoSpacing">
    <w:uiPriority w:val="1"/>
    <w:name w:val="No Spacing"/>
    <w:qFormat/>
    <w:rsid w:val="5E8501BA"/>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theme" Target="theme/theme1.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fontTable" Target="fontTable.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oter" Target="footer1.xml" Id="rId11" /><Relationship Type="http://schemas.openxmlformats.org/officeDocument/2006/relationships/styles" Target="styles.xml" Id="rId5" /><Relationship Type="http://schemas.openxmlformats.org/officeDocument/2006/relationships/header" Target="header1.xml" Id="rId10" /><Relationship Type="http://schemas.openxmlformats.org/officeDocument/2006/relationships/numbering" Target="numbering.xml" Id="rId4" /><Relationship Type="http://schemas.openxmlformats.org/officeDocument/2006/relationships/endnotes" Target="endnotes.xml" Id="rId9"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7FBFAAC8B281A4E95CBB0BB5BBECDC2" ma:contentTypeVersion="3" ma:contentTypeDescription="Create a new document." ma:contentTypeScope="" ma:versionID="963147a033162279ee083f492edb151e">
  <xsd:schema xmlns:xsd="http://www.w3.org/2001/XMLSchema" xmlns:xs="http://www.w3.org/2001/XMLSchema" xmlns:p="http://schemas.microsoft.com/office/2006/metadata/properties" xmlns:ns2="d4059b4b-f2b7-40b6-af80-6cddc7a70f93" targetNamespace="http://schemas.microsoft.com/office/2006/metadata/properties" ma:root="true" ma:fieldsID="a7c35898b8e3a6e9b2749e7aea3f74f8" ns2:_="">
    <xsd:import namespace="d4059b4b-f2b7-40b6-af80-6cddc7a70f93"/>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059b4b-f2b7-40b6-af80-6cddc7a70f9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14F1500-5EB7-4843-B4E1-43E09ECAB3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4059b4b-f2b7-40b6-af80-6cddc7a70f9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0D2CB7F-6E1F-4D36-A40C-8E9D0E8AA783}">
  <ds:schemaRefs>
    <ds:schemaRef ds:uri="http://purl.org/dc/elements/1.1/"/>
    <ds:schemaRef ds:uri="http://schemas.openxmlformats.org/package/2006/metadata/core-properties"/>
    <ds:schemaRef ds:uri="d4059b4b-f2b7-40b6-af80-6cddc7a70f93"/>
    <ds:schemaRef ds:uri="http://purl.org/dc/terms/"/>
    <ds:schemaRef ds:uri="http://purl.org/dc/dcmitype/"/>
    <ds:schemaRef ds:uri="http://www.w3.org/XML/1998/namespace"/>
    <ds:schemaRef ds:uri="http://schemas.microsoft.com/office/infopath/2007/PartnerControls"/>
    <ds:schemaRef ds:uri="http://schemas.microsoft.com/office/2006/documentManagement/types"/>
    <ds:schemaRef ds:uri="http://schemas.microsoft.com/office/2006/metadata/properties"/>
  </ds:schemaRefs>
</ds:datastoreItem>
</file>

<file path=customXml/itemProps3.xml><?xml version="1.0" encoding="utf-8"?>
<ds:datastoreItem xmlns:ds="http://schemas.openxmlformats.org/officeDocument/2006/customXml" ds:itemID="{A46AC394-CD31-40E6-8610-98A86A6E886A}">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Pippa Rodger</dc:creator>
  <keywords/>
  <dc:description/>
  <lastModifiedBy>Pippa Rodger</lastModifiedBy>
  <revision>3</revision>
  <dcterms:created xsi:type="dcterms:W3CDTF">2025-12-17T09:58:00.0000000Z</dcterms:created>
  <dcterms:modified xsi:type="dcterms:W3CDTF">2025-12-19T09:24:08.0784186Z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0x01010027FBFAAC8B281A4E95CBB0BB5BBECDC2</vt:lpwstr>
  </property>
</Properties>
</file>