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C8A6" w14:textId="0D2A3BA9" w:rsidR="0082290D" w:rsidRDefault="00A42AE9">
      <w:pPr>
        <w:spacing w:after="160"/>
        <w:rPr>
          <w:rFonts w:ascii="Montserrat" w:eastAsia="Montserrat" w:hAnsi="Montserrat" w:cs="Montserrat"/>
          <w:b/>
          <w:bCs/>
          <w:sz w:val="28"/>
          <w:szCs w:val="28"/>
        </w:rPr>
      </w:pPr>
      <w:r>
        <w:rPr>
          <w:rFonts w:ascii="Montserrat" w:eastAsia="Montserrat" w:hAnsi="Montserrat" w:cs="Montserrat"/>
          <w:b/>
          <w:bCs/>
          <w:sz w:val="28"/>
          <w:szCs w:val="28"/>
        </w:rPr>
        <w:t>TRUSTEE CODE OF CONDUCT</w:t>
      </w:r>
    </w:p>
    <w:p w14:paraId="1E78FDCB" w14:textId="4161E73A"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As a trustee, I promise to abide by the values that underpin all activities of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live up to these values.</w:t>
      </w:r>
    </w:p>
    <w:p w14:paraId="22AD2273"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Additionally, I agree to the following points.</w:t>
      </w:r>
    </w:p>
    <w:p w14:paraId="528DDC5C"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Law, mission, policies</w:t>
      </w:r>
    </w:p>
    <w:p w14:paraId="274B93AF" w14:textId="0D4E8FA8"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act within the governing document of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abide by the policies and procedures of the organisation.</w:t>
      </w:r>
    </w:p>
    <w:p w14:paraId="196D6762"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not break the law or go against charity regulations in any aspect of my role of trustee.</w:t>
      </w:r>
    </w:p>
    <w:p w14:paraId="1523E708" w14:textId="4735FC09"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support the objects and mission of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act as their guardian and champion.</w:t>
      </w:r>
    </w:p>
    <w:p w14:paraId="1D62DBE0" w14:textId="68F4E55A"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develop and maintain an up-to-date knowledge of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the external context in which it operates.</w:t>
      </w:r>
    </w:p>
    <w:p w14:paraId="4DA03583"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Conflicts of interest</w:t>
      </w:r>
    </w:p>
    <w:p w14:paraId="1631BEFB" w14:textId="43325C58"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always strive to act in the best interests of the organisation as a whole and not as a representative of any group, considering what is best for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its present and future beneficiaries.</w:t>
      </w:r>
    </w:p>
    <w:p w14:paraId="0D78553D"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declare any conflict of interest, or any circumstance that might be viewed by others as a conflict of interest, as soon as it arises.</w:t>
      </w:r>
    </w:p>
    <w:p w14:paraId="5C6AC586"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submit to the judgment of the board and do as it </w:t>
      </w:r>
      <w:proofErr w:type="gramStart"/>
      <w:r w:rsidRPr="00FF489C">
        <w:rPr>
          <w:rFonts w:ascii="Montserrat" w:eastAsia="Montserrat" w:hAnsi="Montserrat" w:cs="Montserrat"/>
          <w:color w:val="000000"/>
          <w:sz w:val="22"/>
          <w:szCs w:val="22"/>
          <w:lang w:val="en-GB"/>
        </w:rPr>
        <w:t>requires</w:t>
      </w:r>
      <w:proofErr w:type="gramEnd"/>
      <w:r w:rsidRPr="00FF489C">
        <w:rPr>
          <w:rFonts w:ascii="Montserrat" w:eastAsia="Montserrat" w:hAnsi="Montserrat" w:cs="Montserrat"/>
          <w:color w:val="000000"/>
          <w:sz w:val="22"/>
          <w:szCs w:val="22"/>
          <w:lang w:val="en-GB"/>
        </w:rPr>
        <w:t xml:space="preserve"> regarding potential conflicts of interest.</w:t>
      </w:r>
    </w:p>
    <w:p w14:paraId="37DC010D"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Person to person</w:t>
      </w:r>
    </w:p>
    <w:p w14:paraId="0E2111AA"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not break the law, go against charity regulations or act in disregard of organisational policies in my relationships with fellow trustees, staff, volunteers, members, service recipients, contractors or anyone I come into contact with in my role as trustee.</w:t>
      </w:r>
    </w:p>
    <w:p w14:paraId="25AF543E"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strive to establish respectful, collegial and courteous relationships.</w:t>
      </w:r>
    </w:p>
    <w:p w14:paraId="523F8BD0"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Where I also volunteer with the </w:t>
      </w:r>
      <w:proofErr w:type="gramStart"/>
      <w:r w:rsidRPr="00FF489C">
        <w:rPr>
          <w:rFonts w:ascii="Montserrat" w:eastAsia="Montserrat" w:hAnsi="Montserrat" w:cs="Montserrat"/>
          <w:color w:val="000000"/>
          <w:sz w:val="22"/>
          <w:szCs w:val="22"/>
          <w:lang w:val="en-GB"/>
        </w:rPr>
        <w:t>organisation</w:t>
      </w:r>
      <w:proofErr w:type="gramEnd"/>
      <w:r w:rsidRPr="00FF489C">
        <w:rPr>
          <w:rFonts w:ascii="Montserrat" w:eastAsia="Montserrat" w:hAnsi="Montserrat" w:cs="Montserrat"/>
          <w:color w:val="000000"/>
          <w:sz w:val="22"/>
          <w:szCs w:val="22"/>
          <w:lang w:val="en-GB"/>
        </w:rPr>
        <w:t xml:space="preserve"> I will maintain the separation of my role as a trustee and as a volunteer.</w:t>
      </w:r>
    </w:p>
    <w:p w14:paraId="38B3CE8D"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Protecting the organisation’s reputation</w:t>
      </w:r>
    </w:p>
    <w:p w14:paraId="6507D029"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lastRenderedPageBreak/>
        <w:t xml:space="preserve">I will not make public comments about the organisation unless authorised to do so (see below re social media).  </w:t>
      </w:r>
    </w:p>
    <w:p w14:paraId="77C9A608" w14:textId="421644CC"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Any public comments I make about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will be considered and in line with organisational policy, whether I make them as an individual or as a trustee and I will discuss with the CEO and / or </w:t>
      </w:r>
      <w:r>
        <w:rPr>
          <w:rFonts w:ascii="Montserrat" w:eastAsia="Montserrat" w:hAnsi="Montserrat" w:cs="Montserrat"/>
          <w:color w:val="000000"/>
          <w:sz w:val="22"/>
          <w:szCs w:val="22"/>
          <w:lang w:val="en-GB"/>
        </w:rPr>
        <w:t>Head of</w:t>
      </w:r>
      <w:r w:rsidRPr="00FF489C">
        <w:rPr>
          <w:rFonts w:ascii="Montserrat" w:eastAsia="Montserrat" w:hAnsi="Montserrat" w:cs="Montserrat"/>
          <w:color w:val="000000"/>
          <w:sz w:val="22"/>
          <w:szCs w:val="22"/>
          <w:lang w:val="en-GB"/>
        </w:rPr>
        <w:t xml:space="preserve"> </w:t>
      </w:r>
      <w:r>
        <w:rPr>
          <w:rFonts w:ascii="Montserrat" w:eastAsia="Montserrat" w:hAnsi="Montserrat" w:cs="Montserrat"/>
          <w:color w:val="000000"/>
          <w:sz w:val="22"/>
          <w:szCs w:val="22"/>
          <w:lang w:val="en-GB"/>
        </w:rPr>
        <w:t>C</w:t>
      </w:r>
      <w:r w:rsidRPr="00FF489C">
        <w:rPr>
          <w:rFonts w:ascii="Montserrat" w:eastAsia="Montserrat" w:hAnsi="Montserrat" w:cs="Montserrat"/>
          <w:color w:val="000000"/>
          <w:sz w:val="22"/>
          <w:szCs w:val="22"/>
          <w:lang w:val="en-GB"/>
        </w:rPr>
        <w:t xml:space="preserve">ommunications in advance of commenting.  </w:t>
      </w:r>
    </w:p>
    <w:p w14:paraId="0DF38BC0"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When I am speaking as a trustee of this organisation, my comments will reflect current organisational policy even when these do not agree with my personal views.</w:t>
      </w:r>
    </w:p>
    <w:p w14:paraId="53450E8E"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When speaking as a private citizen I will strive to uphold the reputation of the organisation and those who work in it.</w:t>
      </w:r>
    </w:p>
    <w:p w14:paraId="1B4C3435"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respect organisational, board and individual confidentiality.</w:t>
      </w:r>
    </w:p>
    <w:p w14:paraId="557B87D4"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Social media</w:t>
      </w:r>
    </w:p>
    <w:p w14:paraId="7F16C127"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We encourage trustees to share our content to help raise awareness and support. As a trustee, please keep in mind that anything you post, including likes, comments or shares, may be interpreted as reflecting the charity’s views and so your activity must be consistent with the charity's perspective and messaging.</w:t>
      </w:r>
    </w:p>
    <w:p w14:paraId="26FD0003" w14:textId="62C4DE76"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If </w:t>
      </w:r>
      <w:r>
        <w:rPr>
          <w:rFonts w:ascii="Montserrat" w:eastAsia="Montserrat" w:hAnsi="Montserrat" w:cs="Montserrat"/>
          <w:color w:val="000000"/>
          <w:sz w:val="22"/>
          <w:szCs w:val="22"/>
          <w:lang w:val="en-GB"/>
        </w:rPr>
        <w:t>you are unsure</w:t>
      </w:r>
      <w:r w:rsidRPr="00FF489C">
        <w:rPr>
          <w:rFonts w:ascii="Montserrat" w:eastAsia="Montserrat" w:hAnsi="Montserrat" w:cs="Montserrat"/>
          <w:color w:val="000000"/>
          <w:sz w:val="22"/>
          <w:szCs w:val="22"/>
          <w:lang w:val="en-GB"/>
        </w:rPr>
        <w:t xml:space="preserve">, please contact the </w:t>
      </w:r>
      <w:r>
        <w:rPr>
          <w:rFonts w:ascii="Montserrat" w:eastAsia="Montserrat" w:hAnsi="Montserrat" w:cs="Montserrat"/>
          <w:color w:val="000000"/>
          <w:sz w:val="22"/>
          <w:szCs w:val="22"/>
          <w:lang w:val="en-GB"/>
        </w:rPr>
        <w:t>CEO and / or the Head of Communications</w:t>
      </w:r>
      <w:r w:rsidRPr="00FF489C">
        <w:rPr>
          <w:rFonts w:ascii="Montserrat" w:eastAsia="Montserrat" w:hAnsi="Montserrat" w:cs="Montserrat"/>
          <w:color w:val="000000"/>
          <w:sz w:val="22"/>
          <w:szCs w:val="22"/>
          <w:lang w:val="en-GB"/>
        </w:rPr>
        <w:t xml:space="preserve"> before posting or engaging on social media so we can agree the best approach. </w:t>
      </w:r>
    </w:p>
    <w:p w14:paraId="4B8AF3CF"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Personal gain</w:t>
      </w:r>
    </w:p>
    <w:p w14:paraId="2CB82524"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not personally gain materially or financially from my role as trustee, unless specifically authorised to do so, nor will I permit others to do so as a result of my actions or negligence.</w:t>
      </w:r>
    </w:p>
    <w:p w14:paraId="2F75A0DC"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use organisational resources responsibly. I will document expenses and seek reimbursement according to procedure.</w:t>
      </w:r>
    </w:p>
    <w:p w14:paraId="4EA8D609"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not accept gifts or hospitality without the prior consent of the chair.</w:t>
      </w:r>
    </w:p>
    <w:p w14:paraId="20AF4A70"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In the boardroom</w:t>
      </w:r>
    </w:p>
    <w:p w14:paraId="7FC76162" w14:textId="08CA0F2C"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strive to embody the principles of leadership in all my actions and live up to the trust placed in me by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and those we are here to support.</w:t>
      </w:r>
    </w:p>
    <w:p w14:paraId="1EEFDD5F" w14:textId="05ACD6C2"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accept my responsibility to ensure that </w:t>
      </w:r>
      <w:r>
        <w:rPr>
          <w:rFonts w:ascii="Montserrat" w:eastAsia="Montserrat" w:hAnsi="Montserrat" w:cs="Montserrat"/>
          <w:color w:val="000000"/>
          <w:sz w:val="22"/>
          <w:szCs w:val="22"/>
          <w:lang w:val="en-GB"/>
        </w:rPr>
        <w:t>the Runnymede Trust</w:t>
      </w:r>
      <w:r w:rsidRPr="00FF489C">
        <w:rPr>
          <w:rFonts w:ascii="Montserrat" w:eastAsia="Montserrat" w:hAnsi="Montserrat" w:cs="Montserrat"/>
          <w:color w:val="000000"/>
          <w:sz w:val="22"/>
          <w:szCs w:val="22"/>
          <w:lang w:val="en-GB"/>
        </w:rPr>
        <w:t xml:space="preserve"> is well run and will raise issues and questions in an appropriate and sensitive way to ensure that this is the case.</w:t>
      </w:r>
    </w:p>
    <w:p w14:paraId="730C4739"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lastRenderedPageBreak/>
        <w:t>I will abide by board governance procedures and practices in line with the Charity Code of Governance.</w:t>
      </w:r>
    </w:p>
    <w:p w14:paraId="39153B03"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strive to attend all board meetings, giving apologies ahead of time to the chair if unable to attend.</w:t>
      </w:r>
    </w:p>
    <w:p w14:paraId="7E85ABBE"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study the agenda, and other information sent me in good time prior to the meeting and be prepared to debate and vote on agenda items during the meeting.</w:t>
      </w:r>
    </w:p>
    <w:p w14:paraId="691A8711" w14:textId="3F4F5650"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honour the authority of the chair and respect </w:t>
      </w:r>
      <w:r>
        <w:rPr>
          <w:rFonts w:ascii="Montserrat" w:eastAsia="Montserrat" w:hAnsi="Montserrat" w:cs="Montserrat"/>
          <w:color w:val="000000"/>
          <w:sz w:val="22"/>
          <w:szCs w:val="22"/>
          <w:lang w:val="en-GB"/>
        </w:rPr>
        <w:t>their</w:t>
      </w:r>
      <w:r w:rsidRPr="00FF489C">
        <w:rPr>
          <w:rFonts w:ascii="Montserrat" w:eastAsia="Montserrat" w:hAnsi="Montserrat" w:cs="Montserrat"/>
          <w:color w:val="000000"/>
          <w:sz w:val="22"/>
          <w:szCs w:val="22"/>
          <w:lang w:val="en-GB"/>
        </w:rPr>
        <w:t xml:space="preserve"> role.</w:t>
      </w:r>
    </w:p>
    <w:p w14:paraId="39BC7882"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engage in debate and voting in meetings according to procedure, maintaining a respectful attitude toward the opinions of others while making my voice heard.</w:t>
      </w:r>
    </w:p>
    <w:p w14:paraId="0E67EB32"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accept a majority board vote on an issue as decisive and final and I will reflect this view outside of the meeting.</w:t>
      </w:r>
    </w:p>
    <w:p w14:paraId="43B69A15"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maintain confidentiality about what goes on in the boardroom unless authorised by the chair or board to speak of it.</w:t>
      </w:r>
    </w:p>
    <w:p w14:paraId="2DF94FDD"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Enhancing governance</w:t>
      </w:r>
    </w:p>
    <w:p w14:paraId="5079A85A"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participate in induction, training and development activities for trustees on a timely basis.</w:t>
      </w:r>
    </w:p>
    <w:p w14:paraId="663C6114"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continually seek ways to improve board governance practice.</w:t>
      </w:r>
    </w:p>
    <w:p w14:paraId="35653B0C"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I will support the chair in their efforts to improve their leadership skills, and I will provide feedback on this basis.</w:t>
      </w:r>
    </w:p>
    <w:p w14:paraId="0796FBBA" w14:textId="264161A8"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will support the </w:t>
      </w:r>
      <w:r>
        <w:rPr>
          <w:rFonts w:ascii="Montserrat" w:eastAsia="Montserrat" w:hAnsi="Montserrat" w:cs="Montserrat"/>
          <w:color w:val="000000"/>
          <w:sz w:val="22"/>
          <w:szCs w:val="22"/>
          <w:lang w:val="en-GB"/>
        </w:rPr>
        <w:t>CEO</w:t>
      </w:r>
      <w:r w:rsidRPr="00FF489C">
        <w:rPr>
          <w:rFonts w:ascii="Montserrat" w:eastAsia="Montserrat" w:hAnsi="Montserrat" w:cs="Montserrat"/>
          <w:color w:val="000000"/>
          <w:sz w:val="22"/>
          <w:szCs w:val="22"/>
          <w:lang w:val="en-GB"/>
        </w:rPr>
        <w:t xml:space="preserve"> in their executive role and, with my fellow board members, seek development opportunities for them.</w:t>
      </w:r>
    </w:p>
    <w:p w14:paraId="30A33618"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b/>
          <w:bCs/>
          <w:color w:val="000000"/>
          <w:sz w:val="22"/>
          <w:szCs w:val="22"/>
          <w:lang w:val="en-GB"/>
        </w:rPr>
      </w:pPr>
      <w:r w:rsidRPr="00FF489C">
        <w:rPr>
          <w:rFonts w:ascii="Montserrat" w:eastAsia="Montserrat" w:hAnsi="Montserrat" w:cs="Montserrat"/>
          <w:b/>
          <w:bCs/>
          <w:color w:val="000000"/>
          <w:sz w:val="22"/>
          <w:szCs w:val="22"/>
          <w:lang w:val="en-GB"/>
        </w:rPr>
        <w:t>Leaving the board</w:t>
      </w:r>
    </w:p>
    <w:p w14:paraId="005EF8A9"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I understand that substantial breach of any part of this code may result in my removal from the trustee board.  </w:t>
      </w:r>
    </w:p>
    <w:p w14:paraId="567618E0"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 xml:space="preserve">Should procedures be put in motion that may result in my being asked to resign from the board, I will be given the opportunity to be heard. In the event that I am asked to resign from the board, I will accept the majority decision of the board and resign at the earliest opportunity. </w:t>
      </w:r>
    </w:p>
    <w:p w14:paraId="0BA52D09" w14:textId="4E5F30A5"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Should I resign from the board I will inform the chair in advance in writing, stating my reasons for resigning. Additionally, I will participate in an exit interview</w:t>
      </w:r>
      <w:r>
        <w:rPr>
          <w:rFonts w:ascii="Montserrat" w:eastAsia="Montserrat" w:hAnsi="Montserrat" w:cs="Montserrat"/>
          <w:color w:val="000000"/>
          <w:sz w:val="22"/>
          <w:szCs w:val="22"/>
          <w:lang w:val="en-GB"/>
        </w:rPr>
        <w:t xml:space="preserve"> if so requested</w:t>
      </w:r>
      <w:r w:rsidRPr="00FF489C">
        <w:rPr>
          <w:rFonts w:ascii="Montserrat" w:eastAsia="Montserrat" w:hAnsi="Montserrat" w:cs="Montserrat"/>
          <w:color w:val="000000"/>
          <w:sz w:val="22"/>
          <w:szCs w:val="22"/>
          <w:lang w:val="en-GB"/>
        </w:rPr>
        <w:t>.</w:t>
      </w:r>
    </w:p>
    <w:p w14:paraId="5ABD6418"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p>
    <w:p w14:paraId="2EB5E4E8"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Signed:</w:t>
      </w:r>
    </w:p>
    <w:p w14:paraId="131B593F"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p>
    <w:p w14:paraId="1B3B8BDF"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Name:</w:t>
      </w:r>
    </w:p>
    <w:p w14:paraId="5671B683"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p>
    <w:p w14:paraId="6373AAE3" w14:textId="77777777" w:rsidR="00FF489C" w:rsidRPr="00FF489C" w:rsidRDefault="00FF489C" w:rsidP="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r w:rsidRPr="00FF489C">
        <w:rPr>
          <w:rFonts w:ascii="Montserrat" w:eastAsia="Montserrat" w:hAnsi="Montserrat" w:cs="Montserrat"/>
          <w:color w:val="000000"/>
          <w:sz w:val="22"/>
          <w:szCs w:val="22"/>
          <w:lang w:val="en-GB"/>
        </w:rPr>
        <w:t>Date:</w:t>
      </w:r>
    </w:p>
    <w:p w14:paraId="515BD868" w14:textId="77777777" w:rsidR="00FF489C" w:rsidRPr="00FF489C" w:rsidRDefault="00FF489C">
      <w:pPr>
        <w:pBdr>
          <w:top w:val="nil"/>
          <w:left w:val="nil"/>
          <w:bottom w:val="nil"/>
          <w:right w:val="nil"/>
          <w:between w:val="nil"/>
        </w:pBdr>
        <w:spacing w:after="200" w:line="276" w:lineRule="auto"/>
        <w:rPr>
          <w:rFonts w:ascii="Montserrat" w:eastAsia="Montserrat" w:hAnsi="Montserrat" w:cs="Montserrat"/>
          <w:color w:val="000000"/>
          <w:sz w:val="22"/>
          <w:szCs w:val="22"/>
          <w:lang w:val="en-GB"/>
        </w:rPr>
      </w:pPr>
    </w:p>
    <w:sectPr w:rsidR="00FF489C" w:rsidRPr="00FF489C">
      <w:headerReference w:type="default" r:id="rId8"/>
      <w:footerReference w:type="default" r:id="rId9"/>
      <w:pgSz w:w="11900" w:h="16840"/>
      <w:pgMar w:top="1440" w:right="1440" w:bottom="948"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3F147" w14:textId="77777777" w:rsidR="00756F93" w:rsidRDefault="00756F93">
      <w:r>
        <w:separator/>
      </w:r>
    </w:p>
  </w:endnote>
  <w:endnote w:type="continuationSeparator" w:id="0">
    <w:p w14:paraId="4317B97D" w14:textId="77777777" w:rsidR="00756F93" w:rsidRDefault="0075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EC9EF890-2DAA-4966-9BB8-A23A7487FA94}"/>
  </w:font>
  <w:font w:name="Montserrat">
    <w:charset w:val="00"/>
    <w:family w:val="auto"/>
    <w:pitch w:val="variable"/>
    <w:sig w:usb0="2000020F" w:usb1="00000003" w:usb2="00000000" w:usb3="00000000" w:csb0="00000197" w:csb1="00000000"/>
    <w:embedRegular r:id="rId2" w:fontKey="{9082A2B7-17C0-43DE-ADE3-D3964751F113}"/>
    <w:embedBold r:id="rId3" w:fontKey="{45F40FC7-484F-413D-BD96-DAAE0F60DF13}"/>
  </w:font>
  <w:font w:name="Helvetica Neue">
    <w:charset w:val="00"/>
    <w:family w:val="auto"/>
    <w:pitch w:val="default"/>
    <w:embedRegular r:id="rId4" w:fontKey="{63A40150-4C9D-4499-A864-8587068D91E3}"/>
  </w:font>
  <w:font w:name="Oswald">
    <w:charset w:val="00"/>
    <w:family w:val="auto"/>
    <w:pitch w:val="variable"/>
    <w:sig w:usb0="2000020F" w:usb1="00000000" w:usb2="00000000" w:usb3="00000000" w:csb0="00000197" w:csb1="00000000"/>
    <w:embedRegular r:id="rId5" w:fontKey="{C09BB7DC-83B8-49AF-A55A-ED1EF00B31CA}"/>
  </w:font>
  <w:font w:name="Calibri">
    <w:panose1 w:val="020F0502020204030204"/>
    <w:charset w:val="00"/>
    <w:family w:val="swiss"/>
    <w:pitch w:val="variable"/>
    <w:sig w:usb0="E4002EFF" w:usb1="C200247B" w:usb2="00000009" w:usb3="00000000" w:csb0="000001FF" w:csb1="00000000"/>
    <w:embedRegular r:id="rId6" w:fontKey="{861095C8-D160-4CD3-92BF-B18895DE6B72}"/>
  </w:font>
  <w:font w:name="Cambria">
    <w:panose1 w:val="02040503050406030204"/>
    <w:charset w:val="00"/>
    <w:family w:val="roman"/>
    <w:pitch w:val="variable"/>
    <w:sig w:usb0="E00006FF" w:usb1="420024FF" w:usb2="02000000" w:usb3="00000000" w:csb0="0000019F" w:csb1="00000000"/>
    <w:embedRegular r:id="rId7" w:fontKey="{6323D64E-D9D0-4F46-8A13-E444D07F2A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EAEC" w14:textId="77777777" w:rsidR="0082290D" w:rsidRDefault="0082290D">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49432" w14:textId="77777777" w:rsidR="00756F93" w:rsidRDefault="00756F93">
      <w:r>
        <w:separator/>
      </w:r>
    </w:p>
  </w:footnote>
  <w:footnote w:type="continuationSeparator" w:id="0">
    <w:p w14:paraId="37C7600B" w14:textId="77777777" w:rsidR="00756F93" w:rsidRDefault="00756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D2A6" w14:textId="77777777" w:rsidR="0082290D" w:rsidRDefault="00756F93">
    <w:pPr>
      <w:pStyle w:val="Title"/>
      <w:widowControl w:val="0"/>
      <w:spacing w:before="200" w:line="360" w:lineRule="auto"/>
      <w:ind w:left="-141"/>
      <w:rPr>
        <w:rFonts w:ascii="Helvetica Neue" w:eastAsia="Helvetica Neue" w:hAnsi="Helvetica Neue" w:cs="Helvetica Neue"/>
        <w:b w:val="0"/>
        <w:bCs w:val="0"/>
        <w:color w:val="000000"/>
        <w:sz w:val="24"/>
        <w:szCs w:val="24"/>
      </w:rPr>
    </w:pPr>
    <w:bookmarkStart w:id="0" w:name="_heading=h.4oep7zwtw4ys" w:colFirst="0" w:colLast="0"/>
    <w:bookmarkEnd w:id="0"/>
    <w:r>
      <w:rPr>
        <w:rFonts w:ascii="Oswald" w:eastAsia="Oswald" w:hAnsi="Oswald" w:cs="Oswald"/>
        <w:b w:val="0"/>
        <w:bCs w:val="0"/>
        <w:noProof/>
      </w:rPr>
      <w:drawing>
        <wp:inline distT="114300" distB="114300" distL="114300" distR="114300" wp14:anchorId="01DD85F8" wp14:editId="2A692415">
          <wp:extent cx="2667113" cy="42349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67113" cy="42349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59973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B33157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E5C30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AEC12B3"/>
    <w:multiLevelType w:val="hybridMultilevel"/>
    <w:tmpl w:val="035C4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32DDB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2D5FBC"/>
    <w:multiLevelType w:val="hybridMultilevel"/>
    <w:tmpl w:val="E89EA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A5A1D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9096647"/>
    <w:multiLevelType w:val="multilevel"/>
    <w:tmpl w:val="039E3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29616C"/>
    <w:multiLevelType w:val="hybridMultilevel"/>
    <w:tmpl w:val="2A1019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50264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F640DB3"/>
    <w:multiLevelType w:val="multilevel"/>
    <w:tmpl w:val="6B0E9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8F3813"/>
    <w:multiLevelType w:val="hybridMultilevel"/>
    <w:tmpl w:val="BE625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3711620">
    <w:abstractNumId w:val="7"/>
  </w:num>
  <w:num w:numId="2" w16cid:durableId="930697052">
    <w:abstractNumId w:val="10"/>
  </w:num>
  <w:num w:numId="3" w16cid:durableId="574318279">
    <w:abstractNumId w:val="5"/>
  </w:num>
  <w:num w:numId="4" w16cid:durableId="1830825443">
    <w:abstractNumId w:val="3"/>
  </w:num>
  <w:num w:numId="5" w16cid:durableId="586773374">
    <w:abstractNumId w:val="11"/>
  </w:num>
  <w:num w:numId="6" w16cid:durableId="412699836">
    <w:abstractNumId w:val="1"/>
  </w:num>
  <w:num w:numId="7" w16cid:durableId="524634515">
    <w:abstractNumId w:val="9"/>
  </w:num>
  <w:num w:numId="8" w16cid:durableId="1498031844">
    <w:abstractNumId w:val="2"/>
  </w:num>
  <w:num w:numId="9" w16cid:durableId="1010371544">
    <w:abstractNumId w:val="6"/>
  </w:num>
  <w:num w:numId="10" w16cid:durableId="25454283">
    <w:abstractNumId w:val="0"/>
  </w:num>
  <w:num w:numId="11" w16cid:durableId="1330527140">
    <w:abstractNumId w:val="4"/>
  </w:num>
  <w:num w:numId="12" w16cid:durableId="3072513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46AA"/>
  <w15:docId w15:val="{45FF26D7-9195-4EAF-B3E6-8C7EE969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225AA"/>
    <w:rPr>
      <w:sz w:val="16"/>
      <w:szCs w:val="16"/>
    </w:rPr>
  </w:style>
  <w:style w:type="paragraph" w:styleId="CommentText">
    <w:name w:val="annotation text"/>
    <w:basedOn w:val="Normal"/>
    <w:link w:val="CommentTextChar"/>
    <w:uiPriority w:val="99"/>
    <w:semiHidden/>
    <w:unhideWhenUsed/>
    <w:rsid w:val="003225AA"/>
    <w:rPr>
      <w:sz w:val="20"/>
      <w:szCs w:val="20"/>
    </w:rPr>
  </w:style>
  <w:style w:type="character" w:customStyle="1" w:styleId="CommentTextChar">
    <w:name w:val="Comment Text Char"/>
    <w:basedOn w:val="DefaultParagraphFont"/>
    <w:link w:val="CommentText"/>
    <w:uiPriority w:val="99"/>
    <w:semiHidden/>
    <w:rsid w:val="003225AA"/>
    <w:rPr>
      <w:sz w:val="20"/>
      <w:szCs w:val="20"/>
    </w:rPr>
  </w:style>
  <w:style w:type="paragraph" w:styleId="CommentSubject">
    <w:name w:val="annotation subject"/>
    <w:basedOn w:val="CommentText"/>
    <w:next w:val="CommentText"/>
    <w:link w:val="CommentSubjectChar"/>
    <w:uiPriority w:val="99"/>
    <w:semiHidden/>
    <w:unhideWhenUsed/>
    <w:rsid w:val="003225AA"/>
    <w:rPr>
      <w:b/>
      <w:bCs/>
    </w:rPr>
  </w:style>
  <w:style w:type="character" w:customStyle="1" w:styleId="CommentSubjectChar">
    <w:name w:val="Comment Subject Char"/>
    <w:basedOn w:val="CommentTextChar"/>
    <w:link w:val="CommentSubject"/>
    <w:uiPriority w:val="99"/>
    <w:semiHidden/>
    <w:rsid w:val="003225AA"/>
    <w:rPr>
      <w:b/>
      <w:bCs/>
      <w:sz w:val="20"/>
      <w:szCs w:val="20"/>
    </w:rPr>
  </w:style>
  <w:style w:type="paragraph" w:styleId="ListParagraph">
    <w:name w:val="List Paragraph"/>
    <w:basedOn w:val="Normal"/>
    <w:uiPriority w:val="34"/>
    <w:qFormat/>
    <w:rsid w:val="0066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