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84D2" w14:textId="77777777" w:rsidR="00DE280E" w:rsidRPr="008D08B4" w:rsidRDefault="00532DED" w:rsidP="00BA6857">
      <w:pPr>
        <w:pStyle w:val="Body"/>
        <w:jc w:val="center"/>
        <w:rPr>
          <w:rFonts w:ascii="Open Sans" w:eastAsia="Arial" w:hAnsi="Open Sans" w:cs="Open Sans"/>
          <w:b/>
          <w:bCs/>
          <w:sz w:val="24"/>
          <w:szCs w:val="24"/>
        </w:rPr>
      </w:pPr>
      <w:r w:rsidRPr="008D08B4">
        <w:rPr>
          <w:rFonts w:ascii="Open Sans" w:hAnsi="Open Sans" w:cs="Open Sans"/>
          <w:b/>
          <w:bCs/>
          <w:sz w:val="24"/>
          <w:szCs w:val="24"/>
        </w:rPr>
        <w:t>Trustee advert</w:t>
      </w:r>
    </w:p>
    <w:p w14:paraId="51921713" w14:textId="78B5C39B" w:rsidR="00DE280E" w:rsidRPr="008D08B4" w:rsidRDefault="00532DED">
      <w:pPr>
        <w:pStyle w:val="Body"/>
        <w:spacing w:after="0" w:line="240" w:lineRule="auto"/>
        <w:rPr>
          <w:rFonts w:ascii="Open Sans" w:eastAsia="Arial" w:hAnsi="Open Sans" w:cs="Open Sans"/>
          <w:sz w:val="24"/>
          <w:szCs w:val="24"/>
        </w:rPr>
      </w:pPr>
      <w:r w:rsidRPr="008D08B4">
        <w:rPr>
          <w:rFonts w:ascii="Open Sans" w:hAnsi="Open Sans" w:cs="Open Sans"/>
          <w:sz w:val="24"/>
          <w:szCs w:val="24"/>
          <w:lang w:val="en-US"/>
        </w:rPr>
        <w:t>Back Up is seeking to recruit</w:t>
      </w:r>
      <w:r w:rsidR="007B55DC">
        <w:rPr>
          <w:rFonts w:ascii="Open Sans" w:hAnsi="Open Sans" w:cs="Open Sans"/>
          <w:sz w:val="24"/>
          <w:szCs w:val="24"/>
          <w:lang w:val="en-US"/>
        </w:rPr>
        <w:t xml:space="preserve"> a </w:t>
      </w:r>
      <w:r w:rsidRPr="008D08B4">
        <w:rPr>
          <w:rFonts w:ascii="Open Sans" w:hAnsi="Open Sans" w:cs="Open Sans"/>
          <w:sz w:val="24"/>
          <w:szCs w:val="24"/>
          <w:lang w:val="en-US"/>
        </w:rPr>
        <w:t>new trustee</w:t>
      </w:r>
      <w:r w:rsidRPr="008D08B4">
        <w:rPr>
          <w:rFonts w:ascii="Open Sans" w:hAnsi="Open Sans" w:cs="Open Sans"/>
          <w:sz w:val="24"/>
          <w:szCs w:val="24"/>
        </w:rPr>
        <w:t xml:space="preserve"> </w:t>
      </w:r>
      <w:r w:rsidRPr="008D08B4">
        <w:rPr>
          <w:rFonts w:ascii="Open Sans" w:hAnsi="Open Sans" w:cs="Open Sans"/>
          <w:sz w:val="24"/>
          <w:szCs w:val="24"/>
          <w:lang w:val="en-US"/>
        </w:rPr>
        <w:t>to add strength and depth to</w:t>
      </w:r>
    </w:p>
    <w:p w14:paraId="747091AE" w14:textId="2F9EF117" w:rsidR="003B77A7" w:rsidRPr="003B77A7" w:rsidRDefault="00532DED">
      <w:pPr>
        <w:pStyle w:val="Body"/>
        <w:spacing w:after="0" w:line="240" w:lineRule="auto"/>
        <w:rPr>
          <w:rFonts w:ascii="Open Sans" w:hAnsi="Open Sans" w:cs="Open Sans"/>
          <w:sz w:val="24"/>
          <w:szCs w:val="24"/>
          <w:lang w:val="en-US"/>
        </w:rPr>
      </w:pPr>
      <w:r w:rsidRPr="008D08B4">
        <w:rPr>
          <w:rFonts w:ascii="Open Sans" w:hAnsi="Open Sans" w:cs="Open Sans"/>
          <w:sz w:val="24"/>
          <w:szCs w:val="24"/>
          <w:lang w:val="en-US"/>
        </w:rPr>
        <w:t>our board and support the work of this passionate charity as we look ahead to the future. It is</w:t>
      </w:r>
      <w:r w:rsidR="00BA6857" w:rsidRPr="008D08B4">
        <w:rPr>
          <w:rFonts w:ascii="Open Sans" w:hAnsi="Open Sans" w:cs="Open Sans"/>
          <w:sz w:val="24"/>
          <w:szCs w:val="24"/>
          <w:lang w:val="en-US"/>
        </w:rPr>
        <w:t xml:space="preserve"> </w:t>
      </w:r>
      <w:r w:rsidRPr="008D08B4">
        <w:rPr>
          <w:rFonts w:ascii="Open Sans" w:hAnsi="Open Sans" w:cs="Open Sans"/>
          <w:sz w:val="24"/>
          <w:szCs w:val="24"/>
          <w:lang w:val="en-US"/>
        </w:rPr>
        <w:t>an exciting time to join us.</w:t>
      </w:r>
    </w:p>
    <w:p w14:paraId="76D0A2FB" w14:textId="77777777" w:rsidR="00DE280E" w:rsidRPr="008D08B4" w:rsidRDefault="00DE280E">
      <w:pPr>
        <w:pStyle w:val="Body"/>
        <w:spacing w:after="0" w:line="240" w:lineRule="auto"/>
        <w:rPr>
          <w:rFonts w:ascii="Open Sans" w:eastAsia="Arial" w:hAnsi="Open Sans" w:cs="Open Sans"/>
          <w:sz w:val="24"/>
          <w:szCs w:val="24"/>
        </w:rPr>
      </w:pPr>
    </w:p>
    <w:p w14:paraId="3D0962C8" w14:textId="77777777" w:rsidR="00DE280E" w:rsidRPr="008D08B4" w:rsidRDefault="00532DED">
      <w:pPr>
        <w:pStyle w:val="Body"/>
        <w:spacing w:after="0" w:line="240" w:lineRule="auto"/>
        <w:rPr>
          <w:rFonts w:ascii="Open Sans" w:eastAsia="Arial" w:hAnsi="Open Sans" w:cs="Open Sans"/>
          <w:b/>
          <w:bCs/>
          <w:sz w:val="24"/>
          <w:szCs w:val="24"/>
        </w:rPr>
      </w:pPr>
      <w:r w:rsidRPr="008D08B4">
        <w:rPr>
          <w:rFonts w:ascii="Open Sans" w:hAnsi="Open Sans" w:cs="Open Sans"/>
          <w:b/>
          <w:bCs/>
          <w:sz w:val="24"/>
          <w:szCs w:val="24"/>
          <w:lang w:val="en-US"/>
        </w:rPr>
        <w:t>About Back Up</w:t>
      </w:r>
    </w:p>
    <w:p w14:paraId="2C1F6634" w14:textId="77777777" w:rsidR="00DE280E" w:rsidRPr="008D08B4" w:rsidRDefault="00DE280E">
      <w:pPr>
        <w:pStyle w:val="Body"/>
        <w:spacing w:after="0" w:line="240" w:lineRule="auto"/>
        <w:rPr>
          <w:rFonts w:ascii="Open Sans" w:eastAsia="Arial" w:hAnsi="Open Sans" w:cs="Open Sans"/>
          <w:b/>
          <w:bCs/>
          <w:sz w:val="24"/>
          <w:szCs w:val="24"/>
        </w:rPr>
      </w:pPr>
    </w:p>
    <w:p w14:paraId="4BA0A0AC" w14:textId="456C897E" w:rsidR="00DE280E" w:rsidRPr="008D08B4" w:rsidRDefault="00532DED">
      <w:pPr>
        <w:pStyle w:val="Body"/>
        <w:spacing w:after="0" w:line="240" w:lineRule="auto"/>
        <w:rPr>
          <w:rFonts w:ascii="Open Sans" w:eastAsia="Arial" w:hAnsi="Open Sans" w:cs="Open Sans"/>
          <w:sz w:val="24"/>
          <w:szCs w:val="24"/>
        </w:rPr>
      </w:pPr>
      <w:r w:rsidRPr="008D08B4">
        <w:rPr>
          <w:rFonts w:ascii="Open Sans" w:hAnsi="Open Sans" w:cs="Open Sans"/>
          <w:sz w:val="24"/>
          <w:szCs w:val="24"/>
          <w:lang w:val="en-US"/>
        </w:rPr>
        <w:t>Back Up is a national charity that inspires people affected by spinal cord injury to get the most out of life.</w:t>
      </w:r>
      <w:r w:rsidR="004926AE">
        <w:rPr>
          <w:rFonts w:ascii="Open Sans" w:hAnsi="Open Sans" w:cs="Open Sans"/>
          <w:sz w:val="24"/>
          <w:szCs w:val="24"/>
          <w:lang w:val="en-US"/>
        </w:rPr>
        <w:t xml:space="preserve">  </w:t>
      </w:r>
      <w:r w:rsidR="00DB70AB">
        <w:rPr>
          <w:rFonts w:ascii="Open Sans" w:hAnsi="Open Sans" w:cs="Open Sans"/>
          <w:sz w:val="24"/>
          <w:szCs w:val="24"/>
          <w:lang w:val="en-US"/>
        </w:rPr>
        <w:t xml:space="preserve">As </w:t>
      </w:r>
      <w:r w:rsidR="004926AE">
        <w:rPr>
          <w:rFonts w:ascii="Open Sans" w:hAnsi="Open Sans" w:cs="Open Sans"/>
          <w:sz w:val="24"/>
          <w:szCs w:val="24"/>
          <w:lang w:val="en-US"/>
        </w:rPr>
        <w:t>partners in</w:t>
      </w:r>
      <w:r w:rsidR="00DB70AB">
        <w:rPr>
          <w:rFonts w:ascii="Open Sans" w:hAnsi="Open Sans" w:cs="Open Sans"/>
          <w:sz w:val="24"/>
          <w:szCs w:val="24"/>
          <w:lang w:val="en-US"/>
        </w:rPr>
        <w:t xml:space="preserve"> possibility</w:t>
      </w:r>
      <w:r w:rsidR="00EA7F98">
        <w:rPr>
          <w:rFonts w:ascii="Open Sans" w:hAnsi="Open Sans" w:cs="Open Sans"/>
          <w:sz w:val="24"/>
          <w:szCs w:val="24"/>
          <w:lang w:val="en-US"/>
        </w:rPr>
        <w:t xml:space="preserve">, we work together to rebuild confidence, foster hope and live life to the full.  </w:t>
      </w:r>
      <w:r w:rsidR="004926AE">
        <w:rPr>
          <w:rFonts w:ascii="Open Sans" w:hAnsi="Open Sans" w:cs="Open Sans"/>
          <w:sz w:val="24"/>
          <w:szCs w:val="24"/>
          <w:lang w:val="en-US"/>
        </w:rPr>
        <w:t xml:space="preserve"> </w:t>
      </w:r>
      <w:r w:rsidRPr="008D08B4">
        <w:rPr>
          <w:rFonts w:ascii="Open Sans" w:hAnsi="Open Sans" w:cs="Open Sans"/>
          <w:sz w:val="24"/>
          <w:szCs w:val="24"/>
          <w:lang w:val="en-US"/>
        </w:rPr>
        <w:t xml:space="preserve"> We offer wheelchair skills training, an accredited mentoring service, life skills and activity courses, support returning to work or education, as well as support to family members of </w:t>
      </w:r>
      <w:r w:rsidR="004055E6" w:rsidRPr="008D08B4">
        <w:rPr>
          <w:rFonts w:ascii="Open Sans" w:hAnsi="Open Sans" w:cs="Open Sans"/>
          <w:sz w:val="24"/>
          <w:szCs w:val="24"/>
          <w:lang w:val="en-US"/>
        </w:rPr>
        <w:t xml:space="preserve">people with spinal cord </w:t>
      </w:r>
      <w:proofErr w:type="gramStart"/>
      <w:r w:rsidR="004055E6" w:rsidRPr="008D08B4">
        <w:rPr>
          <w:rFonts w:ascii="Open Sans" w:hAnsi="Open Sans" w:cs="Open Sans"/>
          <w:sz w:val="24"/>
          <w:szCs w:val="24"/>
          <w:lang w:val="en-US"/>
        </w:rPr>
        <w:t>injury</w:t>
      </w:r>
      <w:proofErr w:type="gramEnd"/>
      <w:r w:rsidRPr="008D08B4">
        <w:rPr>
          <w:rFonts w:ascii="Open Sans" w:hAnsi="Open Sans" w:cs="Open Sans"/>
          <w:sz w:val="24"/>
          <w:szCs w:val="24"/>
          <w:lang w:val="en-US"/>
        </w:rPr>
        <w:t xml:space="preserve">. More information can be found out at </w:t>
      </w:r>
      <w:hyperlink r:id="rId7" w:history="1">
        <w:r w:rsidRPr="008D08B4">
          <w:rPr>
            <w:rStyle w:val="Hyperlink0"/>
            <w:rFonts w:ascii="Open Sans" w:hAnsi="Open Sans" w:cs="Open Sans"/>
            <w:sz w:val="24"/>
            <w:szCs w:val="24"/>
          </w:rPr>
          <w:t>www.backuptrust.org.uk</w:t>
        </w:r>
      </w:hyperlink>
      <w:r w:rsidRPr="008D08B4">
        <w:rPr>
          <w:rFonts w:ascii="Open Sans" w:hAnsi="Open Sans" w:cs="Open Sans"/>
          <w:sz w:val="24"/>
          <w:szCs w:val="24"/>
        </w:rPr>
        <w:t xml:space="preserve"> </w:t>
      </w:r>
    </w:p>
    <w:p w14:paraId="6C40C0C5" w14:textId="77777777" w:rsidR="00DE280E" w:rsidRPr="008D08B4" w:rsidRDefault="00DE280E">
      <w:pPr>
        <w:pStyle w:val="Body"/>
        <w:spacing w:after="0" w:line="240" w:lineRule="auto"/>
        <w:rPr>
          <w:rFonts w:ascii="Open Sans" w:eastAsia="Arial" w:hAnsi="Open Sans" w:cs="Open Sans"/>
          <w:sz w:val="24"/>
          <w:szCs w:val="24"/>
        </w:rPr>
      </w:pPr>
    </w:p>
    <w:p w14:paraId="0B30410D" w14:textId="77777777" w:rsidR="00DE280E" w:rsidRPr="008D08B4" w:rsidRDefault="00532DED">
      <w:pPr>
        <w:pStyle w:val="Body"/>
        <w:spacing w:after="0" w:line="240" w:lineRule="auto"/>
        <w:rPr>
          <w:rFonts w:ascii="Open Sans" w:eastAsia="Arial" w:hAnsi="Open Sans" w:cs="Open Sans"/>
          <w:b/>
          <w:bCs/>
          <w:sz w:val="24"/>
          <w:szCs w:val="24"/>
        </w:rPr>
      </w:pPr>
      <w:r w:rsidRPr="008D08B4">
        <w:rPr>
          <w:rFonts w:ascii="Open Sans" w:hAnsi="Open Sans" w:cs="Open Sans"/>
          <w:b/>
          <w:bCs/>
          <w:sz w:val="24"/>
          <w:szCs w:val="24"/>
          <w:lang w:val="en-US"/>
        </w:rPr>
        <w:t xml:space="preserve">What does the role involve? </w:t>
      </w:r>
    </w:p>
    <w:p w14:paraId="553C5063" w14:textId="77777777" w:rsidR="00DE280E" w:rsidRPr="008D08B4" w:rsidRDefault="00DE280E">
      <w:pPr>
        <w:pStyle w:val="Body"/>
        <w:spacing w:after="0" w:line="240" w:lineRule="auto"/>
        <w:rPr>
          <w:rFonts w:ascii="Open Sans" w:eastAsia="Arial" w:hAnsi="Open Sans" w:cs="Open Sans"/>
          <w:sz w:val="24"/>
          <w:szCs w:val="24"/>
        </w:rPr>
      </w:pPr>
    </w:p>
    <w:p w14:paraId="05E4B671" w14:textId="73D7A8F9" w:rsidR="00DE280E" w:rsidRPr="008D08B4" w:rsidRDefault="00532DED">
      <w:pPr>
        <w:pStyle w:val="Body"/>
        <w:spacing w:after="0" w:line="240" w:lineRule="auto"/>
        <w:rPr>
          <w:rFonts w:ascii="Open Sans" w:eastAsia="Arial" w:hAnsi="Open Sans" w:cs="Open Sans"/>
          <w:sz w:val="24"/>
          <w:szCs w:val="24"/>
        </w:rPr>
      </w:pPr>
      <w:r w:rsidRPr="008D08B4">
        <w:rPr>
          <w:rFonts w:ascii="Open Sans" w:hAnsi="Open Sans" w:cs="Open Sans"/>
          <w:sz w:val="24"/>
          <w:szCs w:val="24"/>
          <w:lang w:val="en-US"/>
        </w:rPr>
        <w:t xml:space="preserve">As a Back Up trustee, </w:t>
      </w:r>
      <w:bookmarkStart w:id="0" w:name="_Hlk4420802"/>
      <w:r w:rsidRPr="008D08B4">
        <w:rPr>
          <w:rFonts w:ascii="Open Sans" w:hAnsi="Open Sans" w:cs="Open Sans"/>
          <w:sz w:val="24"/>
          <w:szCs w:val="24"/>
          <w:lang w:val="en-US"/>
        </w:rPr>
        <w:t xml:space="preserve">you’ll play a vital role in keeping the charity on track and accountable to the people we support. You’ll attend quarterly meetings where you’ll review the charity’s performance and make recommendations to ensure we meet our business objectives. There are also opportunities to </w:t>
      </w:r>
      <w:proofErr w:type="spellStart"/>
      <w:r w:rsidRPr="008D08B4">
        <w:rPr>
          <w:rFonts w:ascii="Open Sans" w:hAnsi="Open Sans" w:cs="Open Sans"/>
          <w:sz w:val="24"/>
          <w:szCs w:val="24"/>
          <w:lang w:val="en-US"/>
        </w:rPr>
        <w:t>utilise</w:t>
      </w:r>
      <w:proofErr w:type="spellEnd"/>
      <w:r w:rsidRPr="008D08B4">
        <w:rPr>
          <w:rFonts w:ascii="Open Sans" w:hAnsi="Open Sans" w:cs="Open Sans"/>
          <w:sz w:val="24"/>
          <w:szCs w:val="24"/>
          <w:lang w:val="en-US"/>
        </w:rPr>
        <w:t xml:space="preserve"> your professional experience by joining one of our committees and shaping our strategy on fundraising,</w:t>
      </w:r>
      <w:r w:rsidR="004055E6" w:rsidRPr="008D08B4">
        <w:rPr>
          <w:rFonts w:ascii="Open Sans" w:hAnsi="Open Sans" w:cs="Open Sans"/>
          <w:sz w:val="24"/>
          <w:szCs w:val="24"/>
          <w:lang w:val="en-US"/>
        </w:rPr>
        <w:t xml:space="preserve"> </w:t>
      </w:r>
      <w:r w:rsidRPr="008D08B4">
        <w:rPr>
          <w:rFonts w:ascii="Open Sans" w:hAnsi="Open Sans" w:cs="Open Sans"/>
          <w:sz w:val="24"/>
          <w:szCs w:val="24"/>
          <w:lang w:val="en-US"/>
        </w:rPr>
        <w:t>finance</w:t>
      </w:r>
      <w:bookmarkEnd w:id="0"/>
      <w:r w:rsidRPr="008D08B4">
        <w:rPr>
          <w:rFonts w:ascii="Open Sans" w:hAnsi="Open Sans" w:cs="Open Sans"/>
          <w:sz w:val="24"/>
          <w:szCs w:val="24"/>
          <w:lang w:val="en-US"/>
        </w:rPr>
        <w:t>,</w:t>
      </w:r>
      <w:r w:rsidR="004055E6" w:rsidRPr="008D08B4">
        <w:rPr>
          <w:rFonts w:ascii="Open Sans" w:hAnsi="Open Sans" w:cs="Open Sans"/>
          <w:sz w:val="24"/>
          <w:szCs w:val="24"/>
          <w:lang w:val="en-US"/>
        </w:rPr>
        <w:t xml:space="preserve"> services,</w:t>
      </w:r>
      <w:r w:rsidRPr="008D08B4">
        <w:rPr>
          <w:rFonts w:ascii="Open Sans" w:hAnsi="Open Sans" w:cs="Open Sans"/>
          <w:sz w:val="24"/>
          <w:szCs w:val="24"/>
        </w:rPr>
        <w:t xml:space="preserve"> </w:t>
      </w:r>
      <w:r w:rsidRPr="008D08B4">
        <w:rPr>
          <w:rFonts w:ascii="Open Sans" w:hAnsi="Open Sans" w:cs="Open Sans"/>
          <w:sz w:val="24"/>
          <w:szCs w:val="24"/>
          <w:lang w:val="pt-PT"/>
        </w:rPr>
        <w:t>governance,</w:t>
      </w:r>
      <w:r w:rsidRPr="008D08B4">
        <w:rPr>
          <w:rFonts w:ascii="Open Sans" w:hAnsi="Open Sans" w:cs="Open Sans"/>
          <w:sz w:val="24"/>
          <w:szCs w:val="24"/>
          <w:lang w:val="en-US"/>
        </w:rPr>
        <w:t xml:space="preserve"> and other areas of work. All our trustees are incredibly passionate about Back Up and work closely with our staff team to make a real difference to the lives of people affected by spinal cord injury. Being a Back Up trustee is fun, challenging and very rewarding. </w:t>
      </w:r>
    </w:p>
    <w:p w14:paraId="3237C3AD" w14:textId="77777777" w:rsidR="00DE280E" w:rsidRPr="008D08B4" w:rsidRDefault="00DE280E">
      <w:pPr>
        <w:pStyle w:val="Body"/>
        <w:spacing w:after="0" w:line="240" w:lineRule="auto"/>
        <w:rPr>
          <w:rFonts w:ascii="Open Sans" w:eastAsia="Arial" w:hAnsi="Open Sans" w:cs="Open Sans"/>
          <w:sz w:val="24"/>
          <w:szCs w:val="24"/>
        </w:rPr>
      </w:pPr>
    </w:p>
    <w:p w14:paraId="205A8749" w14:textId="77777777" w:rsidR="00DE280E" w:rsidRPr="008D08B4" w:rsidRDefault="00532DED">
      <w:pPr>
        <w:pStyle w:val="Body"/>
        <w:spacing w:after="0" w:line="240" w:lineRule="auto"/>
        <w:rPr>
          <w:rFonts w:ascii="Open Sans" w:eastAsia="Arial" w:hAnsi="Open Sans" w:cs="Open Sans"/>
          <w:b/>
          <w:bCs/>
          <w:sz w:val="24"/>
          <w:szCs w:val="24"/>
        </w:rPr>
      </w:pPr>
      <w:r w:rsidRPr="008D08B4">
        <w:rPr>
          <w:rFonts w:ascii="Open Sans" w:hAnsi="Open Sans" w:cs="Open Sans"/>
          <w:b/>
          <w:bCs/>
          <w:sz w:val="24"/>
          <w:szCs w:val="24"/>
          <w:lang w:val="en-US"/>
        </w:rPr>
        <w:t>What support and training will I receive?</w:t>
      </w:r>
    </w:p>
    <w:p w14:paraId="4C04C147" w14:textId="77777777" w:rsidR="00DE280E" w:rsidRPr="008D08B4" w:rsidRDefault="00DE280E">
      <w:pPr>
        <w:pStyle w:val="Body"/>
        <w:spacing w:after="0" w:line="240" w:lineRule="auto"/>
        <w:rPr>
          <w:rFonts w:ascii="Open Sans" w:eastAsia="Arial" w:hAnsi="Open Sans" w:cs="Open Sans"/>
          <w:sz w:val="24"/>
          <w:szCs w:val="24"/>
        </w:rPr>
      </w:pPr>
    </w:p>
    <w:p w14:paraId="6D779EC0" w14:textId="18ED0F6F" w:rsidR="00DE280E" w:rsidRDefault="00532DED">
      <w:pPr>
        <w:pStyle w:val="Body"/>
        <w:spacing w:after="0" w:line="240" w:lineRule="auto"/>
        <w:rPr>
          <w:rFonts w:ascii="Open Sans" w:hAnsi="Open Sans" w:cs="Open Sans"/>
          <w:sz w:val="24"/>
          <w:szCs w:val="24"/>
          <w:lang w:val="en-US"/>
        </w:rPr>
      </w:pPr>
      <w:r w:rsidRPr="008D08B4">
        <w:rPr>
          <w:rFonts w:ascii="Open Sans" w:hAnsi="Open Sans" w:cs="Open Sans"/>
          <w:sz w:val="24"/>
          <w:szCs w:val="24"/>
          <w:lang w:val="en-US"/>
        </w:rPr>
        <w:t xml:space="preserve">New trustees receive </w:t>
      </w:r>
      <w:r w:rsidR="00E642FA" w:rsidRPr="008D08B4">
        <w:rPr>
          <w:rFonts w:ascii="Open Sans" w:hAnsi="Open Sans" w:cs="Open Sans"/>
          <w:sz w:val="24"/>
          <w:szCs w:val="24"/>
          <w:lang w:val="en-US"/>
        </w:rPr>
        <w:t>comprehensive</w:t>
      </w:r>
      <w:r w:rsidRPr="008D08B4">
        <w:rPr>
          <w:rFonts w:ascii="Open Sans" w:hAnsi="Open Sans" w:cs="Open Sans"/>
          <w:sz w:val="24"/>
          <w:szCs w:val="24"/>
          <w:lang w:val="en-US"/>
        </w:rPr>
        <w:t xml:space="preserve"> induction and ongoing support from the Chair and CEO to become confident board members, </w:t>
      </w:r>
      <w:bookmarkStart w:id="1" w:name="_Hlk4421422"/>
      <w:r w:rsidRPr="008D08B4">
        <w:rPr>
          <w:rFonts w:ascii="Open Sans" w:hAnsi="Open Sans" w:cs="Open Sans"/>
          <w:sz w:val="24"/>
          <w:szCs w:val="24"/>
          <w:lang w:val="en-US"/>
        </w:rPr>
        <w:t>fully aware of their role and responsibilities</w:t>
      </w:r>
      <w:bookmarkEnd w:id="1"/>
      <w:r w:rsidRPr="008D08B4">
        <w:rPr>
          <w:rFonts w:ascii="Open Sans" w:hAnsi="Open Sans" w:cs="Open Sans"/>
          <w:sz w:val="24"/>
          <w:szCs w:val="24"/>
          <w:lang w:val="en-US"/>
        </w:rPr>
        <w:t>. Trustees are also encouraged to attend training courses to keep up to date with current legislation and to widen their experience. Joint meetings with staff help to build relationships and understanding to fulfil our mission.</w:t>
      </w:r>
    </w:p>
    <w:p w14:paraId="62656E59" w14:textId="77777777" w:rsidR="003B77A7" w:rsidRDefault="003B77A7">
      <w:pPr>
        <w:pStyle w:val="Body"/>
        <w:spacing w:after="0" w:line="240" w:lineRule="auto"/>
        <w:rPr>
          <w:rFonts w:ascii="Open Sans" w:hAnsi="Open Sans" w:cs="Open Sans"/>
          <w:sz w:val="24"/>
          <w:szCs w:val="24"/>
          <w:lang w:val="en-US"/>
        </w:rPr>
      </w:pPr>
    </w:p>
    <w:p w14:paraId="0F47D85D" w14:textId="5B32577F" w:rsidR="003B77A7" w:rsidRPr="008D08B4" w:rsidRDefault="003B77A7">
      <w:pPr>
        <w:pStyle w:val="Body"/>
        <w:spacing w:after="0" w:line="240" w:lineRule="auto"/>
        <w:rPr>
          <w:rFonts w:ascii="Open Sans" w:hAnsi="Open Sans" w:cs="Open Sans"/>
          <w:sz w:val="24"/>
          <w:szCs w:val="24"/>
          <w:lang w:val="en-US"/>
        </w:rPr>
      </w:pPr>
      <w:r>
        <w:rPr>
          <w:rFonts w:ascii="Open Sans" w:hAnsi="Open Sans" w:cs="Open Sans"/>
          <w:sz w:val="24"/>
          <w:szCs w:val="24"/>
          <w:lang w:val="en-US"/>
        </w:rPr>
        <w:t>Back Up also offers a ‘</w:t>
      </w:r>
      <w:hyperlink r:id="rId8" w:history="1">
        <w:r w:rsidRPr="00391BD7">
          <w:rPr>
            <w:rStyle w:val="Hyperlink"/>
            <w:rFonts w:ascii="Open Sans" w:hAnsi="Open Sans" w:cs="Open Sans"/>
            <w:sz w:val="24"/>
            <w:szCs w:val="24"/>
            <w:lang w:val="en-US"/>
          </w:rPr>
          <w:t>f</w:t>
        </w:r>
        <w:r w:rsidRPr="00391BD7">
          <w:rPr>
            <w:rStyle w:val="Hyperlink"/>
            <w:rFonts w:ascii="Open Sans" w:hAnsi="Open Sans" w:cs="Open Sans"/>
            <w:color w:val="4472C4" w:themeColor="accent1"/>
            <w:sz w:val="24"/>
            <w:szCs w:val="24"/>
            <w:lang w:val="en-US"/>
          </w:rPr>
          <w:t>uture trustee programme</w:t>
        </w:r>
        <w:r w:rsidRPr="00391BD7">
          <w:rPr>
            <w:rStyle w:val="Hyperlink"/>
            <w:rFonts w:ascii="Open Sans" w:hAnsi="Open Sans" w:cs="Open Sans"/>
            <w:sz w:val="24"/>
            <w:szCs w:val="24"/>
            <w:lang w:val="en-US"/>
          </w:rPr>
          <w:t>’</w:t>
        </w:r>
      </w:hyperlink>
      <w:r>
        <w:rPr>
          <w:rFonts w:ascii="Open Sans" w:hAnsi="Open Sans" w:cs="Open Sans"/>
          <w:sz w:val="24"/>
          <w:szCs w:val="24"/>
          <w:lang w:val="en-US"/>
        </w:rPr>
        <w:t xml:space="preserve"> for </w:t>
      </w:r>
      <w:r w:rsidR="00206C3A">
        <w:rPr>
          <w:rFonts w:ascii="Open Sans" w:hAnsi="Open Sans" w:cs="Open Sans"/>
          <w:sz w:val="24"/>
          <w:szCs w:val="24"/>
          <w:lang w:val="en-US"/>
        </w:rPr>
        <w:t xml:space="preserve">up to </w:t>
      </w:r>
      <w:r w:rsidR="00BB72AA">
        <w:rPr>
          <w:rFonts w:ascii="Open Sans" w:hAnsi="Open Sans" w:cs="Open Sans"/>
          <w:sz w:val="24"/>
          <w:szCs w:val="24"/>
          <w:lang w:val="en-US"/>
        </w:rPr>
        <w:t>3</w:t>
      </w:r>
      <w:r w:rsidR="00206C3A">
        <w:rPr>
          <w:rFonts w:ascii="Open Sans" w:hAnsi="Open Sans" w:cs="Open Sans"/>
          <w:sz w:val="24"/>
          <w:szCs w:val="24"/>
          <w:lang w:val="en-US"/>
        </w:rPr>
        <w:t xml:space="preserve"> </w:t>
      </w:r>
      <w:r>
        <w:rPr>
          <w:rFonts w:ascii="Open Sans" w:hAnsi="Open Sans" w:cs="Open Sans"/>
          <w:sz w:val="24"/>
          <w:szCs w:val="24"/>
          <w:lang w:val="en-US"/>
        </w:rPr>
        <w:t>people with spinal cord injury</w:t>
      </w:r>
      <w:r w:rsidR="00143306">
        <w:rPr>
          <w:rFonts w:ascii="Open Sans" w:hAnsi="Open Sans" w:cs="Open Sans"/>
          <w:sz w:val="24"/>
          <w:szCs w:val="24"/>
          <w:lang w:val="en-US"/>
        </w:rPr>
        <w:t xml:space="preserve">.  This is a </w:t>
      </w:r>
      <w:r w:rsidR="003E1429">
        <w:rPr>
          <w:rFonts w:ascii="Open Sans" w:hAnsi="Open Sans" w:cs="Open Sans"/>
          <w:sz w:val="24"/>
          <w:szCs w:val="24"/>
          <w:lang w:val="en-US"/>
        </w:rPr>
        <w:t>year-long</w:t>
      </w:r>
      <w:r w:rsidR="00143306">
        <w:rPr>
          <w:rFonts w:ascii="Open Sans" w:hAnsi="Open Sans" w:cs="Open Sans"/>
          <w:sz w:val="24"/>
          <w:szCs w:val="24"/>
          <w:lang w:val="en-US"/>
        </w:rPr>
        <w:t xml:space="preserve"> programme to give</w:t>
      </w:r>
      <w:r w:rsidR="003E1429">
        <w:rPr>
          <w:rFonts w:ascii="Open Sans" w:hAnsi="Open Sans" w:cs="Open Sans"/>
          <w:sz w:val="24"/>
          <w:szCs w:val="24"/>
          <w:lang w:val="en-US"/>
        </w:rPr>
        <w:t xml:space="preserve"> you the</w:t>
      </w:r>
      <w:r w:rsidR="00143306">
        <w:rPr>
          <w:rFonts w:ascii="Open Sans" w:hAnsi="Open Sans" w:cs="Open Sans"/>
          <w:sz w:val="24"/>
          <w:szCs w:val="24"/>
          <w:lang w:val="en-US"/>
        </w:rPr>
        <w:t xml:space="preserve"> skills, experience and confidence to be a trustee</w:t>
      </w:r>
      <w:r w:rsidR="00206C3A">
        <w:rPr>
          <w:rFonts w:ascii="Open Sans" w:hAnsi="Open Sans" w:cs="Open Sans"/>
          <w:sz w:val="24"/>
          <w:szCs w:val="24"/>
          <w:lang w:val="en-US"/>
        </w:rPr>
        <w:t xml:space="preserve">.  If </w:t>
      </w:r>
      <w:r w:rsidR="003E1429">
        <w:rPr>
          <w:rFonts w:ascii="Open Sans" w:hAnsi="Open Sans" w:cs="Open Sans"/>
          <w:sz w:val="24"/>
          <w:szCs w:val="24"/>
          <w:lang w:val="en-US"/>
        </w:rPr>
        <w:t>you’re</w:t>
      </w:r>
      <w:r w:rsidR="00206C3A">
        <w:rPr>
          <w:rFonts w:ascii="Open Sans" w:hAnsi="Open Sans" w:cs="Open Sans"/>
          <w:sz w:val="24"/>
          <w:szCs w:val="24"/>
          <w:lang w:val="en-US"/>
        </w:rPr>
        <w:t xml:space="preserve"> interested in becoming a trustee in the future but aren’t there yet, this programme is for you.</w:t>
      </w:r>
      <w:r w:rsidR="00BF417F">
        <w:rPr>
          <w:rFonts w:ascii="Open Sans" w:hAnsi="Open Sans" w:cs="Open Sans"/>
          <w:sz w:val="24"/>
          <w:szCs w:val="24"/>
          <w:lang w:val="en-US"/>
        </w:rPr>
        <w:t xml:space="preserve"> </w:t>
      </w:r>
    </w:p>
    <w:p w14:paraId="3FE44B39" w14:textId="3426AF50" w:rsidR="008D08B4" w:rsidRPr="008D08B4" w:rsidRDefault="008D08B4">
      <w:pPr>
        <w:pStyle w:val="Body"/>
        <w:spacing w:after="0" w:line="240" w:lineRule="auto"/>
        <w:rPr>
          <w:rFonts w:ascii="Open Sans" w:hAnsi="Open Sans" w:cs="Open Sans"/>
          <w:sz w:val="24"/>
          <w:szCs w:val="24"/>
          <w:lang w:val="en-US"/>
        </w:rPr>
      </w:pPr>
    </w:p>
    <w:p w14:paraId="4B204F3A" w14:textId="3508F39F" w:rsidR="008D08B4" w:rsidRPr="008D08B4" w:rsidRDefault="008D08B4">
      <w:pPr>
        <w:pStyle w:val="Body"/>
        <w:spacing w:after="0" w:line="240" w:lineRule="auto"/>
        <w:rPr>
          <w:rFonts w:ascii="Open Sans" w:hAnsi="Open Sans" w:cs="Open Sans"/>
          <w:b/>
          <w:bCs/>
          <w:sz w:val="24"/>
          <w:szCs w:val="24"/>
          <w:lang w:val="en-US"/>
        </w:rPr>
      </w:pPr>
      <w:r w:rsidRPr="008D08B4">
        <w:rPr>
          <w:rFonts w:ascii="Open Sans" w:hAnsi="Open Sans" w:cs="Open Sans"/>
          <w:b/>
          <w:bCs/>
          <w:sz w:val="24"/>
          <w:szCs w:val="24"/>
          <w:lang w:val="en-US"/>
        </w:rPr>
        <w:t xml:space="preserve">Remuneration </w:t>
      </w:r>
    </w:p>
    <w:p w14:paraId="108DF7BF" w14:textId="77777777" w:rsidR="008D08B4" w:rsidRPr="00C645E5" w:rsidRDefault="008D08B4" w:rsidP="008D08B4">
      <w:pPr>
        <w:pStyle w:val="Body"/>
        <w:spacing w:after="0" w:line="240" w:lineRule="auto"/>
        <w:rPr>
          <w:rFonts w:ascii="Open Sans" w:eastAsia="Open Sans" w:hAnsi="Open Sans" w:cs="Open Sans"/>
          <w:sz w:val="24"/>
          <w:szCs w:val="24"/>
        </w:rPr>
      </w:pPr>
    </w:p>
    <w:p w14:paraId="2112236A" w14:textId="13E11193" w:rsidR="00DE280E" w:rsidRDefault="008D08B4">
      <w:pPr>
        <w:pStyle w:val="Body"/>
        <w:spacing w:after="0" w:line="240" w:lineRule="auto"/>
        <w:rPr>
          <w:rFonts w:ascii="Open Sans" w:eastAsia="Open Sans" w:hAnsi="Open Sans" w:cs="Open Sans"/>
          <w:sz w:val="24"/>
          <w:szCs w:val="24"/>
        </w:rPr>
      </w:pPr>
      <w:r w:rsidRPr="00C645E5">
        <w:rPr>
          <w:rFonts w:ascii="Open Sans" w:eastAsia="Open Sans" w:hAnsi="Open Sans" w:cs="Open Sans"/>
          <w:sz w:val="24"/>
          <w:szCs w:val="24"/>
        </w:rPr>
        <w:t>Being a trustee is a voluntary role, therefore unpaid, but expenses including for travel are reimbursed.</w:t>
      </w:r>
    </w:p>
    <w:p w14:paraId="3C6BEABA" w14:textId="1318AF80" w:rsidR="00C645E5" w:rsidRDefault="00C645E5">
      <w:pPr>
        <w:pStyle w:val="Body"/>
        <w:spacing w:after="0" w:line="240" w:lineRule="auto"/>
        <w:rPr>
          <w:rFonts w:ascii="Open Sans" w:eastAsia="Open Sans" w:hAnsi="Open Sans" w:cs="Open Sans"/>
          <w:sz w:val="24"/>
          <w:szCs w:val="24"/>
        </w:rPr>
      </w:pPr>
    </w:p>
    <w:p w14:paraId="35117161" w14:textId="793772B2" w:rsidR="00C645E5" w:rsidRDefault="00C645E5">
      <w:pPr>
        <w:pStyle w:val="Body"/>
        <w:spacing w:after="0" w:line="240" w:lineRule="auto"/>
        <w:rPr>
          <w:rFonts w:ascii="Open Sans" w:eastAsia="Open Sans" w:hAnsi="Open Sans" w:cs="Open Sans"/>
          <w:sz w:val="24"/>
          <w:szCs w:val="24"/>
        </w:rPr>
      </w:pPr>
    </w:p>
    <w:p w14:paraId="4FE55021" w14:textId="77777777" w:rsidR="00DE280E" w:rsidRPr="008D08B4" w:rsidRDefault="00532DED">
      <w:pPr>
        <w:pStyle w:val="Body"/>
        <w:spacing w:after="0" w:line="240" w:lineRule="auto"/>
        <w:rPr>
          <w:rFonts w:ascii="Open Sans" w:eastAsia="Arial" w:hAnsi="Open Sans" w:cs="Open Sans"/>
          <w:b/>
          <w:bCs/>
          <w:sz w:val="24"/>
          <w:szCs w:val="24"/>
        </w:rPr>
      </w:pPr>
      <w:r w:rsidRPr="008D08B4">
        <w:rPr>
          <w:rFonts w:ascii="Open Sans" w:hAnsi="Open Sans" w:cs="Open Sans"/>
          <w:b/>
          <w:bCs/>
          <w:sz w:val="24"/>
          <w:szCs w:val="24"/>
          <w:lang w:val="en-US"/>
        </w:rPr>
        <w:t>Who should apply?</w:t>
      </w:r>
    </w:p>
    <w:p w14:paraId="2B3FEBCA" w14:textId="77777777" w:rsidR="00DE280E" w:rsidRPr="008D08B4" w:rsidRDefault="00DE280E">
      <w:pPr>
        <w:pStyle w:val="Body"/>
        <w:spacing w:after="0" w:line="240" w:lineRule="auto"/>
        <w:rPr>
          <w:rFonts w:ascii="Open Sans" w:eastAsia="Arial" w:hAnsi="Open Sans" w:cs="Open Sans"/>
          <w:color w:val="000000" w:themeColor="text1"/>
          <w:sz w:val="24"/>
          <w:szCs w:val="24"/>
        </w:rPr>
      </w:pPr>
    </w:p>
    <w:p w14:paraId="199B9087" w14:textId="77777777" w:rsidR="00D23495" w:rsidRDefault="00532DED" w:rsidP="004055E6">
      <w:pPr>
        <w:pStyle w:val="Heading2"/>
        <w:rPr>
          <w:rFonts w:ascii="Open Sans" w:hAnsi="Open Sans" w:cs="Open Sans"/>
          <w:color w:val="000000" w:themeColor="text1"/>
          <w:sz w:val="24"/>
          <w:szCs w:val="24"/>
        </w:rPr>
      </w:pPr>
      <w:r w:rsidRPr="008D08B4">
        <w:rPr>
          <w:rFonts w:ascii="Open Sans" w:hAnsi="Open Sans" w:cs="Open Sans"/>
          <w:color w:val="000000" w:themeColor="text1"/>
          <w:sz w:val="24"/>
          <w:szCs w:val="24"/>
          <w:lang w:val="en-GB"/>
        </w:rPr>
        <w:t>We</w:t>
      </w:r>
      <w:r w:rsidRPr="008D08B4">
        <w:rPr>
          <w:rFonts w:ascii="Open Sans" w:hAnsi="Open Sans" w:cs="Open Sans"/>
          <w:color w:val="000000" w:themeColor="text1"/>
          <w:sz w:val="24"/>
          <w:szCs w:val="24"/>
        </w:rPr>
        <w:t>’re happy to receive applications from everyone with the relevant passion and experience</w:t>
      </w:r>
      <w:r w:rsidR="00C766A3" w:rsidRPr="008D08B4">
        <w:rPr>
          <w:rFonts w:ascii="Open Sans" w:hAnsi="Open Sans" w:cs="Open Sans"/>
          <w:color w:val="000000" w:themeColor="text1"/>
          <w:sz w:val="24"/>
          <w:szCs w:val="24"/>
        </w:rPr>
        <w:t xml:space="preserve"> especially people affected by spinal cord injur</w:t>
      </w:r>
      <w:r w:rsidR="00BA6857" w:rsidRPr="008D08B4">
        <w:rPr>
          <w:rFonts w:ascii="Open Sans" w:hAnsi="Open Sans" w:cs="Open Sans"/>
          <w:color w:val="000000" w:themeColor="text1"/>
          <w:sz w:val="24"/>
          <w:szCs w:val="24"/>
        </w:rPr>
        <w:t>y</w:t>
      </w:r>
      <w:r w:rsidRPr="008D08B4">
        <w:rPr>
          <w:rFonts w:ascii="Open Sans" w:hAnsi="Open Sans" w:cs="Open Sans"/>
          <w:color w:val="000000" w:themeColor="text1"/>
          <w:sz w:val="24"/>
          <w:szCs w:val="24"/>
        </w:rPr>
        <w:t xml:space="preserve">. We are </w:t>
      </w:r>
      <w:r w:rsidR="004055E6" w:rsidRPr="008D08B4">
        <w:rPr>
          <w:rFonts w:ascii="Open Sans" w:hAnsi="Open Sans" w:cs="Open Sans"/>
          <w:color w:val="000000" w:themeColor="text1"/>
          <w:sz w:val="24"/>
          <w:szCs w:val="24"/>
        </w:rPr>
        <w:t xml:space="preserve">particularly interested in hearing from candidates with any </w:t>
      </w:r>
      <w:r w:rsidR="00D23495">
        <w:rPr>
          <w:rFonts w:ascii="Open Sans" w:hAnsi="Open Sans" w:cs="Open Sans"/>
          <w:color w:val="000000" w:themeColor="text1"/>
          <w:sz w:val="24"/>
          <w:szCs w:val="24"/>
        </w:rPr>
        <w:t xml:space="preserve">one or more </w:t>
      </w:r>
      <w:r w:rsidR="004055E6" w:rsidRPr="008D08B4">
        <w:rPr>
          <w:rFonts w:ascii="Open Sans" w:hAnsi="Open Sans" w:cs="Open Sans"/>
          <w:color w:val="000000" w:themeColor="text1"/>
          <w:sz w:val="24"/>
          <w:szCs w:val="24"/>
        </w:rPr>
        <w:t>of the following</w:t>
      </w:r>
      <w:r w:rsidR="00C766A3" w:rsidRPr="008D08B4">
        <w:rPr>
          <w:rFonts w:ascii="Open Sans" w:hAnsi="Open Sans" w:cs="Open Sans"/>
          <w:color w:val="000000" w:themeColor="text1"/>
          <w:sz w:val="24"/>
          <w:szCs w:val="24"/>
        </w:rPr>
        <w:t xml:space="preserve"> </w:t>
      </w:r>
      <w:r w:rsidR="00A26918" w:rsidRPr="008D08B4">
        <w:rPr>
          <w:rFonts w:ascii="Open Sans" w:hAnsi="Open Sans" w:cs="Open Sans"/>
          <w:color w:val="000000" w:themeColor="text1"/>
          <w:sz w:val="24"/>
          <w:szCs w:val="24"/>
        </w:rPr>
        <w:t xml:space="preserve">areas of </w:t>
      </w:r>
      <w:r w:rsidR="00BA6857" w:rsidRPr="008D08B4">
        <w:rPr>
          <w:rFonts w:ascii="Open Sans" w:hAnsi="Open Sans" w:cs="Open Sans"/>
          <w:color w:val="000000" w:themeColor="text1"/>
          <w:sz w:val="24"/>
          <w:szCs w:val="24"/>
        </w:rPr>
        <w:t>experience</w:t>
      </w:r>
      <w:r w:rsidR="004055E6" w:rsidRPr="008D08B4">
        <w:rPr>
          <w:rFonts w:ascii="Open Sans" w:hAnsi="Open Sans" w:cs="Open Sans"/>
          <w:color w:val="000000" w:themeColor="text1"/>
          <w:sz w:val="24"/>
          <w:szCs w:val="24"/>
        </w:rPr>
        <w:t>:</w:t>
      </w:r>
      <w:r w:rsidR="00BA6857" w:rsidRPr="008D08B4">
        <w:rPr>
          <w:rFonts w:ascii="Open Sans" w:hAnsi="Open Sans" w:cs="Open Sans"/>
          <w:color w:val="000000" w:themeColor="text1"/>
          <w:sz w:val="24"/>
          <w:szCs w:val="24"/>
        </w:rPr>
        <w:t xml:space="preserve"> </w:t>
      </w:r>
    </w:p>
    <w:p w14:paraId="715D4896" w14:textId="77777777" w:rsidR="002A00DF" w:rsidRPr="002A00DF" w:rsidRDefault="002A00DF" w:rsidP="002A00DF"/>
    <w:p w14:paraId="7D51CF67" w14:textId="514F2186" w:rsidR="00D23495" w:rsidRPr="003268B9" w:rsidRDefault="00A91274" w:rsidP="00D23495">
      <w:pPr>
        <w:pStyle w:val="Heading2"/>
        <w:numPr>
          <w:ilvl w:val="0"/>
          <w:numId w:val="1"/>
        </w:numPr>
        <w:rPr>
          <w:rFonts w:ascii="Open Sans" w:hAnsi="Open Sans" w:cs="Open Sans"/>
          <w:color w:val="000000" w:themeColor="text1"/>
          <w:sz w:val="24"/>
          <w:szCs w:val="24"/>
        </w:rPr>
      </w:pPr>
      <w:r w:rsidRPr="003268B9">
        <w:rPr>
          <w:rFonts w:ascii="Open Sans" w:hAnsi="Open Sans" w:cs="Open Sans"/>
          <w:color w:val="000000" w:themeColor="text1"/>
          <w:sz w:val="24"/>
          <w:szCs w:val="24"/>
        </w:rPr>
        <w:t>Treasury</w:t>
      </w:r>
      <w:r w:rsidR="006D4BDF" w:rsidRPr="003268B9">
        <w:rPr>
          <w:rFonts w:ascii="Open Sans" w:hAnsi="Open Sans" w:cs="Open Sans"/>
          <w:color w:val="000000" w:themeColor="text1"/>
          <w:sz w:val="24"/>
          <w:szCs w:val="24"/>
        </w:rPr>
        <w:t xml:space="preserve"> / Accountancy</w:t>
      </w:r>
      <w:r w:rsidR="0089599C" w:rsidRPr="003268B9">
        <w:rPr>
          <w:rFonts w:ascii="Open Sans" w:hAnsi="Open Sans" w:cs="Open Sans"/>
          <w:color w:val="000000" w:themeColor="text1"/>
          <w:sz w:val="24"/>
          <w:szCs w:val="24"/>
        </w:rPr>
        <w:t xml:space="preserve"> / Audit / Risk</w:t>
      </w:r>
    </w:p>
    <w:p w14:paraId="1B7E3FEF" w14:textId="06108959" w:rsidR="00C766A3" w:rsidRDefault="00D23495" w:rsidP="00D23495">
      <w:pPr>
        <w:pStyle w:val="Heading2"/>
        <w:numPr>
          <w:ilvl w:val="0"/>
          <w:numId w:val="1"/>
        </w:numPr>
        <w:rPr>
          <w:rFonts w:ascii="Open Sans" w:hAnsi="Open Sans" w:cs="Open Sans"/>
          <w:color w:val="000000" w:themeColor="text1"/>
          <w:sz w:val="24"/>
          <w:szCs w:val="24"/>
        </w:rPr>
      </w:pPr>
      <w:r w:rsidRPr="003268B9">
        <w:rPr>
          <w:rFonts w:ascii="Open Sans" w:hAnsi="Open Sans" w:cs="Open Sans"/>
          <w:color w:val="000000" w:themeColor="text1"/>
          <w:sz w:val="24"/>
          <w:szCs w:val="24"/>
        </w:rPr>
        <w:t>Third Sector Knowledge</w:t>
      </w:r>
    </w:p>
    <w:p w14:paraId="50CA0B33" w14:textId="77777777" w:rsidR="00C51A29" w:rsidRPr="003268B9" w:rsidRDefault="00C51A29" w:rsidP="00C51A29">
      <w:pPr>
        <w:pStyle w:val="Heading2"/>
        <w:numPr>
          <w:ilvl w:val="0"/>
          <w:numId w:val="1"/>
        </w:numPr>
        <w:rPr>
          <w:rFonts w:ascii="Open Sans" w:hAnsi="Open Sans" w:cs="Open Sans"/>
          <w:color w:val="000000" w:themeColor="text1"/>
          <w:sz w:val="24"/>
          <w:szCs w:val="24"/>
        </w:rPr>
      </w:pPr>
      <w:r w:rsidRPr="003268B9">
        <w:rPr>
          <w:rFonts w:ascii="Open Sans" w:hAnsi="Open Sans" w:cs="Open Sans"/>
          <w:color w:val="000000" w:themeColor="text1"/>
          <w:sz w:val="24"/>
          <w:szCs w:val="24"/>
        </w:rPr>
        <w:t xml:space="preserve">Fundraising and Income Generation </w:t>
      </w:r>
    </w:p>
    <w:p w14:paraId="27144C91" w14:textId="77777777" w:rsidR="00C51A29" w:rsidRPr="00C51A29" w:rsidRDefault="00C51A29" w:rsidP="00C51A29"/>
    <w:p w14:paraId="1C84F7DE" w14:textId="71849C7D" w:rsidR="003268B9" w:rsidRPr="003268B9" w:rsidRDefault="00532DED" w:rsidP="003268B9">
      <w:pPr>
        <w:pStyle w:val="Heading2"/>
        <w:rPr>
          <w:rFonts w:ascii="Open Sans" w:hAnsi="Open Sans" w:cs="Open Sans"/>
          <w:color w:val="000000" w:themeColor="text1"/>
          <w:sz w:val="24"/>
          <w:szCs w:val="24"/>
        </w:rPr>
      </w:pPr>
      <w:r w:rsidRPr="008D08B4">
        <w:rPr>
          <w:rFonts w:ascii="Open Sans" w:hAnsi="Open Sans" w:cs="Open Sans"/>
          <w:color w:val="000000" w:themeColor="text1"/>
          <w:sz w:val="24"/>
          <w:szCs w:val="24"/>
        </w:rPr>
        <w:t xml:space="preserve">We’re also seeking to improve the diversity of our board, so we’d welcome applicants from </w:t>
      </w:r>
      <w:r w:rsidR="00C645E5">
        <w:rPr>
          <w:rFonts w:ascii="Open Sans" w:hAnsi="Open Sans" w:cs="Open Sans"/>
          <w:color w:val="000000" w:themeColor="text1"/>
          <w:sz w:val="24"/>
          <w:szCs w:val="24"/>
        </w:rPr>
        <w:t>younger people and or people from an</w:t>
      </w:r>
      <w:r w:rsidRPr="008D08B4">
        <w:rPr>
          <w:rFonts w:ascii="Open Sans" w:hAnsi="Open Sans" w:cs="Open Sans"/>
          <w:color w:val="000000" w:themeColor="text1"/>
          <w:sz w:val="24"/>
          <w:szCs w:val="24"/>
        </w:rPr>
        <w:t xml:space="preserve"> ethnic minority background</w:t>
      </w:r>
      <w:r w:rsidR="00017771">
        <w:rPr>
          <w:rFonts w:ascii="Open Sans" w:hAnsi="Open Sans" w:cs="Open Sans"/>
          <w:color w:val="000000" w:themeColor="text1"/>
          <w:sz w:val="24"/>
          <w:szCs w:val="24"/>
        </w:rPr>
        <w:t xml:space="preserve"> and anyone interested in Back Up’s </w:t>
      </w:r>
      <w:r w:rsidR="002A00DF">
        <w:rPr>
          <w:rFonts w:ascii="Open Sans" w:hAnsi="Open Sans" w:cs="Open Sans"/>
          <w:color w:val="000000" w:themeColor="text1"/>
          <w:sz w:val="24"/>
          <w:szCs w:val="24"/>
        </w:rPr>
        <w:t>F</w:t>
      </w:r>
      <w:r w:rsidR="00017771">
        <w:rPr>
          <w:rFonts w:ascii="Open Sans" w:hAnsi="Open Sans" w:cs="Open Sans"/>
          <w:color w:val="000000" w:themeColor="text1"/>
          <w:sz w:val="24"/>
          <w:szCs w:val="24"/>
        </w:rPr>
        <w:t xml:space="preserve">uture </w:t>
      </w:r>
      <w:r w:rsidR="002A00DF">
        <w:rPr>
          <w:rFonts w:ascii="Open Sans" w:hAnsi="Open Sans" w:cs="Open Sans"/>
          <w:color w:val="000000" w:themeColor="text1"/>
          <w:sz w:val="24"/>
          <w:szCs w:val="24"/>
        </w:rPr>
        <w:t>T</w:t>
      </w:r>
      <w:r w:rsidR="00017771">
        <w:rPr>
          <w:rFonts w:ascii="Open Sans" w:hAnsi="Open Sans" w:cs="Open Sans"/>
          <w:color w:val="000000" w:themeColor="text1"/>
          <w:sz w:val="24"/>
          <w:szCs w:val="24"/>
        </w:rPr>
        <w:t xml:space="preserve">rustee </w:t>
      </w:r>
      <w:r w:rsidR="002A00DF">
        <w:rPr>
          <w:rFonts w:ascii="Open Sans" w:hAnsi="Open Sans" w:cs="Open Sans"/>
          <w:color w:val="000000" w:themeColor="text1"/>
          <w:sz w:val="24"/>
          <w:szCs w:val="24"/>
        </w:rPr>
        <w:t>P</w:t>
      </w:r>
      <w:r w:rsidR="00017771">
        <w:rPr>
          <w:rFonts w:ascii="Open Sans" w:hAnsi="Open Sans" w:cs="Open Sans"/>
          <w:color w:val="000000" w:themeColor="text1"/>
          <w:sz w:val="24"/>
          <w:szCs w:val="24"/>
        </w:rPr>
        <w:t>rogramme</w:t>
      </w:r>
      <w:r w:rsidRPr="008D08B4">
        <w:rPr>
          <w:rFonts w:ascii="Open Sans" w:hAnsi="Open Sans" w:cs="Open Sans"/>
          <w:color w:val="000000" w:themeColor="text1"/>
          <w:sz w:val="24"/>
          <w:szCs w:val="24"/>
        </w:rPr>
        <w:t>.</w:t>
      </w:r>
    </w:p>
    <w:p w14:paraId="5805C509" w14:textId="77777777" w:rsidR="00DE280E" w:rsidRPr="008D08B4" w:rsidRDefault="00DE280E">
      <w:pPr>
        <w:pStyle w:val="Body"/>
        <w:spacing w:after="0" w:line="240" w:lineRule="auto"/>
        <w:rPr>
          <w:rFonts w:ascii="Open Sans" w:eastAsia="Arial" w:hAnsi="Open Sans" w:cs="Open Sans"/>
          <w:sz w:val="24"/>
          <w:szCs w:val="24"/>
        </w:rPr>
      </w:pPr>
    </w:p>
    <w:p w14:paraId="7064E1ED" w14:textId="77777777" w:rsidR="00DE280E" w:rsidRPr="008D08B4" w:rsidRDefault="00532DED">
      <w:pPr>
        <w:pStyle w:val="Body"/>
        <w:spacing w:after="0" w:line="240" w:lineRule="auto"/>
        <w:rPr>
          <w:rFonts w:ascii="Open Sans" w:eastAsia="Arial" w:hAnsi="Open Sans" w:cs="Open Sans"/>
          <w:b/>
          <w:bCs/>
          <w:sz w:val="24"/>
          <w:szCs w:val="24"/>
        </w:rPr>
      </w:pPr>
      <w:r w:rsidRPr="008D08B4">
        <w:rPr>
          <w:rFonts w:ascii="Open Sans" w:hAnsi="Open Sans" w:cs="Open Sans"/>
          <w:b/>
          <w:bCs/>
          <w:sz w:val="24"/>
          <w:szCs w:val="24"/>
          <w:lang w:val="en-US"/>
        </w:rPr>
        <w:t>How do I apply?</w:t>
      </w:r>
    </w:p>
    <w:p w14:paraId="693C445F" w14:textId="77777777" w:rsidR="00DE280E" w:rsidRPr="008D08B4" w:rsidRDefault="00DE280E">
      <w:pPr>
        <w:pStyle w:val="Body"/>
        <w:spacing w:after="0" w:line="240" w:lineRule="auto"/>
        <w:rPr>
          <w:rFonts w:ascii="Open Sans" w:eastAsia="Arial" w:hAnsi="Open Sans" w:cs="Open Sans"/>
          <w:b/>
          <w:bCs/>
          <w:sz w:val="24"/>
          <w:szCs w:val="24"/>
        </w:rPr>
      </w:pPr>
    </w:p>
    <w:p w14:paraId="4817D358" w14:textId="4367922E" w:rsidR="00DE280E" w:rsidRPr="007D7DD8" w:rsidRDefault="00532DED">
      <w:pPr>
        <w:pStyle w:val="Body"/>
        <w:spacing w:after="0" w:line="240" w:lineRule="auto"/>
        <w:rPr>
          <w:rFonts w:ascii="Arial sans" w:eastAsia="Arial" w:hAnsi="Arial sans" w:cs="Open Sans"/>
          <w:sz w:val="24"/>
          <w:szCs w:val="24"/>
        </w:rPr>
      </w:pPr>
      <w:r w:rsidRPr="008D08B4">
        <w:rPr>
          <w:rFonts w:ascii="Open Sans" w:hAnsi="Open Sans" w:cs="Open Sans"/>
          <w:sz w:val="24"/>
          <w:szCs w:val="24"/>
          <w:lang w:val="en-US"/>
        </w:rPr>
        <w:t>Our deadline for applications is</w:t>
      </w:r>
      <w:r w:rsidR="00D23495">
        <w:rPr>
          <w:rFonts w:ascii="Open Sans" w:hAnsi="Open Sans" w:cs="Open Sans"/>
          <w:sz w:val="24"/>
          <w:szCs w:val="24"/>
          <w:lang w:val="en-US"/>
        </w:rPr>
        <w:t xml:space="preserve"> </w:t>
      </w:r>
      <w:r w:rsidR="00D23495">
        <w:rPr>
          <w:rFonts w:ascii="Open Sans" w:hAnsi="Open Sans" w:cs="Open Sans"/>
          <w:b/>
          <w:bCs/>
          <w:sz w:val="24"/>
          <w:szCs w:val="24"/>
          <w:lang w:val="en-US"/>
        </w:rPr>
        <w:t xml:space="preserve">midnight on </w:t>
      </w:r>
      <w:bookmarkStart w:id="2" w:name="_Hlk4421096"/>
      <w:r w:rsidR="008E1924">
        <w:rPr>
          <w:rFonts w:ascii="Open Sans" w:hAnsi="Open Sans" w:cs="Open Sans"/>
          <w:b/>
          <w:bCs/>
          <w:sz w:val="24"/>
          <w:szCs w:val="24"/>
          <w:lang w:val="en-US"/>
        </w:rPr>
        <w:t xml:space="preserve">Sunday </w:t>
      </w:r>
      <w:r w:rsidR="000A5BE7">
        <w:rPr>
          <w:rFonts w:ascii="Open Sans" w:hAnsi="Open Sans" w:cs="Open Sans"/>
          <w:b/>
          <w:bCs/>
          <w:sz w:val="24"/>
          <w:szCs w:val="24"/>
          <w:lang w:val="en-US"/>
        </w:rPr>
        <w:t>19</w:t>
      </w:r>
      <w:r w:rsidR="000A5BE7" w:rsidRPr="000A5BE7">
        <w:rPr>
          <w:rFonts w:ascii="Open Sans" w:hAnsi="Open Sans" w:cs="Open Sans"/>
          <w:b/>
          <w:bCs/>
          <w:sz w:val="24"/>
          <w:szCs w:val="24"/>
          <w:vertAlign w:val="superscript"/>
          <w:lang w:val="en-US"/>
        </w:rPr>
        <w:t>th</w:t>
      </w:r>
      <w:r w:rsidR="000A5BE7">
        <w:rPr>
          <w:rFonts w:ascii="Open Sans" w:hAnsi="Open Sans" w:cs="Open Sans"/>
          <w:b/>
          <w:bCs/>
          <w:sz w:val="24"/>
          <w:szCs w:val="24"/>
          <w:lang w:val="en-US"/>
        </w:rPr>
        <w:t xml:space="preserve"> July</w:t>
      </w:r>
      <w:r w:rsidR="002A00DF">
        <w:rPr>
          <w:rFonts w:ascii="Open Sans" w:hAnsi="Open Sans" w:cs="Open Sans"/>
          <w:b/>
          <w:bCs/>
          <w:sz w:val="24"/>
          <w:szCs w:val="24"/>
          <w:lang w:val="en-US"/>
        </w:rPr>
        <w:t>.</w:t>
      </w:r>
      <w:r w:rsidR="00D9308D">
        <w:rPr>
          <w:rFonts w:ascii="Open Sans" w:hAnsi="Open Sans" w:cs="Open Sans"/>
          <w:b/>
          <w:bCs/>
          <w:sz w:val="24"/>
          <w:szCs w:val="24"/>
          <w:lang w:val="en-US"/>
        </w:rPr>
        <w:t xml:space="preserve">  </w:t>
      </w:r>
      <w:r w:rsidRPr="008D08B4">
        <w:rPr>
          <w:rFonts w:ascii="Open Sans" w:hAnsi="Open Sans" w:cs="Open Sans"/>
          <w:sz w:val="24"/>
          <w:szCs w:val="24"/>
          <w:lang w:val="en-US"/>
        </w:rPr>
        <w:t>Please send your CV along with a</w:t>
      </w:r>
      <w:r w:rsidR="008E1924">
        <w:rPr>
          <w:rFonts w:ascii="Open Sans" w:hAnsi="Open Sans" w:cs="Open Sans"/>
          <w:sz w:val="24"/>
          <w:szCs w:val="24"/>
          <w:lang w:val="en-US"/>
        </w:rPr>
        <w:t xml:space="preserve">n </w:t>
      </w:r>
      <w:r w:rsidRPr="008D08B4">
        <w:rPr>
          <w:rFonts w:ascii="Open Sans" w:hAnsi="Open Sans" w:cs="Open Sans"/>
          <w:sz w:val="24"/>
          <w:szCs w:val="24"/>
          <w:lang w:val="en-US"/>
        </w:rPr>
        <w:t>accompanying letter</w:t>
      </w:r>
      <w:r w:rsidR="008E1924">
        <w:rPr>
          <w:rFonts w:ascii="Open Sans" w:hAnsi="Open Sans" w:cs="Open Sans"/>
          <w:sz w:val="24"/>
          <w:szCs w:val="24"/>
          <w:lang w:val="en-US"/>
        </w:rPr>
        <w:t xml:space="preserve"> of no more than two pages</w:t>
      </w:r>
      <w:r w:rsidRPr="008D08B4">
        <w:rPr>
          <w:rFonts w:ascii="Open Sans" w:hAnsi="Open Sans" w:cs="Open Sans"/>
          <w:sz w:val="24"/>
          <w:szCs w:val="24"/>
          <w:lang w:val="en-US"/>
        </w:rPr>
        <w:t xml:space="preserve"> explaining your reasons for applying to</w:t>
      </w:r>
      <w:r w:rsidR="004D442B">
        <w:rPr>
          <w:rFonts w:ascii="Open Sans" w:hAnsi="Open Sans" w:cs="Open Sans"/>
          <w:sz w:val="24"/>
          <w:szCs w:val="24"/>
          <w:lang w:val="en-US"/>
        </w:rPr>
        <w:t xml:space="preserve"> </w:t>
      </w:r>
      <w:hyperlink r:id="rId9" w:history="1">
        <w:r w:rsidR="00E642FA" w:rsidRPr="00797E16">
          <w:rPr>
            <w:rStyle w:val="Hyperlink"/>
            <w:rFonts w:ascii="Open Sans" w:hAnsi="Open Sans" w:cs="Open Sans"/>
            <w:sz w:val="24"/>
            <w:szCs w:val="24"/>
            <w:lang w:val="en-US"/>
          </w:rPr>
          <w:t>recruitment@backuptrust.org.uk</w:t>
        </w:r>
      </w:hyperlink>
      <w:r w:rsidR="00E642FA">
        <w:rPr>
          <w:rFonts w:ascii="Open Sans" w:hAnsi="Open Sans" w:cs="Open Sans"/>
          <w:sz w:val="24"/>
          <w:szCs w:val="24"/>
          <w:lang w:val="en-US"/>
        </w:rPr>
        <w:t xml:space="preserve"> </w:t>
      </w:r>
      <w:r w:rsidRPr="008D08B4">
        <w:rPr>
          <w:rFonts w:ascii="Open Sans" w:hAnsi="Open Sans" w:cs="Open Sans"/>
          <w:sz w:val="24"/>
          <w:szCs w:val="24"/>
        </w:rPr>
        <w:t>.</w:t>
      </w:r>
      <w:bookmarkEnd w:id="2"/>
      <w:r w:rsidRPr="008D08B4">
        <w:rPr>
          <w:rFonts w:ascii="Open Sans" w:hAnsi="Open Sans" w:cs="Open Sans"/>
          <w:sz w:val="24"/>
          <w:szCs w:val="24"/>
          <w:lang w:val="en-US"/>
        </w:rPr>
        <w:t xml:space="preserve"> </w:t>
      </w:r>
      <w:r w:rsidR="00B2182D">
        <w:rPr>
          <w:rFonts w:ascii="Open Sans" w:hAnsi="Open Sans" w:cs="Open Sans"/>
          <w:sz w:val="24"/>
          <w:szCs w:val="24"/>
          <w:lang w:val="en-US"/>
        </w:rPr>
        <w:t xml:space="preserve">  Please use the </w:t>
      </w:r>
      <w:r w:rsidR="00A5591B">
        <w:rPr>
          <w:rFonts w:ascii="Open Sans" w:hAnsi="Open Sans" w:cs="Open Sans"/>
          <w:sz w:val="24"/>
          <w:szCs w:val="24"/>
          <w:lang w:val="en-US"/>
        </w:rPr>
        <w:t xml:space="preserve">subject line </w:t>
      </w:r>
      <w:r w:rsidR="00A5591B">
        <w:rPr>
          <w:rFonts w:ascii="Open Sans" w:hAnsi="Open Sans" w:cs="Open Sans"/>
          <w:b/>
          <w:bCs/>
          <w:sz w:val="24"/>
          <w:szCs w:val="24"/>
          <w:lang w:val="en-US"/>
        </w:rPr>
        <w:t xml:space="preserve">Back Up </w:t>
      </w:r>
      <w:r w:rsidR="00A5591B" w:rsidRPr="007D7DD8">
        <w:rPr>
          <w:rFonts w:ascii="Arial sans" w:hAnsi="Arial sans" w:cs="Open Sans"/>
          <w:b/>
          <w:bCs/>
          <w:sz w:val="24"/>
          <w:szCs w:val="24"/>
          <w:lang w:val="en-US"/>
        </w:rPr>
        <w:t xml:space="preserve">Trustee.   </w:t>
      </w:r>
      <w:r w:rsidRPr="007D7DD8">
        <w:rPr>
          <w:rFonts w:ascii="Arial sans" w:hAnsi="Arial sans" w:cs="Open Sans"/>
          <w:sz w:val="24"/>
          <w:szCs w:val="24"/>
          <w:lang w:val="en-US"/>
        </w:rPr>
        <w:t xml:space="preserve">A detailed trustee recruitment pack and person specification can be viewed on our website at </w:t>
      </w:r>
      <w:hyperlink r:id="rId10" w:history="1">
        <w:r w:rsidR="004D5ABD" w:rsidRPr="00391BD7">
          <w:rPr>
            <w:rFonts w:ascii="Arial sans" w:hAnsi="Arial sans" w:cs="Times New Roman"/>
            <w:color w:val="4472C4" w:themeColor="accent1"/>
            <w:sz w:val="24"/>
            <w:szCs w:val="24"/>
            <w:u w:val="single"/>
            <w:lang w:val="en-US" w:eastAsia="en-US"/>
            <w14:textOutline w14:w="0" w14:cap="rnd" w14:cmpd="sng" w14:algn="ctr">
              <w14:noFill/>
              <w14:prstDash w14:val="solid"/>
              <w14:bevel/>
            </w14:textOutline>
          </w:rPr>
          <w:t>Back Up Trustee (volunteer) - Back Up</w:t>
        </w:r>
      </w:hyperlink>
      <w:r w:rsidR="007D04EB" w:rsidRPr="007D7DD8">
        <w:rPr>
          <w:rFonts w:ascii="Arial sans" w:hAnsi="Arial sans" w:cs="Open Sans"/>
          <w:sz w:val="24"/>
          <w:szCs w:val="24"/>
        </w:rPr>
        <w:t>.</w:t>
      </w:r>
      <w:r w:rsidRPr="007D7DD8">
        <w:rPr>
          <w:rFonts w:ascii="Arial sans" w:hAnsi="Arial sans" w:cs="Open Sans"/>
          <w:sz w:val="24"/>
          <w:szCs w:val="24"/>
          <w:lang w:val="en-US"/>
        </w:rPr>
        <w:t xml:space="preserve"> We highly recommend going through the recruitment pack thoroughly before you start your application.</w:t>
      </w:r>
    </w:p>
    <w:p w14:paraId="5513A0D9" w14:textId="77777777" w:rsidR="00DE280E" w:rsidRPr="008D08B4" w:rsidRDefault="00DE280E">
      <w:pPr>
        <w:pStyle w:val="Body"/>
        <w:spacing w:after="0" w:line="240" w:lineRule="auto"/>
        <w:rPr>
          <w:rFonts w:ascii="Open Sans" w:eastAsia="Arial" w:hAnsi="Open Sans" w:cs="Open Sans"/>
          <w:sz w:val="24"/>
          <w:szCs w:val="24"/>
        </w:rPr>
      </w:pPr>
    </w:p>
    <w:p w14:paraId="6D0E826A" w14:textId="77777777" w:rsidR="00DE280E" w:rsidRPr="008D08B4" w:rsidRDefault="00DE280E">
      <w:pPr>
        <w:pStyle w:val="Body"/>
        <w:spacing w:after="0" w:line="240" w:lineRule="auto"/>
        <w:rPr>
          <w:rFonts w:ascii="Open Sans" w:eastAsia="Arial" w:hAnsi="Open Sans" w:cs="Open Sans"/>
          <w:sz w:val="24"/>
          <w:szCs w:val="24"/>
        </w:rPr>
      </w:pPr>
    </w:p>
    <w:p w14:paraId="60AE17B0" w14:textId="77777777" w:rsidR="00DE280E" w:rsidRPr="008D08B4" w:rsidRDefault="00DE280E">
      <w:pPr>
        <w:pStyle w:val="Body"/>
        <w:spacing w:after="0" w:line="240" w:lineRule="auto"/>
        <w:rPr>
          <w:rFonts w:ascii="Open Sans" w:hAnsi="Open Sans" w:cs="Open Sans"/>
          <w:sz w:val="24"/>
          <w:szCs w:val="24"/>
        </w:rPr>
      </w:pPr>
    </w:p>
    <w:sectPr w:rsidR="00DE280E" w:rsidRPr="008D08B4">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4D037" w14:textId="77777777" w:rsidR="00FE5E41" w:rsidRDefault="00FE5E41">
      <w:r>
        <w:separator/>
      </w:r>
    </w:p>
  </w:endnote>
  <w:endnote w:type="continuationSeparator" w:id="0">
    <w:p w14:paraId="0D20171B" w14:textId="77777777" w:rsidR="00FE5E41" w:rsidRDefault="00FE5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san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41A6" w14:textId="77777777" w:rsidR="00DE280E" w:rsidRDefault="00DE280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78B3D" w14:textId="77777777" w:rsidR="00FE5E41" w:rsidRDefault="00FE5E41">
      <w:r>
        <w:separator/>
      </w:r>
    </w:p>
  </w:footnote>
  <w:footnote w:type="continuationSeparator" w:id="0">
    <w:p w14:paraId="67D6CCC6" w14:textId="77777777" w:rsidR="00FE5E41" w:rsidRDefault="00FE5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C5DFD" w14:textId="77777777" w:rsidR="00DE280E" w:rsidRDefault="00DE280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232FB"/>
    <w:multiLevelType w:val="hybridMultilevel"/>
    <w:tmpl w:val="2D22E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1479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80E"/>
    <w:rsid w:val="00012EC7"/>
    <w:rsid w:val="00017771"/>
    <w:rsid w:val="000A5BE7"/>
    <w:rsid w:val="00107332"/>
    <w:rsid w:val="0011446D"/>
    <w:rsid w:val="00143306"/>
    <w:rsid w:val="001578A0"/>
    <w:rsid w:val="00206C3A"/>
    <w:rsid w:val="0023460B"/>
    <w:rsid w:val="002A00DF"/>
    <w:rsid w:val="002A00F7"/>
    <w:rsid w:val="00314254"/>
    <w:rsid w:val="003268B9"/>
    <w:rsid w:val="00391BD7"/>
    <w:rsid w:val="003B34AE"/>
    <w:rsid w:val="003B77A7"/>
    <w:rsid w:val="003E1429"/>
    <w:rsid w:val="004055E6"/>
    <w:rsid w:val="00440A43"/>
    <w:rsid w:val="004640E9"/>
    <w:rsid w:val="004926AE"/>
    <w:rsid w:val="004D442B"/>
    <w:rsid w:val="004D5ABD"/>
    <w:rsid w:val="00532DED"/>
    <w:rsid w:val="005C2AB4"/>
    <w:rsid w:val="005D4C4E"/>
    <w:rsid w:val="00605B50"/>
    <w:rsid w:val="006B18CE"/>
    <w:rsid w:val="006D24D6"/>
    <w:rsid w:val="006D4BDF"/>
    <w:rsid w:val="006D77F6"/>
    <w:rsid w:val="006E44FC"/>
    <w:rsid w:val="00740350"/>
    <w:rsid w:val="007A0F2F"/>
    <w:rsid w:val="007B55DC"/>
    <w:rsid w:val="007D04EB"/>
    <w:rsid w:val="007D05E6"/>
    <w:rsid w:val="007D7DD8"/>
    <w:rsid w:val="008160EB"/>
    <w:rsid w:val="00852DAB"/>
    <w:rsid w:val="0089599C"/>
    <w:rsid w:val="008D08B4"/>
    <w:rsid w:val="008E1924"/>
    <w:rsid w:val="009338E8"/>
    <w:rsid w:val="009D580E"/>
    <w:rsid w:val="00A04745"/>
    <w:rsid w:val="00A26918"/>
    <w:rsid w:val="00A5591B"/>
    <w:rsid w:val="00A72E0D"/>
    <w:rsid w:val="00A91274"/>
    <w:rsid w:val="00AD5601"/>
    <w:rsid w:val="00B2182D"/>
    <w:rsid w:val="00BA6857"/>
    <w:rsid w:val="00BB72AA"/>
    <w:rsid w:val="00BF417F"/>
    <w:rsid w:val="00C131D3"/>
    <w:rsid w:val="00C51A29"/>
    <w:rsid w:val="00C645E5"/>
    <w:rsid w:val="00C766A3"/>
    <w:rsid w:val="00C93900"/>
    <w:rsid w:val="00D20B62"/>
    <w:rsid w:val="00D23495"/>
    <w:rsid w:val="00D27A25"/>
    <w:rsid w:val="00D9308D"/>
    <w:rsid w:val="00DB70AB"/>
    <w:rsid w:val="00DE280E"/>
    <w:rsid w:val="00E0064A"/>
    <w:rsid w:val="00E46825"/>
    <w:rsid w:val="00E507AF"/>
    <w:rsid w:val="00E642FA"/>
    <w:rsid w:val="00EA411C"/>
    <w:rsid w:val="00EA7F98"/>
    <w:rsid w:val="00EF076C"/>
    <w:rsid w:val="00F45E3C"/>
    <w:rsid w:val="00F761DC"/>
    <w:rsid w:val="00FA395A"/>
    <w:rsid w:val="00FE327B"/>
    <w:rsid w:val="00FE5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0830D"/>
  <w15:docId w15:val="{C50529AD-2945-41B3-B914-6634C56D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unhideWhenUsed/>
    <w:qFormat/>
    <w:rsid w:val="004055E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Arial" w:eastAsia="Arial" w:hAnsi="Arial" w:cs="Arial"/>
      <w:outline w:val="0"/>
      <w:color w:val="0563C1"/>
      <w:u w:val="single" w:color="0563C1"/>
    </w:rPr>
  </w:style>
  <w:style w:type="character" w:customStyle="1" w:styleId="Heading2Char">
    <w:name w:val="Heading 2 Char"/>
    <w:basedOn w:val="DefaultParagraphFont"/>
    <w:link w:val="Heading2"/>
    <w:uiPriority w:val="9"/>
    <w:rsid w:val="004055E6"/>
    <w:rPr>
      <w:rFonts w:asciiTheme="majorHAnsi" w:eastAsiaTheme="majorEastAsia" w:hAnsiTheme="majorHAnsi" w:cstheme="majorBidi"/>
      <w:color w:val="2F5496" w:themeColor="accent1" w:themeShade="BF"/>
      <w:sz w:val="26"/>
      <w:szCs w:val="26"/>
      <w:lang w:val="en-US" w:eastAsia="en-US"/>
    </w:rPr>
  </w:style>
  <w:style w:type="paragraph" w:styleId="Revision">
    <w:name w:val="Revision"/>
    <w:hidden/>
    <w:uiPriority w:val="99"/>
    <w:semiHidden/>
    <w:rsid w:val="00EF076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391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ackuptrust.org.uk/vacancies/future-trustee-program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ckuptrust.org.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backuptrust.org.uk/vacancies/back-up-trustee-volunteer" TargetMode="External"/><Relationship Id="rId4" Type="http://schemas.openxmlformats.org/officeDocument/2006/relationships/webSettings" Target="webSettings.xml"/><Relationship Id="rId9" Type="http://schemas.openxmlformats.org/officeDocument/2006/relationships/hyperlink" Target="mailto:recruitment@backuptrust.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3100</Characters>
  <Application>Microsoft Office Word</Application>
  <DocSecurity>0</DocSecurity>
  <Lines>79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Lock</dc:creator>
  <cp:lastModifiedBy>Mayzel Pereira</cp:lastModifiedBy>
  <cp:revision>2</cp:revision>
  <dcterms:created xsi:type="dcterms:W3CDTF">2026-06-23T15:17:00Z</dcterms:created>
  <dcterms:modified xsi:type="dcterms:W3CDTF">2026-06-23T15:17:00Z</dcterms:modified>
</cp:coreProperties>
</file>