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5313B" w14:textId="0AB07EEB" w:rsidR="0998B9A9" w:rsidRPr="004977EB" w:rsidRDefault="0998B9A9" w:rsidP="650AEB71">
      <w:pPr>
        <w:pStyle w:val="Heading2"/>
        <w:rPr>
          <w:rFonts w:ascii="Aptos" w:hAnsi="Aptos"/>
          <w:b/>
          <w:bCs/>
          <w:color w:val="000000" w:themeColor="text1"/>
        </w:rPr>
      </w:pPr>
      <w:r w:rsidRPr="004977EB">
        <w:rPr>
          <w:rFonts w:ascii="Aptos" w:hAnsi="Aptos"/>
          <w:b/>
          <w:bCs/>
          <w:color w:val="000000" w:themeColor="text1"/>
        </w:rPr>
        <w:t xml:space="preserve">Job Advert: </w:t>
      </w:r>
      <w:r w:rsidR="001739F6" w:rsidRPr="004977EB">
        <w:rPr>
          <w:rFonts w:ascii="Aptos" w:hAnsi="Aptos"/>
          <w:b/>
          <w:bCs/>
          <w:color w:val="000000" w:themeColor="text1"/>
        </w:rPr>
        <w:t>Trusted Assessor</w:t>
      </w:r>
    </w:p>
    <w:p w14:paraId="4654C0FE" w14:textId="36E4D266" w:rsidR="650AEB71" w:rsidRPr="004977EB" w:rsidRDefault="650AEB71" w:rsidP="650AEB71">
      <w:pPr>
        <w:pStyle w:val="NoSpacing"/>
        <w:rPr>
          <w:rFonts w:ascii="Aptos" w:hAnsi="Aptos"/>
          <w:sz w:val="28"/>
          <w:szCs w:val="28"/>
          <w:lang w:eastAsia="en-GB"/>
        </w:rPr>
      </w:pPr>
    </w:p>
    <w:p w14:paraId="4AF8A21C" w14:textId="77777777" w:rsidR="00F4254F" w:rsidRPr="004977EB" w:rsidRDefault="00F4254F" w:rsidP="00F4254F">
      <w:pPr>
        <w:pStyle w:val="NoSpacing"/>
        <w:rPr>
          <w:rFonts w:ascii="Aptos" w:hAnsi="Aptos"/>
          <w:sz w:val="28"/>
          <w:szCs w:val="28"/>
          <w:lang w:eastAsia="en-GB"/>
        </w:rPr>
      </w:pPr>
      <w:r w:rsidRPr="004977EB">
        <w:rPr>
          <w:rFonts w:ascii="Aptos" w:hAnsi="Aptos"/>
          <w:sz w:val="28"/>
          <w:szCs w:val="28"/>
          <w:lang w:eastAsia="en-GB"/>
        </w:rPr>
        <w:t>We are looking for a Trusted Assessor to support adults with care and support needs, and their families, to identify what matters to them, understand their options and access the right support to live as independently as possible.</w:t>
      </w:r>
      <w:r w:rsidRPr="004977EB">
        <w:rPr>
          <w:rFonts w:ascii="Aptos" w:hAnsi="Aptos"/>
          <w:sz w:val="28"/>
          <w:szCs w:val="28"/>
          <w:lang w:eastAsia="en-GB"/>
        </w:rPr>
        <w:br/>
      </w:r>
      <w:r w:rsidRPr="004977EB">
        <w:rPr>
          <w:rFonts w:ascii="Aptos" w:hAnsi="Aptos"/>
          <w:sz w:val="28"/>
          <w:szCs w:val="28"/>
          <w:lang w:eastAsia="en-GB"/>
        </w:rPr>
        <w:br/>
        <w:t>This is a role where you will combine assessment, problem solving, partnership working and relationship building to help people achieve the outcomes that matter most to them.</w:t>
      </w:r>
      <w:r w:rsidRPr="004977EB">
        <w:rPr>
          <w:rFonts w:ascii="Aptos" w:hAnsi="Aptos"/>
          <w:sz w:val="28"/>
          <w:szCs w:val="28"/>
          <w:lang w:eastAsia="en-GB"/>
        </w:rPr>
        <w:br/>
      </w:r>
      <w:r w:rsidRPr="004977EB">
        <w:rPr>
          <w:rFonts w:ascii="Aptos" w:hAnsi="Aptos"/>
          <w:sz w:val="28"/>
          <w:szCs w:val="28"/>
          <w:lang w:eastAsia="en-GB"/>
        </w:rPr>
        <w:br/>
        <w:t>The role will include:</w:t>
      </w:r>
      <w:r w:rsidRPr="004977EB">
        <w:rPr>
          <w:rFonts w:ascii="Aptos" w:hAnsi="Aptos"/>
          <w:sz w:val="28"/>
          <w:szCs w:val="28"/>
          <w:lang w:eastAsia="en-GB"/>
        </w:rPr>
        <w:br/>
      </w:r>
    </w:p>
    <w:p w14:paraId="3F6FF36C" w14:textId="77777777" w:rsidR="00F4254F" w:rsidRPr="004977EB" w:rsidRDefault="00F4254F" w:rsidP="0065280E">
      <w:pPr>
        <w:pStyle w:val="NoSpacing"/>
        <w:numPr>
          <w:ilvl w:val="0"/>
          <w:numId w:val="19"/>
        </w:numPr>
        <w:rPr>
          <w:rFonts w:ascii="Aptos" w:hAnsi="Aptos"/>
          <w:sz w:val="28"/>
          <w:szCs w:val="28"/>
          <w:lang w:eastAsia="en-GB"/>
        </w:rPr>
      </w:pPr>
      <w:r w:rsidRPr="004977EB">
        <w:rPr>
          <w:rFonts w:ascii="Aptos" w:hAnsi="Aptos"/>
          <w:sz w:val="28"/>
          <w:szCs w:val="28"/>
          <w:lang w:eastAsia="en-GB"/>
        </w:rPr>
        <w:t>Carrying out strengths-based Care Act assessments and reviews</w:t>
      </w:r>
    </w:p>
    <w:p w14:paraId="44DA5B9D" w14:textId="77777777" w:rsidR="00F4254F" w:rsidRPr="004977EB" w:rsidRDefault="00F4254F" w:rsidP="0065280E">
      <w:pPr>
        <w:pStyle w:val="NoSpacing"/>
        <w:numPr>
          <w:ilvl w:val="0"/>
          <w:numId w:val="19"/>
        </w:numPr>
        <w:rPr>
          <w:rFonts w:ascii="Aptos" w:hAnsi="Aptos"/>
          <w:sz w:val="28"/>
          <w:szCs w:val="28"/>
          <w:lang w:eastAsia="en-GB"/>
        </w:rPr>
      </w:pPr>
      <w:r w:rsidRPr="004977EB">
        <w:rPr>
          <w:rFonts w:ascii="Aptos" w:hAnsi="Aptos"/>
          <w:sz w:val="28"/>
          <w:szCs w:val="28"/>
          <w:lang w:eastAsia="en-GB"/>
        </w:rPr>
        <w:t>Developing person-centred support plans with individuals and families</w:t>
      </w:r>
    </w:p>
    <w:p w14:paraId="07F966A9" w14:textId="77777777" w:rsidR="00F4254F" w:rsidRPr="004977EB" w:rsidRDefault="00F4254F" w:rsidP="0065280E">
      <w:pPr>
        <w:pStyle w:val="NoSpacing"/>
        <w:numPr>
          <w:ilvl w:val="0"/>
          <w:numId w:val="19"/>
        </w:numPr>
        <w:rPr>
          <w:rFonts w:ascii="Aptos" w:hAnsi="Aptos"/>
          <w:sz w:val="28"/>
          <w:szCs w:val="28"/>
          <w:lang w:eastAsia="en-GB"/>
        </w:rPr>
      </w:pPr>
      <w:r w:rsidRPr="004977EB">
        <w:rPr>
          <w:rFonts w:ascii="Aptos" w:hAnsi="Aptos"/>
          <w:sz w:val="28"/>
          <w:szCs w:val="28"/>
          <w:lang w:eastAsia="en-GB"/>
        </w:rPr>
        <w:t>Providing clear information about care, support and local services</w:t>
      </w:r>
    </w:p>
    <w:p w14:paraId="05E425F5" w14:textId="77777777" w:rsidR="00F4254F" w:rsidRPr="004977EB" w:rsidRDefault="00F4254F" w:rsidP="0065280E">
      <w:pPr>
        <w:pStyle w:val="NoSpacing"/>
        <w:numPr>
          <w:ilvl w:val="0"/>
          <w:numId w:val="19"/>
        </w:numPr>
        <w:rPr>
          <w:rFonts w:ascii="Aptos" w:hAnsi="Aptos"/>
          <w:sz w:val="28"/>
          <w:szCs w:val="28"/>
          <w:lang w:eastAsia="en-GB"/>
        </w:rPr>
      </w:pPr>
      <w:r w:rsidRPr="004977EB">
        <w:rPr>
          <w:rFonts w:ascii="Aptos" w:hAnsi="Aptos"/>
          <w:sz w:val="28"/>
          <w:szCs w:val="28"/>
          <w:lang w:eastAsia="en-GB"/>
        </w:rPr>
        <w:t>Working alongside health, social care and voluntary sector partners</w:t>
      </w:r>
    </w:p>
    <w:p w14:paraId="1C90E333" w14:textId="77777777" w:rsidR="00F4254F" w:rsidRPr="004977EB" w:rsidRDefault="00F4254F" w:rsidP="0065280E">
      <w:pPr>
        <w:pStyle w:val="NoSpacing"/>
        <w:numPr>
          <w:ilvl w:val="0"/>
          <w:numId w:val="19"/>
        </w:numPr>
        <w:rPr>
          <w:rFonts w:ascii="Aptos" w:hAnsi="Aptos"/>
          <w:sz w:val="28"/>
          <w:szCs w:val="28"/>
          <w:lang w:eastAsia="en-GB"/>
        </w:rPr>
      </w:pPr>
      <w:r w:rsidRPr="004977EB">
        <w:rPr>
          <w:rFonts w:ascii="Aptos" w:hAnsi="Aptos"/>
          <w:sz w:val="28"/>
          <w:szCs w:val="28"/>
          <w:lang w:eastAsia="en-GB"/>
        </w:rPr>
        <w:t>Maintaining accurate records and contributing to quality and performance monitoring</w:t>
      </w:r>
    </w:p>
    <w:p w14:paraId="5DA646DA" w14:textId="77777777" w:rsidR="0065280E" w:rsidRPr="004977EB" w:rsidRDefault="0065280E" w:rsidP="2B720341">
      <w:pPr>
        <w:pStyle w:val="NoSpacing"/>
        <w:rPr>
          <w:rFonts w:ascii="Aptos" w:hAnsi="Aptos"/>
          <w:sz w:val="28"/>
          <w:szCs w:val="28"/>
          <w:lang w:eastAsia="en-GB"/>
        </w:rPr>
      </w:pPr>
    </w:p>
    <w:p w14:paraId="75C57B16" w14:textId="581FF928" w:rsidR="00B16989" w:rsidRPr="004977EB" w:rsidRDefault="0078688C" w:rsidP="2B720341">
      <w:pPr>
        <w:pStyle w:val="NoSpacing"/>
        <w:rPr>
          <w:rFonts w:ascii="Aptos" w:hAnsi="Aptos"/>
          <w:sz w:val="28"/>
          <w:szCs w:val="28"/>
          <w:lang w:eastAsia="en-GB"/>
        </w:rPr>
      </w:pPr>
      <w:r w:rsidRPr="004977EB">
        <w:rPr>
          <w:rFonts w:ascii="Aptos" w:hAnsi="Aptos"/>
          <w:sz w:val="28"/>
          <w:szCs w:val="28"/>
          <w:lang w:eastAsia="en-GB"/>
        </w:rPr>
        <w:t xml:space="preserve">This post is </w:t>
      </w:r>
      <w:r w:rsidR="000C58D1" w:rsidRPr="004977EB">
        <w:rPr>
          <w:rFonts w:ascii="Aptos" w:hAnsi="Aptos"/>
          <w:sz w:val="28"/>
          <w:szCs w:val="28"/>
          <w:lang w:eastAsia="en-GB"/>
        </w:rPr>
        <w:t>35</w:t>
      </w:r>
      <w:r w:rsidR="005C6400" w:rsidRPr="004977EB">
        <w:rPr>
          <w:rFonts w:ascii="Aptos" w:hAnsi="Aptos"/>
          <w:sz w:val="28"/>
          <w:szCs w:val="28"/>
          <w:lang w:eastAsia="en-GB"/>
        </w:rPr>
        <w:t xml:space="preserve"> hours per week </w:t>
      </w:r>
      <w:r w:rsidR="001B50FC" w:rsidRPr="004977EB">
        <w:rPr>
          <w:rFonts w:ascii="Aptos" w:hAnsi="Aptos"/>
          <w:sz w:val="28"/>
          <w:szCs w:val="28"/>
          <w:lang w:eastAsia="en-GB"/>
        </w:rPr>
        <w:t xml:space="preserve">on a fixed-term contract </w:t>
      </w:r>
      <w:r w:rsidR="60A5A5F5" w:rsidRPr="004977EB">
        <w:rPr>
          <w:rFonts w:ascii="Aptos" w:hAnsi="Aptos"/>
          <w:sz w:val="28"/>
          <w:szCs w:val="28"/>
          <w:lang w:eastAsia="en-GB"/>
        </w:rPr>
        <w:t>until March 2028</w:t>
      </w:r>
      <w:r w:rsidR="00F76DAE" w:rsidRPr="004977EB">
        <w:rPr>
          <w:rFonts w:ascii="Aptos" w:hAnsi="Aptos"/>
          <w:sz w:val="28"/>
          <w:szCs w:val="28"/>
          <w:lang w:eastAsia="en-GB"/>
        </w:rPr>
        <w:t xml:space="preserve"> (contract extension based on funding)</w:t>
      </w:r>
      <w:r w:rsidR="004504C6" w:rsidRPr="004977EB">
        <w:rPr>
          <w:rFonts w:ascii="Aptos" w:hAnsi="Aptos"/>
          <w:sz w:val="28"/>
          <w:szCs w:val="28"/>
          <w:lang w:eastAsia="en-GB"/>
        </w:rPr>
        <w:t>.</w:t>
      </w:r>
    </w:p>
    <w:p w14:paraId="3273AC2F" w14:textId="095046A0" w:rsidR="00B16989" w:rsidRPr="004977EB" w:rsidRDefault="00B16989" w:rsidP="00C47777">
      <w:pPr>
        <w:pStyle w:val="NoSpacing"/>
        <w:rPr>
          <w:rFonts w:ascii="Aptos" w:hAnsi="Aptos"/>
          <w:sz w:val="28"/>
          <w:szCs w:val="28"/>
          <w:lang w:eastAsia="en-GB"/>
        </w:rPr>
      </w:pPr>
      <w:r w:rsidRPr="004977EB">
        <w:rPr>
          <w:rFonts w:ascii="Aptos" w:hAnsi="Aptos"/>
          <w:sz w:val="28"/>
          <w:szCs w:val="28"/>
          <w:lang w:eastAsia="en-GB"/>
        </w:rPr>
        <w:t xml:space="preserve">Salary: </w:t>
      </w:r>
      <w:r w:rsidRPr="004977EB">
        <w:rPr>
          <w:rFonts w:ascii="Aptos" w:hAnsi="Aptos"/>
          <w:b/>
          <w:bCs/>
          <w:sz w:val="28"/>
          <w:szCs w:val="28"/>
          <w:lang w:eastAsia="en-GB"/>
        </w:rPr>
        <w:t>£</w:t>
      </w:r>
      <w:r w:rsidR="0065280E" w:rsidRPr="004977EB">
        <w:rPr>
          <w:rFonts w:ascii="Aptos" w:hAnsi="Aptos"/>
          <w:b/>
          <w:bCs/>
          <w:sz w:val="28"/>
          <w:szCs w:val="28"/>
          <w:lang w:eastAsia="en-GB"/>
        </w:rPr>
        <w:t>3</w:t>
      </w:r>
      <w:r w:rsidR="00354F01" w:rsidRPr="004977EB">
        <w:rPr>
          <w:rFonts w:ascii="Aptos" w:hAnsi="Aptos"/>
          <w:b/>
          <w:bCs/>
          <w:sz w:val="28"/>
          <w:szCs w:val="28"/>
          <w:lang w:eastAsia="en-GB"/>
        </w:rPr>
        <w:t>0,783</w:t>
      </w:r>
      <w:r w:rsidR="00DA4E19" w:rsidRPr="004977EB">
        <w:rPr>
          <w:rFonts w:ascii="Aptos" w:hAnsi="Aptos"/>
          <w:b/>
          <w:bCs/>
          <w:sz w:val="28"/>
          <w:szCs w:val="28"/>
          <w:lang w:eastAsia="en-GB"/>
        </w:rPr>
        <w:t xml:space="preserve"> </w:t>
      </w:r>
    </w:p>
    <w:p w14:paraId="58CB1CE6" w14:textId="77777777" w:rsidR="00F67804" w:rsidRPr="004977EB" w:rsidRDefault="00F67804" w:rsidP="00C47777">
      <w:pPr>
        <w:pStyle w:val="NoSpacing"/>
        <w:rPr>
          <w:rFonts w:ascii="Aptos" w:hAnsi="Aptos"/>
          <w:sz w:val="28"/>
          <w:lang w:eastAsia="en-GB"/>
        </w:rPr>
      </w:pPr>
    </w:p>
    <w:p w14:paraId="19D697B9" w14:textId="11DBBB5E" w:rsidR="00C47777" w:rsidRPr="004977EB" w:rsidRDefault="7933E742" w:rsidP="2B720341">
      <w:pPr>
        <w:pStyle w:val="NoSpacing"/>
        <w:rPr>
          <w:rFonts w:ascii="Aptos" w:hAnsi="Aptos"/>
          <w:sz w:val="28"/>
          <w:szCs w:val="28"/>
          <w:lang w:eastAsia="en-GB"/>
        </w:rPr>
      </w:pPr>
      <w:r w:rsidRPr="004977EB">
        <w:rPr>
          <w:rFonts w:ascii="Aptos" w:hAnsi="Aptos"/>
          <w:sz w:val="28"/>
          <w:szCs w:val="28"/>
          <w:lang w:eastAsia="en-GB"/>
        </w:rPr>
        <w:t xml:space="preserve">To find out more and apply </w:t>
      </w:r>
      <w:r w:rsidR="581E0331" w:rsidRPr="004977EB">
        <w:rPr>
          <w:rFonts w:ascii="Aptos" w:hAnsi="Aptos"/>
          <w:sz w:val="28"/>
          <w:szCs w:val="28"/>
          <w:lang w:eastAsia="en-GB"/>
        </w:rPr>
        <w:t xml:space="preserve">visit </w:t>
      </w:r>
      <w:hyperlink r:id="rId11" w:history="1">
        <w:r w:rsidR="00A22D50" w:rsidRPr="004977EB">
          <w:rPr>
            <w:rStyle w:val="Hyperlink"/>
            <w:rFonts w:ascii="Aptos" w:hAnsi="Aptos"/>
            <w:sz w:val="28"/>
            <w:szCs w:val="28"/>
            <w:lang w:eastAsia="en-GB"/>
          </w:rPr>
          <w:t>www.bexleymencap.org.uk</w:t>
        </w:r>
      </w:hyperlink>
      <w:r w:rsidR="00A22D50" w:rsidRPr="004977EB">
        <w:rPr>
          <w:rFonts w:ascii="Aptos" w:hAnsi="Aptos"/>
          <w:sz w:val="28"/>
          <w:szCs w:val="28"/>
          <w:lang w:eastAsia="en-GB"/>
        </w:rPr>
        <w:t xml:space="preserve"> </w:t>
      </w:r>
    </w:p>
    <w:p w14:paraId="588764C1" w14:textId="77777777" w:rsidR="00C47777" w:rsidRPr="004977EB" w:rsidRDefault="00C47777" w:rsidP="00C47777">
      <w:pPr>
        <w:pStyle w:val="NoSpacing"/>
        <w:rPr>
          <w:rFonts w:ascii="Aptos" w:hAnsi="Aptos"/>
          <w:sz w:val="28"/>
          <w:lang w:eastAsia="en-GB"/>
        </w:rPr>
      </w:pPr>
    </w:p>
    <w:p w14:paraId="5D312411" w14:textId="6E0258BD" w:rsidR="00C47777" w:rsidRPr="004977EB" w:rsidRDefault="00C47777" w:rsidP="755100C7">
      <w:pPr>
        <w:pStyle w:val="NoSpacing"/>
        <w:rPr>
          <w:rFonts w:ascii="Aptos" w:hAnsi="Aptos"/>
          <w:sz w:val="28"/>
          <w:szCs w:val="28"/>
          <w:lang w:eastAsia="en-GB"/>
        </w:rPr>
      </w:pPr>
      <w:r w:rsidRPr="004977EB">
        <w:rPr>
          <w:rFonts w:ascii="Aptos" w:hAnsi="Aptos"/>
          <w:sz w:val="28"/>
          <w:szCs w:val="28"/>
          <w:lang w:eastAsia="en-GB"/>
        </w:rPr>
        <w:t>*An enhanced DBS will be required for each successful candidate</w:t>
      </w:r>
      <w:r w:rsidR="605D0343" w:rsidRPr="004977EB">
        <w:rPr>
          <w:rFonts w:ascii="Aptos" w:hAnsi="Aptos"/>
          <w:sz w:val="28"/>
          <w:szCs w:val="28"/>
          <w:lang w:eastAsia="en-GB"/>
        </w:rPr>
        <w:t>, at no cost to you.</w:t>
      </w:r>
      <w:r w:rsidRPr="004977EB">
        <w:rPr>
          <w:rFonts w:ascii="Aptos" w:hAnsi="Aptos"/>
          <w:sz w:val="28"/>
          <w:szCs w:val="28"/>
          <w:lang w:eastAsia="en-GB"/>
        </w:rPr>
        <w:t xml:space="preserve"> (T&amp;Cs apply)</w:t>
      </w:r>
    </w:p>
    <w:p w14:paraId="56ACF5F1" w14:textId="35FE9715" w:rsidR="00C47777" w:rsidRPr="004977EB" w:rsidRDefault="00C47777" w:rsidP="00A91BE9">
      <w:pPr>
        <w:pStyle w:val="NoSpacing1"/>
        <w:rPr>
          <w:rFonts w:ascii="Aptos" w:eastAsia="Calibri" w:hAnsi="Aptos" w:cs="Times New Roman"/>
          <w:sz w:val="24"/>
          <w:szCs w:val="24"/>
        </w:rPr>
      </w:pPr>
    </w:p>
    <w:p w14:paraId="02439A0E" w14:textId="77777777" w:rsidR="00C47777" w:rsidRPr="004977EB" w:rsidRDefault="00C47777" w:rsidP="00A91BE9">
      <w:pPr>
        <w:pStyle w:val="NoSpacing1"/>
        <w:rPr>
          <w:rFonts w:ascii="Aptos" w:eastAsia="Calibri" w:hAnsi="Aptos" w:cs="Times New Roman"/>
          <w:sz w:val="24"/>
          <w:szCs w:val="24"/>
        </w:rPr>
      </w:pPr>
    </w:p>
    <w:p w14:paraId="3543F7E0" w14:textId="77777777" w:rsidR="00B122D3" w:rsidRPr="004977EB" w:rsidRDefault="00B122D3" w:rsidP="000E48BB">
      <w:pPr>
        <w:pStyle w:val="NoSpacing"/>
        <w:rPr>
          <w:rFonts w:ascii="Aptos" w:hAnsi="Aptos"/>
        </w:rPr>
        <w:sectPr w:rsidR="00B122D3" w:rsidRPr="004977EB" w:rsidSect="00AE00CC">
          <w:headerReference w:type="default" r:id="rId12"/>
          <w:footerReference w:type="default" r:id="rId13"/>
          <w:pgSz w:w="11907" w:h="16839" w:code="9"/>
          <w:pgMar w:top="851" w:right="1440" w:bottom="709" w:left="851" w:header="709" w:footer="709" w:gutter="0"/>
          <w:cols w:space="708"/>
          <w:docGrid w:linePitch="360"/>
        </w:sectPr>
      </w:pPr>
    </w:p>
    <w:p w14:paraId="48944116" w14:textId="5CFF3491" w:rsidR="395BFB0D" w:rsidRPr="004977EB" w:rsidRDefault="395BFB0D" w:rsidP="71B5AFF7">
      <w:pPr>
        <w:spacing w:after="0" w:line="240" w:lineRule="auto"/>
        <w:rPr>
          <w:rFonts w:ascii="Aptos" w:eastAsia="Aptos" w:hAnsi="Aptos" w:cs="Aptos"/>
          <w:b/>
          <w:bCs/>
          <w:color w:val="A8084D"/>
        </w:rPr>
      </w:pPr>
      <w:r w:rsidRPr="004977EB">
        <w:rPr>
          <w:rFonts w:ascii="Aptos" w:eastAsia="Aptos" w:hAnsi="Aptos" w:cs="Aptos"/>
          <w:b/>
          <w:bCs/>
          <w:color w:val="A8084D"/>
        </w:rPr>
        <w:lastRenderedPageBreak/>
        <w:t>About us</w:t>
      </w:r>
    </w:p>
    <w:p w14:paraId="5B1945AD" w14:textId="0B7F6BE0" w:rsidR="755100C7" w:rsidRPr="004977EB" w:rsidRDefault="755100C7" w:rsidP="71B5AFF7">
      <w:pPr>
        <w:spacing w:after="0" w:line="240" w:lineRule="auto"/>
        <w:rPr>
          <w:rFonts w:ascii="Aptos" w:eastAsia="Aptos" w:hAnsi="Aptos" w:cs="Aptos"/>
        </w:rPr>
      </w:pPr>
    </w:p>
    <w:p w14:paraId="2D5087D4" w14:textId="77777777" w:rsidR="005C14CE" w:rsidRPr="004977EB" w:rsidRDefault="005C14CE" w:rsidP="005C14CE">
      <w:pPr>
        <w:pStyle w:val="NoSpacing"/>
        <w:rPr>
          <w:rFonts w:ascii="Aptos" w:hAnsi="Aptos"/>
        </w:rPr>
      </w:pPr>
      <w:r w:rsidRPr="004977EB">
        <w:rPr>
          <w:rFonts w:ascii="Aptos" w:hAnsi="Aptos"/>
        </w:rPr>
        <w:t>Bexley Mencap is a small but growing local charity working exclusively with people with a learning disability and their families. Our vision is a world where everyone is valued, respected, and empowered to live life to the full.</w:t>
      </w:r>
    </w:p>
    <w:p w14:paraId="05779F5E" w14:textId="77777777" w:rsidR="005C14CE" w:rsidRPr="004977EB" w:rsidRDefault="005C14CE" w:rsidP="005C14CE">
      <w:pPr>
        <w:pStyle w:val="NoSpacing"/>
        <w:rPr>
          <w:rFonts w:ascii="Aptos" w:hAnsi="Aptos"/>
        </w:rPr>
      </w:pPr>
    </w:p>
    <w:p w14:paraId="59299A56" w14:textId="77777777" w:rsidR="005C14CE" w:rsidRPr="004977EB" w:rsidRDefault="005C14CE" w:rsidP="005C14CE">
      <w:pPr>
        <w:pStyle w:val="NoSpacing"/>
        <w:rPr>
          <w:rFonts w:ascii="Aptos" w:hAnsi="Aptos"/>
        </w:rPr>
      </w:pPr>
      <w:r w:rsidRPr="004977EB">
        <w:rPr>
          <w:rFonts w:ascii="Aptos" w:hAnsi="Aptos"/>
        </w:rPr>
        <w:t>We provide support, activities and opportunities for people to thrive. We’re proudly member-led, passionate about inclusion, and committed to creating spaces that feel welcoming and safe for all.</w:t>
      </w:r>
    </w:p>
    <w:p w14:paraId="3F04A1B3" w14:textId="77777777" w:rsidR="00C42DAF" w:rsidRPr="004977EB" w:rsidRDefault="00C42DAF" w:rsidP="002067F7">
      <w:pPr>
        <w:pStyle w:val="NoSpacing"/>
        <w:rPr>
          <w:rFonts w:ascii="Aptos" w:hAnsi="Aptos"/>
        </w:rPr>
      </w:pPr>
    </w:p>
    <w:p w14:paraId="2B3A4EE5" w14:textId="08EB0D7F" w:rsidR="001F50C3" w:rsidRPr="004977EB" w:rsidRDefault="00C42DAF" w:rsidP="002067F7">
      <w:pPr>
        <w:pStyle w:val="NoSpacing"/>
        <w:rPr>
          <w:rFonts w:ascii="Aptos" w:hAnsi="Aptos"/>
        </w:rPr>
      </w:pPr>
      <w:r w:rsidRPr="004977EB">
        <w:rPr>
          <w:rFonts w:ascii="Aptos" w:hAnsi="Aptos"/>
        </w:rPr>
        <w:t>We are part of O</w:t>
      </w:r>
      <w:r w:rsidR="001F50C3" w:rsidRPr="004977EB">
        <w:rPr>
          <w:rFonts w:ascii="Aptos" w:hAnsi="Aptos"/>
        </w:rPr>
        <w:t>ne Bexley</w:t>
      </w:r>
      <w:r w:rsidRPr="004977EB">
        <w:rPr>
          <w:rFonts w:ascii="Aptos" w:hAnsi="Aptos"/>
        </w:rPr>
        <w:t>; a partnership of 8 local charities who have come together</w:t>
      </w:r>
      <w:r w:rsidR="001F50C3" w:rsidRPr="004977EB">
        <w:rPr>
          <w:rFonts w:ascii="Aptos" w:hAnsi="Aptos"/>
        </w:rPr>
        <w:t xml:space="preserve"> to support local people with care and support needs in new and </w:t>
      </w:r>
      <w:r w:rsidRPr="004977EB">
        <w:rPr>
          <w:rFonts w:ascii="Aptos" w:hAnsi="Aptos"/>
        </w:rPr>
        <w:t>creative</w:t>
      </w:r>
      <w:r w:rsidR="001F50C3" w:rsidRPr="004977EB">
        <w:rPr>
          <w:rFonts w:ascii="Aptos" w:hAnsi="Aptos"/>
        </w:rPr>
        <w:t xml:space="preserve"> ways.    Working as a Trusted </w:t>
      </w:r>
      <w:r w:rsidRPr="004977EB">
        <w:rPr>
          <w:rFonts w:ascii="Aptos" w:hAnsi="Aptos"/>
        </w:rPr>
        <w:t>Assessor</w:t>
      </w:r>
      <w:r w:rsidR="001F50C3" w:rsidRPr="004977EB">
        <w:rPr>
          <w:rFonts w:ascii="Aptos" w:hAnsi="Aptos"/>
        </w:rPr>
        <w:t xml:space="preserve"> based in Bexley Mencap you will enable people to find the right support services that meet their needs and fulfil their personal goals</w:t>
      </w:r>
      <w:r w:rsidR="00C23EDC" w:rsidRPr="004977EB">
        <w:rPr>
          <w:rFonts w:ascii="Aptos" w:hAnsi="Aptos"/>
        </w:rPr>
        <w:t>,</w:t>
      </w:r>
      <w:r w:rsidR="001F50C3" w:rsidRPr="004977EB">
        <w:rPr>
          <w:rFonts w:ascii="Aptos" w:hAnsi="Aptos"/>
        </w:rPr>
        <w:t xml:space="preserve"> supporting them to maintain their independence for as long as possible and helping them to plan ahead.  You will do this by building trusting relationships with individuals and their families, identifying the strengths that they have as well as their support needs and linking people with existing services and networks in their local neighbourhood.</w:t>
      </w:r>
    </w:p>
    <w:p w14:paraId="39DB7EF2" w14:textId="77777777" w:rsidR="00C23EDC" w:rsidRPr="004977EB" w:rsidRDefault="00C23EDC" w:rsidP="002067F7">
      <w:pPr>
        <w:pStyle w:val="NoSpacing"/>
        <w:rPr>
          <w:rFonts w:ascii="Aptos" w:hAnsi="Aptos"/>
        </w:rPr>
      </w:pPr>
    </w:p>
    <w:p w14:paraId="55991DE5" w14:textId="77777777" w:rsidR="00A91BE9" w:rsidRPr="004977EB" w:rsidRDefault="00A91BE9" w:rsidP="755100C7">
      <w:pPr>
        <w:pStyle w:val="Heading3"/>
        <w:rPr>
          <w:rFonts w:ascii="Aptos" w:eastAsia="Aptos" w:hAnsi="Aptos" w:cs="Aptos"/>
          <w:b/>
          <w:bCs/>
          <w:color w:val="A8084D"/>
        </w:rPr>
      </w:pPr>
      <w:r w:rsidRPr="004977EB">
        <w:rPr>
          <w:rFonts w:ascii="Aptos" w:eastAsia="Aptos" w:hAnsi="Aptos" w:cs="Aptos"/>
          <w:b/>
          <w:bCs/>
          <w:color w:val="A8084D"/>
        </w:rPr>
        <w:t>About the role</w:t>
      </w:r>
    </w:p>
    <w:p w14:paraId="6E1CB0F5" w14:textId="77777777" w:rsidR="00A91BE9" w:rsidRPr="004977EB" w:rsidRDefault="00A91BE9" w:rsidP="755100C7">
      <w:pPr>
        <w:spacing w:after="0" w:line="240" w:lineRule="auto"/>
        <w:rPr>
          <w:rFonts w:ascii="Aptos" w:eastAsia="Aptos" w:hAnsi="Aptos" w:cs="Aptos"/>
          <w:b/>
          <w:bCs/>
        </w:rPr>
      </w:pPr>
    </w:p>
    <w:p w14:paraId="6B8E615E" w14:textId="5A45A5AD" w:rsidR="008D5AAB" w:rsidRPr="004977EB" w:rsidRDefault="007603F5" w:rsidP="004B2F36">
      <w:pPr>
        <w:pStyle w:val="NoSpacing"/>
        <w:rPr>
          <w:rFonts w:ascii="Aptos" w:hAnsi="Aptos"/>
        </w:rPr>
      </w:pPr>
      <w:r w:rsidRPr="004977EB">
        <w:rPr>
          <w:rFonts w:ascii="Aptos" w:hAnsi="Aptos"/>
        </w:rPr>
        <w:t xml:space="preserve">The Trusted Assessor supports adults with care and support needs through strengths-based assessment, support planning and review. You will work alongside </w:t>
      </w:r>
      <w:r w:rsidR="007851D3">
        <w:rPr>
          <w:rFonts w:ascii="Aptos" w:hAnsi="Aptos"/>
        </w:rPr>
        <w:t>adults</w:t>
      </w:r>
      <w:r w:rsidR="004B2F36" w:rsidRPr="004977EB">
        <w:rPr>
          <w:rFonts w:ascii="Aptos" w:hAnsi="Aptos"/>
        </w:rPr>
        <w:t xml:space="preserve"> with a learning disability and neurodiverse </w:t>
      </w:r>
      <w:r w:rsidR="007851D3">
        <w:rPr>
          <w:rFonts w:ascii="Aptos" w:hAnsi="Aptos"/>
        </w:rPr>
        <w:t>people</w:t>
      </w:r>
      <w:r w:rsidRPr="004977EB">
        <w:rPr>
          <w:rFonts w:ascii="Aptos" w:hAnsi="Aptos"/>
        </w:rPr>
        <w:t xml:space="preserve"> to understand what is important to them, identify their strengths, assess eligible needs and develop personalised support plans that promote independence, wellbeing and positive risk taking. You will also help people understand Care Act processes, personal budgets and Direct Payments where appropriate, while working closely with health, social care and voluntary sector partners.</w:t>
      </w:r>
    </w:p>
    <w:p w14:paraId="429C730C" w14:textId="77777777" w:rsidR="007603F5" w:rsidRPr="004977EB" w:rsidRDefault="007603F5" w:rsidP="755100C7">
      <w:pPr>
        <w:spacing w:after="0" w:line="240" w:lineRule="auto"/>
        <w:rPr>
          <w:rFonts w:ascii="Aptos" w:eastAsia="Aptos" w:hAnsi="Aptos" w:cs="Aptos"/>
        </w:rPr>
      </w:pPr>
    </w:p>
    <w:p w14:paraId="7E8C80D3" w14:textId="77777777" w:rsidR="00A91BE9" w:rsidRPr="004977EB" w:rsidRDefault="00A91BE9" w:rsidP="755100C7">
      <w:pPr>
        <w:pStyle w:val="Heading3"/>
        <w:rPr>
          <w:rFonts w:ascii="Aptos" w:eastAsia="Aptos" w:hAnsi="Aptos" w:cs="Aptos"/>
          <w:b/>
          <w:bCs/>
          <w:color w:val="A8084D"/>
        </w:rPr>
      </w:pPr>
      <w:r w:rsidRPr="004977EB">
        <w:rPr>
          <w:rFonts w:ascii="Aptos" w:eastAsia="Aptos" w:hAnsi="Aptos" w:cs="Aptos"/>
          <w:b/>
          <w:bCs/>
          <w:color w:val="A8084D"/>
        </w:rPr>
        <w:t>About You</w:t>
      </w:r>
    </w:p>
    <w:p w14:paraId="3D05BE7D" w14:textId="0531E530" w:rsidR="71B5AFF7" w:rsidRPr="004977EB" w:rsidRDefault="71B5AFF7" w:rsidP="71B5AFF7">
      <w:pPr>
        <w:pStyle w:val="NoSpacing"/>
        <w:rPr>
          <w:rFonts w:ascii="Aptos" w:hAnsi="Aptos"/>
        </w:rPr>
      </w:pPr>
    </w:p>
    <w:p w14:paraId="42845756" w14:textId="2E61B5A5" w:rsidR="003B72B3" w:rsidRPr="004977EB" w:rsidRDefault="003B72B3" w:rsidP="755100C7">
      <w:pPr>
        <w:spacing w:after="0" w:line="240" w:lineRule="auto"/>
        <w:rPr>
          <w:rFonts w:ascii="Aptos" w:eastAsia="Aptos" w:hAnsi="Aptos" w:cs="Aptos"/>
        </w:rPr>
      </w:pPr>
      <w:r w:rsidRPr="004977EB">
        <w:rPr>
          <w:rFonts w:ascii="Aptos" w:eastAsia="Aptos" w:hAnsi="Aptos" w:cs="Aptos"/>
        </w:rPr>
        <w:t>You will share our commitment to putting people first, treating everyone with dignity and respect, and recognising the importance of listening to lived experience. You will</w:t>
      </w:r>
      <w:r w:rsidR="00843EB0">
        <w:rPr>
          <w:rFonts w:ascii="Aptos" w:eastAsia="Aptos" w:hAnsi="Aptos" w:cs="Aptos"/>
        </w:rPr>
        <w:t xml:space="preserve"> ideally</w:t>
      </w:r>
      <w:r w:rsidRPr="004977EB">
        <w:rPr>
          <w:rFonts w:ascii="Aptos" w:eastAsia="Aptos" w:hAnsi="Aptos" w:cs="Aptos"/>
        </w:rPr>
        <w:t xml:space="preserve"> have experience of assessment, support planning or care coordination and be confident building trusting relationships with people from a wide range of backgrounds. Most importantly, you will believe in strengths-based, person-centred practice and enjoy working collaboratively to achieve better outcomes.</w:t>
      </w:r>
    </w:p>
    <w:p w14:paraId="1DBD423E" w14:textId="77777777" w:rsidR="003B72B3" w:rsidRPr="004977EB" w:rsidRDefault="003B72B3" w:rsidP="755100C7">
      <w:pPr>
        <w:spacing w:after="0" w:line="240" w:lineRule="auto"/>
        <w:rPr>
          <w:rFonts w:ascii="Aptos" w:eastAsia="Aptos" w:hAnsi="Aptos" w:cs="Aptos"/>
        </w:rPr>
      </w:pPr>
    </w:p>
    <w:p w14:paraId="4262D900" w14:textId="0F80137B" w:rsidR="00F44CC7" w:rsidRPr="004977EB" w:rsidRDefault="006232D5" w:rsidP="755100C7">
      <w:pPr>
        <w:spacing w:after="0" w:line="240" w:lineRule="auto"/>
        <w:rPr>
          <w:rFonts w:ascii="Aptos" w:eastAsia="Aptos" w:hAnsi="Aptos" w:cs="Aptos"/>
        </w:rPr>
      </w:pPr>
      <w:r w:rsidRPr="004977EB">
        <w:rPr>
          <w:rFonts w:ascii="Aptos" w:eastAsia="Aptos" w:hAnsi="Aptos" w:cs="Aptos"/>
        </w:rPr>
        <w:t xml:space="preserve">We are seeking a motivated and organised candidate with experience in social care, support planning or a related advice-based role. </w:t>
      </w:r>
      <w:r w:rsidR="003B72B3" w:rsidRPr="004977EB">
        <w:rPr>
          <w:rFonts w:ascii="Aptos" w:eastAsia="Aptos" w:hAnsi="Aptos" w:cs="Aptos"/>
        </w:rPr>
        <w:t>You will be someone who</w:t>
      </w:r>
      <w:r w:rsidRPr="004977EB">
        <w:rPr>
          <w:rFonts w:ascii="Aptos" w:eastAsia="Aptos" w:hAnsi="Aptos" w:cs="Aptos"/>
        </w:rPr>
        <w:t xml:space="preserve"> understands person-centred support and believes in helping people have real choice and control in their lives. We are looking for someone who genuinely cares about improving outcomes for people with </w:t>
      </w:r>
      <w:r w:rsidR="04CDF5CF" w:rsidRPr="004977EB">
        <w:rPr>
          <w:rFonts w:ascii="Aptos" w:eastAsia="Aptos" w:hAnsi="Aptos" w:cs="Aptos"/>
        </w:rPr>
        <w:t>care and support needs.</w:t>
      </w:r>
      <w:r w:rsidRPr="004977EB">
        <w:rPr>
          <w:rFonts w:ascii="Aptos" w:eastAsia="Aptos" w:hAnsi="Aptos" w:cs="Aptos"/>
        </w:rPr>
        <w:t xml:space="preserve"> </w:t>
      </w:r>
    </w:p>
    <w:p w14:paraId="300D2FB7" w14:textId="77777777" w:rsidR="006232D5" w:rsidRPr="004977EB" w:rsidRDefault="006232D5" w:rsidP="755100C7">
      <w:pPr>
        <w:spacing w:after="0" w:line="240" w:lineRule="auto"/>
        <w:rPr>
          <w:rFonts w:ascii="Aptos" w:eastAsia="Aptos" w:hAnsi="Aptos" w:cs="Aptos"/>
        </w:rPr>
      </w:pPr>
    </w:p>
    <w:p w14:paraId="5DCE749E" w14:textId="0AC2B8FD" w:rsidR="00177E9D" w:rsidRPr="004977EB" w:rsidRDefault="00177E9D" w:rsidP="755100C7">
      <w:pPr>
        <w:spacing w:after="0" w:line="240" w:lineRule="auto"/>
        <w:rPr>
          <w:rFonts w:ascii="Aptos" w:eastAsia="Aptos" w:hAnsi="Aptos" w:cs="Aptos"/>
        </w:rPr>
      </w:pPr>
      <w:r w:rsidRPr="004977EB">
        <w:rPr>
          <w:rFonts w:ascii="Aptos" w:eastAsia="Aptos" w:hAnsi="Aptos" w:cs="Aptos"/>
        </w:rPr>
        <w:t xml:space="preserve">You will need to have excellent interpersonal and communication skills to build trusted relationships with residents. You will also need the confidence to explain complex </w:t>
      </w:r>
      <w:r w:rsidRPr="004977EB">
        <w:rPr>
          <w:rFonts w:ascii="Aptos" w:eastAsia="Aptos" w:hAnsi="Aptos" w:cs="Aptos"/>
        </w:rPr>
        <w:lastRenderedPageBreak/>
        <w:t>information clearly, support people to understand their responsibilities, and manage a varied caseload effectively.</w:t>
      </w:r>
    </w:p>
    <w:p w14:paraId="44DC156D" w14:textId="77777777" w:rsidR="00177E9D" w:rsidRPr="004977EB" w:rsidRDefault="00177E9D" w:rsidP="755100C7">
      <w:pPr>
        <w:spacing w:after="0" w:line="240" w:lineRule="auto"/>
        <w:rPr>
          <w:rFonts w:ascii="Aptos" w:eastAsia="Aptos" w:hAnsi="Aptos" w:cs="Aptos"/>
        </w:rPr>
      </w:pPr>
    </w:p>
    <w:p w14:paraId="545CBE7E" w14:textId="77777777" w:rsidR="00177E9D" w:rsidRPr="004977EB" w:rsidRDefault="00177E9D" w:rsidP="755100C7">
      <w:pPr>
        <w:spacing w:after="0" w:line="240" w:lineRule="auto"/>
        <w:rPr>
          <w:rFonts w:ascii="Aptos" w:eastAsia="Aptos" w:hAnsi="Aptos" w:cs="Aptos"/>
        </w:rPr>
      </w:pPr>
      <w:r w:rsidRPr="004977EB">
        <w:rPr>
          <w:rFonts w:ascii="Aptos" w:eastAsia="Aptos" w:hAnsi="Aptos" w:cs="Aptos"/>
        </w:rPr>
        <w:t>You will need to be approachable, solutions-focused and able to work independently. Strong organisational skills and good IT skills are essential to ensure accurate record keeping and effective case management.</w:t>
      </w:r>
    </w:p>
    <w:p w14:paraId="128A73BF" w14:textId="77777777" w:rsidR="00A91BE9" w:rsidRPr="004977EB" w:rsidRDefault="00A91BE9" w:rsidP="755100C7">
      <w:pPr>
        <w:spacing w:after="0" w:line="240" w:lineRule="auto"/>
        <w:rPr>
          <w:rFonts w:ascii="Aptos" w:eastAsia="Aptos" w:hAnsi="Aptos" w:cs="Aptos"/>
        </w:rPr>
      </w:pPr>
    </w:p>
    <w:p w14:paraId="04D9D866" w14:textId="77777777" w:rsidR="002D78DA" w:rsidRPr="004977EB" w:rsidRDefault="002D78DA" w:rsidP="002D78DA">
      <w:pPr>
        <w:pStyle w:val="Heading3"/>
        <w:rPr>
          <w:rFonts w:ascii="Aptos" w:eastAsia="Calibri" w:hAnsi="Aptos"/>
          <w:b/>
          <w:color w:val="A8084D"/>
        </w:rPr>
      </w:pPr>
      <w:r w:rsidRPr="004977EB">
        <w:rPr>
          <w:rFonts w:ascii="Aptos" w:eastAsia="Calibri" w:hAnsi="Aptos"/>
          <w:b/>
          <w:color w:val="A8084D"/>
        </w:rPr>
        <w:t>What we offer</w:t>
      </w:r>
    </w:p>
    <w:p w14:paraId="2CD5B205" w14:textId="77777777" w:rsidR="00A91BE9" w:rsidRPr="004977EB" w:rsidRDefault="00A91BE9" w:rsidP="755100C7">
      <w:pPr>
        <w:spacing w:after="0" w:line="240" w:lineRule="auto"/>
        <w:rPr>
          <w:rFonts w:ascii="Aptos" w:eastAsia="Aptos" w:hAnsi="Aptos" w:cs="Aptos"/>
          <w:b/>
          <w:bCs/>
        </w:rPr>
      </w:pPr>
    </w:p>
    <w:p w14:paraId="2692C874" w14:textId="0EF15523" w:rsidR="00DA2375" w:rsidRPr="004977EB" w:rsidRDefault="00765EE4" w:rsidP="00DA2375">
      <w:pPr>
        <w:spacing w:after="0" w:line="240" w:lineRule="auto"/>
        <w:rPr>
          <w:rFonts w:ascii="Aptos" w:eastAsia="Aptos" w:hAnsi="Aptos" w:cs="Aptos"/>
          <w:szCs w:val="24"/>
        </w:rPr>
      </w:pPr>
      <w:r w:rsidRPr="004977EB">
        <w:rPr>
          <w:rFonts w:ascii="Aptos" w:eastAsia="Aptos" w:hAnsi="Aptos" w:cs="Aptos"/>
        </w:rPr>
        <w:t xml:space="preserve">In return, we offer the opportunity to make a genuine difference as part of an experienced, supportive team. </w:t>
      </w:r>
      <w:r w:rsidR="009B42C4">
        <w:rPr>
          <w:rFonts w:ascii="Aptos" w:eastAsia="Aptos" w:hAnsi="Aptos" w:cs="Aptos"/>
        </w:rPr>
        <w:t xml:space="preserve"> </w:t>
      </w:r>
      <w:r w:rsidR="00DA2375" w:rsidRPr="004977EB">
        <w:rPr>
          <w:rFonts w:ascii="Aptos" w:eastAsia="Aptos" w:hAnsi="Aptos" w:cs="Aptos"/>
          <w:szCs w:val="24"/>
        </w:rPr>
        <w:t>We offer a range of benefits including discounts at local shops and restaurants (through a Blue Light Card)</w:t>
      </w:r>
      <w:r w:rsidR="00DA2375" w:rsidRPr="004977EB">
        <w:rPr>
          <w:rFonts w:ascii="Aptos" w:eastAsia="Aptos" w:hAnsi="Aptos" w:cs="Aptos"/>
          <w:szCs w:val="24"/>
          <w:u w:val="single"/>
        </w:rPr>
        <w:t>,</w:t>
      </w:r>
      <w:r w:rsidR="00DA2375" w:rsidRPr="004977EB">
        <w:rPr>
          <w:rFonts w:ascii="Aptos" w:eastAsia="Aptos" w:hAnsi="Aptos" w:cs="Aptos"/>
          <w:szCs w:val="24"/>
        </w:rPr>
        <w:t xml:space="preserve"> training and development opportunities and flexible working.  We also offer 22 days holiday plus all English bank holidays, as well as a variety of other leave such as volunteering days and enhanced carers leave.</w:t>
      </w:r>
    </w:p>
    <w:p w14:paraId="04FE5A15" w14:textId="614A92A4" w:rsidR="71B5AFF7" w:rsidRPr="004977EB" w:rsidRDefault="71B5AFF7" w:rsidP="71B5AFF7">
      <w:pPr>
        <w:spacing w:after="0" w:line="240" w:lineRule="auto"/>
        <w:rPr>
          <w:rFonts w:ascii="Aptos" w:eastAsia="Aptos" w:hAnsi="Aptos" w:cs="Aptos"/>
          <w:b/>
          <w:bCs/>
        </w:rPr>
      </w:pPr>
    </w:p>
    <w:p w14:paraId="34315C96" w14:textId="6BD64921" w:rsidR="128BD318" w:rsidRPr="004977EB" w:rsidRDefault="128BD318" w:rsidP="755100C7">
      <w:pPr>
        <w:spacing w:after="0" w:line="240" w:lineRule="auto"/>
        <w:rPr>
          <w:rFonts w:ascii="Aptos" w:eastAsia="Aptos" w:hAnsi="Aptos" w:cs="Aptos"/>
          <w:b/>
          <w:bCs/>
          <w:color w:val="A8084D"/>
          <w:sz w:val="28"/>
          <w:szCs w:val="28"/>
        </w:rPr>
      </w:pPr>
      <w:r w:rsidRPr="004977EB">
        <w:rPr>
          <w:rFonts w:ascii="Aptos" w:eastAsia="Aptos" w:hAnsi="Aptos" w:cs="Aptos"/>
          <w:b/>
          <w:bCs/>
          <w:color w:val="A8084D"/>
          <w:sz w:val="28"/>
          <w:szCs w:val="28"/>
        </w:rPr>
        <w:t>What the role involves</w:t>
      </w:r>
    </w:p>
    <w:p w14:paraId="5284F1CF" w14:textId="00AB164D" w:rsidR="5F86FFC0" w:rsidRPr="004977EB" w:rsidRDefault="5F86FFC0" w:rsidP="755100C7">
      <w:pPr>
        <w:spacing w:after="0" w:line="240" w:lineRule="auto"/>
        <w:rPr>
          <w:rFonts w:ascii="Aptos" w:eastAsia="Aptos" w:hAnsi="Aptos" w:cs="Aptos"/>
          <w:b/>
          <w:bCs/>
        </w:rPr>
      </w:pPr>
    </w:p>
    <w:p w14:paraId="1FDF6CED" w14:textId="77777777" w:rsidR="00431376" w:rsidRPr="004977EB" w:rsidRDefault="00431376" w:rsidP="00431376">
      <w:pPr>
        <w:pStyle w:val="NoSpacing"/>
        <w:rPr>
          <w:rFonts w:ascii="Aptos" w:hAnsi="Aptos"/>
          <w:b/>
          <w:bCs/>
        </w:rPr>
      </w:pPr>
      <w:r w:rsidRPr="004977EB">
        <w:rPr>
          <w:rFonts w:ascii="Aptos" w:hAnsi="Aptos"/>
          <w:b/>
          <w:bCs/>
        </w:rPr>
        <w:t>Assessment and Support</w:t>
      </w:r>
    </w:p>
    <w:p w14:paraId="4E896B30" w14:textId="77777777" w:rsidR="0026692C" w:rsidRDefault="0026692C" w:rsidP="00293973">
      <w:pPr>
        <w:pStyle w:val="NoSpacing"/>
        <w:numPr>
          <w:ilvl w:val="0"/>
          <w:numId w:val="20"/>
        </w:numPr>
        <w:rPr>
          <w:rFonts w:ascii="Aptos" w:hAnsi="Aptos"/>
        </w:rPr>
      </w:pPr>
      <w:r w:rsidRPr="0026692C">
        <w:rPr>
          <w:rFonts w:ascii="Aptos" w:hAnsi="Aptos"/>
        </w:rPr>
        <w:t>Work alongside people with a learning disability and autistic people, and where appropriate their families and carers, to understand what matters to them and provide information, guidance and support to help them achieve their personal outcomes</w:t>
      </w:r>
    </w:p>
    <w:p w14:paraId="269D86BF" w14:textId="613BCF37" w:rsidR="00202899" w:rsidRDefault="008E3522" w:rsidP="00293973">
      <w:pPr>
        <w:pStyle w:val="NoSpacing"/>
        <w:numPr>
          <w:ilvl w:val="0"/>
          <w:numId w:val="20"/>
        </w:numPr>
        <w:rPr>
          <w:rFonts w:ascii="Aptos" w:hAnsi="Aptos"/>
        </w:rPr>
      </w:pPr>
      <w:r w:rsidRPr="008E3522">
        <w:rPr>
          <w:rFonts w:ascii="Aptos" w:hAnsi="Aptos"/>
        </w:rPr>
        <w:t>Assess a person's strengths, needs, goals and aspirations, recognising the role of family, friends, community networks and local resources in helping them achieve the outcomes that matter to them</w:t>
      </w:r>
    </w:p>
    <w:p w14:paraId="617577D4" w14:textId="70F90023" w:rsidR="0075250B" w:rsidRDefault="0075250B" w:rsidP="00293973">
      <w:pPr>
        <w:pStyle w:val="NoSpacing"/>
        <w:numPr>
          <w:ilvl w:val="0"/>
          <w:numId w:val="20"/>
        </w:numPr>
        <w:rPr>
          <w:rFonts w:ascii="Aptos" w:hAnsi="Aptos"/>
        </w:rPr>
      </w:pPr>
      <w:r w:rsidRPr="0075250B">
        <w:rPr>
          <w:rFonts w:ascii="Aptos" w:hAnsi="Aptos"/>
        </w:rPr>
        <w:t>Use professional judgement to gather, analyse and record information accurately, making evidence-based recommendations that are proportionate and person centred</w:t>
      </w:r>
    </w:p>
    <w:p w14:paraId="3690C693" w14:textId="23C569BD" w:rsidR="00202899" w:rsidRPr="0075250B" w:rsidRDefault="00293973" w:rsidP="00B11CD7">
      <w:pPr>
        <w:pStyle w:val="NoSpacing"/>
        <w:numPr>
          <w:ilvl w:val="0"/>
          <w:numId w:val="20"/>
        </w:numPr>
        <w:rPr>
          <w:rFonts w:ascii="Aptos" w:hAnsi="Aptos"/>
        </w:rPr>
      </w:pPr>
      <w:r w:rsidRPr="0075250B">
        <w:rPr>
          <w:rFonts w:ascii="Aptos" w:hAnsi="Aptos"/>
        </w:rPr>
        <w:t xml:space="preserve">Work </w:t>
      </w:r>
      <w:r w:rsidR="0075250B" w:rsidRPr="0075250B">
        <w:rPr>
          <w:rFonts w:ascii="Aptos" w:hAnsi="Aptos"/>
        </w:rPr>
        <w:t xml:space="preserve">creatively </w:t>
      </w:r>
      <w:r w:rsidRPr="0075250B">
        <w:rPr>
          <w:rFonts w:ascii="Aptos" w:hAnsi="Aptos"/>
        </w:rPr>
        <w:t xml:space="preserve">with the person to help them develop their own person-centred support plan </w:t>
      </w:r>
      <w:r w:rsidR="00202899" w:rsidRPr="0075250B">
        <w:rPr>
          <w:rFonts w:ascii="Aptos" w:hAnsi="Aptos"/>
        </w:rPr>
        <w:t>to maximise independence, build confidence and reduce reliance on formal services wherever appropriate</w:t>
      </w:r>
    </w:p>
    <w:p w14:paraId="5C75C107" w14:textId="42734BC3" w:rsidR="001765D7" w:rsidRPr="004977EB" w:rsidRDefault="001765D7" w:rsidP="00293973">
      <w:pPr>
        <w:pStyle w:val="NoSpacing"/>
        <w:numPr>
          <w:ilvl w:val="0"/>
          <w:numId w:val="20"/>
        </w:numPr>
        <w:rPr>
          <w:rFonts w:ascii="Aptos" w:hAnsi="Aptos"/>
        </w:rPr>
      </w:pPr>
      <w:r w:rsidRPr="001765D7">
        <w:rPr>
          <w:rFonts w:ascii="Aptos" w:hAnsi="Aptos"/>
        </w:rPr>
        <w:t>Explore community-based opportunities, natural support networks and local services that can help people achieve their goals and reduce isolation</w:t>
      </w:r>
    </w:p>
    <w:p w14:paraId="0AF4C625" w14:textId="349CCFA6" w:rsidR="00B65978" w:rsidRPr="004977EB" w:rsidRDefault="00CA312F" w:rsidP="00B65978">
      <w:pPr>
        <w:pStyle w:val="NoSpacing"/>
        <w:numPr>
          <w:ilvl w:val="0"/>
          <w:numId w:val="20"/>
        </w:numPr>
        <w:rPr>
          <w:rFonts w:ascii="Aptos" w:hAnsi="Aptos"/>
        </w:rPr>
      </w:pPr>
      <w:r w:rsidRPr="00CA312F">
        <w:rPr>
          <w:rFonts w:ascii="Aptos" w:hAnsi="Aptos"/>
        </w:rPr>
        <w:t>Help people navigate the health and social care system, applying a good understanding of the Care Act 2014 and other relevant legislation to ensure people receive clear, accurate and accessible information throughout the assessment process</w:t>
      </w:r>
      <w:r w:rsidR="00293973" w:rsidRPr="004977EB">
        <w:rPr>
          <w:rFonts w:ascii="Aptos" w:hAnsi="Aptos"/>
        </w:rPr>
        <w:t xml:space="preserve">    </w:t>
      </w:r>
    </w:p>
    <w:p w14:paraId="02F518D1" w14:textId="5B1B65E3" w:rsidR="00431376" w:rsidRDefault="007B6F42" w:rsidP="00036211">
      <w:pPr>
        <w:pStyle w:val="NoSpacing"/>
        <w:numPr>
          <w:ilvl w:val="0"/>
          <w:numId w:val="20"/>
        </w:numPr>
        <w:rPr>
          <w:rFonts w:ascii="Aptos" w:hAnsi="Aptos"/>
        </w:rPr>
      </w:pPr>
      <w:r w:rsidRPr="007B6F42">
        <w:rPr>
          <w:rFonts w:ascii="Aptos" w:hAnsi="Aptos"/>
        </w:rPr>
        <w:t>Carry out proportionate reviews of care and support arrangements, working with people to understand what is working well, what has changed and whether outcomes continue to be met</w:t>
      </w:r>
    </w:p>
    <w:p w14:paraId="6E56F3FC" w14:textId="77777777" w:rsidR="00036211" w:rsidRPr="007B6F42" w:rsidRDefault="00036211" w:rsidP="00A20174">
      <w:pPr>
        <w:pStyle w:val="NoSpacing"/>
        <w:ind w:left="720"/>
        <w:rPr>
          <w:rFonts w:ascii="Aptos" w:hAnsi="Aptos"/>
        </w:rPr>
      </w:pPr>
    </w:p>
    <w:p w14:paraId="3DE21864" w14:textId="10395817" w:rsidR="00431376" w:rsidRPr="004977EB" w:rsidRDefault="00431376" w:rsidP="00431376">
      <w:pPr>
        <w:pStyle w:val="NoSpacing"/>
        <w:rPr>
          <w:rFonts w:ascii="Aptos" w:hAnsi="Aptos"/>
          <w:b/>
          <w:bCs/>
        </w:rPr>
      </w:pPr>
      <w:r w:rsidRPr="004977EB">
        <w:rPr>
          <w:rFonts w:ascii="Aptos" w:hAnsi="Aptos"/>
          <w:b/>
          <w:bCs/>
        </w:rPr>
        <w:t>Advice and Coordination</w:t>
      </w:r>
    </w:p>
    <w:p w14:paraId="085089E7" w14:textId="77777777" w:rsidR="00600A76" w:rsidRDefault="00B15EBF" w:rsidP="00431376">
      <w:pPr>
        <w:pStyle w:val="NoSpacing"/>
        <w:numPr>
          <w:ilvl w:val="0"/>
          <w:numId w:val="21"/>
        </w:numPr>
        <w:rPr>
          <w:rFonts w:ascii="Aptos" w:hAnsi="Aptos"/>
        </w:rPr>
      </w:pPr>
      <w:r w:rsidRPr="00B15EBF">
        <w:rPr>
          <w:rFonts w:ascii="Aptos" w:hAnsi="Aptos"/>
        </w:rPr>
        <w:t>Explain assessment outcomes, support planning, personal budgets, Direct Payments, financial assessments and the respective responsibilities of the Council and the individual, ensuring people understand the decisions affecting them</w:t>
      </w:r>
    </w:p>
    <w:p w14:paraId="14C71FEA" w14:textId="28963CE0" w:rsidR="00600A76" w:rsidRPr="00600A76" w:rsidRDefault="00600A76" w:rsidP="00600A76">
      <w:pPr>
        <w:pStyle w:val="NoSpacing"/>
        <w:numPr>
          <w:ilvl w:val="0"/>
          <w:numId w:val="21"/>
        </w:numPr>
        <w:rPr>
          <w:rFonts w:ascii="Aptos" w:hAnsi="Aptos"/>
        </w:rPr>
      </w:pPr>
      <w:r w:rsidRPr="00600A76">
        <w:rPr>
          <w:rFonts w:ascii="Aptos" w:hAnsi="Aptos"/>
        </w:rPr>
        <w:t>Ensure information is provided in a way that is accessible to the individual, using Easy Read or other communication approaches where appropriate, enabling people to make informed choices</w:t>
      </w:r>
    </w:p>
    <w:p w14:paraId="7D1A5CDB" w14:textId="2E512434" w:rsidR="00431376" w:rsidRPr="004977EB" w:rsidRDefault="00431376" w:rsidP="00431376">
      <w:pPr>
        <w:pStyle w:val="NoSpacing"/>
        <w:numPr>
          <w:ilvl w:val="0"/>
          <w:numId w:val="21"/>
        </w:numPr>
        <w:rPr>
          <w:rFonts w:ascii="Aptos" w:hAnsi="Aptos"/>
        </w:rPr>
      </w:pPr>
      <w:r w:rsidRPr="004977EB">
        <w:rPr>
          <w:rFonts w:ascii="Aptos" w:hAnsi="Aptos"/>
        </w:rPr>
        <w:t>Signpost and refer to appropriate statutory and community services</w:t>
      </w:r>
    </w:p>
    <w:p w14:paraId="65F8AA61" w14:textId="77777777" w:rsidR="001F10F4" w:rsidRDefault="001F10F4" w:rsidP="00431376">
      <w:pPr>
        <w:pStyle w:val="NoSpacing"/>
        <w:numPr>
          <w:ilvl w:val="0"/>
          <w:numId w:val="21"/>
        </w:numPr>
        <w:rPr>
          <w:rFonts w:ascii="Aptos" w:hAnsi="Aptos"/>
        </w:rPr>
      </w:pPr>
      <w:r w:rsidRPr="001F10F4">
        <w:rPr>
          <w:rFonts w:ascii="Aptos" w:hAnsi="Aptos"/>
        </w:rPr>
        <w:lastRenderedPageBreak/>
        <w:t>Work collaboratively with health, housing, voluntary sector and other partner organisations to coordinate support around the person</w:t>
      </w:r>
    </w:p>
    <w:p w14:paraId="18BE72D5" w14:textId="5FB60C09" w:rsidR="00431376" w:rsidRPr="004977EB" w:rsidRDefault="00431376" w:rsidP="00431376">
      <w:pPr>
        <w:pStyle w:val="NoSpacing"/>
        <w:numPr>
          <w:ilvl w:val="0"/>
          <w:numId w:val="21"/>
        </w:numPr>
        <w:rPr>
          <w:rFonts w:ascii="Aptos" w:hAnsi="Aptos"/>
        </w:rPr>
      </w:pPr>
      <w:r w:rsidRPr="004977EB">
        <w:rPr>
          <w:rFonts w:ascii="Aptos" w:hAnsi="Aptos"/>
        </w:rPr>
        <w:t>Escalate safeguarding concerns promptly</w:t>
      </w:r>
    </w:p>
    <w:p w14:paraId="2DCC8371" w14:textId="77777777" w:rsidR="00431376" w:rsidRPr="004977EB" w:rsidRDefault="00431376" w:rsidP="00431376">
      <w:pPr>
        <w:pStyle w:val="NoSpacing"/>
        <w:rPr>
          <w:rFonts w:ascii="Aptos" w:hAnsi="Aptos"/>
          <w:b/>
          <w:bCs/>
        </w:rPr>
      </w:pPr>
    </w:p>
    <w:p w14:paraId="5D481225" w14:textId="0FC5AEB8" w:rsidR="00431376" w:rsidRPr="004977EB" w:rsidRDefault="00431376" w:rsidP="00431376">
      <w:pPr>
        <w:pStyle w:val="NoSpacing"/>
        <w:rPr>
          <w:rFonts w:ascii="Aptos" w:hAnsi="Aptos"/>
          <w:b/>
          <w:bCs/>
        </w:rPr>
      </w:pPr>
      <w:r w:rsidRPr="004977EB">
        <w:rPr>
          <w:rFonts w:ascii="Aptos" w:hAnsi="Aptos"/>
          <w:b/>
          <w:bCs/>
        </w:rPr>
        <w:t>Case Management</w:t>
      </w:r>
    </w:p>
    <w:p w14:paraId="30ECFB32" w14:textId="11B2DABE" w:rsidR="00431376" w:rsidRPr="004977EB" w:rsidRDefault="00431376" w:rsidP="00431376">
      <w:pPr>
        <w:pStyle w:val="NoSpacing"/>
        <w:numPr>
          <w:ilvl w:val="0"/>
          <w:numId w:val="22"/>
        </w:numPr>
        <w:rPr>
          <w:rFonts w:ascii="Aptos" w:hAnsi="Aptos"/>
        </w:rPr>
      </w:pPr>
      <w:r w:rsidRPr="004977EB">
        <w:rPr>
          <w:rFonts w:ascii="Aptos" w:hAnsi="Aptos"/>
        </w:rPr>
        <w:t>Manage a varied caseload</w:t>
      </w:r>
      <w:r w:rsidR="00A92C47">
        <w:rPr>
          <w:rFonts w:ascii="Aptos" w:hAnsi="Aptos"/>
        </w:rPr>
        <w:t xml:space="preserve"> p</w:t>
      </w:r>
      <w:r w:rsidR="00A92C47" w:rsidRPr="00A92C47">
        <w:rPr>
          <w:rFonts w:ascii="Aptos" w:hAnsi="Aptos"/>
        </w:rPr>
        <w:t>rioritis</w:t>
      </w:r>
      <w:r w:rsidR="00A92C47">
        <w:rPr>
          <w:rFonts w:ascii="Aptos" w:hAnsi="Aptos"/>
        </w:rPr>
        <w:t>ing</w:t>
      </w:r>
      <w:r w:rsidR="00A92C47" w:rsidRPr="00A92C47">
        <w:rPr>
          <w:rFonts w:ascii="Aptos" w:hAnsi="Aptos"/>
        </w:rPr>
        <w:t xml:space="preserve"> work effectively, responding appropriately to changing levels of risk and urgency</w:t>
      </w:r>
    </w:p>
    <w:p w14:paraId="0E6D7A45" w14:textId="7EBA4831" w:rsidR="00431376" w:rsidRPr="004977EB" w:rsidRDefault="00431376" w:rsidP="00431376">
      <w:pPr>
        <w:pStyle w:val="NoSpacing"/>
        <w:numPr>
          <w:ilvl w:val="0"/>
          <w:numId w:val="22"/>
        </w:numPr>
        <w:rPr>
          <w:rFonts w:ascii="Aptos" w:hAnsi="Aptos"/>
        </w:rPr>
      </w:pPr>
      <w:r w:rsidRPr="004977EB">
        <w:rPr>
          <w:rFonts w:ascii="Aptos" w:hAnsi="Aptos"/>
        </w:rPr>
        <w:t>Maintain accurate, timely records on case management systems</w:t>
      </w:r>
    </w:p>
    <w:p w14:paraId="18F85906" w14:textId="4B707ECE" w:rsidR="00431376" w:rsidRPr="004977EB" w:rsidRDefault="00431376" w:rsidP="00431376">
      <w:pPr>
        <w:pStyle w:val="NoSpacing"/>
        <w:numPr>
          <w:ilvl w:val="0"/>
          <w:numId w:val="22"/>
        </w:numPr>
        <w:rPr>
          <w:rFonts w:ascii="Aptos" w:hAnsi="Aptos"/>
        </w:rPr>
      </w:pPr>
      <w:r w:rsidRPr="004977EB">
        <w:rPr>
          <w:rFonts w:ascii="Aptos" w:hAnsi="Aptos"/>
        </w:rPr>
        <w:t>Contribute to performance monitoring and quality standards</w:t>
      </w:r>
    </w:p>
    <w:p w14:paraId="0A7BF840" w14:textId="79B4EA43" w:rsidR="00431376" w:rsidRPr="004977EB" w:rsidRDefault="00431376" w:rsidP="00431376">
      <w:pPr>
        <w:pStyle w:val="NoSpacing"/>
        <w:numPr>
          <w:ilvl w:val="0"/>
          <w:numId w:val="22"/>
        </w:numPr>
        <w:rPr>
          <w:rFonts w:ascii="Aptos" w:hAnsi="Aptos"/>
        </w:rPr>
      </w:pPr>
      <w:r w:rsidRPr="004977EB">
        <w:rPr>
          <w:rFonts w:ascii="Aptos" w:hAnsi="Aptos"/>
        </w:rPr>
        <w:t>Comply with GDPR, safeguarding and organisational policie</w:t>
      </w:r>
      <w:r w:rsidR="00F8406C">
        <w:rPr>
          <w:rFonts w:ascii="Aptos" w:hAnsi="Aptos"/>
        </w:rPr>
        <w:t>s</w:t>
      </w:r>
    </w:p>
    <w:p w14:paraId="19EEAFF3" w14:textId="77777777" w:rsidR="00124397" w:rsidRPr="004977EB" w:rsidRDefault="00124397" w:rsidP="755100C7">
      <w:pPr>
        <w:rPr>
          <w:rFonts w:ascii="Aptos" w:eastAsia="Aptos" w:hAnsi="Aptos" w:cs="Aptos"/>
        </w:rPr>
      </w:pPr>
    </w:p>
    <w:p w14:paraId="7B91E4B9" w14:textId="35C26E3B" w:rsidR="00E24C55" w:rsidRPr="004977EB" w:rsidRDefault="00E24C55" w:rsidP="755100C7">
      <w:pPr>
        <w:ind w:left="142" w:hanging="284"/>
        <w:rPr>
          <w:rFonts w:ascii="Aptos" w:eastAsia="Aptos" w:hAnsi="Aptos" w:cs="Aptos"/>
        </w:rPr>
        <w:sectPr w:rsidR="00E24C55" w:rsidRPr="004977EB" w:rsidSect="00AE00CC">
          <w:headerReference w:type="default" r:id="rId14"/>
          <w:footerReference w:type="default" r:id="rId15"/>
          <w:pgSz w:w="11907" w:h="16839" w:code="9"/>
          <w:pgMar w:top="851" w:right="1440" w:bottom="709" w:left="851" w:header="709" w:footer="709" w:gutter="0"/>
          <w:cols w:space="708"/>
          <w:docGrid w:linePitch="360"/>
        </w:sectPr>
      </w:pPr>
    </w:p>
    <w:p w14:paraId="015B3E78" w14:textId="3936E71F" w:rsidR="00FA42CD" w:rsidRPr="004977EB" w:rsidRDefault="00FA42CD" w:rsidP="5F86FFC0">
      <w:pPr>
        <w:spacing w:after="0" w:line="240" w:lineRule="auto"/>
        <w:rPr>
          <w:rFonts w:ascii="Aptos" w:eastAsia="Aptos" w:hAnsi="Aptos" w:cs="Aptos"/>
        </w:rPr>
      </w:pPr>
    </w:p>
    <w:p w14:paraId="572E5624" w14:textId="330638EB" w:rsidR="001B0A6F" w:rsidRPr="004977EB" w:rsidRDefault="001B0A6F" w:rsidP="5F86FFC0">
      <w:pPr>
        <w:pStyle w:val="Heading3"/>
        <w:rPr>
          <w:rFonts w:ascii="Aptos" w:eastAsia="Aptos" w:hAnsi="Aptos" w:cs="Aptos"/>
          <w:b/>
          <w:bCs/>
          <w:color w:val="000000" w:themeColor="text1"/>
        </w:rPr>
      </w:pPr>
      <w:r w:rsidRPr="004977EB">
        <w:rPr>
          <w:rFonts w:ascii="Aptos" w:eastAsia="Aptos" w:hAnsi="Aptos" w:cs="Aptos"/>
          <w:b/>
          <w:bCs/>
          <w:color w:val="000000" w:themeColor="text1"/>
        </w:rPr>
        <w:t>Skills</w:t>
      </w:r>
      <w:r w:rsidR="00DE0C6A" w:rsidRPr="004977EB">
        <w:rPr>
          <w:rFonts w:ascii="Aptos" w:eastAsia="Aptos" w:hAnsi="Aptos" w:cs="Aptos"/>
          <w:b/>
          <w:bCs/>
          <w:color w:val="000000" w:themeColor="text1"/>
        </w:rPr>
        <w:t>,</w:t>
      </w:r>
      <w:r w:rsidRPr="004977EB">
        <w:rPr>
          <w:rFonts w:ascii="Aptos" w:eastAsia="Aptos" w:hAnsi="Aptos" w:cs="Aptos"/>
          <w:b/>
          <w:bCs/>
          <w:color w:val="000000" w:themeColor="text1"/>
        </w:rPr>
        <w:t xml:space="preserve"> </w:t>
      </w:r>
      <w:r w:rsidR="00DE0C6A" w:rsidRPr="004977EB">
        <w:rPr>
          <w:rFonts w:ascii="Aptos" w:eastAsia="Aptos" w:hAnsi="Aptos" w:cs="Aptos"/>
          <w:b/>
          <w:bCs/>
          <w:color w:val="000000" w:themeColor="text1"/>
        </w:rPr>
        <w:t>Abilities and Knowledge</w:t>
      </w:r>
      <w:r w:rsidRPr="004977EB">
        <w:rPr>
          <w:rFonts w:ascii="Aptos" w:eastAsia="Aptos" w:hAnsi="Aptos" w:cs="Aptos"/>
          <w:b/>
          <w:bCs/>
          <w:color w:val="000000" w:themeColor="text1"/>
        </w:rPr>
        <w:t xml:space="preserve"> </w:t>
      </w:r>
    </w:p>
    <w:p w14:paraId="5A226A5D" w14:textId="11BC8701" w:rsidR="00ED58B8" w:rsidRPr="004977EB" w:rsidRDefault="00ED58B8" w:rsidP="005B31C7">
      <w:pPr>
        <w:pStyle w:val="NoSpacing"/>
        <w:numPr>
          <w:ilvl w:val="0"/>
          <w:numId w:val="23"/>
        </w:numPr>
        <w:rPr>
          <w:rFonts w:ascii="Aptos" w:hAnsi="Aptos"/>
        </w:rPr>
      </w:pPr>
      <w:r w:rsidRPr="004977EB">
        <w:rPr>
          <w:rFonts w:ascii="Aptos" w:hAnsi="Aptos"/>
        </w:rPr>
        <w:t>Excellent communication and interpersonal skills</w:t>
      </w:r>
    </w:p>
    <w:p w14:paraId="32BD76A0" w14:textId="088C53A3" w:rsidR="00ED58B8" w:rsidRPr="004977EB" w:rsidRDefault="00ED58B8" w:rsidP="00ED58B8">
      <w:pPr>
        <w:pStyle w:val="NoSpacing"/>
        <w:numPr>
          <w:ilvl w:val="0"/>
          <w:numId w:val="23"/>
        </w:numPr>
        <w:rPr>
          <w:rFonts w:ascii="Aptos" w:hAnsi="Aptos"/>
        </w:rPr>
      </w:pPr>
      <w:r w:rsidRPr="004977EB">
        <w:rPr>
          <w:rFonts w:ascii="Aptos" w:hAnsi="Aptos"/>
        </w:rPr>
        <w:t>Ability to build rapport with people from diverse backgrounds</w:t>
      </w:r>
    </w:p>
    <w:p w14:paraId="2B5D551A" w14:textId="0A715256" w:rsidR="00ED58B8" w:rsidRPr="004977EB" w:rsidRDefault="00ED58B8" w:rsidP="00ED58B8">
      <w:pPr>
        <w:pStyle w:val="NoSpacing"/>
        <w:numPr>
          <w:ilvl w:val="0"/>
          <w:numId w:val="23"/>
        </w:numPr>
        <w:rPr>
          <w:rFonts w:ascii="Aptos" w:hAnsi="Aptos"/>
        </w:rPr>
      </w:pPr>
      <w:r w:rsidRPr="004977EB">
        <w:rPr>
          <w:rFonts w:ascii="Aptos" w:hAnsi="Aptos"/>
        </w:rPr>
        <w:t>Ability to explain complex information clearly and accessibly</w:t>
      </w:r>
    </w:p>
    <w:p w14:paraId="7C7A3A6F" w14:textId="77777777" w:rsidR="005B31C7" w:rsidRDefault="00ED58B8" w:rsidP="005B31C7">
      <w:pPr>
        <w:pStyle w:val="NoSpacing"/>
        <w:numPr>
          <w:ilvl w:val="0"/>
          <w:numId w:val="23"/>
        </w:numPr>
        <w:rPr>
          <w:rFonts w:ascii="Aptos" w:hAnsi="Aptos"/>
        </w:rPr>
      </w:pPr>
      <w:r w:rsidRPr="005B31C7">
        <w:rPr>
          <w:rFonts w:ascii="Aptos" w:hAnsi="Aptos"/>
        </w:rPr>
        <w:t>Ability to prioritise and manage a varied caseload</w:t>
      </w:r>
    </w:p>
    <w:p w14:paraId="362C71DE" w14:textId="77777777" w:rsidR="005B31C7" w:rsidRPr="005B31C7" w:rsidRDefault="005B31C7" w:rsidP="005B31C7">
      <w:pPr>
        <w:pStyle w:val="NoSpacing"/>
        <w:numPr>
          <w:ilvl w:val="0"/>
          <w:numId w:val="23"/>
        </w:numPr>
        <w:rPr>
          <w:rFonts w:ascii="Aptos" w:hAnsi="Aptos"/>
        </w:rPr>
      </w:pPr>
      <w:r w:rsidRPr="005B31C7">
        <w:rPr>
          <w:rFonts w:ascii="Aptos" w:hAnsi="Aptos"/>
        </w:rPr>
        <w:t>Ability to work collaboratively with professionals while maintaining the person's voice at the centre of decision making.</w:t>
      </w:r>
    </w:p>
    <w:p w14:paraId="1B2D4009" w14:textId="621930BB" w:rsidR="005B31C7" w:rsidRDefault="005B31C7" w:rsidP="005B31C7">
      <w:pPr>
        <w:pStyle w:val="NoSpacing"/>
        <w:numPr>
          <w:ilvl w:val="0"/>
          <w:numId w:val="23"/>
        </w:numPr>
        <w:rPr>
          <w:rFonts w:ascii="Aptos" w:hAnsi="Aptos"/>
        </w:rPr>
      </w:pPr>
      <w:r w:rsidRPr="005B31C7">
        <w:rPr>
          <w:rFonts w:ascii="Aptos" w:hAnsi="Aptos"/>
        </w:rPr>
        <w:t>Good written communication skills, including the ability to produce clear assessment reports and support plans</w:t>
      </w:r>
    </w:p>
    <w:p w14:paraId="28C9A759" w14:textId="5C88859A" w:rsidR="00ED58B8" w:rsidRPr="005B31C7" w:rsidRDefault="00ED58B8" w:rsidP="005B31C7">
      <w:pPr>
        <w:pStyle w:val="NoSpacing"/>
        <w:numPr>
          <w:ilvl w:val="0"/>
          <w:numId w:val="23"/>
        </w:numPr>
        <w:rPr>
          <w:rFonts w:ascii="Aptos" w:hAnsi="Aptos"/>
        </w:rPr>
      </w:pPr>
      <w:r w:rsidRPr="005B31C7">
        <w:rPr>
          <w:rFonts w:ascii="Aptos" w:hAnsi="Aptos"/>
        </w:rPr>
        <w:t>Strong IT skills including Microsoft 365 and case management systems</w:t>
      </w:r>
    </w:p>
    <w:p w14:paraId="4CB07F6C" w14:textId="2CAFAF4E" w:rsidR="006F35A6" w:rsidRDefault="00ED58B8" w:rsidP="006F35A6">
      <w:pPr>
        <w:pStyle w:val="Heading3"/>
        <w:numPr>
          <w:ilvl w:val="0"/>
          <w:numId w:val="23"/>
        </w:numPr>
        <w:rPr>
          <w:rFonts w:ascii="Aptos" w:eastAsia="Aptos" w:hAnsi="Aptos" w:cs="Aptos"/>
          <w:color w:val="auto"/>
          <w:szCs w:val="22"/>
        </w:rPr>
      </w:pPr>
      <w:r w:rsidRPr="004977EB">
        <w:rPr>
          <w:rFonts w:ascii="Aptos" w:eastAsia="Aptos" w:hAnsi="Aptos" w:cs="Aptos"/>
          <w:color w:val="auto"/>
          <w:szCs w:val="22"/>
        </w:rPr>
        <w:t>Knowledge of safeguarding, confidentiality and data protection</w:t>
      </w:r>
    </w:p>
    <w:p w14:paraId="25502CA4" w14:textId="77777777" w:rsidR="001F10F4" w:rsidRPr="001F10F4" w:rsidRDefault="00523007" w:rsidP="008A6B51">
      <w:pPr>
        <w:pStyle w:val="ListParagraph"/>
        <w:numPr>
          <w:ilvl w:val="0"/>
          <w:numId w:val="23"/>
        </w:numPr>
      </w:pPr>
      <w:r w:rsidRPr="001F10F4">
        <w:rPr>
          <w:rFonts w:ascii="Aptos" w:hAnsi="Aptos"/>
        </w:rPr>
        <w:t>Ability to drive with access to a car in order to carry out work around the London Borough of Bexley</w:t>
      </w:r>
    </w:p>
    <w:p w14:paraId="6AB36B00" w14:textId="0C8D5706" w:rsidR="006F35A6" w:rsidRPr="006F35A6" w:rsidRDefault="001F10F4" w:rsidP="008A6B51">
      <w:pPr>
        <w:pStyle w:val="ListParagraph"/>
        <w:numPr>
          <w:ilvl w:val="0"/>
          <w:numId w:val="23"/>
        </w:numPr>
      </w:pPr>
      <w:r w:rsidRPr="001F10F4">
        <w:rPr>
          <w:rFonts w:ascii="Aptos" w:hAnsi="Aptos"/>
        </w:rPr>
        <w:t>Good understanding of the Care Act 2014, Mental Capacity Act 2005 and strengths-based practice (desirable)</w:t>
      </w:r>
    </w:p>
    <w:p w14:paraId="057A00EF" w14:textId="65820A26" w:rsidR="00C60B34" w:rsidRPr="004977EB" w:rsidRDefault="00C60B34" w:rsidP="00ED58B8">
      <w:pPr>
        <w:pStyle w:val="Heading3"/>
        <w:rPr>
          <w:rFonts w:ascii="Aptos" w:eastAsia="Aptos" w:hAnsi="Aptos" w:cs="Aptos"/>
          <w:b/>
          <w:bCs/>
          <w:color w:val="000000" w:themeColor="text1"/>
        </w:rPr>
      </w:pPr>
      <w:r w:rsidRPr="004977EB">
        <w:rPr>
          <w:rFonts w:ascii="Aptos" w:eastAsia="Aptos" w:hAnsi="Aptos" w:cs="Aptos"/>
          <w:b/>
          <w:bCs/>
          <w:color w:val="000000" w:themeColor="text1"/>
        </w:rPr>
        <w:t>Experience</w:t>
      </w:r>
    </w:p>
    <w:p w14:paraId="4AD5BB77" w14:textId="77777777" w:rsidR="003C1EF5" w:rsidRDefault="003C1EF5" w:rsidP="5F86FFC0">
      <w:pPr>
        <w:pStyle w:val="NoSpacing"/>
        <w:numPr>
          <w:ilvl w:val="0"/>
          <w:numId w:val="3"/>
        </w:numPr>
        <w:rPr>
          <w:rFonts w:ascii="Aptos" w:eastAsia="Aptos" w:hAnsi="Aptos" w:cs="Aptos"/>
        </w:rPr>
      </w:pPr>
      <w:r w:rsidRPr="003C1EF5">
        <w:rPr>
          <w:rFonts w:ascii="Aptos" w:eastAsia="Aptos" w:hAnsi="Aptos" w:cs="Aptos"/>
        </w:rPr>
        <w:t>Experience of working in adult social care, health or support services</w:t>
      </w:r>
    </w:p>
    <w:p w14:paraId="4E6A68D3" w14:textId="34BCD21F" w:rsidR="002147D7" w:rsidRDefault="002147D7" w:rsidP="5F86FFC0">
      <w:pPr>
        <w:pStyle w:val="NoSpacing"/>
        <w:numPr>
          <w:ilvl w:val="0"/>
          <w:numId w:val="3"/>
        </w:numPr>
        <w:rPr>
          <w:rFonts w:ascii="Aptos" w:eastAsia="Aptos" w:hAnsi="Aptos" w:cs="Aptos"/>
        </w:rPr>
      </w:pPr>
      <w:r w:rsidRPr="002147D7">
        <w:rPr>
          <w:rFonts w:ascii="Aptos" w:eastAsia="Aptos" w:hAnsi="Aptos" w:cs="Aptos"/>
        </w:rPr>
        <w:t xml:space="preserve">Experience of supporting adults with learning disabilities, autistic people and/or other adults with care and support needs </w:t>
      </w:r>
    </w:p>
    <w:p w14:paraId="40666E0D" w14:textId="0CB9C941" w:rsidR="00C60B34" w:rsidRPr="004977EB" w:rsidRDefault="00753ACE" w:rsidP="5F86FFC0">
      <w:pPr>
        <w:pStyle w:val="NoSpacing"/>
        <w:numPr>
          <w:ilvl w:val="0"/>
          <w:numId w:val="3"/>
        </w:numPr>
        <w:rPr>
          <w:rFonts w:ascii="Aptos" w:eastAsia="Aptos" w:hAnsi="Aptos" w:cs="Aptos"/>
        </w:rPr>
      </w:pPr>
      <w:r w:rsidRPr="004977EB">
        <w:rPr>
          <w:rFonts w:ascii="Aptos" w:eastAsia="Aptos" w:hAnsi="Aptos" w:cs="Aptos"/>
        </w:rPr>
        <w:t>Experience of record keeping, monitoring or audit processes</w:t>
      </w:r>
    </w:p>
    <w:p w14:paraId="0A4D6BD4" w14:textId="77777777" w:rsidR="001B0A6F" w:rsidRDefault="001B0A6F" w:rsidP="5F86FFC0">
      <w:pPr>
        <w:spacing w:after="0" w:line="240" w:lineRule="auto"/>
        <w:rPr>
          <w:rFonts w:ascii="Aptos" w:eastAsia="Aptos" w:hAnsi="Aptos" w:cs="Aptos"/>
        </w:rPr>
      </w:pPr>
    </w:p>
    <w:p w14:paraId="6A075036" w14:textId="77777777" w:rsidR="00523007" w:rsidRPr="004977EB" w:rsidRDefault="00523007" w:rsidP="5F86FFC0">
      <w:pPr>
        <w:spacing w:after="0" w:line="240" w:lineRule="auto"/>
        <w:rPr>
          <w:rFonts w:ascii="Aptos" w:eastAsia="Aptos" w:hAnsi="Aptos" w:cs="Aptos"/>
        </w:rPr>
      </w:pPr>
    </w:p>
    <w:p w14:paraId="1BB64A34" w14:textId="697A0CC8" w:rsidR="001B0A6F" w:rsidRPr="004977EB" w:rsidRDefault="00DE0C6A" w:rsidP="5F86FFC0">
      <w:pPr>
        <w:pStyle w:val="Heading3"/>
        <w:rPr>
          <w:rFonts w:ascii="Aptos" w:eastAsia="Aptos" w:hAnsi="Aptos" w:cs="Aptos"/>
          <w:b/>
          <w:bCs/>
          <w:color w:val="000000" w:themeColor="text1"/>
        </w:rPr>
      </w:pPr>
      <w:r w:rsidRPr="004977EB">
        <w:rPr>
          <w:rFonts w:ascii="Aptos" w:eastAsia="Aptos" w:hAnsi="Aptos" w:cs="Aptos"/>
          <w:b/>
          <w:bCs/>
          <w:color w:val="000000" w:themeColor="text1"/>
        </w:rPr>
        <w:t>Values and Personal Qualities</w:t>
      </w:r>
    </w:p>
    <w:p w14:paraId="00303F7A" w14:textId="77777777" w:rsidR="008259D3" w:rsidRDefault="008259D3" w:rsidP="5F86FFC0">
      <w:pPr>
        <w:pStyle w:val="ListParagraph"/>
        <w:numPr>
          <w:ilvl w:val="0"/>
          <w:numId w:val="3"/>
        </w:numPr>
        <w:rPr>
          <w:rFonts w:ascii="Aptos" w:eastAsia="Aptos" w:hAnsi="Aptos" w:cs="Aptos"/>
        </w:rPr>
      </w:pPr>
      <w:r w:rsidRPr="008259D3">
        <w:rPr>
          <w:rFonts w:ascii="Aptos" w:eastAsia="Aptos" w:hAnsi="Aptos" w:cs="Aptos"/>
        </w:rPr>
        <w:t>Passionate about supporting people to live the lives they choose through strengths-based, person-centred practice</w:t>
      </w:r>
    </w:p>
    <w:p w14:paraId="514D09BA" w14:textId="38FB7410" w:rsidR="008259D3" w:rsidRDefault="008259D3" w:rsidP="5F86FFC0">
      <w:pPr>
        <w:pStyle w:val="ListParagraph"/>
        <w:numPr>
          <w:ilvl w:val="0"/>
          <w:numId w:val="3"/>
        </w:numPr>
        <w:rPr>
          <w:rFonts w:ascii="Aptos" w:eastAsia="Aptos" w:hAnsi="Aptos" w:cs="Aptos"/>
        </w:rPr>
      </w:pPr>
      <w:r w:rsidRPr="008259D3">
        <w:rPr>
          <w:rFonts w:ascii="Aptos" w:eastAsia="Aptos" w:hAnsi="Aptos" w:cs="Aptos"/>
        </w:rPr>
        <w:t>Committed to promoting people's rights, independence, choice and inclusion</w:t>
      </w:r>
    </w:p>
    <w:p w14:paraId="56A5EA1A" w14:textId="3E633D37" w:rsidR="005833D6" w:rsidRPr="004977EB" w:rsidRDefault="005833D6" w:rsidP="5F86FFC0">
      <w:pPr>
        <w:pStyle w:val="ListParagraph"/>
        <w:numPr>
          <w:ilvl w:val="0"/>
          <w:numId w:val="3"/>
        </w:numPr>
        <w:rPr>
          <w:rFonts w:ascii="Aptos" w:eastAsia="Aptos" w:hAnsi="Aptos" w:cs="Aptos"/>
        </w:rPr>
      </w:pPr>
      <w:r w:rsidRPr="004977EB">
        <w:rPr>
          <w:rFonts w:ascii="Aptos" w:eastAsia="Aptos" w:hAnsi="Aptos" w:cs="Aptos"/>
        </w:rPr>
        <w:t>Demonstrate an understanding and commitment to promote equal opportunities, diversity and safeguarding</w:t>
      </w:r>
    </w:p>
    <w:p w14:paraId="3BCD2EB4" w14:textId="76004D2B" w:rsidR="007664F9" w:rsidRPr="004977EB" w:rsidRDefault="00DA40D2" w:rsidP="5F86FFC0">
      <w:pPr>
        <w:pStyle w:val="ListParagraph"/>
        <w:numPr>
          <w:ilvl w:val="0"/>
          <w:numId w:val="3"/>
        </w:numPr>
        <w:rPr>
          <w:rFonts w:ascii="Aptos" w:eastAsia="Aptos" w:hAnsi="Aptos" w:cs="Aptos"/>
        </w:rPr>
      </w:pPr>
      <w:r w:rsidRPr="004977EB">
        <w:rPr>
          <w:rFonts w:ascii="Aptos" w:eastAsia="Aptos" w:hAnsi="Aptos" w:cs="Aptos"/>
        </w:rPr>
        <w:t>Pro-active and c</w:t>
      </w:r>
      <w:r w:rsidR="007664F9" w:rsidRPr="004977EB">
        <w:rPr>
          <w:rFonts w:ascii="Aptos" w:eastAsia="Aptos" w:hAnsi="Aptos" w:cs="Aptos"/>
        </w:rPr>
        <w:t>onfident to work without direct supervision</w:t>
      </w:r>
    </w:p>
    <w:p w14:paraId="4576F1B9" w14:textId="77777777" w:rsidR="00B122D3" w:rsidRPr="004977EB" w:rsidRDefault="00B122D3" w:rsidP="5F86FFC0">
      <w:pPr>
        <w:rPr>
          <w:rFonts w:ascii="Aptos" w:eastAsia="Aptos" w:hAnsi="Aptos" w:cs="Aptos"/>
        </w:rPr>
      </w:pPr>
    </w:p>
    <w:p w14:paraId="080327F0" w14:textId="77777777" w:rsidR="0001645A" w:rsidRPr="004977EB" w:rsidRDefault="0001645A" w:rsidP="5F86FFC0">
      <w:pPr>
        <w:rPr>
          <w:rFonts w:ascii="Aptos" w:eastAsia="Aptos" w:hAnsi="Aptos" w:cs="Aptos"/>
          <w:b/>
          <w:bCs/>
          <w:sz w:val="28"/>
          <w:szCs w:val="28"/>
        </w:rPr>
      </w:pPr>
    </w:p>
    <w:p w14:paraId="74E0A743" w14:textId="6BA87507" w:rsidR="2B720341" w:rsidRPr="004977EB" w:rsidRDefault="2B720341" w:rsidP="5F86FFC0">
      <w:pPr>
        <w:rPr>
          <w:rFonts w:ascii="Aptos" w:eastAsia="Aptos" w:hAnsi="Aptos" w:cs="Aptos"/>
          <w:b/>
          <w:bCs/>
          <w:sz w:val="28"/>
          <w:szCs w:val="28"/>
        </w:rPr>
      </w:pPr>
    </w:p>
    <w:p w14:paraId="27731523" w14:textId="76287B47" w:rsidR="2B720341" w:rsidRPr="004977EB" w:rsidRDefault="2B720341" w:rsidP="5F86FFC0">
      <w:pPr>
        <w:rPr>
          <w:rFonts w:ascii="Aptos" w:eastAsia="Aptos" w:hAnsi="Aptos" w:cs="Aptos"/>
          <w:b/>
          <w:bCs/>
          <w:sz w:val="28"/>
          <w:szCs w:val="28"/>
        </w:rPr>
      </w:pPr>
    </w:p>
    <w:p w14:paraId="5EB8CAEF" w14:textId="44B0C5A6" w:rsidR="2B720341" w:rsidRDefault="2B720341" w:rsidP="5F86FFC0">
      <w:pPr>
        <w:rPr>
          <w:rFonts w:ascii="Aptos" w:eastAsia="Aptos" w:hAnsi="Aptos" w:cs="Aptos"/>
          <w:b/>
          <w:bCs/>
          <w:sz w:val="28"/>
          <w:szCs w:val="28"/>
        </w:rPr>
      </w:pPr>
    </w:p>
    <w:p w14:paraId="2E7C294D" w14:textId="77777777" w:rsidR="00D42D54" w:rsidRPr="004977EB" w:rsidRDefault="00D42D54" w:rsidP="5F86FFC0">
      <w:pPr>
        <w:rPr>
          <w:rFonts w:ascii="Aptos" w:eastAsia="Aptos" w:hAnsi="Aptos" w:cs="Aptos"/>
          <w:b/>
          <w:bCs/>
          <w:sz w:val="28"/>
          <w:szCs w:val="28"/>
        </w:rPr>
      </w:pPr>
    </w:p>
    <w:p w14:paraId="185921CF" w14:textId="52473A21" w:rsidR="2B720341" w:rsidRPr="004977EB" w:rsidRDefault="2B720341" w:rsidP="5F86FFC0">
      <w:pPr>
        <w:rPr>
          <w:rFonts w:ascii="Aptos" w:eastAsia="Aptos" w:hAnsi="Aptos" w:cs="Aptos"/>
          <w:b/>
          <w:bCs/>
          <w:sz w:val="28"/>
          <w:szCs w:val="28"/>
        </w:rPr>
      </w:pPr>
    </w:p>
    <w:p w14:paraId="11A80091" w14:textId="2F59183A" w:rsidR="0064275F" w:rsidRPr="004977EB" w:rsidRDefault="0001645A" w:rsidP="5F86FFC0">
      <w:pPr>
        <w:rPr>
          <w:rFonts w:ascii="Aptos" w:eastAsia="Aptos" w:hAnsi="Aptos" w:cs="Aptos"/>
          <w:b/>
          <w:bCs/>
          <w:color w:val="A8084D"/>
          <w:sz w:val="28"/>
          <w:szCs w:val="28"/>
        </w:rPr>
      </w:pPr>
      <w:r w:rsidRPr="004977EB">
        <w:rPr>
          <w:rFonts w:ascii="Aptos" w:eastAsia="Aptos" w:hAnsi="Aptos" w:cs="Aptos"/>
          <w:b/>
          <w:bCs/>
          <w:color w:val="A8084D"/>
          <w:sz w:val="28"/>
          <w:szCs w:val="28"/>
        </w:rPr>
        <w:lastRenderedPageBreak/>
        <w:t>Ho</w:t>
      </w:r>
      <w:r w:rsidR="0064275F" w:rsidRPr="004977EB">
        <w:rPr>
          <w:rFonts w:ascii="Aptos" w:eastAsia="Aptos" w:hAnsi="Aptos" w:cs="Aptos"/>
          <w:b/>
          <w:bCs/>
          <w:color w:val="A8084D"/>
          <w:sz w:val="28"/>
          <w:szCs w:val="28"/>
        </w:rPr>
        <w:t>w to apply</w:t>
      </w:r>
    </w:p>
    <w:p w14:paraId="7B881508" w14:textId="234CB8D9" w:rsidR="0064275F" w:rsidRPr="004977EB" w:rsidRDefault="2A24FF3A" w:rsidP="56B217C1">
      <w:pPr>
        <w:rPr>
          <w:rFonts w:ascii="Aptos" w:eastAsia="Aptos" w:hAnsi="Aptos" w:cs="Aptos"/>
          <w:highlight w:val="yellow"/>
        </w:rPr>
      </w:pPr>
      <w:r w:rsidRPr="004977EB">
        <w:rPr>
          <w:rFonts w:ascii="Aptos" w:eastAsia="Aptos" w:hAnsi="Aptos" w:cs="Aptos"/>
        </w:rPr>
        <w:t xml:space="preserve">Please submit your CV and a </w:t>
      </w:r>
      <w:r w:rsidR="0DBFBB27" w:rsidRPr="004977EB">
        <w:rPr>
          <w:rFonts w:ascii="Aptos" w:eastAsia="Aptos" w:hAnsi="Aptos" w:cs="Aptos"/>
        </w:rPr>
        <w:t>supporting statement</w:t>
      </w:r>
      <w:r w:rsidR="69C764A8" w:rsidRPr="004977EB">
        <w:rPr>
          <w:rFonts w:ascii="Aptos" w:eastAsia="Aptos" w:hAnsi="Aptos" w:cs="Aptos"/>
        </w:rPr>
        <w:t xml:space="preserve"> demonstrating how </w:t>
      </w:r>
      <w:r w:rsidR="00F24521" w:rsidRPr="004977EB">
        <w:rPr>
          <w:rFonts w:ascii="Aptos" w:eastAsia="Aptos" w:hAnsi="Aptos" w:cs="Aptos"/>
        </w:rPr>
        <w:t>your skills, experience and passion meet the job description and person s</w:t>
      </w:r>
      <w:r w:rsidR="69C764A8" w:rsidRPr="004977EB">
        <w:rPr>
          <w:rFonts w:ascii="Aptos" w:eastAsia="Aptos" w:hAnsi="Aptos" w:cs="Aptos"/>
        </w:rPr>
        <w:t>pecification</w:t>
      </w:r>
      <w:r w:rsidRPr="004977EB">
        <w:rPr>
          <w:rFonts w:ascii="Aptos" w:eastAsia="Aptos" w:hAnsi="Aptos" w:cs="Aptos"/>
        </w:rPr>
        <w:t xml:space="preserve"> (no more than </w:t>
      </w:r>
      <w:r w:rsidR="48837D8B" w:rsidRPr="004977EB">
        <w:rPr>
          <w:rFonts w:ascii="Aptos" w:eastAsia="Aptos" w:hAnsi="Aptos" w:cs="Aptos"/>
        </w:rPr>
        <w:t>3</w:t>
      </w:r>
      <w:r w:rsidRPr="004977EB">
        <w:rPr>
          <w:rFonts w:ascii="Aptos" w:eastAsia="Aptos" w:hAnsi="Aptos" w:cs="Aptos"/>
        </w:rPr>
        <w:t xml:space="preserve"> A4 sides) to </w:t>
      </w:r>
      <w:hyperlink r:id="rId16" w:history="1">
        <w:r w:rsidR="00761864" w:rsidRPr="004977EB">
          <w:rPr>
            <w:rStyle w:val="Hyperlink"/>
            <w:rFonts w:ascii="Aptos" w:eastAsia="Aptos" w:hAnsi="Aptos" w:cs="Aptos"/>
            <w:szCs w:val="24"/>
          </w:rPr>
          <w:t>kara@bexleymencap.org.uk</w:t>
        </w:r>
      </w:hyperlink>
      <w:r w:rsidR="00761864" w:rsidRPr="004977EB">
        <w:rPr>
          <w:rFonts w:ascii="Aptos" w:eastAsia="Aptos" w:hAnsi="Aptos" w:cs="Aptos"/>
          <w:szCs w:val="24"/>
        </w:rPr>
        <w:t xml:space="preserve"> </w:t>
      </w:r>
      <w:r w:rsidR="2601A935" w:rsidRPr="004977EB">
        <w:rPr>
          <w:rFonts w:ascii="Aptos" w:eastAsia="Aptos" w:hAnsi="Aptos" w:cs="Aptos"/>
          <w:szCs w:val="24"/>
        </w:rPr>
        <w:t xml:space="preserve"> </w:t>
      </w:r>
    </w:p>
    <w:p w14:paraId="5AE9AE6F" w14:textId="551EA49E" w:rsidR="0064275F" w:rsidRPr="004977EB" w:rsidRDefault="0064275F" w:rsidP="71B5AFF7">
      <w:pPr>
        <w:rPr>
          <w:rFonts w:ascii="Aptos" w:eastAsia="Aptos" w:hAnsi="Aptos" w:cs="Aptos"/>
          <w:highlight w:val="yellow"/>
        </w:rPr>
      </w:pPr>
      <w:r w:rsidRPr="004977EB">
        <w:rPr>
          <w:rFonts w:ascii="Aptos" w:eastAsia="Aptos" w:hAnsi="Aptos" w:cs="Aptos"/>
          <w:b/>
          <w:bCs/>
        </w:rPr>
        <w:t>Closing date for applications:</w:t>
      </w:r>
      <w:r w:rsidRPr="004977EB">
        <w:rPr>
          <w:rFonts w:ascii="Aptos" w:eastAsia="Aptos" w:hAnsi="Aptos" w:cs="Aptos"/>
        </w:rPr>
        <w:t xml:space="preserve"> </w:t>
      </w:r>
      <w:r w:rsidR="00DD5BD6">
        <w:rPr>
          <w:rFonts w:ascii="Aptos" w:eastAsia="Aptos" w:hAnsi="Aptos" w:cs="Aptos"/>
        </w:rPr>
        <w:t>9am Monday 7</w:t>
      </w:r>
      <w:r w:rsidR="00DD5BD6" w:rsidRPr="00DD5BD6">
        <w:rPr>
          <w:rFonts w:ascii="Aptos" w:eastAsia="Aptos" w:hAnsi="Aptos" w:cs="Aptos"/>
          <w:vertAlign w:val="superscript"/>
        </w:rPr>
        <w:t>th</w:t>
      </w:r>
      <w:r w:rsidR="00DD5BD6">
        <w:rPr>
          <w:rFonts w:ascii="Aptos" w:eastAsia="Aptos" w:hAnsi="Aptos" w:cs="Aptos"/>
        </w:rPr>
        <w:t xml:space="preserve"> September</w:t>
      </w:r>
      <w:r w:rsidR="6DFD5E0C" w:rsidRPr="004977EB">
        <w:rPr>
          <w:rFonts w:ascii="Aptos" w:eastAsia="Aptos" w:hAnsi="Aptos" w:cs="Aptos"/>
        </w:rPr>
        <w:t xml:space="preserve"> (applicants will be notified of outcome by Friday </w:t>
      </w:r>
      <w:r w:rsidR="00744E3A">
        <w:rPr>
          <w:rFonts w:ascii="Aptos" w:eastAsia="Aptos" w:hAnsi="Aptos" w:cs="Aptos"/>
        </w:rPr>
        <w:t>11</w:t>
      </w:r>
      <w:r w:rsidR="00BE0B38" w:rsidRPr="004977EB">
        <w:rPr>
          <w:rFonts w:ascii="Aptos" w:eastAsia="Aptos" w:hAnsi="Aptos" w:cs="Aptos"/>
          <w:vertAlign w:val="superscript"/>
        </w:rPr>
        <w:t>th</w:t>
      </w:r>
      <w:r w:rsidR="00BE0B38" w:rsidRPr="004977EB">
        <w:rPr>
          <w:rFonts w:ascii="Aptos" w:eastAsia="Aptos" w:hAnsi="Aptos" w:cs="Aptos"/>
        </w:rPr>
        <w:t xml:space="preserve"> </w:t>
      </w:r>
      <w:r w:rsidR="00BE0B38" w:rsidRPr="00744E3A">
        <w:rPr>
          <w:rFonts w:ascii="Aptos" w:eastAsia="Aptos" w:hAnsi="Aptos" w:cs="Aptos"/>
        </w:rPr>
        <w:t>September</w:t>
      </w:r>
      <w:r w:rsidR="6DFD5E0C" w:rsidRPr="00744E3A">
        <w:rPr>
          <w:rFonts w:ascii="Aptos" w:eastAsia="Aptos" w:hAnsi="Aptos" w:cs="Aptos"/>
        </w:rPr>
        <w:t>).</w:t>
      </w:r>
    </w:p>
    <w:p w14:paraId="51D5CF3C" w14:textId="6134E7AD" w:rsidR="0064275F" w:rsidRPr="004977EB" w:rsidRDefault="2A24FF3A" w:rsidP="71B5AFF7">
      <w:pPr>
        <w:rPr>
          <w:rFonts w:ascii="Aptos" w:eastAsia="Aptos" w:hAnsi="Aptos" w:cs="Aptos"/>
        </w:rPr>
      </w:pPr>
      <w:r w:rsidRPr="00C2535D">
        <w:rPr>
          <w:rFonts w:ascii="Aptos" w:eastAsia="Aptos" w:hAnsi="Aptos" w:cs="Aptos"/>
          <w:b/>
          <w:bCs/>
        </w:rPr>
        <w:t>Interviews will be held on</w:t>
      </w:r>
      <w:r w:rsidRPr="00C2535D">
        <w:rPr>
          <w:rFonts w:ascii="Aptos" w:eastAsia="Aptos" w:hAnsi="Aptos" w:cs="Aptos"/>
        </w:rPr>
        <w:t xml:space="preserve"> </w:t>
      </w:r>
      <w:r w:rsidR="13DA7BA7" w:rsidRPr="00C2535D">
        <w:rPr>
          <w:rFonts w:ascii="Aptos" w:eastAsia="Aptos" w:hAnsi="Aptos" w:cs="Aptos"/>
        </w:rPr>
        <w:t xml:space="preserve">Tuesday </w:t>
      </w:r>
      <w:r w:rsidR="00C2535D" w:rsidRPr="00C2535D">
        <w:rPr>
          <w:rFonts w:ascii="Aptos" w:eastAsia="Aptos" w:hAnsi="Aptos" w:cs="Aptos"/>
        </w:rPr>
        <w:t>15</w:t>
      </w:r>
      <w:r w:rsidR="00C2535D" w:rsidRPr="00C2535D">
        <w:rPr>
          <w:rFonts w:ascii="Aptos" w:eastAsia="Aptos" w:hAnsi="Aptos" w:cs="Aptos"/>
          <w:vertAlign w:val="superscript"/>
        </w:rPr>
        <w:t>th</w:t>
      </w:r>
      <w:r w:rsidR="00C2535D" w:rsidRPr="00C2535D">
        <w:rPr>
          <w:rFonts w:ascii="Aptos" w:eastAsia="Aptos" w:hAnsi="Aptos" w:cs="Aptos"/>
        </w:rPr>
        <w:t xml:space="preserve"> September</w:t>
      </w:r>
    </w:p>
    <w:p w14:paraId="19B6EAA5" w14:textId="70CCFB20" w:rsidR="56B217C1" w:rsidRPr="004977EB" w:rsidRDefault="56B217C1" w:rsidP="56B217C1">
      <w:pPr>
        <w:rPr>
          <w:rFonts w:ascii="Aptos" w:eastAsia="Aptos" w:hAnsi="Aptos" w:cs="Aptos"/>
        </w:rPr>
      </w:pPr>
    </w:p>
    <w:p w14:paraId="3D34EF6E" w14:textId="68E4AE2A" w:rsidR="0064275F" w:rsidRPr="004977EB" w:rsidRDefault="00D611D0" w:rsidP="5F86FFC0">
      <w:pPr>
        <w:rPr>
          <w:rFonts w:ascii="Aptos" w:eastAsia="Aptos" w:hAnsi="Aptos" w:cs="Aptos"/>
        </w:rPr>
      </w:pPr>
      <w:r w:rsidRPr="004977EB">
        <w:rPr>
          <w:rFonts w:ascii="Aptos" w:eastAsia="Aptos" w:hAnsi="Aptos" w:cs="Aptos"/>
        </w:rPr>
        <w:t>If the role sounds exciting to you but your experience</w:t>
      </w:r>
      <w:r w:rsidR="0046034C" w:rsidRPr="004977EB">
        <w:rPr>
          <w:rFonts w:ascii="Aptos" w:eastAsia="Aptos" w:hAnsi="Aptos" w:cs="Aptos"/>
        </w:rPr>
        <w:t xml:space="preserve"> or</w:t>
      </w:r>
      <w:r w:rsidRPr="004977EB">
        <w:rPr>
          <w:rFonts w:ascii="Aptos" w:eastAsia="Aptos" w:hAnsi="Aptos" w:cs="Aptos"/>
        </w:rPr>
        <w:t xml:space="preserve"> skills</w:t>
      </w:r>
      <w:r w:rsidR="0046034C" w:rsidRPr="004977EB">
        <w:rPr>
          <w:rFonts w:ascii="Aptos" w:eastAsia="Aptos" w:hAnsi="Aptos" w:cs="Aptos"/>
        </w:rPr>
        <w:t xml:space="preserve"> </w:t>
      </w:r>
      <w:r w:rsidRPr="004977EB">
        <w:rPr>
          <w:rFonts w:ascii="Aptos" w:eastAsia="Aptos" w:hAnsi="Aptos" w:cs="Aptos"/>
        </w:rPr>
        <w:t>don’t exactly match every single requirement, we still encourage you to apply, you may be just the right person for our position!</w:t>
      </w:r>
    </w:p>
    <w:p w14:paraId="32D21518" w14:textId="3236C88B" w:rsidR="0064275F" w:rsidRPr="004977EB" w:rsidRDefault="2A24FF3A" w:rsidP="5F86FFC0">
      <w:pPr>
        <w:rPr>
          <w:rFonts w:ascii="Aptos" w:eastAsia="Aptos" w:hAnsi="Aptos" w:cs="Aptos"/>
        </w:rPr>
      </w:pPr>
      <w:r w:rsidRPr="004977EB">
        <w:rPr>
          <w:rFonts w:ascii="Aptos" w:eastAsia="Aptos" w:hAnsi="Aptos" w:cs="Aptos"/>
        </w:rPr>
        <w:t>Please bear in mind when you write your</w:t>
      </w:r>
      <w:r w:rsidR="21A894C7" w:rsidRPr="004977EB">
        <w:rPr>
          <w:rFonts w:ascii="Aptos" w:eastAsia="Aptos" w:hAnsi="Aptos" w:cs="Aptos"/>
        </w:rPr>
        <w:t xml:space="preserve"> supporting statement </w:t>
      </w:r>
      <w:r w:rsidRPr="004977EB">
        <w:rPr>
          <w:rFonts w:ascii="Aptos" w:eastAsia="Aptos" w:hAnsi="Aptos" w:cs="Aptos"/>
        </w:rPr>
        <w:t xml:space="preserve">that you demonstrate your understanding of the role requirements, how your knowledge, skills and experience make you the right choice of candidate and how well our values and mission </w:t>
      </w:r>
      <w:r w:rsidR="290217C4" w:rsidRPr="004977EB">
        <w:rPr>
          <w:rFonts w:ascii="Aptos" w:eastAsia="Aptos" w:hAnsi="Aptos" w:cs="Aptos"/>
        </w:rPr>
        <w:t>align</w:t>
      </w:r>
      <w:r w:rsidRPr="004977EB">
        <w:rPr>
          <w:rFonts w:ascii="Aptos" w:eastAsia="Aptos" w:hAnsi="Aptos" w:cs="Aptos"/>
        </w:rPr>
        <w:t xml:space="preserve"> with yours. </w:t>
      </w:r>
    </w:p>
    <w:p w14:paraId="4498F67D" w14:textId="47A65065" w:rsidR="755100C7" w:rsidRPr="004977EB" w:rsidRDefault="755100C7" w:rsidP="755100C7">
      <w:pPr>
        <w:rPr>
          <w:rFonts w:ascii="Aptos" w:eastAsia="Aptos" w:hAnsi="Aptos" w:cs="Aptos"/>
        </w:rPr>
      </w:pPr>
    </w:p>
    <w:p w14:paraId="5F88D78B" w14:textId="372B9C13" w:rsidR="71B5AFF7" w:rsidRPr="004977EB" w:rsidRDefault="71B5AFF7" w:rsidP="71B5AFF7">
      <w:pPr>
        <w:rPr>
          <w:rFonts w:ascii="Aptos" w:eastAsia="Aptos" w:hAnsi="Aptos" w:cs="Aptos"/>
        </w:rPr>
      </w:pPr>
    </w:p>
    <w:p w14:paraId="1534D705" w14:textId="32BA64BE" w:rsidR="0064275F" w:rsidRPr="004977EB" w:rsidRDefault="00230AC6" w:rsidP="5F86FFC0">
      <w:pPr>
        <w:rPr>
          <w:rFonts w:ascii="Aptos" w:eastAsia="Aptos" w:hAnsi="Aptos" w:cs="Aptos"/>
        </w:rPr>
      </w:pPr>
      <w:r>
        <w:rPr>
          <w:rFonts w:ascii="Aptos" w:eastAsia="Aptos" w:hAnsi="Aptos" w:cs="Aptos"/>
        </w:rPr>
        <w:t>W</w:t>
      </w:r>
      <w:r w:rsidR="0064275F" w:rsidRPr="004977EB">
        <w:rPr>
          <w:rFonts w:ascii="Aptos" w:eastAsia="Aptos" w:hAnsi="Aptos" w:cs="Aptos"/>
        </w:rPr>
        <w:t>e have an ambition to truly b</w:t>
      </w:r>
      <w:r w:rsidR="1D9AB71A" w:rsidRPr="004977EB">
        <w:rPr>
          <w:rFonts w:ascii="Aptos" w:eastAsia="Aptos" w:hAnsi="Aptos" w:cs="Aptos"/>
        </w:rPr>
        <w:t xml:space="preserve">e </w:t>
      </w:r>
      <w:r w:rsidR="0064275F" w:rsidRPr="004977EB">
        <w:rPr>
          <w:rFonts w:ascii="Aptos" w:eastAsia="Aptos" w:hAnsi="Aptos" w:cs="Aptos"/>
        </w:rPr>
        <w:t>anti-discrimination organisation</w:t>
      </w:r>
      <w:r w:rsidR="014E5983" w:rsidRPr="004977EB">
        <w:rPr>
          <w:rFonts w:ascii="Aptos" w:eastAsia="Aptos" w:hAnsi="Aptos" w:cs="Aptos"/>
        </w:rPr>
        <w:t>s</w:t>
      </w:r>
      <w:r w:rsidR="0064275F" w:rsidRPr="004977EB">
        <w:rPr>
          <w:rFonts w:ascii="Aptos" w:eastAsia="Aptos" w:hAnsi="Aptos" w:cs="Aptos"/>
        </w:rPr>
        <w:t xml:space="preserve">, so we therefore actively encourage and welcome applications from everyone; including applicants with lived experience, those who are Lesbian, Gay, Bisexual, Transgender, Queer (or questioning), Intersex and (asexual) (LGBTQIA+), people with a disability, and people from </w:t>
      </w:r>
      <w:r w:rsidR="636C5605" w:rsidRPr="004977EB">
        <w:rPr>
          <w:rFonts w:ascii="Aptos" w:eastAsia="Aptos" w:hAnsi="Aptos" w:cs="Aptos"/>
        </w:rPr>
        <w:t xml:space="preserve">a Global Majority or </w:t>
      </w:r>
      <w:r w:rsidR="0064275F" w:rsidRPr="004977EB">
        <w:rPr>
          <w:rFonts w:ascii="Aptos" w:eastAsia="Aptos" w:hAnsi="Aptos" w:cs="Aptos"/>
        </w:rPr>
        <w:t>Black, Asian and Minority Ethnic backgrounds.</w:t>
      </w:r>
    </w:p>
    <w:p w14:paraId="1D63EA58" w14:textId="56AA3396" w:rsidR="0064275F" w:rsidRPr="004977EB" w:rsidRDefault="47D153F6" w:rsidP="5F86FFC0">
      <w:pPr>
        <w:rPr>
          <w:rFonts w:ascii="Aptos" w:eastAsia="Aptos" w:hAnsi="Aptos" w:cs="Aptos"/>
        </w:rPr>
      </w:pPr>
      <w:r w:rsidRPr="004977EB">
        <w:rPr>
          <w:rFonts w:ascii="Aptos" w:eastAsia="Aptos" w:hAnsi="Aptos" w:cs="Aptos"/>
        </w:rPr>
        <w:t>W</w:t>
      </w:r>
      <w:r w:rsidR="0064275F" w:rsidRPr="004977EB">
        <w:rPr>
          <w:rFonts w:ascii="Aptos" w:eastAsia="Aptos" w:hAnsi="Aptos" w:cs="Aptos"/>
        </w:rPr>
        <w:t xml:space="preserve">e're happy to discuss any support or </w:t>
      </w:r>
      <w:r w:rsidR="003832F1" w:rsidRPr="004977EB">
        <w:rPr>
          <w:rFonts w:ascii="Aptos" w:eastAsia="Aptos" w:hAnsi="Aptos" w:cs="Aptos"/>
        </w:rPr>
        <w:t>adjustments</w:t>
      </w:r>
      <w:r w:rsidR="0064275F" w:rsidRPr="004977EB">
        <w:rPr>
          <w:rFonts w:ascii="Aptos" w:eastAsia="Aptos" w:hAnsi="Aptos" w:cs="Aptos"/>
        </w:rPr>
        <w:t xml:space="preserve"> you may need during your application and/or interview proces</w:t>
      </w:r>
      <w:r w:rsidR="003832F1" w:rsidRPr="004977EB">
        <w:rPr>
          <w:rFonts w:ascii="Aptos" w:eastAsia="Aptos" w:hAnsi="Aptos" w:cs="Aptos"/>
        </w:rPr>
        <w:t>s</w:t>
      </w:r>
      <w:r w:rsidR="0064275F" w:rsidRPr="004977EB">
        <w:rPr>
          <w:rFonts w:ascii="Aptos" w:eastAsia="Aptos" w:hAnsi="Aptos" w:cs="Aptos"/>
        </w:rPr>
        <w:t>. </w:t>
      </w:r>
    </w:p>
    <w:sectPr w:rsidR="0064275F" w:rsidRPr="004977EB" w:rsidSect="00AE00CC">
      <w:headerReference w:type="default" r:id="rId17"/>
      <w:footerReference w:type="default" r:id="rId18"/>
      <w:pgSz w:w="11907" w:h="16839" w:code="9"/>
      <w:pgMar w:top="1276" w:right="1440" w:bottom="709" w:left="851" w:header="70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07DB2" w14:textId="77777777" w:rsidR="001F1AC4" w:rsidRDefault="001F1AC4" w:rsidP="00A91BE9">
      <w:pPr>
        <w:spacing w:after="0" w:line="240" w:lineRule="auto"/>
      </w:pPr>
      <w:r>
        <w:separator/>
      </w:r>
    </w:p>
  </w:endnote>
  <w:endnote w:type="continuationSeparator" w:id="0">
    <w:p w14:paraId="01EBF24C" w14:textId="77777777" w:rsidR="001F1AC4" w:rsidRDefault="001F1AC4" w:rsidP="00A91BE9">
      <w:pPr>
        <w:spacing w:after="0" w:line="240" w:lineRule="auto"/>
      </w:pPr>
      <w:r>
        <w:continuationSeparator/>
      </w:r>
    </w:p>
  </w:endnote>
  <w:endnote w:type="continuationNotice" w:id="1">
    <w:p w14:paraId="47FD3C7A" w14:textId="77777777" w:rsidR="001F1AC4" w:rsidRDefault="001F1A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ncap">
    <w:altName w:val="Calibri"/>
    <w:charset w:val="00"/>
    <w:family w:val="auto"/>
    <w:pitch w:val="variable"/>
    <w:sig w:usb0="800000AF" w:usb1="4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5"/>
      <w:gridCol w:w="3205"/>
      <w:gridCol w:w="3205"/>
    </w:tblGrid>
    <w:tr w:rsidR="2B720341" w14:paraId="2D66E257" w14:textId="77777777" w:rsidTr="2B720341">
      <w:trPr>
        <w:trHeight w:val="300"/>
      </w:trPr>
      <w:tc>
        <w:tcPr>
          <w:tcW w:w="3205" w:type="dxa"/>
        </w:tcPr>
        <w:p w14:paraId="69ED8B6D" w14:textId="3098DFF7" w:rsidR="2B720341" w:rsidRDefault="2B720341" w:rsidP="2B720341">
          <w:pPr>
            <w:pStyle w:val="Header"/>
            <w:ind w:left="-115"/>
          </w:pPr>
        </w:p>
      </w:tc>
      <w:tc>
        <w:tcPr>
          <w:tcW w:w="3205" w:type="dxa"/>
        </w:tcPr>
        <w:p w14:paraId="1DA63C7A" w14:textId="4BC9DB83" w:rsidR="2B720341" w:rsidRDefault="2B720341" w:rsidP="2B720341">
          <w:pPr>
            <w:pStyle w:val="Header"/>
            <w:jc w:val="center"/>
          </w:pPr>
        </w:p>
      </w:tc>
      <w:tc>
        <w:tcPr>
          <w:tcW w:w="3205" w:type="dxa"/>
        </w:tcPr>
        <w:p w14:paraId="4E933CBF" w14:textId="432C09FD" w:rsidR="2B720341" w:rsidRDefault="2B720341" w:rsidP="2B720341">
          <w:pPr>
            <w:pStyle w:val="Header"/>
            <w:ind w:right="-115"/>
            <w:jc w:val="right"/>
          </w:pPr>
        </w:p>
      </w:tc>
    </w:tr>
  </w:tbl>
  <w:p w14:paraId="5C1396A2" w14:textId="6EFBE33A" w:rsidR="2B720341" w:rsidRDefault="2B720341" w:rsidP="2B7203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5"/>
      <w:gridCol w:w="3205"/>
      <w:gridCol w:w="3205"/>
    </w:tblGrid>
    <w:tr w:rsidR="2B720341" w14:paraId="12D8F7AA" w14:textId="77777777" w:rsidTr="2B720341">
      <w:trPr>
        <w:trHeight w:val="300"/>
      </w:trPr>
      <w:tc>
        <w:tcPr>
          <w:tcW w:w="3205" w:type="dxa"/>
        </w:tcPr>
        <w:p w14:paraId="557AF75A" w14:textId="55700B22" w:rsidR="2B720341" w:rsidRDefault="2B720341" w:rsidP="2B720341">
          <w:pPr>
            <w:pStyle w:val="Header"/>
            <w:ind w:left="-115"/>
          </w:pPr>
        </w:p>
      </w:tc>
      <w:tc>
        <w:tcPr>
          <w:tcW w:w="3205" w:type="dxa"/>
        </w:tcPr>
        <w:p w14:paraId="707F748D" w14:textId="23D3E18B" w:rsidR="2B720341" w:rsidRDefault="2B720341" w:rsidP="2B720341">
          <w:pPr>
            <w:pStyle w:val="Header"/>
            <w:jc w:val="center"/>
          </w:pPr>
        </w:p>
      </w:tc>
      <w:tc>
        <w:tcPr>
          <w:tcW w:w="3205" w:type="dxa"/>
        </w:tcPr>
        <w:p w14:paraId="5DF02DBD" w14:textId="089F8D5C" w:rsidR="2B720341" w:rsidRDefault="2B720341" w:rsidP="2B720341">
          <w:pPr>
            <w:pStyle w:val="Header"/>
            <w:ind w:right="-115"/>
            <w:jc w:val="right"/>
          </w:pPr>
        </w:p>
      </w:tc>
    </w:tr>
  </w:tbl>
  <w:p w14:paraId="3D0394AA" w14:textId="34DA2C42" w:rsidR="2B720341" w:rsidRDefault="2B720341" w:rsidP="2B7203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05"/>
      <w:gridCol w:w="3205"/>
      <w:gridCol w:w="3205"/>
    </w:tblGrid>
    <w:tr w:rsidR="2B720341" w14:paraId="0DF6644C" w14:textId="77777777" w:rsidTr="2B720341">
      <w:trPr>
        <w:trHeight w:val="300"/>
      </w:trPr>
      <w:tc>
        <w:tcPr>
          <w:tcW w:w="3205" w:type="dxa"/>
        </w:tcPr>
        <w:p w14:paraId="1B66D984" w14:textId="0CF8A7FF" w:rsidR="2B720341" w:rsidRDefault="2B720341" w:rsidP="2B720341">
          <w:pPr>
            <w:pStyle w:val="Header"/>
            <w:ind w:left="-115"/>
          </w:pPr>
        </w:p>
      </w:tc>
      <w:tc>
        <w:tcPr>
          <w:tcW w:w="3205" w:type="dxa"/>
        </w:tcPr>
        <w:p w14:paraId="24623766" w14:textId="3260956C" w:rsidR="2B720341" w:rsidRDefault="2B720341" w:rsidP="2B720341">
          <w:pPr>
            <w:pStyle w:val="Header"/>
            <w:jc w:val="center"/>
          </w:pPr>
        </w:p>
      </w:tc>
      <w:tc>
        <w:tcPr>
          <w:tcW w:w="3205" w:type="dxa"/>
        </w:tcPr>
        <w:p w14:paraId="57A3C587" w14:textId="1302D8FE" w:rsidR="2B720341" w:rsidRDefault="2B720341" w:rsidP="2B720341">
          <w:pPr>
            <w:pStyle w:val="Header"/>
            <w:ind w:right="-115"/>
            <w:jc w:val="right"/>
          </w:pPr>
        </w:p>
      </w:tc>
    </w:tr>
  </w:tbl>
  <w:p w14:paraId="6BE31976" w14:textId="6CD7DB72" w:rsidR="2B720341" w:rsidRDefault="2B720341" w:rsidP="2B720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4900A" w14:textId="77777777" w:rsidR="001F1AC4" w:rsidRDefault="001F1AC4" w:rsidP="00A91BE9">
      <w:pPr>
        <w:spacing w:after="0" w:line="240" w:lineRule="auto"/>
      </w:pPr>
      <w:r>
        <w:separator/>
      </w:r>
    </w:p>
  </w:footnote>
  <w:footnote w:type="continuationSeparator" w:id="0">
    <w:p w14:paraId="5C8A3BDD" w14:textId="77777777" w:rsidR="001F1AC4" w:rsidRDefault="001F1AC4" w:rsidP="00A91BE9">
      <w:pPr>
        <w:spacing w:after="0" w:line="240" w:lineRule="auto"/>
      </w:pPr>
      <w:r>
        <w:continuationSeparator/>
      </w:r>
    </w:p>
  </w:footnote>
  <w:footnote w:type="continuationNotice" w:id="1">
    <w:p w14:paraId="0D047640" w14:textId="77777777" w:rsidR="001F1AC4" w:rsidRDefault="001F1A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3D3C1" w14:textId="2A7EB901" w:rsidR="650AEB71" w:rsidRDefault="19B3C1E5" w:rsidP="650AEB71">
    <w:pPr>
      <w:pStyle w:val="Header"/>
    </w:pPr>
    <w:r>
      <w:rPr>
        <w:noProof/>
      </w:rPr>
      <w:drawing>
        <wp:anchor distT="0" distB="0" distL="114300" distR="114300" simplePos="0" relativeHeight="251658240" behindDoc="0" locked="0" layoutInCell="1" allowOverlap="1" wp14:anchorId="10196C99" wp14:editId="7DEF81D2">
          <wp:simplePos x="0" y="0"/>
          <wp:positionH relativeFrom="column">
            <wp:posOffset>5378450</wp:posOffset>
          </wp:positionH>
          <wp:positionV relativeFrom="paragraph">
            <wp:posOffset>-342900</wp:posOffset>
          </wp:positionV>
          <wp:extent cx="890241" cy="469425"/>
          <wp:effectExtent l="0" t="0" r="0" b="0"/>
          <wp:wrapNone/>
          <wp:docPr id="9703854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385452" name="Picture 970385452"/>
                  <pic:cNvPicPr/>
                </pic:nvPicPr>
                <pic:blipFill>
                  <a:blip r:embed="rId1">
                    <a:extLst>
                      <a:ext uri="{28A0092B-C50C-407E-A947-70E740481C1C}">
                        <a14:useLocalDpi xmlns:a14="http://schemas.microsoft.com/office/drawing/2010/main"/>
                      </a:ext>
                    </a:extLst>
                  </a:blip>
                  <a:stretch>
                    <a:fillRect/>
                  </a:stretch>
                </pic:blipFill>
                <pic:spPr>
                  <a:xfrm>
                    <a:off x="0" y="0"/>
                    <a:ext cx="890241" cy="4694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52ACE" w14:textId="301A8B10" w:rsidR="00B122D3" w:rsidRPr="00FA42CD" w:rsidRDefault="2B720341" w:rsidP="2B720341">
    <w:pPr>
      <w:pStyle w:val="Heading2"/>
      <w:rPr>
        <w:rFonts w:ascii="FS Mencap" w:hAnsi="FS Mencap"/>
        <w:b/>
        <w:bCs/>
        <w:color w:val="000000" w:themeColor="text1"/>
      </w:rPr>
    </w:pPr>
    <w:r w:rsidRPr="2B720341">
      <w:rPr>
        <w:rFonts w:ascii="FS Mencap" w:hAnsi="FS Mencap"/>
        <w:b/>
        <w:bCs/>
        <w:color w:val="000000" w:themeColor="text1"/>
      </w:rPr>
      <w:t xml:space="preserve">Job Description: </w:t>
    </w:r>
    <w:r w:rsidR="00354F01">
      <w:rPr>
        <w:rFonts w:ascii="FS Mencap" w:hAnsi="FS Mencap"/>
        <w:b/>
        <w:bCs/>
        <w:color w:val="000000" w:themeColor="text1"/>
      </w:rPr>
      <w:t>Trusted Assessor</w:t>
    </w:r>
  </w:p>
  <w:p w14:paraId="63C81379" w14:textId="77777777" w:rsidR="00B122D3" w:rsidRDefault="00B122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4B6C7" w14:textId="2864EFF5" w:rsidR="00B122D3" w:rsidRDefault="00B122D3" w:rsidP="7A5F61E7">
    <w:pPr>
      <w:pStyle w:val="Heading2"/>
      <w:rPr>
        <w:rFonts w:ascii="FS Mencap" w:hAnsi="FS Mencap"/>
        <w:b/>
        <w:bCs/>
        <w:color w:val="000000" w:themeColor="text1"/>
      </w:rPr>
    </w:pPr>
    <w:r w:rsidRPr="00FA42CD">
      <w:rPr>
        <w:rFonts w:ascii="FS Mencap" w:hAnsi="FS Mencap"/>
        <w:b/>
        <w:noProof/>
        <w:color w:val="000000" w:themeColor="text1"/>
        <w:lang w:eastAsia="en-GB"/>
      </w:rPr>
      <w:drawing>
        <wp:anchor distT="0" distB="0" distL="114300" distR="114300" simplePos="0" relativeHeight="251658241" behindDoc="0" locked="0" layoutInCell="1" allowOverlap="1" wp14:anchorId="5AD4C662" wp14:editId="2FCB927E">
          <wp:simplePos x="0" y="0"/>
          <wp:positionH relativeFrom="column">
            <wp:posOffset>5422265</wp:posOffset>
          </wp:positionH>
          <wp:positionV relativeFrom="paragraph">
            <wp:posOffset>-344170</wp:posOffset>
          </wp:positionV>
          <wp:extent cx="1228725" cy="648162"/>
          <wp:effectExtent l="0" t="0" r="0" b="0"/>
          <wp:wrapNone/>
          <wp:docPr id="1234662770" name="Picture 123466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x_Mencap_logo_s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8725" cy="648162"/>
                  </a:xfrm>
                  <a:prstGeom prst="rect">
                    <a:avLst/>
                  </a:prstGeom>
                </pic:spPr>
              </pic:pic>
            </a:graphicData>
          </a:graphic>
          <wp14:sizeRelH relativeFrom="page">
            <wp14:pctWidth>0</wp14:pctWidth>
          </wp14:sizeRelH>
          <wp14:sizeRelV relativeFrom="page">
            <wp14:pctHeight>0</wp14:pctHeight>
          </wp14:sizeRelV>
        </wp:anchor>
      </w:drawing>
    </w:r>
    <w:r w:rsidR="2B720341">
      <w:rPr>
        <w:rFonts w:ascii="FS Mencap" w:hAnsi="FS Mencap"/>
        <w:b/>
        <w:bCs/>
        <w:color w:val="000000" w:themeColor="text1"/>
      </w:rPr>
      <w:t xml:space="preserve">Person Specification: </w:t>
    </w:r>
    <w:r w:rsidR="003E2D4A">
      <w:rPr>
        <w:rFonts w:ascii="FS Mencap" w:hAnsi="FS Mencap"/>
        <w:b/>
        <w:bCs/>
        <w:color w:val="000000" w:themeColor="text1"/>
      </w:rPr>
      <w:t>Trusted Assessor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B3CC2"/>
    <w:multiLevelType w:val="hybridMultilevel"/>
    <w:tmpl w:val="2B6E5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809D6"/>
    <w:multiLevelType w:val="hybridMultilevel"/>
    <w:tmpl w:val="21E4B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A72A23"/>
    <w:multiLevelType w:val="hybridMultilevel"/>
    <w:tmpl w:val="807A2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E43A4"/>
    <w:multiLevelType w:val="hybridMultilevel"/>
    <w:tmpl w:val="2AA461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240C1CFA"/>
    <w:multiLevelType w:val="hybridMultilevel"/>
    <w:tmpl w:val="A1A48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DE79FF"/>
    <w:multiLevelType w:val="multilevel"/>
    <w:tmpl w:val="3F6EA93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E20FA0"/>
    <w:multiLevelType w:val="hybridMultilevel"/>
    <w:tmpl w:val="5F22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170944"/>
    <w:multiLevelType w:val="multilevel"/>
    <w:tmpl w:val="79F88A2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82788B"/>
    <w:multiLevelType w:val="hybridMultilevel"/>
    <w:tmpl w:val="82043BF4"/>
    <w:lvl w:ilvl="0" w:tplc="4CE8DEF2">
      <w:start w:val="1"/>
      <w:numFmt w:val="bullet"/>
      <w:lvlText w:val=""/>
      <w:lvlJc w:val="left"/>
      <w:pPr>
        <w:ind w:left="720" w:hanging="360"/>
      </w:pPr>
      <w:rPr>
        <w:rFonts w:ascii="Symbol" w:hAnsi="Symbol" w:hint="default"/>
      </w:rPr>
    </w:lvl>
    <w:lvl w:ilvl="1" w:tplc="8228D702">
      <w:start w:val="1"/>
      <w:numFmt w:val="bullet"/>
      <w:lvlText w:val="o"/>
      <w:lvlJc w:val="left"/>
      <w:pPr>
        <w:ind w:left="1440" w:hanging="360"/>
      </w:pPr>
      <w:rPr>
        <w:rFonts w:ascii="Courier New" w:hAnsi="Courier New" w:hint="default"/>
      </w:rPr>
    </w:lvl>
    <w:lvl w:ilvl="2" w:tplc="E5BAA292">
      <w:start w:val="1"/>
      <w:numFmt w:val="bullet"/>
      <w:lvlText w:val=""/>
      <w:lvlJc w:val="left"/>
      <w:pPr>
        <w:ind w:left="2160" w:hanging="360"/>
      </w:pPr>
      <w:rPr>
        <w:rFonts w:ascii="Wingdings" w:hAnsi="Wingdings" w:hint="default"/>
      </w:rPr>
    </w:lvl>
    <w:lvl w:ilvl="3" w:tplc="57A6D1F2">
      <w:start w:val="1"/>
      <w:numFmt w:val="bullet"/>
      <w:lvlText w:val=""/>
      <w:lvlJc w:val="left"/>
      <w:pPr>
        <w:ind w:left="2880" w:hanging="360"/>
      </w:pPr>
      <w:rPr>
        <w:rFonts w:ascii="Symbol" w:hAnsi="Symbol" w:hint="default"/>
      </w:rPr>
    </w:lvl>
    <w:lvl w:ilvl="4" w:tplc="E1784BBA">
      <w:start w:val="1"/>
      <w:numFmt w:val="bullet"/>
      <w:lvlText w:val="o"/>
      <w:lvlJc w:val="left"/>
      <w:pPr>
        <w:ind w:left="3600" w:hanging="360"/>
      </w:pPr>
      <w:rPr>
        <w:rFonts w:ascii="Courier New" w:hAnsi="Courier New" w:hint="default"/>
      </w:rPr>
    </w:lvl>
    <w:lvl w:ilvl="5" w:tplc="7C847878">
      <w:start w:val="1"/>
      <w:numFmt w:val="bullet"/>
      <w:lvlText w:val=""/>
      <w:lvlJc w:val="left"/>
      <w:pPr>
        <w:ind w:left="4320" w:hanging="360"/>
      </w:pPr>
      <w:rPr>
        <w:rFonts w:ascii="Wingdings" w:hAnsi="Wingdings" w:hint="default"/>
      </w:rPr>
    </w:lvl>
    <w:lvl w:ilvl="6" w:tplc="F41A4906">
      <w:start w:val="1"/>
      <w:numFmt w:val="bullet"/>
      <w:lvlText w:val=""/>
      <w:lvlJc w:val="left"/>
      <w:pPr>
        <w:ind w:left="5040" w:hanging="360"/>
      </w:pPr>
      <w:rPr>
        <w:rFonts w:ascii="Symbol" w:hAnsi="Symbol" w:hint="default"/>
      </w:rPr>
    </w:lvl>
    <w:lvl w:ilvl="7" w:tplc="CCD24A68">
      <w:start w:val="1"/>
      <w:numFmt w:val="bullet"/>
      <w:lvlText w:val="o"/>
      <w:lvlJc w:val="left"/>
      <w:pPr>
        <w:ind w:left="5760" w:hanging="360"/>
      </w:pPr>
      <w:rPr>
        <w:rFonts w:ascii="Courier New" w:hAnsi="Courier New" w:hint="default"/>
      </w:rPr>
    </w:lvl>
    <w:lvl w:ilvl="8" w:tplc="0EA2B1CC">
      <w:start w:val="1"/>
      <w:numFmt w:val="bullet"/>
      <w:lvlText w:val=""/>
      <w:lvlJc w:val="left"/>
      <w:pPr>
        <w:ind w:left="6480" w:hanging="360"/>
      </w:pPr>
      <w:rPr>
        <w:rFonts w:ascii="Wingdings" w:hAnsi="Wingdings" w:hint="default"/>
      </w:rPr>
    </w:lvl>
  </w:abstractNum>
  <w:abstractNum w:abstractNumId="9" w15:restartNumberingAfterBreak="0">
    <w:nsid w:val="38037736"/>
    <w:multiLevelType w:val="multilevel"/>
    <w:tmpl w:val="79F88A2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CE5893"/>
    <w:multiLevelType w:val="hybridMultilevel"/>
    <w:tmpl w:val="891C5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7C11FE"/>
    <w:multiLevelType w:val="multilevel"/>
    <w:tmpl w:val="79F88A2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B51B1D"/>
    <w:multiLevelType w:val="hybridMultilevel"/>
    <w:tmpl w:val="CA662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DF2E89"/>
    <w:multiLevelType w:val="hybridMultilevel"/>
    <w:tmpl w:val="EE389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9F53AA"/>
    <w:multiLevelType w:val="multilevel"/>
    <w:tmpl w:val="EBB2D0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CF6257"/>
    <w:multiLevelType w:val="hybridMultilevel"/>
    <w:tmpl w:val="BA803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4D1412"/>
    <w:multiLevelType w:val="hybridMultilevel"/>
    <w:tmpl w:val="50E614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E512E4E"/>
    <w:multiLevelType w:val="hybridMultilevel"/>
    <w:tmpl w:val="552E2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AB65C3"/>
    <w:multiLevelType w:val="multilevel"/>
    <w:tmpl w:val="79F88A2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F63A95"/>
    <w:multiLevelType w:val="hybridMultilevel"/>
    <w:tmpl w:val="6F50B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E8072D"/>
    <w:multiLevelType w:val="hybridMultilevel"/>
    <w:tmpl w:val="543860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0C0D9C"/>
    <w:multiLevelType w:val="hybridMultilevel"/>
    <w:tmpl w:val="435ED07E"/>
    <w:lvl w:ilvl="0" w:tplc="ED707C36">
      <w:start w:val="1"/>
      <w:numFmt w:val="bullet"/>
      <w:lvlText w:val=""/>
      <w:lvlJc w:val="left"/>
      <w:pPr>
        <w:ind w:left="720" w:hanging="360"/>
      </w:pPr>
      <w:rPr>
        <w:rFonts w:ascii="Symbol" w:hAnsi="Symbol" w:hint="default"/>
      </w:rPr>
    </w:lvl>
    <w:lvl w:ilvl="1" w:tplc="B70A6FA4">
      <w:start w:val="1"/>
      <w:numFmt w:val="bullet"/>
      <w:lvlText w:val="o"/>
      <w:lvlJc w:val="left"/>
      <w:pPr>
        <w:ind w:left="1440" w:hanging="360"/>
      </w:pPr>
      <w:rPr>
        <w:rFonts w:ascii="Courier New" w:hAnsi="Courier New" w:hint="default"/>
      </w:rPr>
    </w:lvl>
    <w:lvl w:ilvl="2" w:tplc="644E6D3E">
      <w:start w:val="1"/>
      <w:numFmt w:val="bullet"/>
      <w:lvlText w:val=""/>
      <w:lvlJc w:val="left"/>
      <w:pPr>
        <w:ind w:left="2160" w:hanging="360"/>
      </w:pPr>
      <w:rPr>
        <w:rFonts w:ascii="Wingdings" w:hAnsi="Wingdings" w:hint="default"/>
      </w:rPr>
    </w:lvl>
    <w:lvl w:ilvl="3" w:tplc="69C89024">
      <w:start w:val="1"/>
      <w:numFmt w:val="bullet"/>
      <w:lvlText w:val=""/>
      <w:lvlJc w:val="left"/>
      <w:pPr>
        <w:ind w:left="2880" w:hanging="360"/>
      </w:pPr>
      <w:rPr>
        <w:rFonts w:ascii="Symbol" w:hAnsi="Symbol" w:hint="default"/>
      </w:rPr>
    </w:lvl>
    <w:lvl w:ilvl="4" w:tplc="27FA1D26">
      <w:start w:val="1"/>
      <w:numFmt w:val="bullet"/>
      <w:lvlText w:val="o"/>
      <w:lvlJc w:val="left"/>
      <w:pPr>
        <w:ind w:left="3600" w:hanging="360"/>
      </w:pPr>
      <w:rPr>
        <w:rFonts w:ascii="Courier New" w:hAnsi="Courier New" w:hint="default"/>
      </w:rPr>
    </w:lvl>
    <w:lvl w:ilvl="5" w:tplc="8C8652AA">
      <w:start w:val="1"/>
      <w:numFmt w:val="bullet"/>
      <w:lvlText w:val=""/>
      <w:lvlJc w:val="left"/>
      <w:pPr>
        <w:ind w:left="4320" w:hanging="360"/>
      </w:pPr>
      <w:rPr>
        <w:rFonts w:ascii="Wingdings" w:hAnsi="Wingdings" w:hint="default"/>
      </w:rPr>
    </w:lvl>
    <w:lvl w:ilvl="6" w:tplc="C534FBA4">
      <w:start w:val="1"/>
      <w:numFmt w:val="bullet"/>
      <w:lvlText w:val=""/>
      <w:lvlJc w:val="left"/>
      <w:pPr>
        <w:ind w:left="5040" w:hanging="360"/>
      </w:pPr>
      <w:rPr>
        <w:rFonts w:ascii="Symbol" w:hAnsi="Symbol" w:hint="default"/>
      </w:rPr>
    </w:lvl>
    <w:lvl w:ilvl="7" w:tplc="579A2F4C">
      <w:start w:val="1"/>
      <w:numFmt w:val="bullet"/>
      <w:lvlText w:val="o"/>
      <w:lvlJc w:val="left"/>
      <w:pPr>
        <w:ind w:left="5760" w:hanging="360"/>
      </w:pPr>
      <w:rPr>
        <w:rFonts w:ascii="Courier New" w:hAnsi="Courier New" w:hint="default"/>
      </w:rPr>
    </w:lvl>
    <w:lvl w:ilvl="8" w:tplc="C78A7442">
      <w:start w:val="1"/>
      <w:numFmt w:val="bullet"/>
      <w:lvlText w:val=""/>
      <w:lvlJc w:val="left"/>
      <w:pPr>
        <w:ind w:left="6480" w:hanging="360"/>
      </w:pPr>
      <w:rPr>
        <w:rFonts w:ascii="Wingdings" w:hAnsi="Wingdings" w:hint="default"/>
      </w:rPr>
    </w:lvl>
  </w:abstractNum>
  <w:abstractNum w:abstractNumId="22" w15:restartNumberingAfterBreak="0">
    <w:nsid w:val="639E6BB6"/>
    <w:multiLevelType w:val="hybridMultilevel"/>
    <w:tmpl w:val="FB301A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4D06EB"/>
    <w:multiLevelType w:val="hybridMultilevel"/>
    <w:tmpl w:val="FB3A8FB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4" w15:restartNumberingAfterBreak="0">
    <w:nsid w:val="66C56610"/>
    <w:multiLevelType w:val="hybridMultilevel"/>
    <w:tmpl w:val="7B9EF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96443B"/>
    <w:multiLevelType w:val="multilevel"/>
    <w:tmpl w:val="79F88A2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3287366">
    <w:abstractNumId w:val="21"/>
  </w:num>
  <w:num w:numId="2" w16cid:durableId="1314215202">
    <w:abstractNumId w:val="13"/>
  </w:num>
  <w:num w:numId="3" w16cid:durableId="1183320665">
    <w:abstractNumId w:val="19"/>
  </w:num>
  <w:num w:numId="4" w16cid:durableId="1800685068">
    <w:abstractNumId w:val="1"/>
  </w:num>
  <w:num w:numId="5" w16cid:durableId="143473673">
    <w:abstractNumId w:val="4"/>
  </w:num>
  <w:num w:numId="6" w16cid:durableId="969939041">
    <w:abstractNumId w:val="6"/>
  </w:num>
  <w:num w:numId="7" w16cid:durableId="710807432">
    <w:abstractNumId w:val="15"/>
  </w:num>
  <w:num w:numId="8" w16cid:durableId="1348601651">
    <w:abstractNumId w:val="24"/>
  </w:num>
  <w:num w:numId="9" w16cid:durableId="1073742344">
    <w:abstractNumId w:val="20"/>
  </w:num>
  <w:num w:numId="10" w16cid:durableId="618337621">
    <w:abstractNumId w:val="14"/>
  </w:num>
  <w:num w:numId="11" w16cid:durableId="812450469">
    <w:abstractNumId w:val="22"/>
  </w:num>
  <w:num w:numId="12" w16cid:durableId="150291780">
    <w:abstractNumId w:val="18"/>
  </w:num>
  <w:num w:numId="13" w16cid:durableId="1982953950">
    <w:abstractNumId w:val="7"/>
  </w:num>
  <w:num w:numId="14" w16cid:durableId="14960993">
    <w:abstractNumId w:val="25"/>
  </w:num>
  <w:num w:numId="15" w16cid:durableId="1110395642">
    <w:abstractNumId w:val="11"/>
  </w:num>
  <w:num w:numId="16" w16cid:durableId="440881448">
    <w:abstractNumId w:val="9"/>
  </w:num>
  <w:num w:numId="17" w16cid:durableId="234821240">
    <w:abstractNumId w:val="5"/>
  </w:num>
  <w:num w:numId="18" w16cid:durableId="562714906">
    <w:abstractNumId w:val="8"/>
  </w:num>
  <w:num w:numId="19" w16cid:durableId="276302879">
    <w:abstractNumId w:val="10"/>
  </w:num>
  <w:num w:numId="20" w16cid:durableId="1372801976">
    <w:abstractNumId w:val="0"/>
  </w:num>
  <w:num w:numId="21" w16cid:durableId="648098155">
    <w:abstractNumId w:val="2"/>
  </w:num>
  <w:num w:numId="22" w16cid:durableId="614334862">
    <w:abstractNumId w:val="12"/>
  </w:num>
  <w:num w:numId="23" w16cid:durableId="1800568578">
    <w:abstractNumId w:val="17"/>
  </w:num>
  <w:num w:numId="24" w16cid:durableId="11674033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55912645">
    <w:abstractNumId w:val="23"/>
  </w:num>
  <w:num w:numId="26" w16cid:durableId="1801532245">
    <w:abstractNumId w:val="3"/>
  </w:num>
  <w:num w:numId="27" w16cid:durableId="19310872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2EF6B"/>
  <w15:docId w15:val="{6E3E4CF8-1FF0-49A4-9EF7-D9D3D4B6F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ncap" w:eastAsiaTheme="minorHAnsi" w:hAnsi="FS Mencap"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397"/>
  </w:style>
  <w:style w:type="paragraph" w:styleId="Heading1">
    <w:name w:val="heading 1"/>
    <w:basedOn w:val="Normal"/>
    <w:next w:val="Normal"/>
    <w:link w:val="Heading1Char"/>
    <w:uiPriority w:val="9"/>
    <w:qFormat/>
    <w:rsid w:val="00FA42C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42C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FA42CD"/>
    <w:pPr>
      <w:keepNext/>
      <w:keepLines/>
      <w:spacing w:before="40" w:after="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967"/>
    <w:rPr>
      <w:rFonts w:ascii="Tahoma" w:hAnsi="Tahoma" w:cs="Tahoma"/>
      <w:sz w:val="16"/>
      <w:szCs w:val="16"/>
    </w:rPr>
  </w:style>
  <w:style w:type="paragraph" w:customStyle="1" w:styleId="NoSpacing1">
    <w:name w:val="No Spacing1"/>
    <w:next w:val="NoSpacing"/>
    <w:uiPriority w:val="1"/>
    <w:qFormat/>
    <w:rsid w:val="00A91BE9"/>
    <w:pPr>
      <w:spacing w:after="0" w:line="240" w:lineRule="auto"/>
    </w:pPr>
    <w:rPr>
      <w:rFonts w:ascii="Calibri" w:hAnsi="Calibri"/>
      <w:sz w:val="22"/>
    </w:rPr>
  </w:style>
  <w:style w:type="paragraph" w:styleId="NoSpacing">
    <w:name w:val="No Spacing"/>
    <w:uiPriority w:val="1"/>
    <w:qFormat/>
    <w:rsid w:val="00A91BE9"/>
    <w:pPr>
      <w:spacing w:after="0" w:line="240" w:lineRule="auto"/>
    </w:pPr>
  </w:style>
  <w:style w:type="paragraph" w:styleId="Header">
    <w:name w:val="header"/>
    <w:basedOn w:val="Normal"/>
    <w:link w:val="HeaderChar"/>
    <w:uiPriority w:val="99"/>
    <w:unhideWhenUsed/>
    <w:rsid w:val="00A91B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1BE9"/>
  </w:style>
  <w:style w:type="paragraph" w:styleId="Footer">
    <w:name w:val="footer"/>
    <w:basedOn w:val="Normal"/>
    <w:link w:val="FooterChar"/>
    <w:uiPriority w:val="99"/>
    <w:unhideWhenUsed/>
    <w:rsid w:val="00A91B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1BE9"/>
  </w:style>
  <w:style w:type="table" w:styleId="TableGrid">
    <w:name w:val="Table Grid"/>
    <w:basedOn w:val="TableNormal"/>
    <w:uiPriority w:val="59"/>
    <w:rsid w:val="00A02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247F"/>
    <w:pPr>
      <w:ind w:left="720"/>
      <w:contextualSpacing/>
    </w:pPr>
  </w:style>
  <w:style w:type="paragraph" w:styleId="NormalWeb">
    <w:name w:val="Normal (Web)"/>
    <w:basedOn w:val="Normal"/>
    <w:uiPriority w:val="99"/>
    <w:semiHidden/>
    <w:unhideWhenUsed/>
    <w:rsid w:val="00262ECE"/>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980134"/>
    <w:rPr>
      <w:color w:val="0000FF" w:themeColor="hyperlink"/>
      <w:u w:val="single"/>
    </w:rPr>
  </w:style>
  <w:style w:type="character" w:customStyle="1" w:styleId="Heading1Char">
    <w:name w:val="Heading 1 Char"/>
    <w:basedOn w:val="DefaultParagraphFont"/>
    <w:link w:val="Heading1"/>
    <w:uiPriority w:val="9"/>
    <w:rsid w:val="00FA42C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42CD"/>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FA42CD"/>
    <w:rPr>
      <w:rFonts w:asciiTheme="majorHAnsi" w:eastAsiaTheme="majorEastAsia" w:hAnsiTheme="majorHAnsi" w:cstheme="majorBidi"/>
      <w:color w:val="243F60" w:themeColor="accent1" w:themeShade="7F"/>
      <w:szCs w:val="24"/>
    </w:rPr>
  </w:style>
  <w:style w:type="character" w:customStyle="1" w:styleId="UnresolvedMention1">
    <w:name w:val="Unresolved Mention1"/>
    <w:basedOn w:val="DefaultParagraphFont"/>
    <w:uiPriority w:val="99"/>
    <w:semiHidden/>
    <w:unhideWhenUsed/>
    <w:rsid w:val="0072294A"/>
    <w:rPr>
      <w:color w:val="605E5C"/>
      <w:shd w:val="clear" w:color="auto" w:fill="E1DFDD"/>
    </w:rPr>
  </w:style>
  <w:style w:type="character" w:styleId="UnresolvedMention">
    <w:name w:val="Unresolved Mention"/>
    <w:basedOn w:val="DefaultParagraphFont"/>
    <w:uiPriority w:val="99"/>
    <w:semiHidden/>
    <w:unhideWhenUsed/>
    <w:rsid w:val="00A22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21979">
      <w:bodyDiv w:val="1"/>
      <w:marLeft w:val="0"/>
      <w:marRight w:val="0"/>
      <w:marTop w:val="0"/>
      <w:marBottom w:val="0"/>
      <w:divBdr>
        <w:top w:val="none" w:sz="0" w:space="0" w:color="auto"/>
        <w:left w:val="none" w:sz="0" w:space="0" w:color="auto"/>
        <w:bottom w:val="none" w:sz="0" w:space="0" w:color="auto"/>
        <w:right w:val="none" w:sz="0" w:space="0" w:color="auto"/>
      </w:divBdr>
      <w:divsChild>
        <w:div w:id="1577744519">
          <w:marLeft w:val="0"/>
          <w:marRight w:val="0"/>
          <w:marTop w:val="0"/>
          <w:marBottom w:val="0"/>
          <w:divBdr>
            <w:top w:val="none" w:sz="0" w:space="0" w:color="auto"/>
            <w:left w:val="none" w:sz="0" w:space="0" w:color="auto"/>
            <w:bottom w:val="none" w:sz="0" w:space="0" w:color="auto"/>
            <w:right w:val="none" w:sz="0" w:space="0" w:color="auto"/>
          </w:divBdr>
        </w:div>
        <w:div w:id="2048724286">
          <w:marLeft w:val="0"/>
          <w:marRight w:val="0"/>
          <w:marTop w:val="0"/>
          <w:marBottom w:val="0"/>
          <w:divBdr>
            <w:top w:val="none" w:sz="0" w:space="0" w:color="auto"/>
            <w:left w:val="none" w:sz="0" w:space="0" w:color="auto"/>
            <w:bottom w:val="none" w:sz="0" w:space="0" w:color="auto"/>
            <w:right w:val="none" w:sz="0" w:space="0" w:color="auto"/>
          </w:divBdr>
        </w:div>
      </w:divsChild>
    </w:div>
    <w:div w:id="187834422">
      <w:bodyDiv w:val="1"/>
      <w:marLeft w:val="0"/>
      <w:marRight w:val="0"/>
      <w:marTop w:val="0"/>
      <w:marBottom w:val="0"/>
      <w:divBdr>
        <w:top w:val="none" w:sz="0" w:space="0" w:color="auto"/>
        <w:left w:val="none" w:sz="0" w:space="0" w:color="auto"/>
        <w:bottom w:val="none" w:sz="0" w:space="0" w:color="auto"/>
        <w:right w:val="none" w:sz="0" w:space="0" w:color="auto"/>
      </w:divBdr>
    </w:div>
    <w:div w:id="203276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hyperlink" Target="mailto:kara@bexleymencap.org.uk" TargetMode="Externa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www.bexleymencap.org.uk"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