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D68AB" w14:textId="58F17E3D" w:rsidR="008159C0" w:rsidRDefault="007A5BF0" w:rsidP="007A5BF0">
      <w:pPr>
        <w:spacing w:line="360" w:lineRule="auto"/>
      </w:pPr>
      <w:r>
        <w:rPr>
          <w:noProof/>
        </w:rPr>
        <mc:AlternateContent>
          <mc:Choice Requires="wps">
            <w:drawing>
              <wp:anchor distT="0" distB="0" distL="114300" distR="114300" simplePos="0" relativeHeight="251659264" behindDoc="0" locked="0" layoutInCell="1" allowOverlap="1" wp14:anchorId="4384D096" wp14:editId="0F08ECF8">
                <wp:simplePos x="0" y="0"/>
                <wp:positionH relativeFrom="column">
                  <wp:posOffset>4581831</wp:posOffset>
                </wp:positionH>
                <wp:positionV relativeFrom="paragraph">
                  <wp:posOffset>-73660</wp:posOffset>
                </wp:positionV>
                <wp:extent cx="1439917" cy="1313793"/>
                <wp:effectExtent l="12700" t="12700" r="20955" b="20320"/>
                <wp:wrapNone/>
                <wp:docPr id="2" name="Text Box 2"/>
                <wp:cNvGraphicFramePr/>
                <a:graphic xmlns:a="http://schemas.openxmlformats.org/drawingml/2006/main">
                  <a:graphicData uri="http://schemas.microsoft.com/office/word/2010/wordprocessingShape">
                    <wps:wsp>
                      <wps:cNvSpPr txBox="1"/>
                      <wps:spPr>
                        <a:xfrm>
                          <a:off x="0" y="0"/>
                          <a:ext cx="1439917" cy="1313793"/>
                        </a:xfrm>
                        <a:prstGeom prst="rect">
                          <a:avLst/>
                        </a:prstGeom>
                        <a:solidFill>
                          <a:schemeClr val="lt1"/>
                        </a:solidFill>
                        <a:ln w="38100">
                          <a:solidFill>
                            <a:schemeClr val="accent6"/>
                          </a:solidFill>
                        </a:ln>
                      </wps:spPr>
                      <wps:txbx>
                        <w:txbxContent>
                          <w:p w14:paraId="0421A8B1" w14:textId="3A39D19D"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Legal Action Group</w:t>
                            </w:r>
                          </w:p>
                          <w:p w14:paraId="2F88E7E4" w14:textId="1E6D94CC"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1 Lady Hale Gate</w:t>
                            </w:r>
                          </w:p>
                          <w:p w14:paraId="1CDF4BBC" w14:textId="28BFEF24"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 xml:space="preserve">London </w:t>
                            </w:r>
                          </w:p>
                          <w:p w14:paraId="27CB85D3" w14:textId="6D68DB30"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WC1X 8BS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384D096" id="_x0000_t202" coordsize="21600,21600" o:spt="202" path="m,l,21600r21600,l21600,xe">
                <v:stroke joinstyle="miter"/>
                <v:path gradientshapeok="t" o:connecttype="rect"/>
              </v:shapetype>
              <v:shape id="Text Box 2" o:spid="_x0000_s1026" type="#_x0000_t202" style="position:absolute;margin-left:360.75pt;margin-top:-5.8pt;width:113.4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" fillcolor="white [3201]" strokecolor="#62a39f [3209]" strokeweight="3pt">
                <v:textbox>
                  <w:txbxContent>
                    <w:p w14:paraId="0421A8B1" w14:textId="3A39D19D"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Legal Action Group</w:t>
                      </w:r>
                    </w:p>
                    <w:p w14:paraId="2F88E7E4" w14:textId="1E6D94CC"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1 Lady Hale Gate</w:t>
                      </w:r>
                    </w:p>
                    <w:p w14:paraId="1CDF4BBC" w14:textId="28BFEF24"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 xml:space="preserve">London </w:t>
                      </w:r>
                    </w:p>
                    <w:p w14:paraId="27CB85D3" w14:textId="6D68DB30" w:rsidR="007A5BF0" w:rsidRPr="007A5BF0" w:rsidRDefault="007A5BF0" w:rsidP="007A5BF0">
                      <w:pPr>
                        <w:spacing w:line="240" w:lineRule="auto"/>
                        <w:rPr>
                          <w:rFonts w:ascii="Calibri" w:hAnsi="Calibri" w:cs="Calibri"/>
                          <w:i w:val="0"/>
                          <w:iCs w:val="0"/>
                        </w:rPr>
                      </w:pPr>
                      <w:r w:rsidRPr="007A5BF0">
                        <w:rPr>
                          <w:rFonts w:ascii="Calibri" w:hAnsi="Calibri" w:cs="Calibri"/>
                          <w:i w:val="0"/>
                          <w:iCs w:val="0"/>
                        </w:rPr>
                        <w:t>WC1X 8BS</w:t>
                      </w:r>
                    </w:p>
                  </w:txbxContent>
                </v:textbox>
              </v:shape>
            </w:pict>
          </mc:Fallback>
        </mc:AlternateContent>
      </w:r>
      <w:r w:rsidR="005D6F1D">
        <w:rPr>
          <w:noProof/>
        </w:rPr>
        <w:drawing>
          <wp:anchor distT="0" distB="0" distL="114300" distR="114300" simplePos="0" relativeHeight="251658240" behindDoc="1" locked="0" layoutInCell="1" allowOverlap="1" wp14:anchorId="43ACE747" wp14:editId="3B3D4D23">
            <wp:simplePos x="0" y="0"/>
            <wp:positionH relativeFrom="column">
              <wp:posOffset>0</wp:posOffset>
            </wp:positionH>
            <wp:positionV relativeFrom="paragraph">
              <wp:posOffset>614</wp:posOffset>
            </wp:positionV>
            <wp:extent cx="1394460" cy="1071245"/>
            <wp:effectExtent l="0" t="0" r="2540" b="0"/>
            <wp:wrapTight wrapText="bothSides">
              <wp:wrapPolygon edited="0">
                <wp:start x="0" y="0"/>
                <wp:lineTo x="0" y="21254"/>
                <wp:lineTo x="21443" y="21254"/>
                <wp:lineTo x="21443"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460" cy="1071245"/>
                    </a:xfrm>
                    <a:prstGeom prst="rect">
                      <a:avLst/>
                    </a:prstGeom>
                  </pic:spPr>
                </pic:pic>
              </a:graphicData>
            </a:graphic>
            <wp14:sizeRelH relativeFrom="page">
              <wp14:pctWidth>0</wp14:pctWidth>
            </wp14:sizeRelH>
            <wp14:sizeRelV relativeFrom="page">
              <wp14:pctHeight>0</wp14:pctHeight>
            </wp14:sizeRelV>
          </wp:anchor>
        </w:drawing>
      </w:r>
    </w:p>
    <w:p w14:paraId="6C44FA3B" w14:textId="77777777" w:rsidR="007A5BF0" w:rsidRPr="007A5BF0" w:rsidRDefault="007A5BF0" w:rsidP="007A5BF0">
      <w:pPr>
        <w:spacing w:line="360" w:lineRule="auto"/>
      </w:pPr>
    </w:p>
    <w:p w14:paraId="253FBDF6" w14:textId="77777777" w:rsidR="007A5BF0" w:rsidRPr="007A5BF0" w:rsidRDefault="007A5BF0" w:rsidP="007A5BF0">
      <w:pPr>
        <w:spacing w:line="360" w:lineRule="auto"/>
      </w:pPr>
    </w:p>
    <w:p w14:paraId="2F21A479" w14:textId="77777777" w:rsidR="007A5BF0" w:rsidRPr="007A5BF0" w:rsidRDefault="007A5BF0" w:rsidP="007A5BF0">
      <w:pPr>
        <w:spacing w:line="360" w:lineRule="auto"/>
        <w:rPr>
          <w:rFonts w:ascii="Calibri" w:hAnsi="Calibri" w:cs="Calibri"/>
          <w:i w:val="0"/>
          <w:iCs w:val="0"/>
          <w:sz w:val="22"/>
          <w:szCs w:val="22"/>
        </w:rPr>
      </w:pPr>
    </w:p>
    <w:p w14:paraId="200D8F32" w14:textId="388D7A0A" w:rsidR="007A5BF0" w:rsidRDefault="007A5BF0" w:rsidP="007A5BF0">
      <w:pPr>
        <w:spacing w:line="360" w:lineRule="auto"/>
        <w:rPr>
          <w:rFonts w:ascii="Calibri" w:hAnsi="Calibri" w:cs="Calibri"/>
          <w:i w:val="0"/>
          <w:iCs w:val="0"/>
          <w:sz w:val="22"/>
          <w:szCs w:val="22"/>
        </w:rPr>
      </w:pPr>
    </w:p>
    <w:p w14:paraId="6D005D2D" w14:textId="2490FE4C" w:rsidR="00FA400E" w:rsidRPr="007A5BF0" w:rsidRDefault="00FA400E" w:rsidP="007A5BF0">
      <w:pPr>
        <w:spacing w:line="360" w:lineRule="auto"/>
        <w:rPr>
          <w:rFonts w:ascii="Calibri" w:hAnsi="Calibri" w:cs="Calibri"/>
          <w:i w:val="0"/>
          <w:iCs w:val="0"/>
          <w:sz w:val="22"/>
          <w:szCs w:val="22"/>
        </w:rPr>
      </w:pPr>
      <w:r>
        <w:rPr>
          <w:rFonts w:ascii="Calibri" w:hAnsi="Calibri" w:cs="Calibri"/>
          <w:i w:val="0"/>
          <w:iCs w:val="0"/>
          <w:sz w:val="22"/>
          <w:szCs w:val="22"/>
        </w:rPr>
        <w:t>Welcome!</w:t>
      </w:r>
    </w:p>
    <w:p w14:paraId="12BEBCCF" w14:textId="44457718" w:rsidR="00FA400E" w:rsidRPr="00FA400E" w:rsidRDefault="00FA400E" w:rsidP="007A5BF0">
      <w:pPr>
        <w:spacing w:line="360" w:lineRule="auto"/>
        <w:rPr>
          <w:rFonts w:ascii="Calibri" w:hAnsi="Calibri" w:cs="Calibri"/>
          <w:i w:val="0"/>
          <w:iCs w:val="0"/>
          <w:sz w:val="22"/>
          <w:szCs w:val="22"/>
        </w:rPr>
      </w:pPr>
      <w:r w:rsidRPr="00FA400E">
        <w:rPr>
          <w:rFonts w:ascii="Calibri" w:hAnsi="Calibri" w:cs="Calibri"/>
          <w:i w:val="0"/>
          <w:iCs w:val="0"/>
          <w:sz w:val="22"/>
          <w:szCs w:val="22"/>
        </w:rPr>
        <w:t xml:space="preserve">Thank you for your interest in the voluntary position of Treasurer at Legal </w:t>
      </w:r>
      <w:r>
        <w:rPr>
          <w:rFonts w:ascii="Calibri" w:hAnsi="Calibri" w:cs="Calibri"/>
          <w:i w:val="0"/>
          <w:iCs w:val="0"/>
          <w:sz w:val="22"/>
          <w:szCs w:val="22"/>
        </w:rPr>
        <w:t>A</w:t>
      </w:r>
      <w:r w:rsidRPr="00FA400E">
        <w:rPr>
          <w:rFonts w:ascii="Calibri" w:hAnsi="Calibri" w:cs="Calibri"/>
          <w:i w:val="0"/>
          <w:iCs w:val="0"/>
          <w:sz w:val="22"/>
          <w:szCs w:val="22"/>
        </w:rPr>
        <w:t>ction Group.</w:t>
      </w:r>
    </w:p>
    <w:p w14:paraId="13D5E7B4" w14:textId="37F6BB45" w:rsidR="00FA400E" w:rsidRPr="00FA400E" w:rsidRDefault="00FA400E" w:rsidP="007A5BF0">
      <w:pPr>
        <w:spacing w:line="360" w:lineRule="auto"/>
        <w:rPr>
          <w:rFonts w:ascii="Calibri" w:hAnsi="Calibri" w:cs="Calibri"/>
          <w:i w:val="0"/>
          <w:iCs w:val="0"/>
          <w:sz w:val="22"/>
          <w:szCs w:val="22"/>
        </w:rPr>
      </w:pPr>
      <w:r w:rsidRPr="00FA400E">
        <w:rPr>
          <w:rFonts w:ascii="Calibri" w:hAnsi="Calibri" w:cs="Calibri"/>
          <w:i w:val="0"/>
          <w:iCs w:val="0"/>
          <w:sz w:val="22"/>
          <w:szCs w:val="22"/>
        </w:rPr>
        <w:t xml:space="preserve">The Treasurer plays a key role in the organisation, working closely with the Chair, the CEO, the Finance Manager and fellow Trustees on the Board. We are keen to appoint an experienced senior finance professional who shares our interest in and commitment to social justice. </w:t>
      </w:r>
    </w:p>
    <w:p w14:paraId="3EA03C47" w14:textId="52A2476F" w:rsidR="00010CC9" w:rsidRDefault="00010CC9" w:rsidP="007A5BF0">
      <w:pPr>
        <w:spacing w:line="360" w:lineRule="auto"/>
        <w:rPr>
          <w:rFonts w:ascii="Calibri" w:hAnsi="Calibri" w:cs="Calibri"/>
          <w:i w:val="0"/>
          <w:iCs w:val="0"/>
          <w:sz w:val="22"/>
          <w:szCs w:val="22"/>
        </w:rPr>
      </w:pPr>
      <w:r w:rsidRPr="00010CC9">
        <w:rPr>
          <w:rFonts w:ascii="Calibri" w:hAnsi="Calibri" w:cs="Calibri"/>
          <w:i w:val="0"/>
          <w:iCs w:val="0"/>
          <w:sz w:val="22"/>
          <w:szCs w:val="22"/>
        </w:rPr>
        <w:t xml:space="preserve">If you would like an informal discussion about the position before applying, please contact </w:t>
      </w:r>
      <w:r>
        <w:rPr>
          <w:rFonts w:ascii="Calibri" w:hAnsi="Calibri" w:cs="Calibri"/>
          <w:i w:val="0"/>
          <w:iCs w:val="0"/>
          <w:sz w:val="22"/>
          <w:szCs w:val="22"/>
        </w:rPr>
        <w:t xml:space="preserve">Sue James at </w:t>
      </w:r>
      <w:hyperlink r:id="rId6" w:history="1">
        <w:r w:rsidRPr="00943409">
          <w:rPr>
            <w:rStyle w:val="Hyperlink"/>
            <w:rFonts w:ascii="Calibri" w:hAnsi="Calibri" w:cs="Calibri"/>
            <w:i w:val="0"/>
            <w:iCs w:val="0"/>
            <w:sz w:val="22"/>
            <w:szCs w:val="22"/>
          </w:rPr>
          <w:t>sjames@lag.org.uk</w:t>
        </w:r>
      </w:hyperlink>
      <w:r w:rsidRPr="00010CC9">
        <w:rPr>
          <w:rFonts w:ascii="Calibri" w:hAnsi="Calibri" w:cs="Calibri"/>
          <w:i w:val="0"/>
          <w:iCs w:val="0"/>
          <w:sz w:val="22"/>
          <w:szCs w:val="22"/>
        </w:rPr>
        <w:t>.</w:t>
      </w:r>
    </w:p>
    <w:p w14:paraId="4EF97940" w14:textId="3E00C55C" w:rsidR="007A5BF0" w:rsidRPr="00FA400E" w:rsidRDefault="00FA400E" w:rsidP="007A5BF0">
      <w:pPr>
        <w:spacing w:line="360" w:lineRule="auto"/>
        <w:rPr>
          <w:rFonts w:ascii="Calibri" w:hAnsi="Calibri" w:cs="Calibri"/>
          <w:i w:val="0"/>
          <w:iCs w:val="0"/>
          <w:sz w:val="22"/>
          <w:szCs w:val="22"/>
        </w:rPr>
      </w:pPr>
      <w:r w:rsidRPr="00FA400E">
        <w:rPr>
          <w:rFonts w:ascii="Calibri" w:hAnsi="Calibri" w:cs="Calibri"/>
          <w:i w:val="0"/>
          <w:iCs w:val="0"/>
          <w:sz w:val="22"/>
          <w:szCs w:val="22"/>
        </w:rPr>
        <w:t>Good luck with your application and we look forward to hearing from you.</w:t>
      </w:r>
    </w:p>
    <w:p w14:paraId="40BF4735" w14:textId="22B88641" w:rsidR="007A5BF0" w:rsidRPr="007A5BF0" w:rsidRDefault="007A5BF0" w:rsidP="007A5BF0">
      <w:pPr>
        <w:spacing w:line="360" w:lineRule="auto"/>
        <w:rPr>
          <w:rFonts w:ascii="Calibri" w:hAnsi="Calibri" w:cs="Calibri"/>
          <w:i w:val="0"/>
          <w:iCs w:val="0"/>
          <w:sz w:val="22"/>
          <w:szCs w:val="22"/>
        </w:rPr>
      </w:pPr>
      <w:r>
        <w:rPr>
          <w:rFonts w:ascii="Calibri" w:hAnsi="Calibri" w:cs="Calibri"/>
          <w:i w:val="0"/>
          <w:iCs w:val="0"/>
          <w:noProof/>
          <w:sz w:val="22"/>
          <w:szCs w:val="22"/>
        </w:rPr>
        <mc:AlternateContent>
          <mc:Choice Requires="wps">
            <w:drawing>
              <wp:anchor distT="0" distB="0" distL="114300" distR="114300" simplePos="0" relativeHeight="251660288" behindDoc="0" locked="0" layoutInCell="1" allowOverlap="1" wp14:anchorId="1C032755" wp14:editId="1F8BE17C">
                <wp:simplePos x="0" y="0"/>
                <wp:positionH relativeFrom="column">
                  <wp:posOffset>-63062</wp:posOffset>
                </wp:positionH>
                <wp:positionV relativeFrom="paragraph">
                  <wp:posOffset>143401</wp:posOffset>
                </wp:positionV>
                <wp:extent cx="5906332" cy="45719"/>
                <wp:effectExtent l="0" t="0" r="0" b="5715"/>
                <wp:wrapNone/>
                <wp:docPr id="4" name="Rectangle 4"/>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2D2CA0A" id="Rectangle 4" o:spid="_x0000_s1026" style="position:absolute;margin-left:-4.95pt;margin-top:11.3pt;width:465.0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" fillcolor="#62a39f [3209]" stroked="f" strokeweight="1.25pt"/>
            </w:pict>
          </mc:Fallback>
        </mc:AlternateContent>
      </w:r>
    </w:p>
    <w:p w14:paraId="33077B77" w14:textId="66E69724" w:rsidR="007A5BF0" w:rsidRPr="007A5BF0" w:rsidRDefault="007A5BF0" w:rsidP="007A5BF0">
      <w:pPr>
        <w:tabs>
          <w:tab w:val="left" w:pos="1010"/>
        </w:tabs>
        <w:spacing w:line="360" w:lineRule="auto"/>
        <w:rPr>
          <w:i w:val="0"/>
          <w:iCs w:val="0"/>
        </w:rPr>
      </w:pPr>
      <w:r w:rsidRPr="007A5BF0">
        <w:rPr>
          <w:rFonts w:ascii="Calibri" w:hAnsi="Calibri" w:cs="Calibri"/>
          <w:b/>
          <w:bCs/>
          <w:i w:val="0"/>
          <w:iCs w:val="0"/>
          <w:color w:val="000000"/>
          <w:sz w:val="22"/>
          <w:szCs w:val="22"/>
        </w:rPr>
        <w:t>About us</w:t>
      </w:r>
      <w:r w:rsidR="007F44C8">
        <w:rPr>
          <w:rFonts w:ascii="Calibri" w:hAnsi="Calibri" w:cs="Calibri"/>
          <w:b/>
          <w:bCs/>
          <w:i w:val="0"/>
          <w:iCs w:val="0"/>
          <w:color w:val="000000"/>
          <w:sz w:val="22"/>
          <w:szCs w:val="22"/>
        </w:rPr>
        <w:t>:</w:t>
      </w:r>
    </w:p>
    <w:p w14:paraId="41185827" w14:textId="42E59D10" w:rsidR="007A5BF0" w:rsidRPr="007A5BF0" w:rsidRDefault="007A5BF0" w:rsidP="007A5BF0">
      <w:pPr>
        <w:pStyle w:val="NormalWeb"/>
        <w:spacing w:line="360" w:lineRule="auto"/>
        <w:rPr>
          <w:rFonts w:ascii="Calibri" w:hAnsi="Calibri" w:cs="Calibri"/>
          <w:color w:val="000000"/>
          <w:sz w:val="22"/>
          <w:szCs w:val="22"/>
        </w:rPr>
      </w:pPr>
      <w:r w:rsidRPr="007A5BF0">
        <w:rPr>
          <w:rFonts w:ascii="Calibri" w:hAnsi="Calibri" w:cs="Calibri"/>
          <w:color w:val="000000"/>
          <w:sz w:val="22"/>
          <w:szCs w:val="22"/>
        </w:rPr>
        <w:t xml:space="preserve">The Legal Action Group is the access to justice charity. We were established in 1972 as a result of well-evidenced concerns that our justice system was failing many people and </w:t>
      </w:r>
      <w:r w:rsidR="00910713" w:rsidRPr="007A5BF0">
        <w:rPr>
          <w:rFonts w:ascii="Calibri" w:hAnsi="Calibri" w:cs="Calibri"/>
          <w:color w:val="000000"/>
          <w:sz w:val="22"/>
          <w:szCs w:val="22"/>
        </w:rPr>
        <w:t>communities,</w:t>
      </w:r>
      <w:r w:rsidRPr="007A5BF0">
        <w:rPr>
          <w:rFonts w:ascii="Calibri" w:hAnsi="Calibri" w:cs="Calibri"/>
          <w:color w:val="000000"/>
          <w:sz w:val="22"/>
          <w:szCs w:val="22"/>
        </w:rPr>
        <w:t xml:space="preserve"> and that legal aid was failing to deliver access to justice for a large section of the population. The case for LAG is as strong now, fifty years later, as it was then. </w:t>
      </w:r>
    </w:p>
    <w:p w14:paraId="5DFA946D" w14:textId="77777777" w:rsidR="007A5BF0" w:rsidRPr="007A5BF0" w:rsidRDefault="007A5BF0" w:rsidP="007A5BF0">
      <w:pPr>
        <w:pStyle w:val="NormalWeb"/>
        <w:spacing w:line="360" w:lineRule="auto"/>
        <w:rPr>
          <w:rFonts w:ascii="Calibri" w:hAnsi="Calibri" w:cs="Calibri"/>
          <w:color w:val="000000"/>
          <w:sz w:val="22"/>
          <w:szCs w:val="22"/>
        </w:rPr>
      </w:pPr>
      <w:r w:rsidRPr="007A5BF0">
        <w:rPr>
          <w:rFonts w:ascii="Calibri" w:hAnsi="Calibri" w:cs="Calibri"/>
          <w:color w:val="000000"/>
          <w:sz w:val="22"/>
          <w:szCs w:val="22"/>
        </w:rPr>
        <w:t>The role of LAG is to improve the lot of those people and communities who might otherwise be denied access and to support the legal advice sector in doing so. We are a national charity that seeks to amplify the voice of those people and communities it exists to support; influences law and policy with the aim of improving access to justice; and works to build a fair legal system for all.</w:t>
      </w:r>
    </w:p>
    <w:p w14:paraId="711D05A4" w14:textId="77777777" w:rsidR="007A5BF0" w:rsidRDefault="007A5BF0" w:rsidP="007A5BF0">
      <w:pPr>
        <w:pStyle w:val="NormalWeb"/>
        <w:spacing w:line="360" w:lineRule="auto"/>
        <w:rPr>
          <w:rFonts w:ascii="Calibri" w:hAnsi="Calibri" w:cs="Calibri"/>
          <w:color w:val="000000"/>
          <w:sz w:val="22"/>
          <w:szCs w:val="22"/>
        </w:rPr>
      </w:pPr>
      <w:r w:rsidRPr="007A5BF0">
        <w:rPr>
          <w:rFonts w:ascii="Calibri" w:hAnsi="Calibri" w:cs="Calibri"/>
          <w:color w:val="000000"/>
          <w:sz w:val="22"/>
          <w:szCs w:val="22"/>
        </w:rPr>
        <w:t xml:space="preserve">Since its inception LAG has been a well-respected and valued organisation that sits at the heart of the social justice sector. Its profile within the sector is almost exclusively as a result of the high quality of its publications and training. </w:t>
      </w:r>
    </w:p>
    <w:p w14:paraId="073558AF" w14:textId="77777777" w:rsidR="008C0973" w:rsidRDefault="008C0973" w:rsidP="008C0973">
      <w:pPr>
        <w:tabs>
          <w:tab w:val="left" w:pos="1620"/>
        </w:tabs>
        <w:spacing w:line="360" w:lineRule="auto"/>
        <w:rPr>
          <w:rFonts w:ascii="Calibri" w:hAnsi="Calibri" w:cs="Calibri"/>
          <w:i w:val="0"/>
          <w:iCs w:val="0"/>
          <w:sz w:val="22"/>
          <w:szCs w:val="22"/>
        </w:rPr>
      </w:pPr>
    </w:p>
    <w:p w14:paraId="773A7C2E" w14:textId="7598EFD3" w:rsidR="000E1698" w:rsidRPr="007A5BF0" w:rsidRDefault="000E1698" w:rsidP="008C0973">
      <w:pPr>
        <w:tabs>
          <w:tab w:val="left" w:pos="1620"/>
        </w:tabs>
        <w:spacing w:line="360" w:lineRule="auto"/>
        <w:rPr>
          <w:rFonts w:ascii="Calibri" w:hAnsi="Calibri" w:cs="Calibri"/>
          <w:i w:val="0"/>
          <w:iCs w:val="0"/>
          <w:sz w:val="22"/>
          <w:szCs w:val="22"/>
        </w:rPr>
      </w:pPr>
      <w:r>
        <w:rPr>
          <w:rFonts w:ascii="Calibri" w:hAnsi="Calibri" w:cs="Calibri"/>
          <w:i w:val="0"/>
          <w:iCs w:val="0"/>
          <w:noProof/>
          <w:sz w:val="22"/>
          <w:szCs w:val="22"/>
        </w:rPr>
        <w:lastRenderedPageBreak/>
        <mc:AlternateContent>
          <mc:Choice Requires="wps">
            <w:drawing>
              <wp:anchor distT="0" distB="0" distL="114300" distR="114300" simplePos="0" relativeHeight="251676672" behindDoc="0" locked="0" layoutInCell="1" allowOverlap="1" wp14:anchorId="19BAEF44" wp14:editId="3379D59A">
                <wp:simplePos x="0" y="0"/>
                <wp:positionH relativeFrom="column">
                  <wp:posOffset>-63062</wp:posOffset>
                </wp:positionH>
                <wp:positionV relativeFrom="paragraph">
                  <wp:posOffset>143401</wp:posOffset>
                </wp:positionV>
                <wp:extent cx="5906332" cy="45719"/>
                <wp:effectExtent l="0" t="0" r="0" b="5715"/>
                <wp:wrapNone/>
                <wp:docPr id="1394419508" name="Rectangle 1394419508"/>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1861901" id="Rectangle 1394419508" o:spid="_x0000_s1026" style="position:absolute;margin-left:-4.95pt;margin-top:11.3pt;width:465.05pt;height:3.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7A89A2AC" w14:textId="49DB9987" w:rsidR="007A5BF0" w:rsidRPr="007A5BF0" w:rsidRDefault="007A5BF0" w:rsidP="007A5BF0">
      <w:pPr>
        <w:spacing w:line="360" w:lineRule="auto"/>
        <w:rPr>
          <w:rFonts w:ascii="Calibri" w:hAnsi="Calibri" w:cs="Calibri"/>
          <w:b/>
          <w:bCs/>
          <w:i w:val="0"/>
          <w:iCs w:val="0"/>
          <w:sz w:val="22"/>
          <w:szCs w:val="22"/>
        </w:rPr>
      </w:pPr>
      <w:r w:rsidRPr="007A5BF0">
        <w:rPr>
          <w:rFonts w:ascii="Calibri" w:hAnsi="Calibri" w:cs="Calibri"/>
          <w:b/>
          <w:bCs/>
          <w:i w:val="0"/>
          <w:iCs w:val="0"/>
          <w:sz w:val="22"/>
          <w:szCs w:val="22"/>
        </w:rPr>
        <w:t>Our mission is</w:t>
      </w:r>
      <w:r w:rsidR="007F44C8">
        <w:rPr>
          <w:rFonts w:ascii="Calibri" w:hAnsi="Calibri" w:cs="Calibri"/>
          <w:b/>
          <w:bCs/>
          <w:i w:val="0"/>
          <w:iCs w:val="0"/>
          <w:sz w:val="22"/>
          <w:szCs w:val="22"/>
        </w:rPr>
        <w:t>:</w:t>
      </w:r>
    </w:p>
    <w:p w14:paraId="7A995ED2" w14:textId="77777777" w:rsidR="009E09AE" w:rsidRPr="009E09AE" w:rsidRDefault="007A5BF0" w:rsidP="007A5BF0">
      <w:pPr>
        <w:pStyle w:val="ListParagraph"/>
        <w:numPr>
          <w:ilvl w:val="0"/>
          <w:numId w:val="1"/>
        </w:numPr>
        <w:spacing w:after="0" w:line="360" w:lineRule="auto"/>
        <w:rPr>
          <w:rFonts w:ascii="Calibri" w:hAnsi="Calibri" w:cs="Calibri"/>
          <w:i w:val="0"/>
          <w:iCs w:val="0"/>
          <w:sz w:val="22"/>
          <w:szCs w:val="22"/>
        </w:rPr>
      </w:pPr>
      <w:r w:rsidRPr="009E09AE">
        <w:rPr>
          <w:rFonts w:ascii="Calibri" w:hAnsi="Calibri" w:cs="Calibri"/>
          <w:i w:val="0"/>
          <w:iCs w:val="0"/>
          <w:color w:val="000000"/>
          <w:sz w:val="22"/>
          <w:szCs w:val="22"/>
        </w:rPr>
        <w:t>To strengthen the voice of people and communities denied access to justice</w:t>
      </w:r>
    </w:p>
    <w:p w14:paraId="7938C8F0" w14:textId="77777777" w:rsidR="009E09AE" w:rsidRPr="009E09AE" w:rsidRDefault="007A5BF0" w:rsidP="007A5BF0">
      <w:pPr>
        <w:pStyle w:val="ListParagraph"/>
        <w:numPr>
          <w:ilvl w:val="0"/>
          <w:numId w:val="1"/>
        </w:numPr>
        <w:spacing w:after="0" w:line="360" w:lineRule="auto"/>
        <w:rPr>
          <w:rFonts w:ascii="Calibri" w:hAnsi="Calibri" w:cs="Calibri"/>
          <w:i w:val="0"/>
          <w:iCs w:val="0"/>
          <w:sz w:val="22"/>
          <w:szCs w:val="22"/>
        </w:rPr>
      </w:pPr>
      <w:r w:rsidRPr="009E09AE">
        <w:rPr>
          <w:rFonts w:ascii="Calibri" w:hAnsi="Calibri" w:cs="Calibri"/>
          <w:i w:val="0"/>
          <w:iCs w:val="0"/>
          <w:color w:val="000000"/>
          <w:sz w:val="22"/>
          <w:szCs w:val="22"/>
        </w:rPr>
        <w:t>To support frontline charities, lawyers and advisers to deliver access to justice</w:t>
      </w:r>
    </w:p>
    <w:p w14:paraId="10119689" w14:textId="6C79016E" w:rsidR="007A5BF0" w:rsidRPr="009E09AE" w:rsidRDefault="007A5BF0" w:rsidP="007A66F7">
      <w:pPr>
        <w:pStyle w:val="ListParagraph"/>
        <w:numPr>
          <w:ilvl w:val="0"/>
          <w:numId w:val="1"/>
        </w:numPr>
        <w:spacing w:line="360" w:lineRule="auto"/>
        <w:ind w:left="714" w:hanging="357"/>
        <w:rPr>
          <w:rFonts w:ascii="Calibri" w:hAnsi="Calibri" w:cs="Calibri"/>
          <w:i w:val="0"/>
          <w:iCs w:val="0"/>
          <w:sz w:val="22"/>
          <w:szCs w:val="22"/>
        </w:rPr>
      </w:pPr>
      <w:r w:rsidRPr="009E09AE">
        <w:rPr>
          <w:rFonts w:ascii="Calibri" w:hAnsi="Calibri" w:cs="Calibri"/>
          <w:i w:val="0"/>
          <w:iCs w:val="0"/>
          <w:color w:val="000000"/>
          <w:sz w:val="22"/>
          <w:szCs w:val="22"/>
        </w:rPr>
        <w:t>To influence law and policy to improve access to justice and create a fair legal system for all.</w:t>
      </w:r>
    </w:p>
    <w:p w14:paraId="69026E9A" w14:textId="77777777" w:rsidR="000E1698" w:rsidRPr="000E1698" w:rsidRDefault="000E1698" w:rsidP="000E1698">
      <w:pPr>
        <w:pStyle w:val="ListParagraph"/>
        <w:spacing w:line="360" w:lineRule="auto"/>
        <w:rPr>
          <w:rFonts w:ascii="Calibri" w:hAnsi="Calibri" w:cs="Calibri"/>
          <w:i w:val="0"/>
          <w:iCs w:val="0"/>
          <w:sz w:val="22"/>
          <w:szCs w:val="22"/>
        </w:rPr>
      </w:pPr>
      <w:r>
        <w:rPr>
          <w:noProof/>
        </w:rPr>
        <mc:AlternateContent>
          <mc:Choice Requires="wps">
            <w:drawing>
              <wp:anchor distT="0" distB="0" distL="114300" distR="114300" simplePos="0" relativeHeight="251678720" behindDoc="0" locked="0" layoutInCell="1" allowOverlap="1" wp14:anchorId="1D5A0A73" wp14:editId="224FA4F6">
                <wp:simplePos x="0" y="0"/>
                <wp:positionH relativeFrom="column">
                  <wp:posOffset>-63062</wp:posOffset>
                </wp:positionH>
                <wp:positionV relativeFrom="paragraph">
                  <wp:posOffset>143401</wp:posOffset>
                </wp:positionV>
                <wp:extent cx="5906332" cy="45719"/>
                <wp:effectExtent l="0" t="0" r="0" b="5715"/>
                <wp:wrapNone/>
                <wp:docPr id="223911508" name="Rectangle 223911508"/>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1D1FBCD" id="Rectangle 223911508" o:spid="_x0000_s1026" style="position:absolute;margin-left:-4.95pt;margin-top:11.3pt;width:465.05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1535A168" w14:textId="410E913D" w:rsidR="007A5BF0" w:rsidRPr="007A5BF0" w:rsidRDefault="007A5BF0" w:rsidP="007A5BF0">
      <w:pPr>
        <w:spacing w:line="360" w:lineRule="auto"/>
        <w:rPr>
          <w:rFonts w:ascii="Calibri" w:hAnsi="Calibri" w:cs="Calibri"/>
          <w:b/>
          <w:bCs/>
          <w:i w:val="0"/>
          <w:iCs w:val="0"/>
          <w:sz w:val="22"/>
          <w:szCs w:val="22"/>
        </w:rPr>
      </w:pPr>
      <w:r w:rsidRPr="007A5BF0">
        <w:rPr>
          <w:rFonts w:ascii="Calibri" w:hAnsi="Calibri" w:cs="Calibri"/>
          <w:b/>
          <w:bCs/>
          <w:i w:val="0"/>
          <w:iCs w:val="0"/>
          <w:sz w:val="22"/>
          <w:szCs w:val="22"/>
        </w:rPr>
        <w:t>What we do</w:t>
      </w:r>
      <w:r w:rsidR="007F44C8">
        <w:rPr>
          <w:rFonts w:ascii="Calibri" w:hAnsi="Calibri" w:cs="Calibri"/>
          <w:b/>
          <w:bCs/>
          <w:i w:val="0"/>
          <w:iCs w:val="0"/>
          <w:sz w:val="22"/>
          <w:szCs w:val="22"/>
        </w:rPr>
        <w:t>:</w:t>
      </w:r>
    </w:p>
    <w:p w14:paraId="0836A09B" w14:textId="0C7AB1B6" w:rsidR="007A5BF0" w:rsidRPr="007A5BF0" w:rsidRDefault="007A5BF0" w:rsidP="007A5BF0">
      <w:pPr>
        <w:spacing w:line="360" w:lineRule="auto"/>
        <w:rPr>
          <w:rFonts w:ascii="Calibri" w:hAnsi="Calibri" w:cs="Calibri"/>
          <w:i w:val="0"/>
          <w:iCs w:val="0"/>
          <w:sz w:val="22"/>
          <w:szCs w:val="22"/>
        </w:rPr>
      </w:pPr>
      <w:r w:rsidRPr="007A5BF0">
        <w:rPr>
          <w:rFonts w:ascii="Calibri" w:hAnsi="Calibri" w:cs="Calibri"/>
          <w:i w:val="0"/>
          <w:iCs w:val="0"/>
          <w:sz w:val="22"/>
          <w:szCs w:val="22"/>
        </w:rPr>
        <w:t>LAG supports and empowers those providing legal services and using the law to achieve justice for those who are disadvantaged, unable to speak for themselves or who struggle to be heard, by:</w:t>
      </w:r>
    </w:p>
    <w:p w14:paraId="32BC0911" w14:textId="77777777" w:rsidR="007A5BF0" w:rsidRPr="007A5BF0" w:rsidRDefault="007A5BF0" w:rsidP="007A5BF0">
      <w:pPr>
        <w:pStyle w:val="ListParagraph"/>
        <w:numPr>
          <w:ilvl w:val="0"/>
          <w:numId w:val="1"/>
        </w:numPr>
        <w:spacing w:after="0" w:line="360" w:lineRule="auto"/>
        <w:rPr>
          <w:rFonts w:ascii="Calibri" w:hAnsi="Calibri" w:cs="Calibri"/>
          <w:i w:val="0"/>
          <w:iCs w:val="0"/>
          <w:sz w:val="22"/>
          <w:szCs w:val="22"/>
        </w:rPr>
      </w:pPr>
      <w:r w:rsidRPr="007A5BF0">
        <w:rPr>
          <w:rFonts w:ascii="Calibri" w:hAnsi="Calibri" w:cs="Calibri"/>
          <w:i w:val="0"/>
          <w:iCs w:val="0"/>
          <w:sz w:val="22"/>
          <w:szCs w:val="22"/>
        </w:rPr>
        <w:t>Publishing and disseminating accessible, high quality, authoritative and up to date legal information and knowledge.</w:t>
      </w:r>
    </w:p>
    <w:p w14:paraId="72B491D6" w14:textId="77777777" w:rsidR="007A5BF0" w:rsidRPr="007A5BF0" w:rsidRDefault="007A5BF0" w:rsidP="007A5BF0">
      <w:pPr>
        <w:pStyle w:val="ListParagraph"/>
        <w:numPr>
          <w:ilvl w:val="0"/>
          <w:numId w:val="1"/>
        </w:numPr>
        <w:spacing w:after="0" w:line="360" w:lineRule="auto"/>
        <w:rPr>
          <w:rFonts w:ascii="Calibri" w:hAnsi="Calibri" w:cs="Calibri"/>
          <w:i w:val="0"/>
          <w:iCs w:val="0"/>
          <w:sz w:val="22"/>
          <w:szCs w:val="22"/>
        </w:rPr>
      </w:pPr>
      <w:r w:rsidRPr="007A5BF0">
        <w:rPr>
          <w:rFonts w:ascii="Calibri" w:hAnsi="Calibri" w:cs="Calibri"/>
          <w:i w:val="0"/>
          <w:iCs w:val="0"/>
          <w:sz w:val="22"/>
          <w:szCs w:val="22"/>
        </w:rPr>
        <w:t>Delivering education and training and creating opportunities for the exchange of ideas.</w:t>
      </w:r>
    </w:p>
    <w:p w14:paraId="3781CBE7" w14:textId="2D2EB56F" w:rsidR="007A5BF0" w:rsidRDefault="007A5BF0" w:rsidP="007A5BF0">
      <w:pPr>
        <w:pStyle w:val="ListParagraph"/>
        <w:numPr>
          <w:ilvl w:val="0"/>
          <w:numId w:val="1"/>
        </w:numPr>
        <w:spacing w:after="0" w:line="360" w:lineRule="auto"/>
        <w:rPr>
          <w:rFonts w:ascii="Calibri" w:hAnsi="Calibri" w:cs="Calibri"/>
          <w:i w:val="0"/>
          <w:iCs w:val="0"/>
          <w:sz w:val="22"/>
          <w:szCs w:val="22"/>
        </w:rPr>
      </w:pPr>
      <w:r w:rsidRPr="007A5BF0">
        <w:rPr>
          <w:rFonts w:ascii="Calibri" w:hAnsi="Calibri" w:cs="Calibri"/>
          <w:i w:val="0"/>
          <w:iCs w:val="0"/>
          <w:sz w:val="22"/>
          <w:szCs w:val="22"/>
        </w:rPr>
        <w:t>Being an authoritative voice speaking up for justice and improving law and practice.</w:t>
      </w:r>
    </w:p>
    <w:p w14:paraId="545ED2DD" w14:textId="77777777" w:rsidR="007A5BF0" w:rsidRPr="007A5BF0" w:rsidRDefault="007A5BF0" w:rsidP="007A5BF0">
      <w:pPr>
        <w:pStyle w:val="ListParagraph"/>
        <w:spacing w:after="0" w:line="360" w:lineRule="auto"/>
        <w:rPr>
          <w:rFonts w:ascii="Calibri" w:hAnsi="Calibri" w:cs="Calibri"/>
          <w:i w:val="0"/>
          <w:iCs w:val="0"/>
          <w:sz w:val="22"/>
          <w:szCs w:val="22"/>
        </w:rPr>
      </w:pPr>
    </w:p>
    <w:p w14:paraId="09782E4B" w14:textId="77777777" w:rsidR="007A5BF0" w:rsidRDefault="007A5BF0" w:rsidP="007A5BF0">
      <w:pPr>
        <w:spacing w:line="360" w:lineRule="auto"/>
      </w:pPr>
      <w:r w:rsidRPr="007A5BF0">
        <w:rPr>
          <w:rFonts w:ascii="Calibri" w:hAnsi="Calibri" w:cs="Calibri"/>
          <w:i w:val="0"/>
          <w:iCs w:val="0"/>
          <w:sz w:val="22"/>
          <w:szCs w:val="22"/>
        </w:rPr>
        <w:t>Our vision is a fair legal system that excludes no one, upholds equality and social justice, and meets the needs of the people it serves</w:t>
      </w:r>
      <w:r>
        <w:t>.</w:t>
      </w:r>
    </w:p>
    <w:p w14:paraId="15E8F79C" w14:textId="77777777" w:rsidR="000E1698" w:rsidRPr="007A5BF0" w:rsidRDefault="000E1698" w:rsidP="000E1698">
      <w:pPr>
        <w:spacing w:line="360" w:lineRule="auto"/>
        <w:rPr>
          <w:rFonts w:ascii="Calibri" w:hAnsi="Calibri" w:cs="Calibri"/>
          <w:i w:val="0"/>
          <w:iCs w:val="0"/>
          <w:sz w:val="22"/>
          <w:szCs w:val="22"/>
        </w:rPr>
      </w:pPr>
      <w:r>
        <w:rPr>
          <w:rFonts w:ascii="Calibri" w:hAnsi="Calibri" w:cs="Calibri"/>
          <w:i w:val="0"/>
          <w:iCs w:val="0"/>
          <w:noProof/>
          <w:sz w:val="22"/>
          <w:szCs w:val="22"/>
        </w:rPr>
        <mc:AlternateContent>
          <mc:Choice Requires="wps">
            <w:drawing>
              <wp:anchor distT="0" distB="0" distL="114300" distR="114300" simplePos="0" relativeHeight="251680768" behindDoc="0" locked="0" layoutInCell="1" allowOverlap="1" wp14:anchorId="256FE40E" wp14:editId="508CB265">
                <wp:simplePos x="0" y="0"/>
                <wp:positionH relativeFrom="column">
                  <wp:posOffset>-63062</wp:posOffset>
                </wp:positionH>
                <wp:positionV relativeFrom="paragraph">
                  <wp:posOffset>143401</wp:posOffset>
                </wp:positionV>
                <wp:extent cx="5906332" cy="45719"/>
                <wp:effectExtent l="0" t="0" r="0" b="5715"/>
                <wp:wrapNone/>
                <wp:docPr id="2032333905" name="Rectangle 2032333905"/>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567AD55" id="Rectangle 2032333905" o:spid="_x0000_s1026" style="position:absolute;margin-left:-4.95pt;margin-top:11.3pt;width:465.0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2E934E17" w14:textId="2ADD71E7" w:rsidR="00010CC9" w:rsidRPr="00010CC9" w:rsidRDefault="00010CC9" w:rsidP="007F44C8">
      <w:pPr>
        <w:spacing w:line="360" w:lineRule="auto"/>
        <w:rPr>
          <w:rFonts w:ascii="Calibri" w:hAnsi="Calibri" w:cs="Calibri"/>
          <w:b/>
          <w:bCs/>
          <w:i w:val="0"/>
          <w:iCs w:val="0"/>
          <w:sz w:val="22"/>
          <w:szCs w:val="22"/>
        </w:rPr>
      </w:pPr>
      <w:r w:rsidRPr="00010CC9">
        <w:rPr>
          <w:rFonts w:ascii="Calibri" w:hAnsi="Calibri" w:cs="Calibri"/>
          <w:b/>
          <w:bCs/>
          <w:i w:val="0"/>
          <w:iCs w:val="0"/>
          <w:sz w:val="22"/>
          <w:szCs w:val="22"/>
        </w:rPr>
        <w:t xml:space="preserve">Treasurer </w:t>
      </w:r>
      <w:r w:rsidR="009E09AE">
        <w:rPr>
          <w:rFonts w:ascii="Calibri" w:hAnsi="Calibri" w:cs="Calibri"/>
          <w:b/>
          <w:bCs/>
          <w:i w:val="0"/>
          <w:iCs w:val="0"/>
          <w:sz w:val="22"/>
          <w:szCs w:val="22"/>
        </w:rPr>
        <w:t>r</w:t>
      </w:r>
      <w:r w:rsidRPr="00010CC9">
        <w:rPr>
          <w:rFonts w:ascii="Calibri" w:hAnsi="Calibri" w:cs="Calibri"/>
          <w:b/>
          <w:bCs/>
          <w:i w:val="0"/>
          <w:iCs w:val="0"/>
          <w:sz w:val="22"/>
          <w:szCs w:val="22"/>
        </w:rPr>
        <w:t xml:space="preserve">ole </w:t>
      </w:r>
      <w:r w:rsidR="009E09AE">
        <w:rPr>
          <w:rFonts w:ascii="Calibri" w:hAnsi="Calibri" w:cs="Calibri"/>
          <w:b/>
          <w:bCs/>
          <w:i w:val="0"/>
          <w:iCs w:val="0"/>
          <w:sz w:val="22"/>
          <w:szCs w:val="22"/>
        </w:rPr>
        <w:t>d</w:t>
      </w:r>
      <w:r w:rsidRPr="00010CC9">
        <w:rPr>
          <w:rFonts w:ascii="Calibri" w:hAnsi="Calibri" w:cs="Calibri"/>
          <w:b/>
          <w:bCs/>
          <w:i w:val="0"/>
          <w:iCs w:val="0"/>
          <w:sz w:val="22"/>
          <w:szCs w:val="22"/>
        </w:rPr>
        <w:t>escription</w:t>
      </w:r>
      <w:r w:rsidR="004E1A5C">
        <w:rPr>
          <w:rFonts w:ascii="Calibri" w:hAnsi="Calibri" w:cs="Calibri"/>
          <w:b/>
          <w:bCs/>
          <w:i w:val="0"/>
          <w:iCs w:val="0"/>
          <w:sz w:val="22"/>
          <w:szCs w:val="22"/>
        </w:rPr>
        <w:t>:</w:t>
      </w:r>
    </w:p>
    <w:p w14:paraId="23E64793" w14:textId="7B4AA1FA" w:rsidR="00010CC9" w:rsidRPr="00010CC9" w:rsidRDefault="00010CC9" w:rsidP="007F44C8">
      <w:pPr>
        <w:spacing w:line="360" w:lineRule="auto"/>
        <w:rPr>
          <w:rFonts w:ascii="Calibri" w:hAnsi="Calibri" w:cs="Calibri"/>
          <w:i w:val="0"/>
          <w:iCs w:val="0"/>
          <w:sz w:val="22"/>
          <w:szCs w:val="22"/>
        </w:rPr>
      </w:pPr>
      <w:r w:rsidRPr="00010CC9">
        <w:rPr>
          <w:rFonts w:ascii="Calibri" w:hAnsi="Calibri" w:cs="Calibri"/>
          <w:i w:val="0"/>
          <w:iCs w:val="0"/>
          <w:sz w:val="22"/>
          <w:szCs w:val="22"/>
        </w:rPr>
        <w:t xml:space="preserve">Role </w:t>
      </w:r>
      <w:r w:rsidR="004D3499">
        <w:rPr>
          <w:rFonts w:ascii="Calibri" w:hAnsi="Calibri" w:cs="Calibri"/>
          <w:i w:val="0"/>
          <w:iCs w:val="0"/>
          <w:sz w:val="22"/>
          <w:szCs w:val="22"/>
        </w:rPr>
        <w:t>t</w:t>
      </w:r>
      <w:r w:rsidRPr="00010CC9">
        <w:rPr>
          <w:rFonts w:ascii="Calibri" w:hAnsi="Calibri" w:cs="Calibri"/>
          <w:i w:val="0"/>
          <w:iCs w:val="0"/>
          <w:sz w:val="22"/>
          <w:szCs w:val="22"/>
        </w:rPr>
        <w:t xml:space="preserve">itle: </w:t>
      </w:r>
      <w:r w:rsidRPr="00010CC9">
        <w:rPr>
          <w:rFonts w:ascii="Calibri" w:hAnsi="Calibri" w:cs="Calibri"/>
          <w:i w:val="0"/>
          <w:iCs w:val="0"/>
          <w:sz w:val="22"/>
          <w:szCs w:val="22"/>
        </w:rPr>
        <w:tab/>
      </w:r>
      <w:r w:rsidRPr="00010CC9">
        <w:rPr>
          <w:rFonts w:ascii="Calibri" w:hAnsi="Calibri" w:cs="Calibri"/>
          <w:i w:val="0"/>
          <w:iCs w:val="0"/>
          <w:sz w:val="22"/>
          <w:szCs w:val="22"/>
        </w:rPr>
        <w:tab/>
        <w:t>Treasurer</w:t>
      </w:r>
    </w:p>
    <w:p w14:paraId="55B3651D" w14:textId="7D3AD61A" w:rsidR="00010CC9" w:rsidRPr="00010CC9" w:rsidRDefault="00010CC9" w:rsidP="00010CC9">
      <w:pPr>
        <w:spacing w:line="360" w:lineRule="auto"/>
        <w:ind w:left="2160" w:hanging="2160"/>
        <w:rPr>
          <w:rFonts w:ascii="Calibri" w:hAnsi="Calibri" w:cs="Calibri"/>
          <w:i w:val="0"/>
          <w:iCs w:val="0"/>
          <w:sz w:val="22"/>
          <w:szCs w:val="22"/>
        </w:rPr>
      </w:pPr>
      <w:r w:rsidRPr="00010CC9">
        <w:rPr>
          <w:rFonts w:ascii="Calibri" w:hAnsi="Calibri" w:cs="Calibri"/>
          <w:i w:val="0"/>
          <w:iCs w:val="0"/>
          <w:sz w:val="22"/>
          <w:szCs w:val="22"/>
        </w:rPr>
        <w:t xml:space="preserve">Key </w:t>
      </w:r>
      <w:r w:rsidR="004D3499">
        <w:rPr>
          <w:rFonts w:ascii="Calibri" w:hAnsi="Calibri" w:cs="Calibri"/>
          <w:i w:val="0"/>
          <w:iCs w:val="0"/>
          <w:sz w:val="22"/>
          <w:szCs w:val="22"/>
        </w:rPr>
        <w:t>r</w:t>
      </w:r>
      <w:r w:rsidRPr="00010CC9">
        <w:rPr>
          <w:rFonts w:ascii="Calibri" w:hAnsi="Calibri" w:cs="Calibri"/>
          <w:i w:val="0"/>
          <w:iCs w:val="0"/>
          <w:sz w:val="22"/>
          <w:szCs w:val="22"/>
        </w:rPr>
        <w:t xml:space="preserve">elationships: </w:t>
      </w:r>
      <w:r w:rsidRPr="00010CC9">
        <w:rPr>
          <w:rFonts w:ascii="Calibri" w:hAnsi="Calibri" w:cs="Calibri"/>
          <w:i w:val="0"/>
          <w:iCs w:val="0"/>
          <w:sz w:val="22"/>
          <w:szCs w:val="22"/>
        </w:rPr>
        <w:tab/>
        <w:t xml:space="preserve">The Treasurer works in partnership with the Chair of the Board, </w:t>
      </w:r>
      <w:r w:rsidR="009E09AE">
        <w:rPr>
          <w:rFonts w:ascii="Calibri" w:hAnsi="Calibri" w:cs="Calibri"/>
          <w:i w:val="0"/>
          <w:iCs w:val="0"/>
          <w:sz w:val="22"/>
          <w:szCs w:val="22"/>
        </w:rPr>
        <w:t xml:space="preserve">the </w:t>
      </w:r>
      <w:r w:rsidRPr="00010CC9">
        <w:rPr>
          <w:rFonts w:ascii="Calibri" w:hAnsi="Calibri" w:cs="Calibri"/>
          <w:i w:val="0"/>
          <w:iCs w:val="0"/>
          <w:sz w:val="22"/>
          <w:szCs w:val="22"/>
        </w:rPr>
        <w:t xml:space="preserve">CEO, </w:t>
      </w:r>
      <w:r w:rsidR="009E09AE">
        <w:rPr>
          <w:rFonts w:ascii="Calibri" w:hAnsi="Calibri" w:cs="Calibri"/>
          <w:i w:val="0"/>
          <w:iCs w:val="0"/>
          <w:sz w:val="22"/>
          <w:szCs w:val="22"/>
        </w:rPr>
        <w:t xml:space="preserve">the </w:t>
      </w:r>
      <w:r w:rsidRPr="00010CC9">
        <w:rPr>
          <w:rFonts w:ascii="Calibri" w:hAnsi="Calibri" w:cs="Calibri"/>
          <w:i w:val="0"/>
          <w:iCs w:val="0"/>
          <w:sz w:val="22"/>
          <w:szCs w:val="22"/>
        </w:rPr>
        <w:t>Head of Finance</w:t>
      </w:r>
      <w:r w:rsidR="009E09AE">
        <w:rPr>
          <w:rFonts w:ascii="Calibri" w:hAnsi="Calibri" w:cs="Calibri"/>
          <w:i w:val="0"/>
          <w:iCs w:val="0"/>
          <w:sz w:val="22"/>
          <w:szCs w:val="22"/>
        </w:rPr>
        <w:t>,</w:t>
      </w:r>
      <w:r w:rsidRPr="00010CC9">
        <w:rPr>
          <w:rFonts w:ascii="Calibri" w:hAnsi="Calibri" w:cs="Calibri"/>
          <w:i w:val="0"/>
          <w:iCs w:val="0"/>
          <w:sz w:val="22"/>
          <w:szCs w:val="22"/>
        </w:rPr>
        <w:t xml:space="preserve"> the Finance Sub-Committee and the Board of Trustees. </w:t>
      </w:r>
    </w:p>
    <w:p w14:paraId="16092D58" w14:textId="5E4BF680" w:rsidR="00010CC9" w:rsidRPr="00010CC9" w:rsidRDefault="00010CC9" w:rsidP="00010CC9">
      <w:pPr>
        <w:spacing w:line="360" w:lineRule="auto"/>
        <w:ind w:left="2160" w:hanging="2160"/>
        <w:rPr>
          <w:rFonts w:ascii="Calibri" w:hAnsi="Calibri" w:cs="Calibri"/>
          <w:i w:val="0"/>
          <w:iCs w:val="0"/>
          <w:sz w:val="22"/>
          <w:szCs w:val="22"/>
        </w:rPr>
      </w:pPr>
      <w:r w:rsidRPr="00010CC9">
        <w:rPr>
          <w:rFonts w:ascii="Calibri" w:hAnsi="Calibri" w:cs="Calibri"/>
          <w:i w:val="0"/>
          <w:iCs w:val="0"/>
          <w:sz w:val="22"/>
          <w:szCs w:val="22"/>
        </w:rPr>
        <w:t xml:space="preserve">Role </w:t>
      </w:r>
      <w:r w:rsidR="004D3499">
        <w:rPr>
          <w:rFonts w:ascii="Calibri" w:hAnsi="Calibri" w:cs="Calibri"/>
          <w:i w:val="0"/>
          <w:iCs w:val="0"/>
          <w:sz w:val="22"/>
          <w:szCs w:val="22"/>
        </w:rPr>
        <w:t>s</w:t>
      </w:r>
      <w:r w:rsidRPr="00010CC9">
        <w:rPr>
          <w:rFonts w:ascii="Calibri" w:hAnsi="Calibri" w:cs="Calibri"/>
          <w:i w:val="0"/>
          <w:iCs w:val="0"/>
          <w:sz w:val="22"/>
          <w:szCs w:val="22"/>
        </w:rPr>
        <w:t>ummary:</w:t>
      </w:r>
      <w:r w:rsidRPr="00010CC9">
        <w:rPr>
          <w:rFonts w:ascii="Calibri" w:hAnsi="Calibri" w:cs="Calibri"/>
          <w:i w:val="0"/>
          <w:iCs w:val="0"/>
          <w:sz w:val="22"/>
          <w:szCs w:val="22"/>
        </w:rPr>
        <w:tab/>
        <w:t>To deliver the organisation’s mission through good governance, fit</w:t>
      </w:r>
      <w:r w:rsidR="009E09AE">
        <w:rPr>
          <w:rFonts w:ascii="Calibri" w:hAnsi="Calibri" w:cs="Calibri"/>
          <w:i w:val="0"/>
          <w:iCs w:val="0"/>
          <w:sz w:val="22"/>
          <w:szCs w:val="22"/>
        </w:rPr>
        <w:t>-</w:t>
      </w:r>
      <w:r w:rsidRPr="00010CC9">
        <w:rPr>
          <w:rFonts w:ascii="Calibri" w:hAnsi="Calibri" w:cs="Calibri"/>
          <w:i w:val="0"/>
          <w:iCs w:val="0"/>
          <w:sz w:val="22"/>
          <w:szCs w:val="22"/>
        </w:rPr>
        <w:t>for</w:t>
      </w:r>
      <w:r w:rsidR="009E09AE">
        <w:rPr>
          <w:rFonts w:ascii="Calibri" w:hAnsi="Calibri" w:cs="Calibri"/>
          <w:i w:val="0"/>
          <w:iCs w:val="0"/>
          <w:sz w:val="22"/>
          <w:szCs w:val="22"/>
        </w:rPr>
        <w:t>-</w:t>
      </w:r>
      <w:r w:rsidRPr="00010CC9">
        <w:rPr>
          <w:rFonts w:ascii="Calibri" w:hAnsi="Calibri" w:cs="Calibri"/>
          <w:i w:val="0"/>
          <w:iCs w:val="0"/>
          <w:sz w:val="22"/>
          <w:szCs w:val="22"/>
        </w:rPr>
        <w:t>purpose financial systems and deliverable financial plans through strong partnership working with staff and trustees.</w:t>
      </w:r>
    </w:p>
    <w:p w14:paraId="0F71B6EA" w14:textId="462EFC5F" w:rsidR="00010CC9" w:rsidRPr="00010CC9" w:rsidRDefault="00010CC9" w:rsidP="00010CC9">
      <w:pPr>
        <w:spacing w:line="360" w:lineRule="auto"/>
        <w:ind w:left="2160" w:hanging="2120"/>
        <w:rPr>
          <w:rFonts w:ascii="Calibri" w:hAnsi="Calibri" w:cs="Calibri"/>
          <w:i w:val="0"/>
          <w:iCs w:val="0"/>
          <w:sz w:val="22"/>
          <w:szCs w:val="22"/>
        </w:rPr>
      </w:pPr>
      <w:r w:rsidRPr="00010CC9">
        <w:rPr>
          <w:rFonts w:ascii="Calibri" w:hAnsi="Calibri" w:cs="Calibri"/>
          <w:i w:val="0"/>
          <w:iCs w:val="0"/>
          <w:sz w:val="22"/>
          <w:szCs w:val="22"/>
        </w:rPr>
        <w:t xml:space="preserve">Terms: </w:t>
      </w:r>
      <w:r w:rsidRPr="00010CC9">
        <w:rPr>
          <w:rFonts w:ascii="Calibri" w:hAnsi="Calibri" w:cs="Calibri"/>
          <w:i w:val="0"/>
          <w:iCs w:val="0"/>
          <w:sz w:val="22"/>
          <w:szCs w:val="22"/>
        </w:rPr>
        <w:tab/>
        <w:t>Voluntary position for a period of one term (</w:t>
      </w:r>
      <w:r w:rsidR="00437865">
        <w:rPr>
          <w:rFonts w:ascii="Calibri" w:hAnsi="Calibri" w:cs="Calibri"/>
          <w:i w:val="0"/>
          <w:iCs w:val="0"/>
          <w:sz w:val="22"/>
          <w:szCs w:val="22"/>
        </w:rPr>
        <w:t xml:space="preserve">up to </w:t>
      </w:r>
      <w:r w:rsidRPr="00010CC9">
        <w:rPr>
          <w:rFonts w:ascii="Calibri" w:hAnsi="Calibri" w:cs="Calibri"/>
          <w:i w:val="0"/>
          <w:iCs w:val="0"/>
          <w:sz w:val="22"/>
          <w:szCs w:val="22"/>
        </w:rPr>
        <w:t xml:space="preserve">four years) with the option of renewal for a second term. </w:t>
      </w:r>
    </w:p>
    <w:p w14:paraId="477D46AC" w14:textId="41950C39" w:rsidR="00010CC9" w:rsidRDefault="00010CC9" w:rsidP="00010CC9">
      <w:pPr>
        <w:spacing w:line="360" w:lineRule="auto"/>
        <w:rPr>
          <w:rFonts w:ascii="Calibri" w:hAnsi="Calibri" w:cs="Calibri"/>
          <w:i w:val="0"/>
          <w:iCs w:val="0"/>
          <w:sz w:val="22"/>
          <w:szCs w:val="22"/>
        </w:rPr>
      </w:pPr>
      <w:r w:rsidRPr="00010CC9">
        <w:rPr>
          <w:rFonts w:ascii="Calibri" w:hAnsi="Calibri" w:cs="Calibri"/>
          <w:i w:val="0"/>
          <w:iCs w:val="0"/>
          <w:sz w:val="22"/>
          <w:szCs w:val="22"/>
        </w:rPr>
        <w:t>Time commitment:</w:t>
      </w:r>
      <w:r w:rsidRPr="00010CC9">
        <w:rPr>
          <w:rFonts w:ascii="Calibri" w:hAnsi="Calibri" w:cs="Calibri"/>
          <w:i w:val="0"/>
          <w:iCs w:val="0"/>
          <w:sz w:val="22"/>
          <w:szCs w:val="22"/>
        </w:rPr>
        <w:tab/>
      </w:r>
      <w:r w:rsidR="00437865">
        <w:rPr>
          <w:rFonts w:ascii="Calibri" w:hAnsi="Calibri" w:cs="Calibri"/>
          <w:i w:val="0"/>
          <w:iCs w:val="0"/>
          <w:sz w:val="22"/>
          <w:szCs w:val="22"/>
        </w:rPr>
        <w:t>3</w:t>
      </w:r>
      <w:r w:rsidR="009E09AE">
        <w:rPr>
          <w:rFonts w:ascii="Calibri" w:hAnsi="Calibri" w:cs="Calibri"/>
          <w:i w:val="0"/>
          <w:iCs w:val="0"/>
          <w:sz w:val="22"/>
          <w:szCs w:val="22"/>
        </w:rPr>
        <w:t>–</w:t>
      </w:r>
      <w:r w:rsidRPr="00010CC9">
        <w:rPr>
          <w:rFonts w:ascii="Calibri" w:hAnsi="Calibri" w:cs="Calibri"/>
          <w:i w:val="0"/>
          <w:iCs w:val="0"/>
          <w:sz w:val="22"/>
          <w:szCs w:val="22"/>
        </w:rPr>
        <w:t>6 hours per month</w:t>
      </w:r>
      <w:r w:rsidR="00437865">
        <w:rPr>
          <w:rFonts w:ascii="Calibri" w:hAnsi="Calibri" w:cs="Calibri"/>
          <w:i w:val="0"/>
          <w:iCs w:val="0"/>
          <w:sz w:val="22"/>
          <w:szCs w:val="22"/>
        </w:rPr>
        <w:t>, including:</w:t>
      </w:r>
    </w:p>
    <w:p w14:paraId="4522BF02" w14:textId="77777777" w:rsidR="00437865" w:rsidRPr="00910713" w:rsidRDefault="00437865" w:rsidP="00437865">
      <w:pPr>
        <w:pStyle w:val="ListParagraph"/>
        <w:numPr>
          <w:ilvl w:val="0"/>
          <w:numId w:val="5"/>
        </w:numPr>
        <w:spacing w:after="160" w:line="259" w:lineRule="auto"/>
        <w:rPr>
          <w:rFonts w:ascii="Calibri" w:hAnsi="Calibri" w:cs="Calibri"/>
          <w:i w:val="0"/>
          <w:iCs w:val="0"/>
          <w:sz w:val="22"/>
          <w:szCs w:val="22"/>
        </w:rPr>
      </w:pPr>
      <w:r w:rsidRPr="00910713">
        <w:rPr>
          <w:rFonts w:ascii="Calibri" w:hAnsi="Calibri" w:cs="Calibri"/>
          <w:i w:val="0"/>
          <w:iCs w:val="0"/>
          <w:sz w:val="22"/>
          <w:szCs w:val="22"/>
        </w:rPr>
        <w:t>board meetings every two months</w:t>
      </w:r>
    </w:p>
    <w:p w14:paraId="4082C1CD" w14:textId="5ECCF249" w:rsidR="00437865" w:rsidRPr="00910713" w:rsidRDefault="00437865" w:rsidP="00437865">
      <w:pPr>
        <w:pStyle w:val="ListParagraph"/>
        <w:numPr>
          <w:ilvl w:val="0"/>
          <w:numId w:val="5"/>
        </w:numPr>
        <w:spacing w:after="160" w:line="259" w:lineRule="auto"/>
        <w:rPr>
          <w:rFonts w:ascii="Calibri" w:hAnsi="Calibri" w:cs="Calibri"/>
          <w:i w:val="0"/>
          <w:iCs w:val="0"/>
          <w:sz w:val="22"/>
          <w:szCs w:val="22"/>
        </w:rPr>
      </w:pPr>
      <w:r w:rsidRPr="00910713">
        <w:rPr>
          <w:rFonts w:ascii="Calibri" w:hAnsi="Calibri" w:cs="Calibri"/>
          <w:i w:val="0"/>
          <w:iCs w:val="0"/>
          <w:sz w:val="22"/>
          <w:szCs w:val="22"/>
        </w:rPr>
        <w:lastRenderedPageBreak/>
        <w:t>finance sub-committee meeting monthly</w:t>
      </w:r>
    </w:p>
    <w:p w14:paraId="6106975A" w14:textId="77777777" w:rsidR="00437865" w:rsidRPr="00910713" w:rsidRDefault="00437865" w:rsidP="00437865">
      <w:pPr>
        <w:pStyle w:val="ListParagraph"/>
        <w:numPr>
          <w:ilvl w:val="0"/>
          <w:numId w:val="5"/>
        </w:numPr>
        <w:spacing w:after="160" w:line="259" w:lineRule="auto"/>
        <w:rPr>
          <w:rFonts w:ascii="Calibri" w:hAnsi="Calibri" w:cs="Calibri"/>
          <w:i w:val="0"/>
          <w:iCs w:val="0"/>
          <w:sz w:val="22"/>
          <w:szCs w:val="22"/>
        </w:rPr>
      </w:pPr>
      <w:r w:rsidRPr="00910713">
        <w:rPr>
          <w:rFonts w:ascii="Calibri" w:hAnsi="Calibri" w:cs="Calibri"/>
          <w:i w:val="0"/>
          <w:iCs w:val="0"/>
          <w:sz w:val="22"/>
          <w:szCs w:val="22"/>
        </w:rPr>
        <w:t>preparation for meetings</w:t>
      </w:r>
    </w:p>
    <w:p w14:paraId="68EB4BD5" w14:textId="3216A2AF" w:rsidR="00437865" w:rsidRDefault="00437865" w:rsidP="00437865">
      <w:pPr>
        <w:pStyle w:val="ListParagraph"/>
        <w:numPr>
          <w:ilvl w:val="0"/>
          <w:numId w:val="5"/>
        </w:numPr>
        <w:spacing w:after="160" w:line="259" w:lineRule="auto"/>
        <w:rPr>
          <w:rFonts w:ascii="Calibri" w:hAnsi="Calibri" w:cs="Calibri"/>
          <w:i w:val="0"/>
          <w:iCs w:val="0"/>
          <w:sz w:val="22"/>
          <w:szCs w:val="22"/>
        </w:rPr>
      </w:pPr>
      <w:r w:rsidRPr="00910713">
        <w:rPr>
          <w:rFonts w:ascii="Calibri" w:hAnsi="Calibri" w:cs="Calibri"/>
          <w:i w:val="0"/>
          <w:iCs w:val="0"/>
          <w:sz w:val="22"/>
          <w:szCs w:val="22"/>
        </w:rPr>
        <w:t>annual strategy day</w:t>
      </w:r>
    </w:p>
    <w:p w14:paraId="62A5300B" w14:textId="77777777" w:rsidR="00910713" w:rsidRPr="00910713" w:rsidRDefault="00910713" w:rsidP="00910713">
      <w:pPr>
        <w:pStyle w:val="ListParagraph"/>
        <w:spacing w:after="160" w:line="259" w:lineRule="auto"/>
        <w:rPr>
          <w:rFonts w:ascii="Calibri" w:hAnsi="Calibri" w:cs="Calibri"/>
          <w:i w:val="0"/>
          <w:iCs w:val="0"/>
          <w:sz w:val="22"/>
          <w:szCs w:val="22"/>
        </w:rPr>
      </w:pPr>
    </w:p>
    <w:p w14:paraId="5824FB60" w14:textId="31F3FA66" w:rsidR="00437865" w:rsidRPr="00010CC9" w:rsidRDefault="00437865" w:rsidP="00910713">
      <w:pPr>
        <w:rPr>
          <w:rFonts w:ascii="Calibri" w:hAnsi="Calibri" w:cs="Calibri"/>
          <w:i w:val="0"/>
          <w:iCs w:val="0"/>
          <w:sz w:val="22"/>
          <w:szCs w:val="22"/>
        </w:rPr>
      </w:pPr>
      <w:r w:rsidRPr="00910713">
        <w:rPr>
          <w:rFonts w:ascii="Calibri" w:hAnsi="Calibri" w:cs="Calibri"/>
          <w:i w:val="0"/>
          <w:iCs w:val="0"/>
          <w:sz w:val="22"/>
          <w:szCs w:val="22"/>
        </w:rPr>
        <w:t>Reasonable expenses are reimbursed.</w:t>
      </w:r>
    </w:p>
    <w:p w14:paraId="6747D4BB" w14:textId="77777777" w:rsidR="000E1698" w:rsidRPr="007A5BF0" w:rsidRDefault="000E1698" w:rsidP="000E1698">
      <w:pPr>
        <w:spacing w:line="360" w:lineRule="auto"/>
        <w:rPr>
          <w:rFonts w:ascii="Calibri" w:hAnsi="Calibri" w:cs="Calibri"/>
          <w:i w:val="0"/>
          <w:iCs w:val="0"/>
          <w:sz w:val="22"/>
          <w:szCs w:val="22"/>
        </w:rPr>
      </w:pPr>
      <w:r>
        <w:rPr>
          <w:rFonts w:ascii="Calibri" w:hAnsi="Calibri" w:cs="Calibri"/>
          <w:i w:val="0"/>
          <w:iCs w:val="0"/>
          <w:noProof/>
          <w:sz w:val="22"/>
          <w:szCs w:val="22"/>
        </w:rPr>
        <mc:AlternateContent>
          <mc:Choice Requires="wps">
            <w:drawing>
              <wp:anchor distT="0" distB="0" distL="114300" distR="114300" simplePos="0" relativeHeight="251682816" behindDoc="0" locked="0" layoutInCell="1" allowOverlap="1" wp14:anchorId="49B905F1" wp14:editId="5A25B9A1">
                <wp:simplePos x="0" y="0"/>
                <wp:positionH relativeFrom="column">
                  <wp:posOffset>-63062</wp:posOffset>
                </wp:positionH>
                <wp:positionV relativeFrom="paragraph">
                  <wp:posOffset>143401</wp:posOffset>
                </wp:positionV>
                <wp:extent cx="5906332" cy="45719"/>
                <wp:effectExtent l="0" t="0" r="0" b="5715"/>
                <wp:wrapNone/>
                <wp:docPr id="234357704" name="Rectangle 234357704"/>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5DFB61F" id="Rectangle 234357704" o:spid="_x0000_s1026" style="position:absolute;margin-left:-4.95pt;margin-top:11.3pt;width:465.0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70289130" w14:textId="79BBDF63" w:rsidR="0045101D" w:rsidRDefault="0045101D" w:rsidP="007F44C8">
      <w:pPr>
        <w:rPr>
          <w:rFonts w:ascii="Calibri" w:hAnsi="Calibri" w:cs="Calibri"/>
          <w:b/>
          <w:bCs/>
          <w:i w:val="0"/>
          <w:iCs w:val="0"/>
          <w:sz w:val="22"/>
          <w:szCs w:val="22"/>
        </w:rPr>
      </w:pPr>
      <w:r w:rsidRPr="0045101D">
        <w:rPr>
          <w:rFonts w:ascii="Calibri" w:hAnsi="Calibri" w:cs="Calibri"/>
          <w:b/>
          <w:bCs/>
          <w:i w:val="0"/>
          <w:iCs w:val="0"/>
          <w:sz w:val="22"/>
          <w:szCs w:val="22"/>
        </w:rPr>
        <w:t xml:space="preserve">Main </w:t>
      </w:r>
      <w:r w:rsidR="009E09AE">
        <w:rPr>
          <w:rFonts w:ascii="Calibri" w:hAnsi="Calibri" w:cs="Calibri"/>
          <w:b/>
          <w:bCs/>
          <w:i w:val="0"/>
          <w:iCs w:val="0"/>
          <w:sz w:val="22"/>
          <w:szCs w:val="22"/>
        </w:rPr>
        <w:t>r</w:t>
      </w:r>
      <w:r w:rsidRPr="0045101D">
        <w:rPr>
          <w:rFonts w:ascii="Calibri" w:hAnsi="Calibri" w:cs="Calibri"/>
          <w:b/>
          <w:bCs/>
          <w:i w:val="0"/>
          <w:iCs w:val="0"/>
          <w:sz w:val="22"/>
          <w:szCs w:val="22"/>
        </w:rPr>
        <w:t>esponsibilities</w:t>
      </w:r>
      <w:r w:rsidR="004E1A5C">
        <w:rPr>
          <w:rFonts w:ascii="Calibri" w:hAnsi="Calibri" w:cs="Calibri"/>
          <w:b/>
          <w:bCs/>
          <w:i w:val="0"/>
          <w:iCs w:val="0"/>
          <w:sz w:val="22"/>
          <w:szCs w:val="22"/>
        </w:rPr>
        <w:t>:</w:t>
      </w:r>
    </w:p>
    <w:p w14:paraId="475B0A8F" w14:textId="190F1EA4" w:rsidR="00437865" w:rsidRPr="00910713"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P</w:t>
      </w:r>
      <w:r w:rsidR="00437865" w:rsidRPr="00910713">
        <w:rPr>
          <w:rFonts w:ascii="Calibri" w:hAnsi="Calibri" w:cs="Calibri"/>
          <w:i w:val="0"/>
          <w:iCs w:val="0"/>
          <w:sz w:val="22"/>
          <w:szCs w:val="22"/>
        </w:rPr>
        <w:t>roviding financial oversight and scrutiny at board level</w:t>
      </w:r>
    </w:p>
    <w:p w14:paraId="2457BDBF" w14:textId="436F5E81" w:rsidR="00437865" w:rsidRPr="00910713" w:rsidRDefault="00437865"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C</w:t>
      </w:r>
      <w:r w:rsidRPr="00437865">
        <w:rPr>
          <w:rFonts w:ascii="Calibri" w:hAnsi="Calibri" w:cs="Calibri"/>
          <w:i w:val="0"/>
          <w:iCs w:val="0"/>
          <w:sz w:val="22"/>
          <w:szCs w:val="22"/>
        </w:rPr>
        <w:t>hair</w:t>
      </w:r>
      <w:r w:rsidR="009E09AE">
        <w:rPr>
          <w:rFonts w:ascii="Calibri" w:hAnsi="Calibri" w:cs="Calibri"/>
          <w:i w:val="0"/>
          <w:iCs w:val="0"/>
          <w:sz w:val="22"/>
          <w:szCs w:val="22"/>
        </w:rPr>
        <w:t>ing</w:t>
      </w:r>
      <w:r w:rsidRPr="00437865">
        <w:rPr>
          <w:rFonts w:ascii="Calibri" w:hAnsi="Calibri" w:cs="Calibri"/>
          <w:i w:val="0"/>
          <w:iCs w:val="0"/>
          <w:sz w:val="22"/>
          <w:szCs w:val="22"/>
        </w:rPr>
        <w:t xml:space="preserve"> the Finance Committee and provide regular reports to the Board of Trustees</w:t>
      </w:r>
    </w:p>
    <w:p w14:paraId="0AB0EEAA" w14:textId="2E8A6FB7" w:rsidR="00437865" w:rsidRPr="00910713"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R</w:t>
      </w:r>
      <w:r w:rsidR="00437865" w:rsidRPr="00910713">
        <w:rPr>
          <w:rFonts w:ascii="Calibri" w:hAnsi="Calibri" w:cs="Calibri"/>
          <w:i w:val="0"/>
          <w:iCs w:val="0"/>
          <w:sz w:val="22"/>
          <w:szCs w:val="22"/>
        </w:rPr>
        <w:t>eviewing budgets, management accounts and financial forecasts</w:t>
      </w:r>
    </w:p>
    <w:p w14:paraId="40C093A6" w14:textId="7F029BA7" w:rsidR="00437865" w:rsidRPr="00910713"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E</w:t>
      </w:r>
      <w:r w:rsidR="00437865" w:rsidRPr="00910713">
        <w:rPr>
          <w:rFonts w:ascii="Calibri" w:hAnsi="Calibri" w:cs="Calibri"/>
          <w:i w:val="0"/>
          <w:iCs w:val="0"/>
          <w:sz w:val="22"/>
          <w:szCs w:val="22"/>
        </w:rPr>
        <w:t>nsuring appropriate financial controls and processes are in place</w:t>
      </w:r>
    </w:p>
    <w:p w14:paraId="36ED215F" w14:textId="0AAE419E" w:rsidR="00437865" w:rsidRPr="00910713"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S</w:t>
      </w:r>
      <w:r w:rsidR="00437865" w:rsidRPr="00910713">
        <w:rPr>
          <w:rFonts w:ascii="Calibri" w:hAnsi="Calibri" w:cs="Calibri"/>
          <w:i w:val="0"/>
          <w:iCs w:val="0"/>
          <w:sz w:val="22"/>
          <w:szCs w:val="22"/>
        </w:rPr>
        <w:t xml:space="preserve">upporting the </w:t>
      </w:r>
      <w:r>
        <w:rPr>
          <w:rFonts w:ascii="Calibri" w:hAnsi="Calibri" w:cs="Calibri"/>
          <w:i w:val="0"/>
          <w:iCs w:val="0"/>
          <w:sz w:val="22"/>
          <w:szCs w:val="22"/>
        </w:rPr>
        <w:t>B</w:t>
      </w:r>
      <w:r w:rsidR="00437865" w:rsidRPr="00910713">
        <w:rPr>
          <w:rFonts w:ascii="Calibri" w:hAnsi="Calibri" w:cs="Calibri"/>
          <w:i w:val="0"/>
          <w:iCs w:val="0"/>
          <w:sz w:val="22"/>
          <w:szCs w:val="22"/>
        </w:rPr>
        <w:t>oard in making informed financial decisions</w:t>
      </w:r>
    </w:p>
    <w:p w14:paraId="4225F9BA" w14:textId="5C953D0F" w:rsidR="00437865"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W</w:t>
      </w:r>
      <w:r w:rsidR="00437865" w:rsidRPr="00910713">
        <w:rPr>
          <w:rFonts w:ascii="Calibri" w:hAnsi="Calibri" w:cs="Calibri"/>
          <w:i w:val="0"/>
          <w:iCs w:val="0"/>
          <w:sz w:val="22"/>
          <w:szCs w:val="22"/>
        </w:rPr>
        <w:t>orking closely with the executive team on financial planning</w:t>
      </w:r>
    </w:p>
    <w:p w14:paraId="6103DA65" w14:textId="79A762A0" w:rsidR="00437865" w:rsidRPr="00910713" w:rsidRDefault="009E09AE" w:rsidP="00437865">
      <w:pPr>
        <w:pStyle w:val="ListParagraph"/>
        <w:numPr>
          <w:ilvl w:val="0"/>
          <w:numId w:val="6"/>
        </w:numPr>
        <w:spacing w:after="160" w:line="259" w:lineRule="auto"/>
        <w:rPr>
          <w:rFonts w:ascii="Calibri" w:hAnsi="Calibri" w:cs="Calibri"/>
          <w:i w:val="0"/>
          <w:iCs w:val="0"/>
          <w:sz w:val="22"/>
          <w:szCs w:val="22"/>
        </w:rPr>
      </w:pPr>
      <w:r>
        <w:rPr>
          <w:rFonts w:ascii="Calibri" w:hAnsi="Calibri" w:cs="Calibri"/>
          <w:i w:val="0"/>
          <w:iCs w:val="0"/>
          <w:sz w:val="22"/>
          <w:szCs w:val="22"/>
        </w:rPr>
        <w:t>I</w:t>
      </w:r>
      <w:r w:rsidR="00437865" w:rsidRPr="00B63695">
        <w:rPr>
          <w:rFonts w:ascii="Calibri" w:hAnsi="Calibri" w:cs="Calibri"/>
          <w:i w:val="0"/>
          <w:iCs w:val="0"/>
          <w:sz w:val="22"/>
          <w:szCs w:val="22"/>
        </w:rPr>
        <w:t>ntroduc</w:t>
      </w:r>
      <w:r>
        <w:rPr>
          <w:rFonts w:ascii="Calibri" w:hAnsi="Calibri" w:cs="Calibri"/>
          <w:i w:val="0"/>
          <w:iCs w:val="0"/>
          <w:sz w:val="22"/>
          <w:szCs w:val="22"/>
        </w:rPr>
        <w:t>ing</w:t>
      </w:r>
      <w:r w:rsidR="00437865" w:rsidRPr="00B63695">
        <w:rPr>
          <w:rFonts w:ascii="Calibri" w:hAnsi="Calibri" w:cs="Calibri"/>
          <w:i w:val="0"/>
          <w:iCs w:val="0"/>
          <w:sz w:val="22"/>
          <w:szCs w:val="22"/>
        </w:rPr>
        <w:t xml:space="preserve"> and shar</w:t>
      </w:r>
      <w:r>
        <w:rPr>
          <w:rFonts w:ascii="Calibri" w:hAnsi="Calibri" w:cs="Calibri"/>
          <w:i w:val="0"/>
          <w:iCs w:val="0"/>
          <w:sz w:val="22"/>
          <w:szCs w:val="22"/>
        </w:rPr>
        <w:t>ing</w:t>
      </w:r>
      <w:r w:rsidR="00437865" w:rsidRPr="00B63695">
        <w:rPr>
          <w:rFonts w:ascii="Calibri" w:hAnsi="Calibri" w:cs="Calibri"/>
          <w:i w:val="0"/>
          <w:iCs w:val="0"/>
          <w:sz w:val="22"/>
          <w:szCs w:val="22"/>
        </w:rPr>
        <w:t xml:space="preserve"> contacts, ideas and networks to further the mission</w:t>
      </w:r>
    </w:p>
    <w:p w14:paraId="45EA2199" w14:textId="77777777" w:rsidR="00437865" w:rsidRPr="00910713" w:rsidRDefault="00437865" w:rsidP="00437865">
      <w:pPr>
        <w:rPr>
          <w:rFonts w:ascii="Calibri" w:hAnsi="Calibri" w:cs="Calibri"/>
          <w:i w:val="0"/>
          <w:iCs w:val="0"/>
          <w:sz w:val="22"/>
          <w:szCs w:val="22"/>
        </w:rPr>
      </w:pPr>
      <w:r w:rsidRPr="00910713">
        <w:rPr>
          <w:rFonts w:ascii="Calibri" w:hAnsi="Calibri" w:cs="Calibri"/>
          <w:i w:val="0"/>
          <w:iCs w:val="0"/>
          <w:sz w:val="22"/>
          <w:szCs w:val="22"/>
        </w:rPr>
        <w:t>We are seeking a qualified accountant with experience of financial management including some experience of charity finances.</w:t>
      </w:r>
    </w:p>
    <w:p w14:paraId="39ED983C" w14:textId="1AF00FE2" w:rsidR="00437865" w:rsidRPr="00910713" w:rsidRDefault="00437865" w:rsidP="007F44C8">
      <w:pPr>
        <w:rPr>
          <w:rFonts w:ascii="Calibri" w:hAnsi="Calibri" w:cs="Calibri"/>
          <w:i w:val="0"/>
          <w:iCs w:val="0"/>
          <w:sz w:val="22"/>
          <w:szCs w:val="22"/>
        </w:rPr>
      </w:pPr>
      <w:r w:rsidRPr="00910713">
        <w:rPr>
          <w:rFonts w:ascii="Calibri" w:hAnsi="Calibri" w:cs="Calibri"/>
          <w:i w:val="0"/>
          <w:iCs w:val="0"/>
          <w:sz w:val="22"/>
          <w:szCs w:val="22"/>
        </w:rPr>
        <w:t>Previous charity trustee experience is welcome but not essential.</w:t>
      </w:r>
    </w:p>
    <w:p w14:paraId="72C66D29" w14:textId="77777777" w:rsidR="000E1698" w:rsidRPr="007A5BF0" w:rsidRDefault="000E1698" w:rsidP="000E1698">
      <w:pPr>
        <w:spacing w:line="360" w:lineRule="auto"/>
        <w:rPr>
          <w:rFonts w:ascii="Calibri" w:hAnsi="Calibri" w:cs="Calibri"/>
          <w:i w:val="0"/>
          <w:iCs w:val="0"/>
          <w:sz w:val="22"/>
          <w:szCs w:val="22"/>
        </w:rPr>
      </w:pPr>
      <w:r>
        <w:rPr>
          <w:rFonts w:ascii="Calibri" w:hAnsi="Calibri" w:cs="Calibri"/>
          <w:i w:val="0"/>
          <w:iCs w:val="0"/>
          <w:noProof/>
          <w:sz w:val="22"/>
          <w:szCs w:val="22"/>
        </w:rPr>
        <mc:AlternateContent>
          <mc:Choice Requires="wps">
            <w:drawing>
              <wp:anchor distT="0" distB="0" distL="114300" distR="114300" simplePos="0" relativeHeight="251684864" behindDoc="0" locked="0" layoutInCell="1" allowOverlap="1" wp14:anchorId="4156BB66" wp14:editId="37601B7C">
                <wp:simplePos x="0" y="0"/>
                <wp:positionH relativeFrom="column">
                  <wp:posOffset>-63062</wp:posOffset>
                </wp:positionH>
                <wp:positionV relativeFrom="paragraph">
                  <wp:posOffset>143401</wp:posOffset>
                </wp:positionV>
                <wp:extent cx="5906332" cy="45719"/>
                <wp:effectExtent l="0" t="0" r="0" b="5715"/>
                <wp:wrapNone/>
                <wp:docPr id="539743749" name="Rectangle 539743749"/>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A48D7D" id="Rectangle 539743749" o:spid="_x0000_s1026" style="position:absolute;margin-left:-4.95pt;margin-top:11.3pt;width:465.0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37D3113D" w14:textId="0F580118" w:rsidR="007F44C8" w:rsidRDefault="007F44C8" w:rsidP="003815A0">
      <w:pPr>
        <w:pStyle w:val="xmsonormal"/>
        <w:shd w:val="clear" w:color="auto" w:fill="FFFFFF"/>
        <w:spacing w:before="0" w:beforeAutospacing="0" w:after="0" w:afterAutospacing="0"/>
        <w:rPr>
          <w:rFonts w:ascii="Calibri" w:hAnsi="Calibri" w:cs="Calibri"/>
          <w:b/>
          <w:bCs/>
          <w:color w:val="202124"/>
          <w:sz w:val="22"/>
          <w:szCs w:val="22"/>
        </w:rPr>
      </w:pPr>
      <w:r w:rsidRPr="007F44C8">
        <w:rPr>
          <w:rFonts w:ascii="Calibri" w:hAnsi="Calibri" w:cs="Calibri"/>
          <w:b/>
          <w:bCs/>
          <w:color w:val="202124"/>
          <w:sz w:val="22"/>
          <w:szCs w:val="22"/>
        </w:rPr>
        <w:t>P</w:t>
      </w:r>
      <w:r w:rsidR="00B63695">
        <w:rPr>
          <w:rFonts w:ascii="Calibri" w:hAnsi="Calibri" w:cs="Calibri"/>
          <w:b/>
          <w:bCs/>
          <w:color w:val="202124"/>
          <w:sz w:val="22"/>
          <w:szCs w:val="22"/>
        </w:rPr>
        <w:t xml:space="preserve">erson </w:t>
      </w:r>
      <w:r w:rsidR="007D51E6">
        <w:rPr>
          <w:rFonts w:ascii="Calibri" w:hAnsi="Calibri" w:cs="Calibri"/>
          <w:b/>
          <w:bCs/>
          <w:color w:val="202124"/>
          <w:sz w:val="22"/>
          <w:szCs w:val="22"/>
        </w:rPr>
        <w:t>s</w:t>
      </w:r>
      <w:r w:rsidR="00B63695">
        <w:rPr>
          <w:rFonts w:ascii="Calibri" w:hAnsi="Calibri" w:cs="Calibri"/>
          <w:b/>
          <w:bCs/>
          <w:color w:val="202124"/>
          <w:sz w:val="22"/>
          <w:szCs w:val="22"/>
        </w:rPr>
        <w:t>pecification</w:t>
      </w:r>
      <w:r w:rsidRPr="007F44C8">
        <w:rPr>
          <w:rFonts w:ascii="Calibri" w:hAnsi="Calibri" w:cs="Calibri"/>
          <w:b/>
          <w:bCs/>
          <w:color w:val="202124"/>
          <w:sz w:val="22"/>
          <w:szCs w:val="22"/>
        </w:rPr>
        <w:t xml:space="preserve">: </w:t>
      </w:r>
    </w:p>
    <w:p w14:paraId="6244F70C" w14:textId="77777777" w:rsidR="00B63695" w:rsidRDefault="00B63695" w:rsidP="003815A0">
      <w:pPr>
        <w:pStyle w:val="xmsonormal"/>
        <w:shd w:val="clear" w:color="auto" w:fill="FFFFFF"/>
        <w:spacing w:before="0" w:beforeAutospacing="0" w:after="0" w:afterAutospacing="0"/>
        <w:rPr>
          <w:rFonts w:ascii="Calibri" w:hAnsi="Calibri" w:cs="Calibri"/>
          <w:b/>
          <w:bCs/>
          <w:color w:val="202124"/>
          <w:sz w:val="22"/>
          <w:szCs w:val="22"/>
        </w:rPr>
      </w:pPr>
    </w:p>
    <w:p w14:paraId="43E40C1E" w14:textId="77777777" w:rsidR="00B63695" w:rsidRPr="00B63695" w:rsidRDefault="00B63695" w:rsidP="003815A0">
      <w:pPr>
        <w:pStyle w:val="xmsonormal"/>
        <w:shd w:val="clear" w:color="auto" w:fill="FFFFFF"/>
        <w:spacing w:before="0" w:beforeAutospacing="0" w:after="0" w:afterAutospacing="0"/>
        <w:rPr>
          <w:rFonts w:ascii="Calibri" w:hAnsi="Calibri" w:cs="Calibri"/>
          <w:b/>
          <w:bCs/>
          <w:color w:val="202124"/>
          <w:sz w:val="22"/>
          <w:szCs w:val="22"/>
        </w:rPr>
      </w:pPr>
      <w:r w:rsidRPr="00B63695">
        <w:rPr>
          <w:rFonts w:ascii="Calibri" w:hAnsi="Calibri" w:cs="Calibri"/>
          <w:b/>
          <w:bCs/>
          <w:color w:val="202124"/>
          <w:sz w:val="22"/>
          <w:szCs w:val="22"/>
        </w:rPr>
        <w:t>Essential</w:t>
      </w:r>
    </w:p>
    <w:p w14:paraId="649A188E" w14:textId="52D7F4B6" w:rsidR="009E09AE" w:rsidRPr="009E09AE" w:rsidRDefault="009E09AE" w:rsidP="009E09AE">
      <w:pPr>
        <w:spacing w:after="160" w:line="259" w:lineRule="auto"/>
        <w:rPr>
          <w:rFonts w:ascii="Calibri" w:hAnsi="Calibri" w:cs="Calibri"/>
          <w:i w:val="0"/>
          <w:iCs w:val="0"/>
          <w:sz w:val="22"/>
          <w:szCs w:val="22"/>
        </w:rPr>
      </w:pPr>
    </w:p>
    <w:p w14:paraId="36BBDB47" w14:textId="77777777" w:rsidR="009E09AE" w:rsidRPr="009E09AE" w:rsidRDefault="00B6369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 xml:space="preserve">Proven ability to communicate and present financial information to members of the Board and other stakeholders such as funders. </w:t>
      </w:r>
    </w:p>
    <w:p w14:paraId="24D72D9C" w14:textId="77777777" w:rsidR="009E09AE" w:rsidRPr="009E09AE" w:rsidRDefault="00B6369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Analytical and evaluation skills, demonstrable good judgement.</w:t>
      </w:r>
    </w:p>
    <w:p w14:paraId="3A51F602" w14:textId="77777777" w:rsidR="009E09AE" w:rsidRPr="009E09AE" w:rsidRDefault="00B6369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Understanding of the legal duties, responsibilities and liabilities of trusteeship.</w:t>
      </w:r>
    </w:p>
    <w:p w14:paraId="56CF99E3" w14:textId="77777777" w:rsidR="009E09AE" w:rsidRPr="009E09AE" w:rsidRDefault="00B6369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Senior level managerial and leadership experience</w:t>
      </w:r>
    </w:p>
    <w:p w14:paraId="17DC4968" w14:textId="77777777" w:rsidR="009E09AE" w:rsidRPr="009E09AE" w:rsidRDefault="00B6369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Commitment to the charity’s mission and values and willingness to act as ambassador to stakeholders</w:t>
      </w:r>
    </w:p>
    <w:p w14:paraId="2D58106D" w14:textId="267ADF5F" w:rsidR="009E09AE" w:rsidRPr="009E09AE" w:rsidRDefault="0043786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02124"/>
          <w:sz w:val="22"/>
          <w:szCs w:val="22"/>
        </w:rPr>
        <w:t>Experience of working with or for charities</w:t>
      </w:r>
    </w:p>
    <w:p w14:paraId="3C652B22" w14:textId="74C5DAE6" w:rsidR="00437865" w:rsidRPr="009E09AE" w:rsidRDefault="00437865" w:rsidP="009E09AE">
      <w:pPr>
        <w:pStyle w:val="ListParagraph"/>
        <w:numPr>
          <w:ilvl w:val="0"/>
          <w:numId w:val="6"/>
        </w:numPr>
        <w:spacing w:after="160" w:line="259" w:lineRule="auto"/>
        <w:rPr>
          <w:rFonts w:ascii="Calibri" w:hAnsi="Calibri" w:cs="Calibri"/>
          <w:i w:val="0"/>
          <w:iCs w:val="0"/>
          <w:sz w:val="22"/>
          <w:szCs w:val="22"/>
        </w:rPr>
      </w:pPr>
      <w:r w:rsidRPr="009E09AE">
        <w:rPr>
          <w:rFonts w:ascii="Calibri" w:hAnsi="Calibri" w:cs="Calibri"/>
          <w:i w:val="0"/>
          <w:iCs w:val="0"/>
          <w:color w:val="242424"/>
          <w:sz w:val="22"/>
          <w:szCs w:val="22"/>
        </w:rPr>
        <w:t>Recognised accounting qualification</w:t>
      </w:r>
    </w:p>
    <w:p w14:paraId="7D05513D" w14:textId="77777777" w:rsidR="003815A0" w:rsidRDefault="003815A0" w:rsidP="003815A0">
      <w:pPr>
        <w:pStyle w:val="xmsonormal"/>
        <w:shd w:val="clear" w:color="auto" w:fill="FFFFFF"/>
        <w:spacing w:before="0" w:beforeAutospacing="0" w:after="0" w:afterAutospacing="0"/>
        <w:rPr>
          <w:rFonts w:ascii="Calibri" w:hAnsi="Calibri" w:cs="Calibri"/>
          <w:color w:val="242424"/>
          <w:sz w:val="22"/>
          <w:szCs w:val="22"/>
        </w:rPr>
      </w:pPr>
    </w:p>
    <w:p w14:paraId="6ED8799F" w14:textId="5960984D" w:rsidR="00B63695" w:rsidRPr="00910713" w:rsidRDefault="00B63695" w:rsidP="00910713">
      <w:pPr>
        <w:pStyle w:val="xmsonormal"/>
        <w:shd w:val="clear" w:color="auto" w:fill="FFFFFF"/>
        <w:spacing w:before="0" w:beforeAutospacing="0" w:after="0" w:afterAutospacing="0"/>
        <w:rPr>
          <w:rFonts w:ascii="Calibri" w:hAnsi="Calibri" w:cs="Calibri"/>
          <w:b/>
          <w:bCs/>
          <w:color w:val="242424"/>
          <w:sz w:val="22"/>
          <w:szCs w:val="22"/>
        </w:rPr>
      </w:pPr>
      <w:r w:rsidRPr="00B63695">
        <w:rPr>
          <w:rFonts w:ascii="Calibri" w:hAnsi="Calibri" w:cs="Calibri"/>
          <w:b/>
          <w:bCs/>
          <w:color w:val="242424"/>
          <w:sz w:val="22"/>
          <w:szCs w:val="22"/>
        </w:rPr>
        <w:t xml:space="preserve">Desirable </w:t>
      </w:r>
    </w:p>
    <w:p w14:paraId="2BB5CD9C" w14:textId="77777777" w:rsidR="00B63695" w:rsidRDefault="00B63695" w:rsidP="00B63695">
      <w:pPr>
        <w:pStyle w:val="xmsonormal"/>
        <w:shd w:val="clear" w:color="auto" w:fill="FFFFFF"/>
        <w:spacing w:before="0" w:beforeAutospacing="0" w:after="0" w:afterAutospacing="0"/>
        <w:rPr>
          <w:rFonts w:ascii="Calibri" w:hAnsi="Calibri" w:cs="Calibri"/>
          <w:color w:val="242424"/>
          <w:sz w:val="22"/>
          <w:szCs w:val="22"/>
        </w:rPr>
      </w:pPr>
    </w:p>
    <w:p w14:paraId="38425B19" w14:textId="3C880272" w:rsidR="00B63695" w:rsidRDefault="00B63695" w:rsidP="009E09AE">
      <w:pPr>
        <w:pStyle w:val="xmsonormal"/>
        <w:numPr>
          <w:ilvl w:val="0"/>
          <w:numId w:val="1"/>
        </w:numPr>
        <w:shd w:val="clear" w:color="auto" w:fill="FFFFFF"/>
        <w:spacing w:before="0" w:beforeAutospacing="0" w:after="160" w:afterAutospacing="0" w:line="259" w:lineRule="auto"/>
        <w:contextualSpacing/>
        <w:rPr>
          <w:rFonts w:ascii="Calibri" w:hAnsi="Calibri" w:cs="Calibri"/>
          <w:color w:val="242424"/>
          <w:sz w:val="22"/>
          <w:szCs w:val="22"/>
        </w:rPr>
      </w:pPr>
      <w:r w:rsidRPr="00B63695">
        <w:rPr>
          <w:rFonts w:ascii="Calibri" w:hAnsi="Calibri" w:cs="Calibri"/>
          <w:color w:val="242424"/>
          <w:sz w:val="22"/>
          <w:szCs w:val="22"/>
        </w:rPr>
        <w:t>Previous experience as a charity trustee</w:t>
      </w:r>
    </w:p>
    <w:p w14:paraId="332283FB" w14:textId="48D29E3D" w:rsidR="009E09AE" w:rsidRDefault="00B63695" w:rsidP="009E09AE">
      <w:pPr>
        <w:pStyle w:val="xmsonormal"/>
        <w:numPr>
          <w:ilvl w:val="0"/>
          <w:numId w:val="1"/>
        </w:numPr>
        <w:shd w:val="clear" w:color="auto" w:fill="FFFFFF"/>
        <w:spacing w:before="0" w:beforeAutospacing="0" w:after="160" w:afterAutospacing="0" w:line="259" w:lineRule="auto"/>
        <w:contextualSpacing/>
        <w:rPr>
          <w:rFonts w:ascii="Calibri" w:hAnsi="Calibri" w:cs="Calibri"/>
          <w:color w:val="242424"/>
          <w:sz w:val="22"/>
          <w:szCs w:val="22"/>
        </w:rPr>
      </w:pPr>
      <w:r w:rsidRPr="00B63695">
        <w:rPr>
          <w:rFonts w:ascii="Calibri" w:hAnsi="Calibri" w:cs="Calibri"/>
          <w:color w:val="242424"/>
          <w:sz w:val="22"/>
          <w:szCs w:val="22"/>
        </w:rPr>
        <w:t>Previous experience as a company director</w:t>
      </w:r>
    </w:p>
    <w:p w14:paraId="5EB5CE43" w14:textId="530D674C" w:rsidR="009E09AE" w:rsidRDefault="00B63695" w:rsidP="009E09AE">
      <w:pPr>
        <w:pStyle w:val="xmsonormal"/>
        <w:numPr>
          <w:ilvl w:val="0"/>
          <w:numId w:val="1"/>
        </w:numPr>
        <w:shd w:val="clear" w:color="auto" w:fill="FFFFFF"/>
        <w:spacing w:before="0" w:beforeAutospacing="0" w:after="160" w:afterAutospacing="0" w:line="259" w:lineRule="auto"/>
        <w:contextualSpacing/>
        <w:rPr>
          <w:rFonts w:ascii="Calibri" w:hAnsi="Calibri" w:cs="Calibri"/>
          <w:color w:val="242424"/>
          <w:sz w:val="22"/>
          <w:szCs w:val="22"/>
        </w:rPr>
      </w:pPr>
      <w:r w:rsidRPr="009E09AE">
        <w:rPr>
          <w:rFonts w:ascii="Calibri" w:hAnsi="Calibri" w:cs="Calibri"/>
          <w:color w:val="242424"/>
          <w:sz w:val="22"/>
          <w:szCs w:val="22"/>
        </w:rPr>
        <w:t>Skills in, and experience, of strategic planning</w:t>
      </w:r>
    </w:p>
    <w:p w14:paraId="4ECDF739" w14:textId="44409FFB" w:rsidR="00B63695" w:rsidRPr="009E09AE" w:rsidRDefault="00B63695" w:rsidP="009E09AE">
      <w:pPr>
        <w:pStyle w:val="xmsonormal"/>
        <w:numPr>
          <w:ilvl w:val="0"/>
          <w:numId w:val="1"/>
        </w:numPr>
        <w:shd w:val="clear" w:color="auto" w:fill="FFFFFF"/>
        <w:spacing w:before="0" w:beforeAutospacing="0" w:after="160" w:afterAutospacing="0" w:line="259" w:lineRule="auto"/>
        <w:contextualSpacing/>
        <w:rPr>
          <w:rFonts w:ascii="Calibri" w:hAnsi="Calibri" w:cs="Calibri"/>
          <w:color w:val="242424"/>
          <w:sz w:val="22"/>
          <w:szCs w:val="22"/>
        </w:rPr>
      </w:pPr>
      <w:r w:rsidRPr="009E09AE">
        <w:rPr>
          <w:rFonts w:ascii="Calibri" w:hAnsi="Calibri" w:cs="Calibri"/>
          <w:color w:val="242424"/>
          <w:sz w:val="22"/>
          <w:szCs w:val="22"/>
        </w:rPr>
        <w:t>Knowledge of the social justice/legal/publishing sector</w:t>
      </w:r>
    </w:p>
    <w:p w14:paraId="70AF6CAE" w14:textId="77777777" w:rsidR="00833DAF" w:rsidRDefault="00833DAF" w:rsidP="000E1698">
      <w:pPr>
        <w:spacing w:line="360" w:lineRule="auto"/>
        <w:rPr>
          <w:rFonts w:ascii="Calibri" w:hAnsi="Calibri" w:cs="Calibri"/>
          <w:i w:val="0"/>
          <w:iCs w:val="0"/>
          <w:sz w:val="22"/>
          <w:szCs w:val="22"/>
        </w:rPr>
      </w:pPr>
    </w:p>
    <w:p w14:paraId="38517D97" w14:textId="3F245A77" w:rsidR="000E1698" w:rsidRPr="007A5BF0" w:rsidRDefault="000E1698" w:rsidP="000E1698">
      <w:pPr>
        <w:spacing w:line="360" w:lineRule="auto"/>
        <w:rPr>
          <w:rFonts w:ascii="Calibri" w:hAnsi="Calibri" w:cs="Calibri"/>
          <w:i w:val="0"/>
          <w:iCs w:val="0"/>
          <w:sz w:val="22"/>
          <w:szCs w:val="22"/>
        </w:rPr>
      </w:pPr>
      <w:r>
        <w:rPr>
          <w:rFonts w:ascii="Calibri" w:hAnsi="Calibri" w:cs="Calibri"/>
          <w:i w:val="0"/>
          <w:iCs w:val="0"/>
          <w:noProof/>
          <w:sz w:val="22"/>
          <w:szCs w:val="22"/>
        </w:rPr>
        <w:lastRenderedPageBreak/>
        <mc:AlternateContent>
          <mc:Choice Requires="wps">
            <w:drawing>
              <wp:anchor distT="0" distB="0" distL="114300" distR="114300" simplePos="0" relativeHeight="251686912" behindDoc="0" locked="0" layoutInCell="1" allowOverlap="1" wp14:anchorId="294BD084" wp14:editId="5C8B1671">
                <wp:simplePos x="0" y="0"/>
                <wp:positionH relativeFrom="column">
                  <wp:posOffset>-63062</wp:posOffset>
                </wp:positionH>
                <wp:positionV relativeFrom="paragraph">
                  <wp:posOffset>143401</wp:posOffset>
                </wp:positionV>
                <wp:extent cx="5906332" cy="45719"/>
                <wp:effectExtent l="0" t="0" r="0" b="5715"/>
                <wp:wrapNone/>
                <wp:docPr id="1634054316" name="Rectangle 1634054316"/>
                <wp:cNvGraphicFramePr/>
                <a:graphic xmlns:a="http://schemas.openxmlformats.org/drawingml/2006/main">
                  <a:graphicData uri="http://schemas.microsoft.com/office/word/2010/wordprocessingShape">
                    <wps:wsp>
                      <wps:cNvSpPr/>
                      <wps:spPr>
                        <a:xfrm flipV="1">
                          <a:off x="0" y="0"/>
                          <a:ext cx="5906332" cy="457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21BBC8" id="Rectangle 1634054316" o:spid="_x0000_s1026" style="position:absolute;margin-left:-4.95pt;margin-top:11.3pt;width:465.05pt;height:3.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" fillcolor="#62a39f [3209]" stroked="f" strokeweight="1.25pt"/>
            </w:pict>
          </mc:Fallback>
        </mc:AlternateContent>
      </w:r>
    </w:p>
    <w:p w14:paraId="061C7B2E" w14:textId="3775D951" w:rsidR="005F6834" w:rsidRDefault="005F6834" w:rsidP="007F44C8">
      <w:pPr>
        <w:pStyle w:val="xxmsonormal"/>
        <w:shd w:val="clear" w:color="auto" w:fill="FFFFFF"/>
        <w:spacing w:before="0" w:beforeAutospacing="0" w:after="0" w:afterAutospacing="0" w:line="360" w:lineRule="auto"/>
        <w:rPr>
          <w:rFonts w:ascii="Calibri" w:hAnsi="Calibri" w:cs="Calibri"/>
          <w:b/>
          <w:bCs/>
          <w:color w:val="201F1E"/>
          <w:sz w:val="22"/>
          <w:szCs w:val="22"/>
          <w:bdr w:val="none" w:sz="0" w:space="0" w:color="auto" w:frame="1"/>
        </w:rPr>
      </w:pPr>
      <w:r w:rsidRPr="005F6834">
        <w:rPr>
          <w:rFonts w:ascii="Calibri" w:hAnsi="Calibri" w:cs="Calibri"/>
          <w:b/>
          <w:bCs/>
          <w:color w:val="201F1E"/>
          <w:sz w:val="22"/>
          <w:szCs w:val="22"/>
          <w:bdr w:val="none" w:sz="0" w:space="0" w:color="auto" w:frame="1"/>
        </w:rPr>
        <w:t xml:space="preserve">How </w:t>
      </w:r>
      <w:r w:rsidR="009E09AE">
        <w:rPr>
          <w:rFonts w:ascii="Calibri" w:hAnsi="Calibri" w:cs="Calibri"/>
          <w:b/>
          <w:bCs/>
          <w:color w:val="201F1E"/>
          <w:sz w:val="22"/>
          <w:szCs w:val="22"/>
          <w:bdr w:val="none" w:sz="0" w:space="0" w:color="auto" w:frame="1"/>
        </w:rPr>
        <w:t>t</w:t>
      </w:r>
      <w:r w:rsidRPr="005F6834">
        <w:rPr>
          <w:rFonts w:ascii="Calibri" w:hAnsi="Calibri" w:cs="Calibri"/>
          <w:b/>
          <w:bCs/>
          <w:color w:val="201F1E"/>
          <w:sz w:val="22"/>
          <w:szCs w:val="22"/>
          <w:bdr w:val="none" w:sz="0" w:space="0" w:color="auto" w:frame="1"/>
        </w:rPr>
        <w:t xml:space="preserve">o </w:t>
      </w:r>
      <w:r w:rsidR="009E09AE">
        <w:rPr>
          <w:rFonts w:ascii="Calibri" w:hAnsi="Calibri" w:cs="Calibri"/>
          <w:b/>
          <w:bCs/>
          <w:color w:val="201F1E"/>
          <w:sz w:val="22"/>
          <w:szCs w:val="22"/>
          <w:bdr w:val="none" w:sz="0" w:space="0" w:color="auto" w:frame="1"/>
        </w:rPr>
        <w:t>a</w:t>
      </w:r>
      <w:r w:rsidRPr="005F6834">
        <w:rPr>
          <w:rFonts w:ascii="Calibri" w:hAnsi="Calibri" w:cs="Calibri"/>
          <w:b/>
          <w:bCs/>
          <w:color w:val="201F1E"/>
          <w:sz w:val="22"/>
          <w:szCs w:val="22"/>
          <w:bdr w:val="none" w:sz="0" w:space="0" w:color="auto" w:frame="1"/>
        </w:rPr>
        <w:t>pply</w:t>
      </w:r>
      <w:r w:rsidR="004E1A5C">
        <w:rPr>
          <w:rFonts w:ascii="Calibri" w:hAnsi="Calibri" w:cs="Calibri"/>
          <w:b/>
          <w:bCs/>
          <w:color w:val="201F1E"/>
          <w:sz w:val="22"/>
          <w:szCs w:val="22"/>
          <w:bdr w:val="none" w:sz="0" w:space="0" w:color="auto" w:frame="1"/>
        </w:rPr>
        <w:t>:</w:t>
      </w:r>
    </w:p>
    <w:p w14:paraId="5893DDDA" w14:textId="77777777" w:rsidR="005F6834" w:rsidRPr="005F6834" w:rsidRDefault="005F6834" w:rsidP="007F44C8">
      <w:pPr>
        <w:pStyle w:val="xxmsonormal"/>
        <w:shd w:val="clear" w:color="auto" w:fill="FFFFFF"/>
        <w:spacing w:before="0" w:beforeAutospacing="0" w:after="0" w:afterAutospacing="0" w:line="360" w:lineRule="auto"/>
        <w:rPr>
          <w:rFonts w:ascii="Calibri" w:hAnsi="Calibri" w:cs="Calibri"/>
          <w:b/>
          <w:bCs/>
          <w:color w:val="201F1E"/>
          <w:sz w:val="22"/>
          <w:szCs w:val="22"/>
          <w:bdr w:val="none" w:sz="0" w:space="0" w:color="auto" w:frame="1"/>
        </w:rPr>
      </w:pPr>
    </w:p>
    <w:p w14:paraId="1F9A3EE0" w14:textId="15ECE7DF" w:rsidR="005F6834" w:rsidRDefault="005F6834" w:rsidP="007F44C8">
      <w:pPr>
        <w:pStyle w:val="xxmsonormal"/>
        <w:shd w:val="clear" w:color="auto" w:fill="FFFFFF"/>
        <w:spacing w:before="0" w:beforeAutospacing="0" w:after="0" w:afterAutospacing="0" w:line="360" w:lineRule="auto"/>
        <w:rPr>
          <w:rFonts w:ascii="Calibri" w:hAnsi="Calibri" w:cs="Calibri"/>
          <w:color w:val="201F1E"/>
          <w:sz w:val="22"/>
          <w:szCs w:val="22"/>
          <w:bdr w:val="none" w:sz="0" w:space="0" w:color="auto" w:frame="1"/>
        </w:rPr>
      </w:pPr>
      <w:r w:rsidRPr="005F6834">
        <w:rPr>
          <w:rFonts w:ascii="Calibri" w:hAnsi="Calibri" w:cs="Calibri"/>
          <w:color w:val="201F1E"/>
          <w:sz w:val="22"/>
          <w:szCs w:val="22"/>
          <w:bdr w:val="none" w:sz="0" w:space="0" w:color="auto" w:frame="1"/>
        </w:rPr>
        <w:t>If you would like to apply, please send your CV with a covering letter (suggested length two sides of A4) addressing the key criteria on the person specification</w:t>
      </w:r>
      <w:r w:rsidR="00910713">
        <w:rPr>
          <w:rFonts w:ascii="Calibri" w:hAnsi="Calibri" w:cs="Calibri"/>
          <w:color w:val="201F1E"/>
          <w:sz w:val="22"/>
          <w:szCs w:val="22"/>
          <w:bdr w:val="none" w:sz="0" w:space="0" w:color="auto" w:frame="1"/>
        </w:rPr>
        <w:t xml:space="preserve"> </w:t>
      </w:r>
      <w:r w:rsidR="00910713" w:rsidRPr="005F6834">
        <w:rPr>
          <w:rFonts w:ascii="Calibri" w:hAnsi="Calibri" w:cs="Calibri"/>
          <w:color w:val="201F1E"/>
          <w:sz w:val="22"/>
          <w:szCs w:val="22"/>
          <w:bdr w:val="none" w:sz="0" w:space="0" w:color="auto" w:frame="1"/>
        </w:rPr>
        <w:t>to</w:t>
      </w:r>
      <w:r w:rsidR="00910713">
        <w:rPr>
          <w:rFonts w:ascii="Calibri" w:hAnsi="Calibri" w:cs="Calibri"/>
          <w:color w:val="201F1E"/>
          <w:sz w:val="22"/>
          <w:szCs w:val="22"/>
          <w:bdr w:val="none" w:sz="0" w:space="0" w:color="auto" w:frame="1"/>
        </w:rPr>
        <w:t xml:space="preserve">: </w:t>
      </w:r>
      <w:hyperlink r:id="rId7" w:history="1">
        <w:r w:rsidR="00910713" w:rsidRPr="00943409">
          <w:rPr>
            <w:rStyle w:val="Hyperlink"/>
            <w:rFonts w:ascii="Calibri" w:hAnsi="Calibri" w:cs="Calibri"/>
            <w:sz w:val="22"/>
            <w:szCs w:val="22"/>
            <w:bdr w:val="none" w:sz="0" w:space="0" w:color="auto" w:frame="1"/>
          </w:rPr>
          <w:t>sjames@lag.org.uk</w:t>
        </w:r>
      </w:hyperlink>
      <w:r w:rsidR="009E09AE">
        <w:t>.</w:t>
      </w:r>
    </w:p>
    <w:p w14:paraId="4C0312B6" w14:textId="296C1EC2" w:rsidR="005F6834" w:rsidRPr="005F6834" w:rsidRDefault="00910713" w:rsidP="007F44C8">
      <w:pPr>
        <w:pStyle w:val="xxmsonormal"/>
        <w:shd w:val="clear" w:color="auto" w:fill="FFFFFF"/>
        <w:spacing w:before="0" w:beforeAutospacing="0" w:after="0" w:afterAutospacing="0" w:line="360" w:lineRule="auto"/>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Applications will be considered on a rolling basis.</w:t>
      </w:r>
    </w:p>
    <w:p w14:paraId="6C18C035" w14:textId="0925C1C2" w:rsidR="007F44C8" w:rsidRPr="005F6834" w:rsidRDefault="005F6834" w:rsidP="005F6834">
      <w:pPr>
        <w:pStyle w:val="xxmsonormal"/>
        <w:shd w:val="clear" w:color="auto" w:fill="FFFFFF"/>
        <w:spacing w:before="0" w:beforeAutospacing="0" w:after="0" w:afterAutospacing="0" w:line="360" w:lineRule="auto"/>
        <w:rPr>
          <w:rFonts w:ascii="Calibri" w:hAnsi="Calibri" w:cs="Calibri"/>
          <w:color w:val="201F1E"/>
          <w:sz w:val="22"/>
          <w:szCs w:val="22"/>
          <w:bdr w:val="none" w:sz="0" w:space="0" w:color="auto" w:frame="1"/>
        </w:rPr>
      </w:pPr>
      <w:r w:rsidRPr="005F6834">
        <w:rPr>
          <w:rFonts w:ascii="Calibri" w:hAnsi="Calibri" w:cs="Calibri"/>
          <w:color w:val="201F1E"/>
          <w:sz w:val="22"/>
          <w:szCs w:val="22"/>
          <w:bdr w:val="none" w:sz="0" w:space="0" w:color="auto" w:frame="1"/>
        </w:rPr>
        <w:t>If yo</w:t>
      </w:r>
      <w:r>
        <w:rPr>
          <w:rFonts w:ascii="Calibri" w:hAnsi="Calibri" w:cs="Calibri"/>
          <w:color w:val="201F1E"/>
          <w:sz w:val="22"/>
          <w:szCs w:val="22"/>
          <w:bdr w:val="none" w:sz="0" w:space="0" w:color="auto" w:frame="1"/>
        </w:rPr>
        <w:t>u</w:t>
      </w:r>
      <w:r w:rsidRPr="005F6834">
        <w:rPr>
          <w:rFonts w:ascii="Calibri" w:hAnsi="Calibri" w:cs="Calibri"/>
          <w:color w:val="201F1E"/>
          <w:sz w:val="22"/>
          <w:szCs w:val="22"/>
          <w:bdr w:val="none" w:sz="0" w:space="0" w:color="auto" w:frame="1"/>
        </w:rPr>
        <w:t xml:space="preserve"> have access needs, we will meet the</w:t>
      </w:r>
      <w:r>
        <w:rPr>
          <w:rFonts w:ascii="Calibri" w:hAnsi="Calibri" w:cs="Calibri"/>
          <w:color w:val="201F1E"/>
          <w:sz w:val="22"/>
          <w:szCs w:val="22"/>
          <w:bdr w:val="none" w:sz="0" w:space="0" w:color="auto" w:frame="1"/>
        </w:rPr>
        <w:t>m.</w:t>
      </w:r>
    </w:p>
    <w:sectPr w:rsidR="007F44C8" w:rsidRPr="005F6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A429C"/>
    <w:multiLevelType w:val="hybridMultilevel"/>
    <w:tmpl w:val="26B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575"/>
    <w:multiLevelType w:val="hybridMultilevel"/>
    <w:tmpl w:val="7F72C7C0"/>
    <w:lvl w:ilvl="0" w:tplc="66F2DE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27606"/>
    <w:multiLevelType w:val="hybridMultilevel"/>
    <w:tmpl w:val="4EA8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E18BF"/>
    <w:multiLevelType w:val="hybridMultilevel"/>
    <w:tmpl w:val="14C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139F5"/>
    <w:multiLevelType w:val="hybridMultilevel"/>
    <w:tmpl w:val="3C92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D482B"/>
    <w:multiLevelType w:val="hybridMultilevel"/>
    <w:tmpl w:val="81DC6666"/>
    <w:lvl w:ilvl="0" w:tplc="E4900732">
      <w:start w:val="55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211972">
    <w:abstractNumId w:val="5"/>
  </w:num>
  <w:num w:numId="2" w16cid:durableId="898593354">
    <w:abstractNumId w:val="4"/>
  </w:num>
  <w:num w:numId="3" w16cid:durableId="2111508394">
    <w:abstractNumId w:val="0"/>
  </w:num>
  <w:num w:numId="4" w16cid:durableId="1198356275">
    <w:abstractNumId w:val="1"/>
  </w:num>
  <w:num w:numId="5" w16cid:durableId="784157625">
    <w:abstractNumId w:val="3"/>
  </w:num>
  <w:num w:numId="6" w16cid:durableId="66914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1D"/>
    <w:rsid w:val="00010CC9"/>
    <w:rsid w:val="00015D49"/>
    <w:rsid w:val="000E1698"/>
    <w:rsid w:val="003815A0"/>
    <w:rsid w:val="00437865"/>
    <w:rsid w:val="0045101D"/>
    <w:rsid w:val="004D122E"/>
    <w:rsid w:val="004D3499"/>
    <w:rsid w:val="004E1A5C"/>
    <w:rsid w:val="004E7D23"/>
    <w:rsid w:val="005D6F1D"/>
    <w:rsid w:val="005F6834"/>
    <w:rsid w:val="007A5BF0"/>
    <w:rsid w:val="007A66F7"/>
    <w:rsid w:val="007D51E6"/>
    <w:rsid w:val="007F44C8"/>
    <w:rsid w:val="008159C0"/>
    <w:rsid w:val="00833DAF"/>
    <w:rsid w:val="00892869"/>
    <w:rsid w:val="008C0973"/>
    <w:rsid w:val="00904A63"/>
    <w:rsid w:val="00910713"/>
    <w:rsid w:val="00981514"/>
    <w:rsid w:val="009E09AE"/>
    <w:rsid w:val="00A411E8"/>
    <w:rsid w:val="00B63695"/>
    <w:rsid w:val="00B979DC"/>
    <w:rsid w:val="00E37C41"/>
    <w:rsid w:val="00EF0350"/>
    <w:rsid w:val="00FA400E"/>
    <w:rsid w:val="00FB6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127"/>
  <w15:chartTrackingRefBased/>
  <w15:docId w15:val="{1FA5F061-18F0-144D-8A79-DE65A77D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1D"/>
    <w:rPr>
      <w:i/>
      <w:iCs/>
      <w:sz w:val="20"/>
      <w:szCs w:val="20"/>
    </w:rPr>
  </w:style>
  <w:style w:type="paragraph" w:styleId="Heading1">
    <w:name w:val="heading 1"/>
    <w:basedOn w:val="Normal"/>
    <w:next w:val="Normal"/>
    <w:link w:val="Heading1Char"/>
    <w:uiPriority w:val="9"/>
    <w:qFormat/>
    <w:rsid w:val="005D6F1D"/>
    <w:pPr>
      <w:pBdr>
        <w:top w:val="single" w:sz="8" w:space="0" w:color="2683C6" w:themeColor="accent2"/>
        <w:left w:val="single" w:sz="8" w:space="0" w:color="2683C6" w:themeColor="accent2"/>
        <w:bottom w:val="single" w:sz="8" w:space="0" w:color="2683C6" w:themeColor="accent2"/>
        <w:right w:val="single" w:sz="8" w:space="0" w:color="2683C6" w:themeColor="accent2"/>
      </w:pBdr>
      <w:shd w:val="clear" w:color="auto" w:fill="D0E6F6" w:themeFill="accent2" w:themeFillTint="33"/>
      <w:spacing w:before="480" w:after="100" w:line="269" w:lineRule="auto"/>
      <w:contextualSpacing/>
      <w:outlineLvl w:val="0"/>
    </w:pPr>
    <w:rPr>
      <w:rFonts w:asciiTheme="majorHAnsi" w:eastAsiaTheme="majorEastAsia" w:hAnsiTheme="majorHAnsi" w:cstheme="majorBidi"/>
      <w:b/>
      <w:bCs/>
      <w:color w:val="134162" w:themeColor="accent2" w:themeShade="7F"/>
      <w:sz w:val="22"/>
      <w:szCs w:val="22"/>
    </w:rPr>
  </w:style>
  <w:style w:type="paragraph" w:styleId="Heading2">
    <w:name w:val="heading 2"/>
    <w:basedOn w:val="Normal"/>
    <w:next w:val="Normal"/>
    <w:link w:val="Heading2Char"/>
    <w:uiPriority w:val="9"/>
    <w:semiHidden/>
    <w:unhideWhenUsed/>
    <w:qFormat/>
    <w:rsid w:val="005D6F1D"/>
    <w:pPr>
      <w:pBdr>
        <w:top w:val="single" w:sz="4" w:space="0" w:color="2683C6" w:themeColor="accent2"/>
        <w:left w:val="single" w:sz="48" w:space="2" w:color="2683C6" w:themeColor="accent2"/>
        <w:bottom w:val="single" w:sz="4" w:space="0" w:color="2683C6" w:themeColor="accent2"/>
        <w:right w:val="single" w:sz="4" w:space="4" w:color="2683C6" w:themeColor="accent2"/>
      </w:pBdr>
      <w:spacing w:before="200" w:after="100" w:line="269" w:lineRule="auto"/>
      <w:ind w:left="144"/>
      <w:contextualSpacing/>
      <w:outlineLvl w:val="1"/>
    </w:pPr>
    <w:rPr>
      <w:rFonts w:asciiTheme="majorHAnsi" w:eastAsiaTheme="majorEastAsia" w:hAnsiTheme="majorHAnsi" w:cstheme="majorBidi"/>
      <w:b/>
      <w:bCs/>
      <w:color w:val="1C6194" w:themeColor="accent2" w:themeShade="BF"/>
      <w:sz w:val="22"/>
      <w:szCs w:val="22"/>
    </w:rPr>
  </w:style>
  <w:style w:type="paragraph" w:styleId="Heading3">
    <w:name w:val="heading 3"/>
    <w:basedOn w:val="Normal"/>
    <w:next w:val="Normal"/>
    <w:link w:val="Heading3Char"/>
    <w:uiPriority w:val="9"/>
    <w:semiHidden/>
    <w:unhideWhenUsed/>
    <w:qFormat/>
    <w:rsid w:val="005D6F1D"/>
    <w:pPr>
      <w:pBdr>
        <w:left w:val="single" w:sz="48" w:space="2" w:color="2683C6" w:themeColor="accent2"/>
        <w:bottom w:val="single" w:sz="4" w:space="0" w:color="2683C6" w:themeColor="accent2"/>
      </w:pBdr>
      <w:spacing w:before="200" w:after="100" w:line="240" w:lineRule="auto"/>
      <w:ind w:left="144"/>
      <w:contextualSpacing/>
      <w:outlineLvl w:val="2"/>
    </w:pPr>
    <w:rPr>
      <w:rFonts w:asciiTheme="majorHAnsi" w:eastAsiaTheme="majorEastAsia" w:hAnsiTheme="majorHAnsi" w:cstheme="majorBidi"/>
      <w:b/>
      <w:bCs/>
      <w:color w:val="1C6194" w:themeColor="accent2" w:themeShade="BF"/>
      <w:sz w:val="22"/>
      <w:szCs w:val="22"/>
    </w:rPr>
  </w:style>
  <w:style w:type="paragraph" w:styleId="Heading4">
    <w:name w:val="heading 4"/>
    <w:basedOn w:val="Normal"/>
    <w:next w:val="Normal"/>
    <w:link w:val="Heading4Char"/>
    <w:uiPriority w:val="9"/>
    <w:semiHidden/>
    <w:unhideWhenUsed/>
    <w:qFormat/>
    <w:rsid w:val="005D6F1D"/>
    <w:pPr>
      <w:pBdr>
        <w:left w:val="single" w:sz="4" w:space="2" w:color="2683C6" w:themeColor="accent2"/>
        <w:bottom w:val="single" w:sz="4" w:space="2" w:color="2683C6" w:themeColor="accent2"/>
      </w:pBdr>
      <w:spacing w:before="200" w:after="100" w:line="240" w:lineRule="auto"/>
      <w:ind w:left="86"/>
      <w:contextualSpacing/>
      <w:outlineLvl w:val="3"/>
    </w:pPr>
    <w:rPr>
      <w:rFonts w:asciiTheme="majorHAnsi" w:eastAsiaTheme="majorEastAsia" w:hAnsiTheme="majorHAnsi" w:cstheme="majorBidi"/>
      <w:b/>
      <w:bCs/>
      <w:color w:val="1C6194" w:themeColor="accent2" w:themeShade="BF"/>
      <w:sz w:val="22"/>
      <w:szCs w:val="22"/>
    </w:rPr>
  </w:style>
  <w:style w:type="paragraph" w:styleId="Heading5">
    <w:name w:val="heading 5"/>
    <w:basedOn w:val="Normal"/>
    <w:next w:val="Normal"/>
    <w:link w:val="Heading5Char"/>
    <w:uiPriority w:val="9"/>
    <w:semiHidden/>
    <w:unhideWhenUsed/>
    <w:qFormat/>
    <w:rsid w:val="005D6F1D"/>
    <w:pPr>
      <w:pBdr>
        <w:left w:val="dotted" w:sz="4" w:space="2" w:color="2683C6" w:themeColor="accent2"/>
        <w:bottom w:val="dotted" w:sz="4" w:space="2" w:color="2683C6" w:themeColor="accent2"/>
      </w:pBdr>
      <w:spacing w:before="200" w:after="100" w:line="240" w:lineRule="auto"/>
      <w:ind w:left="86"/>
      <w:contextualSpacing/>
      <w:outlineLvl w:val="4"/>
    </w:pPr>
    <w:rPr>
      <w:rFonts w:asciiTheme="majorHAnsi" w:eastAsiaTheme="majorEastAsia" w:hAnsiTheme="majorHAnsi" w:cstheme="majorBidi"/>
      <w:b/>
      <w:bCs/>
      <w:color w:val="1C6194" w:themeColor="accent2" w:themeShade="BF"/>
      <w:sz w:val="22"/>
      <w:szCs w:val="22"/>
    </w:rPr>
  </w:style>
  <w:style w:type="paragraph" w:styleId="Heading6">
    <w:name w:val="heading 6"/>
    <w:basedOn w:val="Normal"/>
    <w:next w:val="Normal"/>
    <w:link w:val="Heading6Char"/>
    <w:uiPriority w:val="9"/>
    <w:semiHidden/>
    <w:unhideWhenUsed/>
    <w:qFormat/>
    <w:rsid w:val="005D6F1D"/>
    <w:pPr>
      <w:pBdr>
        <w:bottom w:val="single" w:sz="4" w:space="2" w:color="A3CEED" w:themeColor="accent2" w:themeTint="66"/>
      </w:pBdr>
      <w:spacing w:before="200" w:after="100" w:line="240" w:lineRule="auto"/>
      <w:contextualSpacing/>
      <w:outlineLvl w:val="5"/>
    </w:pPr>
    <w:rPr>
      <w:rFonts w:asciiTheme="majorHAnsi" w:eastAsiaTheme="majorEastAsia" w:hAnsiTheme="majorHAnsi" w:cstheme="majorBidi"/>
      <w:color w:val="1C6194" w:themeColor="accent2" w:themeShade="BF"/>
      <w:sz w:val="22"/>
      <w:szCs w:val="22"/>
    </w:rPr>
  </w:style>
  <w:style w:type="paragraph" w:styleId="Heading7">
    <w:name w:val="heading 7"/>
    <w:basedOn w:val="Normal"/>
    <w:next w:val="Normal"/>
    <w:link w:val="Heading7Char"/>
    <w:uiPriority w:val="9"/>
    <w:semiHidden/>
    <w:unhideWhenUsed/>
    <w:qFormat/>
    <w:rsid w:val="005D6F1D"/>
    <w:pPr>
      <w:pBdr>
        <w:bottom w:val="dotted" w:sz="4" w:space="2" w:color="74B5E4" w:themeColor="accent2" w:themeTint="99"/>
      </w:pBdr>
      <w:spacing w:before="200" w:after="100" w:line="240" w:lineRule="auto"/>
      <w:contextualSpacing/>
      <w:outlineLvl w:val="6"/>
    </w:pPr>
    <w:rPr>
      <w:rFonts w:asciiTheme="majorHAnsi" w:eastAsiaTheme="majorEastAsia" w:hAnsiTheme="majorHAnsi" w:cstheme="majorBidi"/>
      <w:color w:val="1C6194" w:themeColor="accent2" w:themeShade="BF"/>
      <w:sz w:val="22"/>
      <w:szCs w:val="22"/>
    </w:rPr>
  </w:style>
  <w:style w:type="paragraph" w:styleId="Heading8">
    <w:name w:val="heading 8"/>
    <w:basedOn w:val="Normal"/>
    <w:next w:val="Normal"/>
    <w:link w:val="Heading8Char"/>
    <w:uiPriority w:val="9"/>
    <w:semiHidden/>
    <w:unhideWhenUsed/>
    <w:qFormat/>
    <w:rsid w:val="005D6F1D"/>
    <w:pPr>
      <w:spacing w:before="200" w:after="100" w:line="240" w:lineRule="auto"/>
      <w:contextualSpacing/>
      <w:outlineLvl w:val="7"/>
    </w:pPr>
    <w:rPr>
      <w:rFonts w:asciiTheme="majorHAnsi" w:eastAsiaTheme="majorEastAsia" w:hAnsiTheme="majorHAnsi" w:cstheme="majorBidi"/>
      <w:color w:val="2683C6" w:themeColor="accent2"/>
      <w:sz w:val="22"/>
      <w:szCs w:val="22"/>
    </w:rPr>
  </w:style>
  <w:style w:type="paragraph" w:styleId="Heading9">
    <w:name w:val="heading 9"/>
    <w:basedOn w:val="Normal"/>
    <w:next w:val="Normal"/>
    <w:link w:val="Heading9Char"/>
    <w:uiPriority w:val="9"/>
    <w:semiHidden/>
    <w:unhideWhenUsed/>
    <w:qFormat/>
    <w:rsid w:val="005D6F1D"/>
    <w:pPr>
      <w:spacing w:before="200" w:after="100" w:line="240" w:lineRule="auto"/>
      <w:contextualSpacing/>
      <w:outlineLvl w:val="8"/>
    </w:pPr>
    <w:rPr>
      <w:rFonts w:asciiTheme="majorHAnsi" w:eastAsiaTheme="majorEastAsia" w:hAnsiTheme="majorHAnsi" w:cstheme="majorBidi"/>
      <w:color w:val="2683C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F1D"/>
    <w:rPr>
      <w:rFonts w:asciiTheme="majorHAnsi" w:eastAsiaTheme="majorEastAsia" w:hAnsiTheme="majorHAnsi" w:cstheme="majorBidi"/>
      <w:b/>
      <w:bCs/>
      <w:i/>
      <w:iCs/>
      <w:color w:val="134162" w:themeColor="accent2" w:themeShade="7F"/>
      <w:shd w:val="clear" w:color="auto" w:fill="D0E6F6" w:themeFill="accent2" w:themeFillTint="33"/>
    </w:rPr>
  </w:style>
  <w:style w:type="character" w:customStyle="1" w:styleId="Heading2Char">
    <w:name w:val="Heading 2 Char"/>
    <w:basedOn w:val="DefaultParagraphFont"/>
    <w:link w:val="Heading2"/>
    <w:uiPriority w:val="9"/>
    <w:semiHidden/>
    <w:rsid w:val="005D6F1D"/>
    <w:rPr>
      <w:rFonts w:asciiTheme="majorHAnsi" w:eastAsiaTheme="majorEastAsia" w:hAnsiTheme="majorHAnsi" w:cstheme="majorBidi"/>
      <w:b/>
      <w:bCs/>
      <w:i/>
      <w:iCs/>
      <w:color w:val="1C6194" w:themeColor="accent2" w:themeShade="BF"/>
    </w:rPr>
  </w:style>
  <w:style w:type="character" w:customStyle="1" w:styleId="Heading3Char">
    <w:name w:val="Heading 3 Char"/>
    <w:basedOn w:val="DefaultParagraphFont"/>
    <w:link w:val="Heading3"/>
    <w:uiPriority w:val="9"/>
    <w:semiHidden/>
    <w:rsid w:val="005D6F1D"/>
    <w:rPr>
      <w:rFonts w:asciiTheme="majorHAnsi" w:eastAsiaTheme="majorEastAsia" w:hAnsiTheme="majorHAnsi" w:cstheme="majorBidi"/>
      <w:b/>
      <w:bCs/>
      <w:i/>
      <w:iCs/>
      <w:color w:val="1C6194" w:themeColor="accent2" w:themeShade="BF"/>
    </w:rPr>
  </w:style>
  <w:style w:type="character" w:customStyle="1" w:styleId="Heading4Char">
    <w:name w:val="Heading 4 Char"/>
    <w:basedOn w:val="DefaultParagraphFont"/>
    <w:link w:val="Heading4"/>
    <w:uiPriority w:val="9"/>
    <w:semiHidden/>
    <w:rsid w:val="005D6F1D"/>
    <w:rPr>
      <w:rFonts w:asciiTheme="majorHAnsi" w:eastAsiaTheme="majorEastAsia" w:hAnsiTheme="majorHAnsi" w:cstheme="majorBidi"/>
      <w:b/>
      <w:bCs/>
      <w:i/>
      <w:iCs/>
      <w:color w:val="1C6194" w:themeColor="accent2" w:themeShade="BF"/>
    </w:rPr>
  </w:style>
  <w:style w:type="character" w:customStyle="1" w:styleId="Heading5Char">
    <w:name w:val="Heading 5 Char"/>
    <w:basedOn w:val="DefaultParagraphFont"/>
    <w:link w:val="Heading5"/>
    <w:uiPriority w:val="9"/>
    <w:semiHidden/>
    <w:rsid w:val="005D6F1D"/>
    <w:rPr>
      <w:rFonts w:asciiTheme="majorHAnsi" w:eastAsiaTheme="majorEastAsia" w:hAnsiTheme="majorHAnsi" w:cstheme="majorBidi"/>
      <w:b/>
      <w:bCs/>
      <w:i/>
      <w:iCs/>
      <w:color w:val="1C6194" w:themeColor="accent2" w:themeShade="BF"/>
    </w:rPr>
  </w:style>
  <w:style w:type="character" w:customStyle="1" w:styleId="Heading6Char">
    <w:name w:val="Heading 6 Char"/>
    <w:basedOn w:val="DefaultParagraphFont"/>
    <w:link w:val="Heading6"/>
    <w:uiPriority w:val="9"/>
    <w:semiHidden/>
    <w:rsid w:val="005D6F1D"/>
    <w:rPr>
      <w:rFonts w:asciiTheme="majorHAnsi" w:eastAsiaTheme="majorEastAsia" w:hAnsiTheme="majorHAnsi" w:cstheme="majorBidi"/>
      <w:i/>
      <w:iCs/>
      <w:color w:val="1C6194" w:themeColor="accent2" w:themeShade="BF"/>
    </w:rPr>
  </w:style>
  <w:style w:type="character" w:customStyle="1" w:styleId="Heading7Char">
    <w:name w:val="Heading 7 Char"/>
    <w:basedOn w:val="DefaultParagraphFont"/>
    <w:link w:val="Heading7"/>
    <w:uiPriority w:val="9"/>
    <w:semiHidden/>
    <w:rsid w:val="005D6F1D"/>
    <w:rPr>
      <w:rFonts w:asciiTheme="majorHAnsi" w:eastAsiaTheme="majorEastAsia" w:hAnsiTheme="majorHAnsi" w:cstheme="majorBidi"/>
      <w:i/>
      <w:iCs/>
      <w:color w:val="1C6194" w:themeColor="accent2" w:themeShade="BF"/>
    </w:rPr>
  </w:style>
  <w:style w:type="character" w:customStyle="1" w:styleId="Heading8Char">
    <w:name w:val="Heading 8 Char"/>
    <w:basedOn w:val="DefaultParagraphFont"/>
    <w:link w:val="Heading8"/>
    <w:uiPriority w:val="9"/>
    <w:semiHidden/>
    <w:rsid w:val="005D6F1D"/>
    <w:rPr>
      <w:rFonts w:asciiTheme="majorHAnsi" w:eastAsiaTheme="majorEastAsia" w:hAnsiTheme="majorHAnsi" w:cstheme="majorBidi"/>
      <w:i/>
      <w:iCs/>
      <w:color w:val="2683C6" w:themeColor="accent2"/>
    </w:rPr>
  </w:style>
  <w:style w:type="character" w:customStyle="1" w:styleId="Heading9Char">
    <w:name w:val="Heading 9 Char"/>
    <w:basedOn w:val="DefaultParagraphFont"/>
    <w:link w:val="Heading9"/>
    <w:uiPriority w:val="9"/>
    <w:semiHidden/>
    <w:rsid w:val="005D6F1D"/>
    <w:rPr>
      <w:rFonts w:asciiTheme="majorHAnsi" w:eastAsiaTheme="majorEastAsia" w:hAnsiTheme="majorHAnsi" w:cstheme="majorBidi"/>
      <w:i/>
      <w:iCs/>
      <w:color w:val="2683C6" w:themeColor="accent2"/>
      <w:sz w:val="20"/>
      <w:szCs w:val="20"/>
    </w:rPr>
  </w:style>
  <w:style w:type="paragraph" w:styleId="Caption">
    <w:name w:val="caption"/>
    <w:basedOn w:val="Normal"/>
    <w:next w:val="Normal"/>
    <w:uiPriority w:val="35"/>
    <w:semiHidden/>
    <w:unhideWhenUsed/>
    <w:qFormat/>
    <w:rsid w:val="005D6F1D"/>
    <w:rPr>
      <w:b/>
      <w:bCs/>
      <w:color w:val="1C6194" w:themeColor="accent2" w:themeShade="BF"/>
      <w:sz w:val="18"/>
      <w:szCs w:val="18"/>
    </w:rPr>
  </w:style>
  <w:style w:type="paragraph" w:styleId="Title">
    <w:name w:val="Title"/>
    <w:basedOn w:val="Normal"/>
    <w:next w:val="Normal"/>
    <w:link w:val="TitleChar"/>
    <w:uiPriority w:val="10"/>
    <w:qFormat/>
    <w:rsid w:val="005D6F1D"/>
    <w:pPr>
      <w:pBdr>
        <w:top w:val="single" w:sz="48" w:space="0" w:color="2683C6" w:themeColor="accent2"/>
        <w:bottom w:val="single" w:sz="48" w:space="0" w:color="2683C6" w:themeColor="accent2"/>
      </w:pBdr>
      <w:shd w:val="clear" w:color="auto" w:fill="2683C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D6F1D"/>
    <w:rPr>
      <w:rFonts w:asciiTheme="majorHAnsi" w:eastAsiaTheme="majorEastAsia" w:hAnsiTheme="majorHAnsi" w:cstheme="majorBidi"/>
      <w:i/>
      <w:iCs/>
      <w:color w:val="FFFFFF" w:themeColor="background1"/>
      <w:spacing w:val="10"/>
      <w:sz w:val="48"/>
      <w:szCs w:val="48"/>
      <w:shd w:val="clear" w:color="auto" w:fill="2683C6" w:themeFill="accent2"/>
    </w:rPr>
  </w:style>
  <w:style w:type="paragraph" w:styleId="Subtitle">
    <w:name w:val="Subtitle"/>
    <w:basedOn w:val="Normal"/>
    <w:next w:val="Normal"/>
    <w:link w:val="SubtitleChar"/>
    <w:uiPriority w:val="11"/>
    <w:qFormat/>
    <w:rsid w:val="005D6F1D"/>
    <w:pPr>
      <w:pBdr>
        <w:bottom w:val="dotted" w:sz="8" w:space="10" w:color="2683C6" w:themeColor="accent2"/>
      </w:pBdr>
      <w:spacing w:before="200" w:after="900" w:line="240" w:lineRule="auto"/>
      <w:jc w:val="center"/>
    </w:pPr>
    <w:rPr>
      <w:rFonts w:asciiTheme="majorHAnsi" w:eastAsiaTheme="majorEastAsia" w:hAnsiTheme="majorHAnsi" w:cstheme="majorBidi"/>
      <w:color w:val="134162" w:themeColor="accent2" w:themeShade="7F"/>
      <w:sz w:val="24"/>
      <w:szCs w:val="24"/>
    </w:rPr>
  </w:style>
  <w:style w:type="character" w:customStyle="1" w:styleId="SubtitleChar">
    <w:name w:val="Subtitle Char"/>
    <w:basedOn w:val="DefaultParagraphFont"/>
    <w:link w:val="Subtitle"/>
    <w:uiPriority w:val="11"/>
    <w:rsid w:val="005D6F1D"/>
    <w:rPr>
      <w:rFonts w:asciiTheme="majorHAnsi" w:eastAsiaTheme="majorEastAsia" w:hAnsiTheme="majorHAnsi" w:cstheme="majorBidi"/>
      <w:i/>
      <w:iCs/>
      <w:color w:val="134162" w:themeColor="accent2" w:themeShade="7F"/>
      <w:sz w:val="24"/>
      <w:szCs w:val="24"/>
    </w:rPr>
  </w:style>
  <w:style w:type="character" w:styleId="Strong">
    <w:name w:val="Strong"/>
    <w:uiPriority w:val="22"/>
    <w:qFormat/>
    <w:rsid w:val="005D6F1D"/>
    <w:rPr>
      <w:b/>
      <w:bCs/>
      <w:spacing w:val="0"/>
    </w:rPr>
  </w:style>
  <w:style w:type="character" w:styleId="Emphasis">
    <w:name w:val="Emphasis"/>
    <w:uiPriority w:val="20"/>
    <w:qFormat/>
    <w:rsid w:val="005D6F1D"/>
    <w:rPr>
      <w:rFonts w:asciiTheme="majorHAnsi" w:eastAsiaTheme="majorEastAsia" w:hAnsiTheme="majorHAnsi" w:cstheme="majorBidi"/>
      <w:b/>
      <w:bCs/>
      <w:i/>
      <w:iCs/>
      <w:color w:val="2683C6" w:themeColor="accent2"/>
      <w:bdr w:val="single" w:sz="18" w:space="0" w:color="D0E6F6" w:themeColor="accent2" w:themeTint="33"/>
      <w:shd w:val="clear" w:color="auto" w:fill="D0E6F6" w:themeFill="accent2" w:themeFillTint="33"/>
    </w:rPr>
  </w:style>
  <w:style w:type="paragraph" w:styleId="NoSpacing">
    <w:name w:val="No Spacing"/>
    <w:basedOn w:val="Normal"/>
    <w:uiPriority w:val="1"/>
    <w:qFormat/>
    <w:rsid w:val="005D6F1D"/>
    <w:pPr>
      <w:spacing w:after="0" w:line="240" w:lineRule="auto"/>
    </w:pPr>
  </w:style>
  <w:style w:type="paragraph" w:styleId="ListParagraph">
    <w:name w:val="List Paragraph"/>
    <w:basedOn w:val="Normal"/>
    <w:uiPriority w:val="34"/>
    <w:qFormat/>
    <w:rsid w:val="005D6F1D"/>
    <w:pPr>
      <w:ind w:left="720"/>
      <w:contextualSpacing/>
    </w:pPr>
  </w:style>
  <w:style w:type="paragraph" w:styleId="Quote">
    <w:name w:val="Quote"/>
    <w:basedOn w:val="Normal"/>
    <w:next w:val="Normal"/>
    <w:link w:val="QuoteChar"/>
    <w:uiPriority w:val="29"/>
    <w:qFormat/>
    <w:rsid w:val="005D6F1D"/>
    <w:rPr>
      <w:i w:val="0"/>
      <w:iCs w:val="0"/>
      <w:color w:val="1C6194" w:themeColor="accent2" w:themeShade="BF"/>
    </w:rPr>
  </w:style>
  <w:style w:type="character" w:customStyle="1" w:styleId="QuoteChar">
    <w:name w:val="Quote Char"/>
    <w:basedOn w:val="DefaultParagraphFont"/>
    <w:link w:val="Quote"/>
    <w:uiPriority w:val="29"/>
    <w:rsid w:val="005D6F1D"/>
    <w:rPr>
      <w:color w:val="1C6194" w:themeColor="accent2" w:themeShade="BF"/>
      <w:sz w:val="20"/>
      <w:szCs w:val="20"/>
    </w:rPr>
  </w:style>
  <w:style w:type="paragraph" w:styleId="IntenseQuote">
    <w:name w:val="Intense Quote"/>
    <w:basedOn w:val="Normal"/>
    <w:next w:val="Normal"/>
    <w:link w:val="IntenseQuoteChar"/>
    <w:uiPriority w:val="30"/>
    <w:qFormat/>
    <w:rsid w:val="005D6F1D"/>
    <w:pPr>
      <w:pBdr>
        <w:top w:val="dotted" w:sz="8" w:space="10" w:color="2683C6" w:themeColor="accent2"/>
        <w:bottom w:val="dotted" w:sz="8" w:space="10" w:color="2683C6" w:themeColor="accent2"/>
      </w:pBdr>
      <w:spacing w:line="300" w:lineRule="auto"/>
      <w:ind w:left="2160" w:right="2160"/>
      <w:jc w:val="center"/>
    </w:pPr>
    <w:rPr>
      <w:rFonts w:asciiTheme="majorHAnsi" w:eastAsiaTheme="majorEastAsia" w:hAnsiTheme="majorHAnsi" w:cstheme="majorBidi"/>
      <w:b/>
      <w:bCs/>
      <w:color w:val="2683C6" w:themeColor="accent2"/>
    </w:rPr>
  </w:style>
  <w:style w:type="character" w:customStyle="1" w:styleId="IntenseQuoteChar">
    <w:name w:val="Intense Quote Char"/>
    <w:basedOn w:val="DefaultParagraphFont"/>
    <w:link w:val="IntenseQuote"/>
    <w:uiPriority w:val="30"/>
    <w:rsid w:val="005D6F1D"/>
    <w:rPr>
      <w:rFonts w:asciiTheme="majorHAnsi" w:eastAsiaTheme="majorEastAsia" w:hAnsiTheme="majorHAnsi" w:cstheme="majorBidi"/>
      <w:b/>
      <w:bCs/>
      <w:i/>
      <w:iCs/>
      <w:color w:val="2683C6" w:themeColor="accent2"/>
      <w:sz w:val="20"/>
      <w:szCs w:val="20"/>
    </w:rPr>
  </w:style>
  <w:style w:type="character" w:styleId="SubtleEmphasis">
    <w:name w:val="Subtle Emphasis"/>
    <w:uiPriority w:val="19"/>
    <w:qFormat/>
    <w:rsid w:val="005D6F1D"/>
    <w:rPr>
      <w:rFonts w:asciiTheme="majorHAnsi" w:eastAsiaTheme="majorEastAsia" w:hAnsiTheme="majorHAnsi" w:cstheme="majorBidi"/>
      <w:i/>
      <w:iCs/>
      <w:color w:val="2683C6" w:themeColor="accent2"/>
    </w:rPr>
  </w:style>
  <w:style w:type="character" w:styleId="IntenseEmphasis">
    <w:name w:val="Intense Emphasis"/>
    <w:uiPriority w:val="21"/>
    <w:qFormat/>
    <w:rsid w:val="005D6F1D"/>
    <w:rPr>
      <w:rFonts w:asciiTheme="majorHAnsi" w:eastAsiaTheme="majorEastAsia" w:hAnsiTheme="majorHAnsi" w:cstheme="majorBidi"/>
      <w:b/>
      <w:bCs/>
      <w:i/>
      <w:iCs/>
      <w:dstrike w:val="0"/>
      <w:color w:val="FFFFFF" w:themeColor="background1"/>
      <w:bdr w:val="single" w:sz="18" w:space="0" w:color="2683C6" w:themeColor="accent2"/>
      <w:shd w:val="clear" w:color="auto" w:fill="2683C6" w:themeFill="accent2"/>
      <w:vertAlign w:val="baseline"/>
    </w:rPr>
  </w:style>
  <w:style w:type="character" w:styleId="SubtleReference">
    <w:name w:val="Subtle Reference"/>
    <w:uiPriority w:val="31"/>
    <w:qFormat/>
    <w:rsid w:val="005D6F1D"/>
    <w:rPr>
      <w:i/>
      <w:iCs/>
      <w:smallCaps/>
      <w:color w:val="2683C6" w:themeColor="accent2"/>
      <w:u w:color="2683C6" w:themeColor="accent2"/>
    </w:rPr>
  </w:style>
  <w:style w:type="character" w:styleId="IntenseReference">
    <w:name w:val="Intense Reference"/>
    <w:uiPriority w:val="32"/>
    <w:qFormat/>
    <w:rsid w:val="005D6F1D"/>
    <w:rPr>
      <w:b/>
      <w:bCs/>
      <w:i/>
      <w:iCs/>
      <w:smallCaps/>
      <w:color w:val="2683C6" w:themeColor="accent2"/>
      <w:u w:color="2683C6" w:themeColor="accent2"/>
    </w:rPr>
  </w:style>
  <w:style w:type="character" w:styleId="BookTitle">
    <w:name w:val="Book Title"/>
    <w:uiPriority w:val="33"/>
    <w:qFormat/>
    <w:rsid w:val="005D6F1D"/>
    <w:rPr>
      <w:rFonts w:asciiTheme="majorHAnsi" w:eastAsiaTheme="majorEastAsia" w:hAnsiTheme="majorHAnsi" w:cstheme="majorBidi"/>
      <w:b/>
      <w:bCs/>
      <w:i/>
      <w:iCs/>
      <w:smallCaps/>
      <w:color w:val="1C6194" w:themeColor="accent2" w:themeShade="BF"/>
      <w:u w:val="single"/>
    </w:rPr>
  </w:style>
  <w:style w:type="paragraph" w:styleId="TOCHeading">
    <w:name w:val="TOC Heading"/>
    <w:basedOn w:val="Heading1"/>
    <w:next w:val="Normal"/>
    <w:uiPriority w:val="39"/>
    <w:semiHidden/>
    <w:unhideWhenUsed/>
    <w:qFormat/>
    <w:rsid w:val="005D6F1D"/>
    <w:pPr>
      <w:outlineLvl w:val="9"/>
    </w:pPr>
  </w:style>
  <w:style w:type="paragraph" w:styleId="NormalWeb">
    <w:name w:val="Normal (Web)"/>
    <w:basedOn w:val="Normal"/>
    <w:uiPriority w:val="99"/>
    <w:unhideWhenUsed/>
    <w:rsid w:val="007A5BF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Hyperlink">
    <w:name w:val="Hyperlink"/>
    <w:basedOn w:val="DefaultParagraphFont"/>
    <w:uiPriority w:val="99"/>
    <w:unhideWhenUsed/>
    <w:rsid w:val="007F44C8"/>
    <w:rPr>
      <w:color w:val="6B9F25" w:themeColor="hyperlink"/>
      <w:u w:val="single"/>
    </w:rPr>
  </w:style>
  <w:style w:type="paragraph" w:customStyle="1" w:styleId="xxmsonormal">
    <w:name w:val="x_x_msonormal"/>
    <w:basedOn w:val="Normal"/>
    <w:rsid w:val="007F44C8"/>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paragraph" w:customStyle="1" w:styleId="xmsonormal">
    <w:name w:val="x_msonormal"/>
    <w:basedOn w:val="Normal"/>
    <w:rsid w:val="003815A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UnresolvedMention">
    <w:name w:val="Unresolved Mention"/>
    <w:basedOn w:val="DefaultParagraphFont"/>
    <w:uiPriority w:val="99"/>
    <w:semiHidden/>
    <w:unhideWhenUsed/>
    <w:rsid w:val="00010CC9"/>
    <w:rPr>
      <w:color w:val="605E5C"/>
      <w:shd w:val="clear" w:color="auto" w:fill="E1DFDD"/>
    </w:rPr>
  </w:style>
  <w:style w:type="character" w:styleId="FollowedHyperlink">
    <w:name w:val="FollowedHyperlink"/>
    <w:basedOn w:val="DefaultParagraphFont"/>
    <w:uiPriority w:val="99"/>
    <w:semiHidden/>
    <w:unhideWhenUsed/>
    <w:rsid w:val="00010CC9"/>
    <w:rPr>
      <w:color w:val="B26B02" w:themeColor="followedHyperlink"/>
      <w:u w:val="single"/>
    </w:rPr>
  </w:style>
  <w:style w:type="paragraph" w:styleId="Revision">
    <w:name w:val="Revision"/>
    <w:hidden/>
    <w:uiPriority w:val="99"/>
    <w:semiHidden/>
    <w:rsid w:val="00437865"/>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19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ames@la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ames@lag.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Lieven Wright</dc:creator>
  <cp:keywords/>
  <dc:description/>
  <cp:lastModifiedBy>Sue James</cp:lastModifiedBy>
  <cp:revision>2</cp:revision>
  <dcterms:created xsi:type="dcterms:W3CDTF">2026-04-13T21:45:00Z</dcterms:created>
  <dcterms:modified xsi:type="dcterms:W3CDTF">2026-04-13T21:45:00Z</dcterms:modified>
</cp:coreProperties>
</file>