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951D8" w14:textId="77777777" w:rsidR="005A7A3B" w:rsidRPr="005A7A3B" w:rsidRDefault="005A7A3B" w:rsidP="005A7A3B">
      <w:pPr>
        <w:spacing w:before="100" w:beforeAutospacing="1" w:after="100" w:afterAutospacing="1" w:line="240" w:lineRule="auto"/>
        <w:outlineLvl w:val="1"/>
        <w:rPr>
          <w:rFonts w:ascii="Raleway Light" w:eastAsia="Times New Roman" w:hAnsi="Raleway Light" w:cs="Times New Roman"/>
          <w:b/>
          <w:bCs/>
          <w:kern w:val="0"/>
          <w:sz w:val="36"/>
          <w:szCs w:val="36"/>
          <w:lang w:eastAsia="en-GB"/>
          <w14:ligatures w14:val="none"/>
        </w:rPr>
      </w:pPr>
      <w:r w:rsidRPr="005A7A3B">
        <w:rPr>
          <w:rFonts w:ascii="Raleway Light" w:eastAsia="Times New Roman" w:hAnsi="Raleway Light" w:cs="Times New Roman"/>
          <w:b/>
          <w:bCs/>
          <w:kern w:val="0"/>
          <w:sz w:val="36"/>
          <w:szCs w:val="36"/>
          <w:lang w:eastAsia="en-GB"/>
          <w14:ligatures w14:val="none"/>
        </w:rPr>
        <w:t>Trusts &amp; Foundations Fundraiser</w:t>
      </w:r>
    </w:p>
    <w:p w14:paraId="4335C873" w14:textId="77777777" w:rsidR="005A7A3B" w:rsidRPr="005A7A3B" w:rsidRDefault="005A7A3B"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b/>
          <w:bCs/>
          <w:kern w:val="0"/>
          <w:sz w:val="24"/>
          <w:szCs w:val="24"/>
          <w:lang w:eastAsia="en-GB"/>
          <w14:ligatures w14:val="none"/>
        </w:rPr>
        <w:t>Location:</w:t>
      </w:r>
      <w:r w:rsidRPr="005A7A3B">
        <w:rPr>
          <w:rFonts w:ascii="Raleway Light" w:eastAsia="Times New Roman" w:hAnsi="Raleway Light" w:cs="Times New Roman"/>
          <w:kern w:val="0"/>
          <w:sz w:val="24"/>
          <w:szCs w:val="24"/>
          <w:lang w:eastAsia="en-GB"/>
          <w14:ligatures w14:val="none"/>
        </w:rPr>
        <w:t xml:space="preserve"> Hybrid – 2 days per week in our London (Hammersmith) office, 3 days homeworking</w:t>
      </w:r>
      <w:r w:rsidRPr="005A7A3B">
        <w:rPr>
          <w:rFonts w:ascii="Raleway Light" w:eastAsia="Times New Roman" w:hAnsi="Raleway Light" w:cs="Times New Roman"/>
          <w:kern w:val="0"/>
          <w:sz w:val="24"/>
          <w:szCs w:val="24"/>
          <w:lang w:eastAsia="en-GB"/>
          <w14:ligatures w14:val="none"/>
        </w:rPr>
        <w:br/>
      </w:r>
      <w:r w:rsidRPr="005A7A3B">
        <w:rPr>
          <w:rFonts w:ascii="Raleway Light" w:eastAsia="Times New Roman" w:hAnsi="Raleway Light" w:cs="Times New Roman"/>
          <w:b/>
          <w:bCs/>
          <w:kern w:val="0"/>
          <w:sz w:val="24"/>
          <w:szCs w:val="24"/>
          <w:lang w:eastAsia="en-GB"/>
          <w14:ligatures w14:val="none"/>
        </w:rPr>
        <w:t>Salary:</w:t>
      </w:r>
      <w:r w:rsidRPr="005A7A3B">
        <w:rPr>
          <w:rFonts w:ascii="Raleway Light" w:eastAsia="Times New Roman" w:hAnsi="Raleway Light" w:cs="Times New Roman"/>
          <w:kern w:val="0"/>
          <w:sz w:val="24"/>
          <w:szCs w:val="24"/>
          <w:lang w:eastAsia="en-GB"/>
          <w14:ligatures w14:val="none"/>
        </w:rPr>
        <w:t xml:space="preserve"> £34,000 per annum</w:t>
      </w:r>
      <w:r w:rsidRPr="005A7A3B">
        <w:rPr>
          <w:rFonts w:ascii="Raleway Light" w:eastAsia="Times New Roman" w:hAnsi="Raleway Light" w:cs="Times New Roman"/>
          <w:kern w:val="0"/>
          <w:sz w:val="24"/>
          <w:szCs w:val="24"/>
          <w:lang w:eastAsia="en-GB"/>
          <w14:ligatures w14:val="none"/>
        </w:rPr>
        <w:br/>
      </w:r>
      <w:r w:rsidRPr="005A7A3B">
        <w:rPr>
          <w:rFonts w:ascii="Raleway Light" w:eastAsia="Times New Roman" w:hAnsi="Raleway Light" w:cs="Times New Roman"/>
          <w:b/>
          <w:bCs/>
          <w:kern w:val="0"/>
          <w:sz w:val="24"/>
          <w:szCs w:val="24"/>
          <w:lang w:eastAsia="en-GB"/>
          <w14:ligatures w14:val="none"/>
        </w:rPr>
        <w:t>Hours:</w:t>
      </w:r>
      <w:r w:rsidRPr="005A7A3B">
        <w:rPr>
          <w:rFonts w:ascii="Raleway Light" w:eastAsia="Times New Roman" w:hAnsi="Raleway Light" w:cs="Times New Roman"/>
          <w:kern w:val="0"/>
          <w:sz w:val="24"/>
          <w:szCs w:val="24"/>
          <w:lang w:eastAsia="en-GB"/>
          <w14:ligatures w14:val="none"/>
        </w:rPr>
        <w:t xml:space="preserve"> 37.5 hours per week</w:t>
      </w:r>
      <w:r w:rsidRPr="005A7A3B">
        <w:rPr>
          <w:rFonts w:ascii="Raleway Light" w:eastAsia="Times New Roman" w:hAnsi="Raleway Light" w:cs="Times New Roman"/>
          <w:kern w:val="0"/>
          <w:sz w:val="24"/>
          <w:szCs w:val="24"/>
          <w:lang w:eastAsia="en-GB"/>
          <w14:ligatures w14:val="none"/>
        </w:rPr>
        <w:br/>
      </w:r>
      <w:r w:rsidRPr="005A7A3B">
        <w:rPr>
          <w:rFonts w:ascii="Raleway Light" w:eastAsia="Times New Roman" w:hAnsi="Raleway Light" w:cs="Times New Roman"/>
          <w:b/>
          <w:bCs/>
          <w:kern w:val="0"/>
          <w:sz w:val="24"/>
          <w:szCs w:val="24"/>
          <w:lang w:eastAsia="en-GB"/>
          <w14:ligatures w14:val="none"/>
        </w:rPr>
        <w:t>Contract:</w:t>
      </w:r>
      <w:r w:rsidRPr="005A7A3B">
        <w:rPr>
          <w:rFonts w:ascii="Raleway Light" w:eastAsia="Times New Roman" w:hAnsi="Raleway Light" w:cs="Times New Roman"/>
          <w:kern w:val="0"/>
          <w:sz w:val="24"/>
          <w:szCs w:val="24"/>
          <w:lang w:eastAsia="en-GB"/>
          <w14:ligatures w14:val="none"/>
        </w:rPr>
        <w:t xml:space="preserve"> Permanent</w:t>
      </w:r>
      <w:r w:rsidRPr="005A7A3B">
        <w:rPr>
          <w:rFonts w:ascii="Raleway Light" w:eastAsia="Times New Roman" w:hAnsi="Raleway Light" w:cs="Times New Roman"/>
          <w:kern w:val="0"/>
          <w:sz w:val="24"/>
          <w:szCs w:val="24"/>
          <w:lang w:eastAsia="en-GB"/>
          <w14:ligatures w14:val="none"/>
        </w:rPr>
        <w:br/>
      </w:r>
      <w:r w:rsidRPr="005A7A3B">
        <w:rPr>
          <w:rFonts w:ascii="Raleway Light" w:eastAsia="Times New Roman" w:hAnsi="Raleway Light" w:cs="Times New Roman"/>
          <w:b/>
          <w:bCs/>
          <w:kern w:val="0"/>
          <w:sz w:val="24"/>
          <w:szCs w:val="24"/>
          <w:lang w:eastAsia="en-GB"/>
          <w14:ligatures w14:val="none"/>
        </w:rPr>
        <w:t>Reports to:</w:t>
      </w:r>
      <w:r w:rsidRPr="005A7A3B">
        <w:rPr>
          <w:rFonts w:ascii="Raleway Light" w:eastAsia="Times New Roman" w:hAnsi="Raleway Light" w:cs="Times New Roman"/>
          <w:kern w:val="0"/>
          <w:sz w:val="24"/>
          <w:szCs w:val="24"/>
          <w:lang w:eastAsia="en-GB"/>
          <w14:ligatures w14:val="none"/>
        </w:rPr>
        <w:t xml:space="preserve"> Trusts &amp; Foundations Manager</w:t>
      </w:r>
    </w:p>
    <w:p w14:paraId="0157BCB9" w14:textId="77777777" w:rsidR="005A7A3B" w:rsidRDefault="005A7A3B"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b/>
          <w:bCs/>
          <w:kern w:val="0"/>
          <w:sz w:val="24"/>
          <w:szCs w:val="24"/>
          <w:lang w:eastAsia="en-GB"/>
          <w14:ligatures w14:val="none"/>
        </w:rPr>
        <w:t>Benefits:</w:t>
      </w:r>
      <w:r w:rsidRPr="005A7A3B">
        <w:rPr>
          <w:rFonts w:ascii="Raleway Light" w:eastAsia="Times New Roman" w:hAnsi="Raleway Light" w:cs="Times New Roman"/>
          <w:kern w:val="0"/>
          <w:sz w:val="24"/>
          <w:szCs w:val="24"/>
          <w:lang w:eastAsia="en-GB"/>
          <w14:ligatures w14:val="none"/>
        </w:rPr>
        <w:br/>
        <w:t>25 days annual leave plus bank holidays (increasing with service), 6% contributory pension after qualifying period, access to Simply Health, flexible and supportive working culture.</w:t>
      </w:r>
    </w:p>
    <w:p w14:paraId="01FB7D14" w14:textId="77777777" w:rsidR="00875D14" w:rsidRPr="00875D14" w:rsidRDefault="00875D14" w:rsidP="00875D14">
      <w:pPr>
        <w:pStyle w:val="NormalWeb"/>
        <w:rPr>
          <w:rFonts w:ascii="Raleway Light" w:hAnsi="Raleway Light"/>
          <w:sz w:val="22"/>
          <w:szCs w:val="22"/>
        </w:rPr>
      </w:pPr>
      <w:r w:rsidRPr="00875D14">
        <w:rPr>
          <w:rStyle w:val="Strong"/>
          <w:rFonts w:ascii="Raleway Light" w:eastAsiaTheme="majorEastAsia" w:hAnsi="Raleway Light"/>
          <w:sz w:val="22"/>
          <w:szCs w:val="22"/>
        </w:rPr>
        <w:t>Honeypot Children’s Charity</w:t>
      </w:r>
      <w:r w:rsidRPr="00875D14">
        <w:rPr>
          <w:rFonts w:ascii="Raleway Light" w:hAnsi="Raleway Light"/>
          <w:sz w:val="22"/>
          <w:szCs w:val="22"/>
        </w:rPr>
        <w:t xml:space="preserve"> supports young carers aged 5–12 who take on significant caring responsibilities for a loved one, often alone and from a very young age. These children face heavy emotional and physical pressures that can lead to anxiety, isolation, and low self-esteem.</w:t>
      </w:r>
    </w:p>
    <w:p w14:paraId="27FA1573" w14:textId="77777777" w:rsidR="00875D14" w:rsidRPr="00875D14" w:rsidRDefault="00875D14" w:rsidP="00875D14">
      <w:pPr>
        <w:pStyle w:val="NormalWeb"/>
        <w:rPr>
          <w:rFonts w:ascii="Raleway Light" w:hAnsi="Raleway Light"/>
          <w:sz w:val="22"/>
          <w:szCs w:val="22"/>
        </w:rPr>
      </w:pPr>
      <w:r w:rsidRPr="00875D14">
        <w:rPr>
          <w:rFonts w:ascii="Raleway Light" w:hAnsi="Raleway Light"/>
          <w:sz w:val="22"/>
          <w:szCs w:val="22"/>
        </w:rPr>
        <w:t>Honeypot is the only UK charity providing continuous, wrap-around support for this age group. Through residential short breaks, Wellbeing Fund grants, Memory Making days and educational support, we give young carers their chance at childhood and help set them on a path to brighter futures.</w:t>
      </w:r>
    </w:p>
    <w:p w14:paraId="011D52C0" w14:textId="710C73E0" w:rsidR="00875D14" w:rsidRPr="00875D14" w:rsidRDefault="00875D14" w:rsidP="00875D14">
      <w:pPr>
        <w:pStyle w:val="NormalWeb"/>
        <w:rPr>
          <w:rFonts w:ascii="Raleway Light" w:hAnsi="Raleway Light"/>
          <w:sz w:val="22"/>
          <w:szCs w:val="22"/>
        </w:rPr>
      </w:pPr>
      <w:r w:rsidRPr="00875D14">
        <w:rPr>
          <w:rFonts w:ascii="Raleway Light" w:hAnsi="Raleway Light"/>
          <w:sz w:val="22"/>
          <w:szCs w:val="22"/>
        </w:rPr>
        <w:t>Based in London, Honeypot operates three residential houses in the New Forest, Powys and East Ayrshire, supporting children across England, Wales and Scotland.</w:t>
      </w:r>
    </w:p>
    <w:p w14:paraId="1DEFA9A0" w14:textId="77777777" w:rsidR="005A7A3B" w:rsidRPr="005A7A3B" w:rsidRDefault="0022331C" w:rsidP="005A7A3B">
      <w:pPr>
        <w:spacing w:after="0" w:line="240" w:lineRule="auto"/>
        <w:rPr>
          <w:rFonts w:ascii="Raleway Light" w:eastAsia="Times New Roman" w:hAnsi="Raleway Light" w:cs="Times New Roman"/>
          <w:kern w:val="0"/>
          <w:sz w:val="24"/>
          <w:szCs w:val="24"/>
          <w:lang w:eastAsia="en-GB"/>
          <w14:ligatures w14:val="none"/>
        </w:rPr>
      </w:pPr>
      <w:r>
        <w:rPr>
          <w:rFonts w:ascii="Raleway Light" w:eastAsia="Times New Roman" w:hAnsi="Raleway Light" w:cs="Times New Roman"/>
          <w:kern w:val="0"/>
          <w:lang w:eastAsia="en-GB"/>
          <w14:ligatures w14:val="none"/>
        </w:rPr>
        <w:pict w14:anchorId="0318A9B1">
          <v:rect id="_x0000_i1025" style="width:0;height:1.5pt" o:hralign="center" o:hrstd="t" o:hr="t" fillcolor="#a0a0a0" stroked="f"/>
        </w:pict>
      </w:r>
    </w:p>
    <w:p w14:paraId="0E4B1D3F" w14:textId="77777777" w:rsidR="005A7A3B" w:rsidRPr="005A7A3B" w:rsidRDefault="005A7A3B" w:rsidP="005A7A3B">
      <w:pPr>
        <w:spacing w:before="100" w:beforeAutospacing="1" w:after="100" w:afterAutospacing="1" w:line="240" w:lineRule="auto"/>
        <w:outlineLvl w:val="2"/>
        <w:rPr>
          <w:rFonts w:ascii="Raleway Light" w:eastAsia="Times New Roman" w:hAnsi="Raleway Light" w:cs="Times New Roman"/>
          <w:b/>
          <w:bCs/>
          <w:kern w:val="0"/>
          <w:sz w:val="27"/>
          <w:szCs w:val="27"/>
          <w:lang w:eastAsia="en-GB"/>
          <w14:ligatures w14:val="none"/>
        </w:rPr>
      </w:pPr>
      <w:r w:rsidRPr="005A7A3B">
        <w:rPr>
          <w:rFonts w:ascii="Raleway Light" w:eastAsia="Times New Roman" w:hAnsi="Raleway Light" w:cs="Times New Roman"/>
          <w:b/>
          <w:bCs/>
          <w:kern w:val="0"/>
          <w:sz w:val="27"/>
          <w:szCs w:val="27"/>
          <w:lang w:eastAsia="en-GB"/>
          <w14:ligatures w14:val="none"/>
        </w:rPr>
        <w:t>About the role</w:t>
      </w:r>
    </w:p>
    <w:p w14:paraId="72ADA8C0" w14:textId="77777777" w:rsidR="005A7A3B" w:rsidRPr="005A7A3B" w:rsidRDefault="005A7A3B"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This is a brilliant opportunity for an ambitious Trusts &amp; Foundations fundraiser who is ready to deepen their experience, work with high-value funders, and play a meaningful role in delivering life-changing impact.</w:t>
      </w:r>
    </w:p>
    <w:p w14:paraId="0B2FD26A" w14:textId="75809393" w:rsidR="005A7A3B" w:rsidRPr="005A7A3B" w:rsidRDefault="005A7A3B"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 xml:space="preserve">As part of our Trusts &amp; Foundations team, you will work closely with the Trusts &amp; Foundations Manager and </w:t>
      </w:r>
      <w:r w:rsidR="00875D14">
        <w:rPr>
          <w:rFonts w:ascii="Raleway Light" w:eastAsia="Times New Roman" w:hAnsi="Raleway Light" w:cs="Times New Roman"/>
          <w:kern w:val="0"/>
          <w:sz w:val="24"/>
          <w:szCs w:val="24"/>
          <w:lang w:eastAsia="en-GB"/>
          <w14:ligatures w14:val="none"/>
        </w:rPr>
        <w:t xml:space="preserve">Trusts &amp; foundations Officer </w:t>
      </w:r>
      <w:r w:rsidRPr="005A7A3B">
        <w:rPr>
          <w:rFonts w:ascii="Raleway Light" w:eastAsia="Times New Roman" w:hAnsi="Raleway Light" w:cs="Times New Roman"/>
          <w:kern w:val="0"/>
          <w:sz w:val="24"/>
          <w:szCs w:val="24"/>
          <w:lang w:eastAsia="en-GB"/>
          <w14:ligatures w14:val="none"/>
        </w:rPr>
        <w:t>to help deliver an annual income target of £700k–£750k. You’ll take ownership of a varied portfolio of trust and foundation relationships, building on warm funders while also researching and developing new prospects giving at the four- to six-figure level.</w:t>
      </w:r>
    </w:p>
    <w:p w14:paraId="44A7E3BB" w14:textId="52024CF1" w:rsidR="005A7A3B" w:rsidRDefault="005A7A3B"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This role offers hands-on experience across the full trusts fundraising cycle — from research and relationship-building to bid writing, reporting and stewardship with strong support and clear opportunities to grow.</w:t>
      </w:r>
    </w:p>
    <w:p w14:paraId="052884A5" w14:textId="77777777" w:rsidR="00875D14" w:rsidRPr="005A7A3B" w:rsidRDefault="00875D14"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p>
    <w:p w14:paraId="77D851C0" w14:textId="77777777" w:rsidR="005A7A3B" w:rsidRPr="005A7A3B" w:rsidRDefault="0022331C" w:rsidP="005A7A3B">
      <w:pPr>
        <w:spacing w:after="0" w:line="240" w:lineRule="auto"/>
        <w:rPr>
          <w:rFonts w:ascii="Raleway Light" w:eastAsia="Times New Roman" w:hAnsi="Raleway Light" w:cs="Times New Roman"/>
          <w:kern w:val="0"/>
          <w:sz w:val="24"/>
          <w:szCs w:val="24"/>
          <w:lang w:eastAsia="en-GB"/>
          <w14:ligatures w14:val="none"/>
        </w:rPr>
      </w:pPr>
      <w:r>
        <w:rPr>
          <w:rFonts w:ascii="Raleway Light" w:eastAsia="Times New Roman" w:hAnsi="Raleway Light" w:cs="Times New Roman"/>
          <w:kern w:val="0"/>
          <w:sz w:val="24"/>
          <w:szCs w:val="24"/>
          <w:lang w:eastAsia="en-GB"/>
          <w14:ligatures w14:val="none"/>
        </w:rPr>
        <w:pict w14:anchorId="64329D33">
          <v:rect id="_x0000_i1026" style="width:0;height:1.5pt" o:hralign="center" o:hrstd="t" o:hr="t" fillcolor="#a0a0a0" stroked="f"/>
        </w:pict>
      </w:r>
    </w:p>
    <w:p w14:paraId="40C52444" w14:textId="77777777" w:rsidR="005A7A3B" w:rsidRPr="005A7A3B" w:rsidRDefault="005A7A3B" w:rsidP="005A7A3B">
      <w:pPr>
        <w:spacing w:before="100" w:beforeAutospacing="1" w:after="100" w:afterAutospacing="1" w:line="240" w:lineRule="auto"/>
        <w:outlineLvl w:val="2"/>
        <w:rPr>
          <w:rFonts w:ascii="Raleway Light" w:eastAsia="Times New Roman" w:hAnsi="Raleway Light" w:cs="Times New Roman"/>
          <w:b/>
          <w:bCs/>
          <w:kern w:val="0"/>
          <w:sz w:val="27"/>
          <w:szCs w:val="27"/>
          <w:lang w:eastAsia="en-GB"/>
          <w14:ligatures w14:val="none"/>
        </w:rPr>
      </w:pPr>
      <w:r w:rsidRPr="005A7A3B">
        <w:rPr>
          <w:rFonts w:ascii="Raleway Light" w:eastAsia="Times New Roman" w:hAnsi="Raleway Light" w:cs="Times New Roman"/>
          <w:b/>
          <w:bCs/>
          <w:kern w:val="0"/>
          <w:sz w:val="27"/>
          <w:szCs w:val="27"/>
          <w:lang w:eastAsia="en-GB"/>
          <w14:ligatures w14:val="none"/>
        </w:rPr>
        <w:lastRenderedPageBreak/>
        <w:t>What you’ll be doing</w:t>
      </w:r>
    </w:p>
    <w:p w14:paraId="660D25BC" w14:textId="77777777" w:rsidR="005A7A3B" w:rsidRPr="005A7A3B" w:rsidRDefault="005A7A3B" w:rsidP="005A7A3B">
      <w:pPr>
        <w:numPr>
          <w:ilvl w:val="0"/>
          <w:numId w:val="1"/>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Managing and developing a portfolio of trust and foundation funders</w:t>
      </w:r>
    </w:p>
    <w:p w14:paraId="216D7FC1" w14:textId="77777777" w:rsidR="005A7A3B" w:rsidRPr="005A7A3B" w:rsidRDefault="005A7A3B" w:rsidP="005A7A3B">
      <w:pPr>
        <w:numPr>
          <w:ilvl w:val="0"/>
          <w:numId w:val="1"/>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Writing compelling funding applications and reports for grants at four- and six-figure level</w:t>
      </w:r>
    </w:p>
    <w:p w14:paraId="00CADC85" w14:textId="77777777" w:rsidR="005A7A3B" w:rsidRPr="005A7A3B" w:rsidRDefault="005A7A3B" w:rsidP="005A7A3B">
      <w:pPr>
        <w:numPr>
          <w:ilvl w:val="0"/>
          <w:numId w:val="1"/>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Building strong, long-term relationships with funders through excellent stewardship</w:t>
      </w:r>
    </w:p>
    <w:p w14:paraId="017A7FC9" w14:textId="6D705C4D" w:rsidR="005A7A3B" w:rsidRPr="005A7A3B" w:rsidRDefault="005A7A3B" w:rsidP="005A7A3B">
      <w:pPr>
        <w:numPr>
          <w:ilvl w:val="0"/>
          <w:numId w:val="1"/>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Researching and developing new trust and foundation prospects aligned with our work</w:t>
      </w:r>
      <w:r w:rsidR="00875D14">
        <w:rPr>
          <w:rFonts w:ascii="Raleway Light" w:eastAsia="Times New Roman" w:hAnsi="Raleway Light" w:cs="Times New Roman"/>
          <w:kern w:val="0"/>
          <w:sz w:val="24"/>
          <w:szCs w:val="24"/>
          <w:lang w:eastAsia="en-GB"/>
          <w14:ligatures w14:val="none"/>
        </w:rPr>
        <w:t>.</w:t>
      </w:r>
    </w:p>
    <w:p w14:paraId="5384EE9A" w14:textId="7E756DA1" w:rsidR="005A7A3B" w:rsidRDefault="005A7A3B" w:rsidP="005A7A3B">
      <w:pPr>
        <w:numPr>
          <w:ilvl w:val="0"/>
          <w:numId w:val="1"/>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Working collaboratively with colleagues across the organisation to gather information and shape strong funding cases</w:t>
      </w:r>
      <w:r w:rsidR="00875D14">
        <w:rPr>
          <w:rFonts w:ascii="Raleway Light" w:eastAsia="Times New Roman" w:hAnsi="Raleway Light" w:cs="Times New Roman"/>
          <w:kern w:val="0"/>
          <w:sz w:val="24"/>
          <w:szCs w:val="24"/>
          <w:lang w:eastAsia="en-GB"/>
          <w14:ligatures w14:val="none"/>
        </w:rPr>
        <w:t>.</w:t>
      </w:r>
    </w:p>
    <w:p w14:paraId="2D37BBB0" w14:textId="77777777" w:rsidR="00875D14" w:rsidRPr="00875D14" w:rsidRDefault="00875D14" w:rsidP="00875D14">
      <w:pPr>
        <w:pStyle w:val="pf0"/>
        <w:numPr>
          <w:ilvl w:val="0"/>
          <w:numId w:val="1"/>
        </w:numPr>
        <w:rPr>
          <w:rFonts w:ascii="Raleway Light" w:hAnsi="Raleway Light" w:cs="Arial"/>
          <w:sz w:val="22"/>
          <w:szCs w:val="22"/>
        </w:rPr>
      </w:pPr>
      <w:r w:rsidRPr="00875D14">
        <w:rPr>
          <w:rStyle w:val="cf01"/>
          <w:rFonts w:ascii="Raleway Light" w:eastAsiaTheme="majorEastAsia" w:hAnsi="Raleway Light"/>
          <w:sz w:val="22"/>
          <w:szCs w:val="22"/>
        </w:rPr>
        <w:t xml:space="preserve">Support the Head of Lottery and Statutory Grants by researching and applying to statutory bodies such as councils local to our houses </w:t>
      </w:r>
    </w:p>
    <w:p w14:paraId="2DC27235" w14:textId="77777777" w:rsidR="005A7A3B" w:rsidRPr="005A7A3B" w:rsidRDefault="005A7A3B" w:rsidP="005A7A3B">
      <w:pPr>
        <w:numPr>
          <w:ilvl w:val="0"/>
          <w:numId w:val="1"/>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Attending funder meetings and events, and visiting our services to deepen your understanding of our impact</w:t>
      </w:r>
    </w:p>
    <w:p w14:paraId="17A427D5" w14:textId="1B2A03DF" w:rsidR="005A7A3B" w:rsidRPr="005A7A3B" w:rsidRDefault="005A7A3B"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Some travel across our services and to funder events will be required</w:t>
      </w:r>
      <w:r w:rsidR="00875D14">
        <w:rPr>
          <w:rFonts w:ascii="Raleway Light" w:eastAsia="Times New Roman" w:hAnsi="Raleway Light" w:cs="Times New Roman"/>
          <w:kern w:val="0"/>
          <w:sz w:val="24"/>
          <w:szCs w:val="24"/>
          <w:lang w:eastAsia="en-GB"/>
          <w14:ligatures w14:val="none"/>
        </w:rPr>
        <w:t>, supported by reimbursement of expenses for travel.</w:t>
      </w:r>
    </w:p>
    <w:p w14:paraId="0F98E249" w14:textId="77777777" w:rsidR="005A7A3B" w:rsidRPr="005A7A3B" w:rsidRDefault="0022331C" w:rsidP="005A7A3B">
      <w:pPr>
        <w:spacing w:after="0" w:line="240" w:lineRule="auto"/>
        <w:rPr>
          <w:rFonts w:ascii="Raleway Light" w:eastAsia="Times New Roman" w:hAnsi="Raleway Light" w:cs="Times New Roman"/>
          <w:kern w:val="0"/>
          <w:sz w:val="24"/>
          <w:szCs w:val="24"/>
          <w:lang w:eastAsia="en-GB"/>
          <w14:ligatures w14:val="none"/>
        </w:rPr>
      </w:pPr>
      <w:r>
        <w:rPr>
          <w:rFonts w:ascii="Raleway Light" w:eastAsia="Times New Roman" w:hAnsi="Raleway Light" w:cs="Times New Roman"/>
          <w:kern w:val="0"/>
          <w:sz w:val="24"/>
          <w:szCs w:val="24"/>
          <w:lang w:eastAsia="en-GB"/>
          <w14:ligatures w14:val="none"/>
        </w:rPr>
        <w:pict w14:anchorId="04C5ACB0">
          <v:rect id="_x0000_i1027" style="width:0;height:1.5pt" o:hralign="center" o:hrstd="t" o:hr="t" fillcolor="#a0a0a0" stroked="f"/>
        </w:pict>
      </w:r>
    </w:p>
    <w:p w14:paraId="772DBE11" w14:textId="77777777" w:rsidR="005A7A3B" w:rsidRPr="005A7A3B" w:rsidRDefault="005A7A3B" w:rsidP="005A7A3B">
      <w:pPr>
        <w:spacing w:before="100" w:beforeAutospacing="1" w:after="100" w:afterAutospacing="1" w:line="240" w:lineRule="auto"/>
        <w:outlineLvl w:val="2"/>
        <w:rPr>
          <w:rFonts w:ascii="Raleway Light" w:eastAsia="Times New Roman" w:hAnsi="Raleway Light" w:cs="Times New Roman"/>
          <w:b/>
          <w:bCs/>
          <w:kern w:val="0"/>
          <w:sz w:val="27"/>
          <w:szCs w:val="27"/>
          <w:lang w:eastAsia="en-GB"/>
          <w14:ligatures w14:val="none"/>
        </w:rPr>
      </w:pPr>
      <w:r w:rsidRPr="005A7A3B">
        <w:rPr>
          <w:rFonts w:ascii="Raleway Light" w:eastAsia="Times New Roman" w:hAnsi="Raleway Light" w:cs="Times New Roman"/>
          <w:b/>
          <w:bCs/>
          <w:kern w:val="0"/>
          <w:sz w:val="27"/>
          <w:szCs w:val="27"/>
          <w:lang w:eastAsia="en-GB"/>
          <w14:ligatures w14:val="none"/>
        </w:rPr>
        <w:t>Who this role is for</w:t>
      </w:r>
    </w:p>
    <w:p w14:paraId="30E1912E" w14:textId="77777777" w:rsidR="005A7A3B" w:rsidRPr="005A7A3B" w:rsidRDefault="005A7A3B" w:rsidP="005A7A3B">
      <w:p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This role is ideal for someone who:</w:t>
      </w:r>
    </w:p>
    <w:p w14:paraId="588B670E" w14:textId="490DB37E" w:rsidR="005A7A3B" w:rsidRPr="005A7A3B" w:rsidRDefault="005A7A3B" w:rsidP="005A7A3B">
      <w:pPr>
        <w:numPr>
          <w:ilvl w:val="0"/>
          <w:numId w:val="2"/>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 xml:space="preserve">Has </w:t>
      </w:r>
      <w:r w:rsidR="008E6C69">
        <w:rPr>
          <w:rFonts w:ascii="Raleway Light" w:eastAsia="Times New Roman" w:hAnsi="Raleway Light" w:cs="Times New Roman"/>
          <w:kern w:val="0"/>
          <w:sz w:val="24"/>
          <w:szCs w:val="24"/>
          <w:lang w:eastAsia="en-GB"/>
          <w14:ligatures w14:val="none"/>
        </w:rPr>
        <w:t>2 years’</w:t>
      </w:r>
      <w:r w:rsidR="008E6C69" w:rsidRPr="005A7A3B">
        <w:rPr>
          <w:rFonts w:ascii="Raleway Light" w:eastAsia="Times New Roman" w:hAnsi="Raleway Light" w:cs="Times New Roman"/>
          <w:kern w:val="0"/>
          <w:sz w:val="24"/>
          <w:szCs w:val="24"/>
          <w:lang w:eastAsia="en-GB"/>
          <w14:ligatures w14:val="none"/>
        </w:rPr>
        <w:t xml:space="preserve"> experience</w:t>
      </w:r>
      <w:r w:rsidRPr="005A7A3B">
        <w:rPr>
          <w:rFonts w:ascii="Raleway Light" w:eastAsia="Times New Roman" w:hAnsi="Raleway Light" w:cs="Times New Roman"/>
          <w:kern w:val="0"/>
          <w:sz w:val="24"/>
          <w:szCs w:val="24"/>
          <w:lang w:eastAsia="en-GB"/>
          <w14:ligatures w14:val="none"/>
        </w:rPr>
        <w:t xml:space="preserve"> in trusts and foundations fundraising or grant fundraising</w:t>
      </w:r>
    </w:p>
    <w:p w14:paraId="76FD59A7" w14:textId="77777777" w:rsidR="005A7A3B" w:rsidRPr="005A7A3B" w:rsidRDefault="005A7A3B" w:rsidP="005A7A3B">
      <w:pPr>
        <w:numPr>
          <w:ilvl w:val="0"/>
          <w:numId w:val="2"/>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Enjoys writing persuasive, well-evidenced funding applications</w:t>
      </w:r>
    </w:p>
    <w:p w14:paraId="70654623" w14:textId="77777777" w:rsidR="005A7A3B" w:rsidRPr="005A7A3B" w:rsidRDefault="005A7A3B" w:rsidP="005A7A3B">
      <w:pPr>
        <w:numPr>
          <w:ilvl w:val="0"/>
          <w:numId w:val="2"/>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proofErr w:type="gramStart"/>
      <w:r w:rsidRPr="005A7A3B">
        <w:rPr>
          <w:rFonts w:ascii="Raleway Light" w:eastAsia="Times New Roman" w:hAnsi="Raleway Light" w:cs="Times New Roman"/>
          <w:kern w:val="0"/>
          <w:sz w:val="24"/>
          <w:szCs w:val="24"/>
          <w:lang w:eastAsia="en-GB"/>
          <w14:ligatures w14:val="none"/>
        </w:rPr>
        <w:t>Is</w:t>
      </w:r>
      <w:proofErr w:type="gramEnd"/>
      <w:r w:rsidRPr="005A7A3B">
        <w:rPr>
          <w:rFonts w:ascii="Raleway Light" w:eastAsia="Times New Roman" w:hAnsi="Raleway Light" w:cs="Times New Roman"/>
          <w:kern w:val="0"/>
          <w:sz w:val="24"/>
          <w:szCs w:val="24"/>
          <w:lang w:eastAsia="en-GB"/>
          <w14:ligatures w14:val="none"/>
        </w:rPr>
        <w:t xml:space="preserve"> confident managing relationships with external funders</w:t>
      </w:r>
    </w:p>
    <w:p w14:paraId="7840B143" w14:textId="77777777" w:rsidR="005A7A3B" w:rsidRPr="005A7A3B" w:rsidRDefault="005A7A3B" w:rsidP="005A7A3B">
      <w:pPr>
        <w:numPr>
          <w:ilvl w:val="0"/>
          <w:numId w:val="2"/>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Is organised, curious, and motivated by impact</w:t>
      </w:r>
    </w:p>
    <w:p w14:paraId="64DD3D9D" w14:textId="77777777" w:rsidR="005A7A3B" w:rsidRPr="005A7A3B" w:rsidRDefault="005A7A3B" w:rsidP="005A7A3B">
      <w:pPr>
        <w:numPr>
          <w:ilvl w:val="0"/>
          <w:numId w:val="2"/>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Is ready to step up, develop their skills, and grow within a supportive team</w:t>
      </w:r>
    </w:p>
    <w:p w14:paraId="6DCCA9B6" w14:textId="77777777" w:rsidR="005A7A3B" w:rsidRPr="005A7A3B" w:rsidRDefault="0022331C" w:rsidP="005A7A3B">
      <w:pPr>
        <w:spacing w:after="0" w:line="240" w:lineRule="auto"/>
        <w:rPr>
          <w:rFonts w:ascii="Raleway Light" w:eastAsia="Times New Roman" w:hAnsi="Raleway Light" w:cs="Times New Roman"/>
          <w:kern w:val="0"/>
          <w:sz w:val="24"/>
          <w:szCs w:val="24"/>
          <w:lang w:eastAsia="en-GB"/>
          <w14:ligatures w14:val="none"/>
        </w:rPr>
      </w:pPr>
      <w:r>
        <w:rPr>
          <w:rFonts w:ascii="Raleway Light" w:eastAsia="Times New Roman" w:hAnsi="Raleway Light" w:cs="Times New Roman"/>
          <w:kern w:val="0"/>
          <w:sz w:val="24"/>
          <w:szCs w:val="24"/>
          <w:lang w:eastAsia="en-GB"/>
          <w14:ligatures w14:val="none"/>
        </w:rPr>
        <w:pict w14:anchorId="2E7E896C">
          <v:rect id="_x0000_i1028" style="width:0;height:1.5pt" o:hralign="center" o:hrstd="t" o:hr="t" fillcolor="#a0a0a0" stroked="f"/>
        </w:pict>
      </w:r>
    </w:p>
    <w:p w14:paraId="5F978D0C" w14:textId="77777777" w:rsidR="005A7A3B" w:rsidRPr="005A7A3B" w:rsidRDefault="005A7A3B" w:rsidP="005A7A3B">
      <w:pPr>
        <w:spacing w:before="100" w:beforeAutospacing="1" w:after="100" w:afterAutospacing="1" w:line="240" w:lineRule="auto"/>
        <w:outlineLvl w:val="2"/>
        <w:rPr>
          <w:rFonts w:ascii="Raleway Light" w:eastAsia="Times New Roman" w:hAnsi="Raleway Light" w:cs="Times New Roman"/>
          <w:b/>
          <w:bCs/>
          <w:kern w:val="0"/>
          <w:sz w:val="27"/>
          <w:szCs w:val="27"/>
          <w:lang w:eastAsia="en-GB"/>
          <w14:ligatures w14:val="none"/>
        </w:rPr>
      </w:pPr>
      <w:r w:rsidRPr="005A7A3B">
        <w:rPr>
          <w:rFonts w:ascii="Raleway Light" w:eastAsia="Times New Roman" w:hAnsi="Raleway Light" w:cs="Times New Roman"/>
          <w:b/>
          <w:bCs/>
          <w:kern w:val="0"/>
          <w:sz w:val="27"/>
          <w:szCs w:val="27"/>
          <w:lang w:eastAsia="en-GB"/>
          <w14:ligatures w14:val="none"/>
        </w:rPr>
        <w:t>Why join us?</w:t>
      </w:r>
    </w:p>
    <w:p w14:paraId="540AEEC8" w14:textId="77777777" w:rsidR="005A7A3B" w:rsidRPr="005A7A3B" w:rsidRDefault="005A7A3B" w:rsidP="005A7A3B">
      <w:pPr>
        <w:numPr>
          <w:ilvl w:val="0"/>
          <w:numId w:val="3"/>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You’ll work on meaningful, high-impact funding that directly supports children and families</w:t>
      </w:r>
    </w:p>
    <w:p w14:paraId="42775E4D" w14:textId="77777777" w:rsidR="005A7A3B" w:rsidRPr="005A7A3B" w:rsidRDefault="005A7A3B" w:rsidP="005A7A3B">
      <w:pPr>
        <w:numPr>
          <w:ilvl w:val="0"/>
          <w:numId w:val="3"/>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You’ll be supported by an experienced manager and a collaborative fundraising team</w:t>
      </w:r>
    </w:p>
    <w:p w14:paraId="78697C2C" w14:textId="77777777" w:rsidR="005A7A3B" w:rsidRPr="005A7A3B" w:rsidRDefault="005A7A3B" w:rsidP="005A7A3B">
      <w:pPr>
        <w:numPr>
          <w:ilvl w:val="0"/>
          <w:numId w:val="3"/>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You’ll gain exposure to high-value trust fundraising and relationship management</w:t>
      </w:r>
    </w:p>
    <w:p w14:paraId="01CD99C7" w14:textId="77777777" w:rsidR="005A7A3B" w:rsidRPr="005A7A3B" w:rsidRDefault="005A7A3B" w:rsidP="005A7A3B">
      <w:pPr>
        <w:numPr>
          <w:ilvl w:val="0"/>
          <w:numId w:val="3"/>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You’ll have room to grow, learn, and progress as your experience develops</w:t>
      </w:r>
    </w:p>
    <w:p w14:paraId="47910916" w14:textId="51FAFAF6" w:rsidR="005A7A3B" w:rsidRDefault="005A7A3B" w:rsidP="005A7A3B">
      <w:pPr>
        <w:numPr>
          <w:ilvl w:val="0"/>
          <w:numId w:val="3"/>
        </w:numPr>
        <w:spacing w:before="100" w:beforeAutospacing="1" w:after="100" w:afterAutospacing="1" w:line="240" w:lineRule="auto"/>
        <w:rPr>
          <w:rFonts w:ascii="Raleway Light" w:eastAsia="Times New Roman" w:hAnsi="Raleway Light" w:cs="Times New Roman"/>
          <w:kern w:val="0"/>
          <w:sz w:val="24"/>
          <w:szCs w:val="24"/>
          <w:lang w:eastAsia="en-GB"/>
          <w14:ligatures w14:val="none"/>
        </w:rPr>
      </w:pPr>
      <w:r w:rsidRPr="005A7A3B">
        <w:rPr>
          <w:rFonts w:ascii="Raleway Light" w:eastAsia="Times New Roman" w:hAnsi="Raleway Light" w:cs="Times New Roman"/>
          <w:kern w:val="0"/>
          <w:sz w:val="24"/>
          <w:szCs w:val="24"/>
          <w:lang w:eastAsia="en-GB"/>
          <w14:ligatures w14:val="none"/>
        </w:rPr>
        <w:t>You’ll be part of an organisation that values flexibility, learning, and kindness at work</w:t>
      </w:r>
      <w:r w:rsidR="00875D14">
        <w:rPr>
          <w:rFonts w:ascii="Raleway Light" w:eastAsia="Times New Roman" w:hAnsi="Raleway Light" w:cs="Times New Roman"/>
          <w:kern w:val="0"/>
          <w:sz w:val="24"/>
          <w:szCs w:val="24"/>
          <w:lang w:eastAsia="en-GB"/>
          <w14:ligatures w14:val="none"/>
        </w:rPr>
        <w:t>.</w:t>
      </w:r>
    </w:p>
    <w:p w14:paraId="696F5E7E" w14:textId="6C056E3B" w:rsidR="00875D14" w:rsidRPr="00875D14" w:rsidRDefault="00875D14" w:rsidP="00875D14">
      <w:pPr>
        <w:spacing w:before="100" w:beforeAutospacing="1" w:after="100" w:afterAutospacing="1" w:line="240" w:lineRule="auto"/>
        <w:rPr>
          <w:rFonts w:ascii="Raleway Light" w:eastAsia="Times New Roman" w:hAnsi="Raleway Light" w:cs="Arial"/>
          <w:b/>
          <w:bCs/>
          <w:kern w:val="0"/>
          <w:lang w:eastAsia="en-GB"/>
          <w14:ligatures w14:val="none"/>
        </w:rPr>
      </w:pPr>
      <w:r w:rsidRPr="00875D14">
        <w:rPr>
          <w:rFonts w:ascii="Raleway Light" w:eastAsia="Times New Roman" w:hAnsi="Raleway Light" w:cs="Segoe UI"/>
          <w:b/>
          <w:bCs/>
          <w:kern w:val="0"/>
          <w:lang w:eastAsia="en-GB"/>
          <w14:ligatures w14:val="none"/>
        </w:rPr>
        <w:t>You’ll be joining us at an exciting time as we grow our provision in Scotland, and we plan to extend our reach by securing a 4</w:t>
      </w:r>
      <w:r w:rsidRPr="00875D14">
        <w:rPr>
          <w:rFonts w:ascii="Raleway Light" w:eastAsia="Times New Roman" w:hAnsi="Raleway Light" w:cs="Segoe UI"/>
          <w:b/>
          <w:bCs/>
          <w:kern w:val="0"/>
          <w:vertAlign w:val="superscript"/>
          <w:lang w:eastAsia="en-GB"/>
          <w14:ligatures w14:val="none"/>
        </w:rPr>
        <w:t>th</w:t>
      </w:r>
      <w:r w:rsidRPr="00875D14">
        <w:rPr>
          <w:rFonts w:ascii="Raleway Light" w:eastAsia="Times New Roman" w:hAnsi="Raleway Light" w:cs="Segoe UI"/>
          <w:b/>
          <w:bCs/>
          <w:kern w:val="0"/>
          <w:lang w:eastAsia="en-GB"/>
          <w14:ligatures w14:val="none"/>
        </w:rPr>
        <w:t xml:space="preserve"> Honeypot House</w:t>
      </w:r>
    </w:p>
    <w:p w14:paraId="221667C3" w14:textId="77777777" w:rsidR="005A7A3B" w:rsidRPr="005A7A3B" w:rsidRDefault="0022331C" w:rsidP="005A7A3B">
      <w:pPr>
        <w:spacing w:after="0" w:line="240" w:lineRule="auto"/>
        <w:rPr>
          <w:rFonts w:ascii="Raleway Light" w:eastAsia="Times New Roman" w:hAnsi="Raleway Light" w:cs="Times New Roman"/>
          <w:kern w:val="0"/>
          <w:sz w:val="24"/>
          <w:szCs w:val="24"/>
          <w:lang w:eastAsia="en-GB"/>
          <w14:ligatures w14:val="none"/>
        </w:rPr>
      </w:pPr>
      <w:r>
        <w:rPr>
          <w:rFonts w:ascii="Raleway Light" w:eastAsia="Times New Roman" w:hAnsi="Raleway Light" w:cs="Times New Roman"/>
          <w:kern w:val="0"/>
          <w:sz w:val="24"/>
          <w:szCs w:val="24"/>
          <w:lang w:eastAsia="en-GB"/>
          <w14:ligatures w14:val="none"/>
        </w:rPr>
        <w:lastRenderedPageBreak/>
        <w:pict w14:anchorId="476AB187">
          <v:rect id="_x0000_i1029" style="width:0;height:1.5pt" o:hralign="center" o:hrstd="t" o:hr="t" fillcolor="#a0a0a0" stroked="f"/>
        </w:pict>
      </w:r>
    </w:p>
    <w:sectPr w:rsidR="005A7A3B" w:rsidRPr="005A7A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Raleway Light">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81EDF"/>
    <w:multiLevelType w:val="multilevel"/>
    <w:tmpl w:val="15828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63574B"/>
    <w:multiLevelType w:val="multilevel"/>
    <w:tmpl w:val="5474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2F1D73"/>
    <w:multiLevelType w:val="multilevel"/>
    <w:tmpl w:val="F3F21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2219E3"/>
    <w:multiLevelType w:val="multilevel"/>
    <w:tmpl w:val="9A6C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02785A"/>
    <w:multiLevelType w:val="hybridMultilevel"/>
    <w:tmpl w:val="EACA03F6"/>
    <w:lvl w:ilvl="0" w:tplc="6B063CC2">
      <w:start w:val="1"/>
      <w:numFmt w:val="bullet"/>
      <w:lvlText w:val=""/>
      <w:lvlJc w:val="left"/>
      <w:pPr>
        <w:ind w:left="720" w:hanging="360"/>
      </w:pPr>
      <w:rPr>
        <w:rFonts w:ascii="Symbol" w:hAnsi="Symbol"/>
      </w:rPr>
    </w:lvl>
    <w:lvl w:ilvl="1" w:tplc="609234A0">
      <w:start w:val="1"/>
      <w:numFmt w:val="bullet"/>
      <w:lvlText w:val=""/>
      <w:lvlJc w:val="left"/>
      <w:pPr>
        <w:ind w:left="720" w:hanging="360"/>
      </w:pPr>
      <w:rPr>
        <w:rFonts w:ascii="Symbol" w:hAnsi="Symbol"/>
      </w:rPr>
    </w:lvl>
    <w:lvl w:ilvl="2" w:tplc="421E0EB0">
      <w:start w:val="1"/>
      <w:numFmt w:val="bullet"/>
      <w:lvlText w:val=""/>
      <w:lvlJc w:val="left"/>
      <w:pPr>
        <w:ind w:left="720" w:hanging="360"/>
      </w:pPr>
      <w:rPr>
        <w:rFonts w:ascii="Symbol" w:hAnsi="Symbol"/>
      </w:rPr>
    </w:lvl>
    <w:lvl w:ilvl="3" w:tplc="EC62FBD0">
      <w:start w:val="1"/>
      <w:numFmt w:val="bullet"/>
      <w:lvlText w:val=""/>
      <w:lvlJc w:val="left"/>
      <w:pPr>
        <w:ind w:left="720" w:hanging="360"/>
      </w:pPr>
      <w:rPr>
        <w:rFonts w:ascii="Symbol" w:hAnsi="Symbol"/>
      </w:rPr>
    </w:lvl>
    <w:lvl w:ilvl="4" w:tplc="23722398">
      <w:start w:val="1"/>
      <w:numFmt w:val="bullet"/>
      <w:lvlText w:val=""/>
      <w:lvlJc w:val="left"/>
      <w:pPr>
        <w:ind w:left="720" w:hanging="360"/>
      </w:pPr>
      <w:rPr>
        <w:rFonts w:ascii="Symbol" w:hAnsi="Symbol"/>
      </w:rPr>
    </w:lvl>
    <w:lvl w:ilvl="5" w:tplc="0A2A4EE6">
      <w:start w:val="1"/>
      <w:numFmt w:val="bullet"/>
      <w:lvlText w:val=""/>
      <w:lvlJc w:val="left"/>
      <w:pPr>
        <w:ind w:left="720" w:hanging="360"/>
      </w:pPr>
      <w:rPr>
        <w:rFonts w:ascii="Symbol" w:hAnsi="Symbol"/>
      </w:rPr>
    </w:lvl>
    <w:lvl w:ilvl="6" w:tplc="3EDE3ECE">
      <w:start w:val="1"/>
      <w:numFmt w:val="bullet"/>
      <w:lvlText w:val=""/>
      <w:lvlJc w:val="left"/>
      <w:pPr>
        <w:ind w:left="720" w:hanging="360"/>
      </w:pPr>
      <w:rPr>
        <w:rFonts w:ascii="Symbol" w:hAnsi="Symbol"/>
      </w:rPr>
    </w:lvl>
    <w:lvl w:ilvl="7" w:tplc="E9701818">
      <w:start w:val="1"/>
      <w:numFmt w:val="bullet"/>
      <w:lvlText w:val=""/>
      <w:lvlJc w:val="left"/>
      <w:pPr>
        <w:ind w:left="720" w:hanging="360"/>
      </w:pPr>
      <w:rPr>
        <w:rFonts w:ascii="Symbol" w:hAnsi="Symbol"/>
      </w:rPr>
    </w:lvl>
    <w:lvl w:ilvl="8" w:tplc="D8F23504">
      <w:start w:val="1"/>
      <w:numFmt w:val="bullet"/>
      <w:lvlText w:val=""/>
      <w:lvlJc w:val="left"/>
      <w:pPr>
        <w:ind w:left="720" w:hanging="360"/>
      </w:pPr>
      <w:rPr>
        <w:rFonts w:ascii="Symbol" w:hAnsi="Symbol"/>
      </w:rPr>
    </w:lvl>
  </w:abstractNum>
  <w:num w:numId="1" w16cid:durableId="1448891438">
    <w:abstractNumId w:val="2"/>
  </w:num>
  <w:num w:numId="2" w16cid:durableId="2067609143">
    <w:abstractNumId w:val="1"/>
  </w:num>
  <w:num w:numId="3" w16cid:durableId="1341080615">
    <w:abstractNumId w:val="0"/>
  </w:num>
  <w:num w:numId="4" w16cid:durableId="745614213">
    <w:abstractNumId w:val="4"/>
  </w:num>
  <w:num w:numId="5" w16cid:durableId="16488237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A3B"/>
    <w:rsid w:val="00056078"/>
    <w:rsid w:val="000C0908"/>
    <w:rsid w:val="001E05C8"/>
    <w:rsid w:val="00234350"/>
    <w:rsid w:val="00356BC6"/>
    <w:rsid w:val="003716E9"/>
    <w:rsid w:val="003D646E"/>
    <w:rsid w:val="00522CE8"/>
    <w:rsid w:val="005A7A3B"/>
    <w:rsid w:val="005B2274"/>
    <w:rsid w:val="0066341B"/>
    <w:rsid w:val="0067121C"/>
    <w:rsid w:val="006906BD"/>
    <w:rsid w:val="006C0C2B"/>
    <w:rsid w:val="007B45A9"/>
    <w:rsid w:val="00875D14"/>
    <w:rsid w:val="008C3BAE"/>
    <w:rsid w:val="008E6C69"/>
    <w:rsid w:val="009B2393"/>
    <w:rsid w:val="009C4FB2"/>
    <w:rsid w:val="00B177BB"/>
    <w:rsid w:val="00BD2B6D"/>
    <w:rsid w:val="00CC6D39"/>
    <w:rsid w:val="00CD333B"/>
    <w:rsid w:val="00EE5A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A549A"/>
  <w15:chartTrackingRefBased/>
  <w15:docId w15:val="{15DAF55D-80D5-4572-A305-A7D0B14EF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7A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7A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7A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7A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7A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7A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7A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7A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7A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A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7A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7A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7A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7A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7A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7A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7A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7A3B"/>
    <w:rPr>
      <w:rFonts w:eastAsiaTheme="majorEastAsia" w:cstheme="majorBidi"/>
      <w:color w:val="272727" w:themeColor="text1" w:themeTint="D8"/>
    </w:rPr>
  </w:style>
  <w:style w:type="paragraph" w:styleId="Title">
    <w:name w:val="Title"/>
    <w:basedOn w:val="Normal"/>
    <w:next w:val="Normal"/>
    <w:link w:val="TitleChar"/>
    <w:uiPriority w:val="10"/>
    <w:qFormat/>
    <w:rsid w:val="005A7A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7A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7A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7A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7A3B"/>
    <w:pPr>
      <w:spacing w:before="160"/>
      <w:jc w:val="center"/>
    </w:pPr>
    <w:rPr>
      <w:i/>
      <w:iCs/>
      <w:color w:val="404040" w:themeColor="text1" w:themeTint="BF"/>
    </w:rPr>
  </w:style>
  <w:style w:type="character" w:customStyle="1" w:styleId="QuoteChar">
    <w:name w:val="Quote Char"/>
    <w:basedOn w:val="DefaultParagraphFont"/>
    <w:link w:val="Quote"/>
    <w:uiPriority w:val="29"/>
    <w:rsid w:val="005A7A3B"/>
    <w:rPr>
      <w:i/>
      <w:iCs/>
      <w:color w:val="404040" w:themeColor="text1" w:themeTint="BF"/>
    </w:rPr>
  </w:style>
  <w:style w:type="paragraph" w:styleId="ListParagraph">
    <w:name w:val="List Paragraph"/>
    <w:basedOn w:val="Normal"/>
    <w:uiPriority w:val="34"/>
    <w:qFormat/>
    <w:rsid w:val="005A7A3B"/>
    <w:pPr>
      <w:ind w:left="720"/>
      <w:contextualSpacing/>
    </w:pPr>
  </w:style>
  <w:style w:type="character" w:styleId="IntenseEmphasis">
    <w:name w:val="Intense Emphasis"/>
    <w:basedOn w:val="DefaultParagraphFont"/>
    <w:uiPriority w:val="21"/>
    <w:qFormat/>
    <w:rsid w:val="005A7A3B"/>
    <w:rPr>
      <w:i/>
      <w:iCs/>
      <w:color w:val="0F4761" w:themeColor="accent1" w:themeShade="BF"/>
    </w:rPr>
  </w:style>
  <w:style w:type="paragraph" w:styleId="IntenseQuote">
    <w:name w:val="Intense Quote"/>
    <w:basedOn w:val="Normal"/>
    <w:next w:val="Normal"/>
    <w:link w:val="IntenseQuoteChar"/>
    <w:uiPriority w:val="30"/>
    <w:qFormat/>
    <w:rsid w:val="005A7A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7A3B"/>
    <w:rPr>
      <w:i/>
      <w:iCs/>
      <w:color w:val="0F4761" w:themeColor="accent1" w:themeShade="BF"/>
    </w:rPr>
  </w:style>
  <w:style w:type="character" w:styleId="IntenseReference">
    <w:name w:val="Intense Reference"/>
    <w:basedOn w:val="DefaultParagraphFont"/>
    <w:uiPriority w:val="32"/>
    <w:qFormat/>
    <w:rsid w:val="005A7A3B"/>
    <w:rPr>
      <w:b/>
      <w:bCs/>
      <w:smallCaps/>
      <w:color w:val="0F4761" w:themeColor="accent1" w:themeShade="BF"/>
      <w:spacing w:val="5"/>
    </w:rPr>
  </w:style>
  <w:style w:type="character" w:styleId="CommentReference">
    <w:name w:val="annotation reference"/>
    <w:basedOn w:val="DefaultParagraphFont"/>
    <w:uiPriority w:val="99"/>
    <w:semiHidden/>
    <w:unhideWhenUsed/>
    <w:rsid w:val="008C3BAE"/>
    <w:rPr>
      <w:sz w:val="16"/>
      <w:szCs w:val="16"/>
    </w:rPr>
  </w:style>
  <w:style w:type="paragraph" w:styleId="CommentText">
    <w:name w:val="annotation text"/>
    <w:basedOn w:val="Normal"/>
    <w:link w:val="CommentTextChar"/>
    <w:uiPriority w:val="99"/>
    <w:unhideWhenUsed/>
    <w:rsid w:val="008C3BAE"/>
    <w:pPr>
      <w:spacing w:line="240" w:lineRule="auto"/>
    </w:pPr>
    <w:rPr>
      <w:sz w:val="20"/>
      <w:szCs w:val="20"/>
    </w:rPr>
  </w:style>
  <w:style w:type="character" w:customStyle="1" w:styleId="CommentTextChar">
    <w:name w:val="Comment Text Char"/>
    <w:basedOn w:val="DefaultParagraphFont"/>
    <w:link w:val="CommentText"/>
    <w:uiPriority w:val="99"/>
    <w:rsid w:val="008C3BAE"/>
    <w:rPr>
      <w:sz w:val="20"/>
      <w:szCs w:val="20"/>
    </w:rPr>
  </w:style>
  <w:style w:type="paragraph" w:styleId="CommentSubject">
    <w:name w:val="annotation subject"/>
    <w:basedOn w:val="CommentText"/>
    <w:next w:val="CommentText"/>
    <w:link w:val="CommentSubjectChar"/>
    <w:uiPriority w:val="99"/>
    <w:semiHidden/>
    <w:unhideWhenUsed/>
    <w:rsid w:val="008C3BAE"/>
    <w:rPr>
      <w:b/>
      <w:bCs/>
    </w:rPr>
  </w:style>
  <w:style w:type="character" w:customStyle="1" w:styleId="CommentSubjectChar">
    <w:name w:val="Comment Subject Char"/>
    <w:basedOn w:val="CommentTextChar"/>
    <w:link w:val="CommentSubject"/>
    <w:uiPriority w:val="99"/>
    <w:semiHidden/>
    <w:rsid w:val="008C3BAE"/>
    <w:rPr>
      <w:b/>
      <w:bCs/>
      <w:sz w:val="20"/>
      <w:szCs w:val="20"/>
    </w:rPr>
  </w:style>
  <w:style w:type="paragraph" w:styleId="Revision">
    <w:name w:val="Revision"/>
    <w:hidden/>
    <w:uiPriority w:val="99"/>
    <w:semiHidden/>
    <w:rsid w:val="00356BC6"/>
    <w:pPr>
      <w:spacing w:after="0" w:line="240" w:lineRule="auto"/>
    </w:pPr>
  </w:style>
  <w:style w:type="paragraph" w:styleId="NormalWeb">
    <w:name w:val="Normal (Web)"/>
    <w:basedOn w:val="Normal"/>
    <w:uiPriority w:val="99"/>
    <w:unhideWhenUsed/>
    <w:rsid w:val="00875D1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875D14"/>
    <w:rPr>
      <w:b/>
      <w:bCs/>
    </w:rPr>
  </w:style>
  <w:style w:type="paragraph" w:customStyle="1" w:styleId="pf0">
    <w:name w:val="pf0"/>
    <w:basedOn w:val="Normal"/>
    <w:rsid w:val="00875D1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875D14"/>
    <w:rPr>
      <w:rFonts w:ascii="Segoe UI" w:hAnsi="Segoe UI" w:cs="Segoe UI" w:hint="default"/>
      <w:color w:val="4A4A4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569</Words>
  <Characters>3240</Characters>
  <Application>Microsoft Office Word</Application>
  <DocSecurity>0</DocSecurity>
  <Lines>75</Lines>
  <Paragraphs>33</Paragraphs>
  <ScaleCrop>false</ScaleCrop>
  <Company/>
  <LinksUpToDate>false</LinksUpToDate>
  <CharactersWithSpaces>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Hiskett</dc:creator>
  <cp:keywords/>
  <dc:description/>
  <cp:lastModifiedBy>Elaine Hiskett</cp:lastModifiedBy>
  <cp:revision>2</cp:revision>
  <dcterms:created xsi:type="dcterms:W3CDTF">2026-02-11T11:42:00Z</dcterms:created>
  <dcterms:modified xsi:type="dcterms:W3CDTF">2026-02-11T11:42:00Z</dcterms:modified>
</cp:coreProperties>
</file>