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4959E" w14:textId="77777777" w:rsidR="00AC54BB" w:rsidRPr="0000060E" w:rsidRDefault="00AC54BB" w:rsidP="00637866">
      <w:pPr>
        <w:pStyle w:val="Title"/>
        <w:spacing w:line="276" w:lineRule="auto"/>
        <w:rPr>
          <w:color w:val="404040" w:themeColor="text1" w:themeTint="BF"/>
          <w:sz w:val="22"/>
        </w:rPr>
      </w:pPr>
    </w:p>
    <w:p w14:paraId="039BF3B0" w14:textId="2E44A570" w:rsidR="00BD0F65" w:rsidRPr="0000060E" w:rsidRDefault="003059C4" w:rsidP="00637866">
      <w:pPr>
        <w:spacing w:line="276" w:lineRule="auto"/>
        <w:jc w:val="center"/>
        <w:rPr>
          <w:color w:val="365F91" w:themeColor="accent1" w:themeShade="BF"/>
          <w:sz w:val="30"/>
          <w:szCs w:val="30"/>
        </w:rPr>
      </w:pPr>
      <w:r>
        <w:rPr>
          <w:rFonts w:ascii="Arial" w:hAnsi="Arial" w:cs="Arial"/>
          <w:b/>
          <w:color w:val="365F91" w:themeColor="accent1" w:themeShade="BF"/>
          <w:sz w:val="28"/>
          <w:szCs w:val="28"/>
        </w:rPr>
        <w:t>Peer Programme Manager</w:t>
      </w:r>
    </w:p>
    <w:p w14:paraId="0464C6AF" w14:textId="104F4AD1" w:rsidR="00B2641E" w:rsidRPr="0000060E" w:rsidRDefault="00BD0F65" w:rsidP="00637866">
      <w:pPr>
        <w:pStyle w:val="Heading2"/>
        <w:spacing w:line="276" w:lineRule="auto"/>
        <w:jc w:val="center"/>
        <w:rPr>
          <w:rFonts w:ascii="Arial" w:hAnsi="Arial" w:cs="Arial"/>
          <w:bCs/>
          <w:sz w:val="22"/>
          <w:szCs w:val="22"/>
        </w:rPr>
      </w:pPr>
      <w:r w:rsidRPr="0000060E">
        <w:rPr>
          <w:rFonts w:ascii="Arial" w:hAnsi="Arial" w:cs="Arial"/>
          <w:b/>
          <w:sz w:val="22"/>
          <w:szCs w:val="22"/>
        </w:rPr>
        <w:t xml:space="preserve">Job Description &amp; Person Specification </w:t>
      </w:r>
    </w:p>
    <w:p w14:paraId="53DF9D4F" w14:textId="77777777" w:rsidR="00B2641E" w:rsidRPr="0000060E" w:rsidRDefault="00B2641E" w:rsidP="00637866">
      <w:pPr>
        <w:spacing w:line="276" w:lineRule="auto"/>
        <w:rPr>
          <w:rFonts w:ascii="Arial" w:hAnsi="Arial" w:cs="Arial"/>
          <w:color w:val="404040" w:themeColor="text1" w:themeTint="BF"/>
          <w:sz w:val="22"/>
          <w:szCs w:val="22"/>
        </w:rPr>
      </w:pPr>
    </w:p>
    <w:p w14:paraId="7CEDB170" w14:textId="36097EDD" w:rsidR="00B624BE" w:rsidRDefault="003059C4" w:rsidP="00B624BE">
      <w:pPr>
        <w:rPr>
          <w:rFonts w:ascii="Arial" w:hAnsi="Arial" w:cs="Arial"/>
          <w:b/>
          <w:bCs/>
        </w:rPr>
      </w:pPr>
      <w:r>
        <w:rPr>
          <w:rFonts w:ascii="Arial" w:hAnsi="Arial" w:cs="Arial"/>
          <w:b/>
          <w:bCs/>
        </w:rPr>
        <w:t>Surrey Peer Programme Manager</w:t>
      </w:r>
      <w:r w:rsidR="00B624BE" w:rsidRPr="653DD8E9">
        <w:rPr>
          <w:rFonts w:ascii="Arial" w:hAnsi="Arial" w:cs="Arial"/>
          <w:b/>
          <w:bCs/>
        </w:rPr>
        <w:t xml:space="preserve"> </w:t>
      </w:r>
    </w:p>
    <w:p w14:paraId="0EA9F180" w14:textId="77777777" w:rsidR="00D07844" w:rsidRPr="0000060E" w:rsidRDefault="00D07844" w:rsidP="00637866">
      <w:pPr>
        <w:spacing w:line="276" w:lineRule="auto"/>
        <w:rPr>
          <w:rFonts w:ascii="Arial" w:hAnsi="Arial" w:cs="Arial"/>
          <w:color w:val="404040" w:themeColor="text1" w:themeTint="BF"/>
          <w:sz w:val="22"/>
          <w:szCs w:val="22"/>
        </w:rPr>
      </w:pPr>
    </w:p>
    <w:p w14:paraId="5088D80E" w14:textId="2F46025B" w:rsidR="0021793E" w:rsidRPr="0000060E" w:rsidRDefault="00BD0F65" w:rsidP="00637866">
      <w:pPr>
        <w:tabs>
          <w:tab w:val="left" w:pos="567"/>
          <w:tab w:val="left" w:pos="2835"/>
        </w:tabs>
        <w:spacing w:line="276" w:lineRule="auto"/>
        <w:rPr>
          <w:rFonts w:ascii="Arial" w:hAnsi="Arial" w:cs="Arial"/>
          <w:color w:val="404040" w:themeColor="text1" w:themeTint="BF"/>
          <w:sz w:val="22"/>
          <w:szCs w:val="22"/>
        </w:rPr>
      </w:pPr>
      <w:r w:rsidRPr="0000060E">
        <w:rPr>
          <w:rFonts w:ascii="Arial" w:hAnsi="Arial" w:cs="Arial"/>
          <w:b/>
          <w:bCs/>
          <w:color w:val="404040" w:themeColor="text1" w:themeTint="BF"/>
          <w:sz w:val="22"/>
          <w:szCs w:val="22"/>
        </w:rPr>
        <w:t>Location</w:t>
      </w:r>
      <w:r w:rsidR="00016806" w:rsidRPr="0000060E">
        <w:rPr>
          <w:rFonts w:ascii="Arial" w:hAnsi="Arial" w:cs="Arial"/>
          <w:b/>
          <w:bCs/>
          <w:color w:val="404040" w:themeColor="text1" w:themeTint="BF"/>
          <w:sz w:val="22"/>
          <w:szCs w:val="22"/>
        </w:rPr>
        <w:t xml:space="preserve">:                 </w:t>
      </w:r>
      <w:r w:rsidR="009E560A" w:rsidRPr="0000060E">
        <w:rPr>
          <w:rFonts w:ascii="Arial" w:hAnsi="Arial" w:cs="Arial"/>
          <w:b/>
          <w:bCs/>
          <w:color w:val="404040" w:themeColor="text1" w:themeTint="BF"/>
          <w:sz w:val="22"/>
          <w:szCs w:val="22"/>
        </w:rPr>
        <w:t xml:space="preserve">  </w:t>
      </w:r>
      <w:r w:rsidR="003B090C">
        <w:rPr>
          <w:rFonts w:ascii="Arial" w:hAnsi="Arial" w:cs="Arial"/>
          <w:b/>
          <w:bCs/>
          <w:color w:val="404040" w:themeColor="text1" w:themeTint="BF"/>
          <w:sz w:val="22"/>
          <w:szCs w:val="22"/>
        </w:rPr>
        <w:t xml:space="preserve"> </w:t>
      </w:r>
      <w:r w:rsidR="003059C4" w:rsidRPr="003059C4">
        <w:rPr>
          <w:rFonts w:ascii="Arial" w:hAnsi="Arial" w:cs="Arial"/>
          <w:sz w:val="22"/>
          <w:szCs w:val="22"/>
        </w:rPr>
        <w:t>Across Surrey</w:t>
      </w:r>
    </w:p>
    <w:p w14:paraId="0EE29AED" w14:textId="35A71AF1" w:rsidR="00B624BE" w:rsidRDefault="00B624BE" w:rsidP="00637866">
      <w:pPr>
        <w:pStyle w:val="Header"/>
        <w:tabs>
          <w:tab w:val="left" w:pos="540"/>
          <w:tab w:val="left" w:pos="2835"/>
        </w:tabs>
        <w:spacing w:line="276" w:lineRule="auto"/>
        <w:rPr>
          <w:rFonts w:ascii="Arial" w:hAnsi="Arial" w:cs="Arial"/>
          <w:color w:val="404040" w:themeColor="text1" w:themeTint="BF"/>
          <w:sz w:val="22"/>
          <w:szCs w:val="22"/>
        </w:rPr>
      </w:pPr>
    </w:p>
    <w:p w14:paraId="19704BDC" w14:textId="70435DEB" w:rsidR="00112105" w:rsidRDefault="00B624BE" w:rsidP="00112105">
      <w:pPr>
        <w:rPr>
          <w:rFonts w:ascii="Arial" w:hAnsi="Arial" w:cs="Arial"/>
          <w:sz w:val="22"/>
          <w:szCs w:val="22"/>
        </w:rPr>
      </w:pPr>
      <w:r w:rsidRPr="00B624BE">
        <w:rPr>
          <w:rFonts w:ascii="Arial" w:hAnsi="Arial" w:cs="Arial"/>
          <w:b/>
          <w:sz w:val="22"/>
          <w:szCs w:val="22"/>
        </w:rPr>
        <w:t>Salary</w:t>
      </w:r>
      <w:r w:rsidRPr="00B624BE">
        <w:rPr>
          <w:rFonts w:ascii="Arial" w:hAnsi="Arial" w:cs="Arial"/>
          <w:b/>
          <w:bCs/>
          <w:sz w:val="22"/>
          <w:szCs w:val="22"/>
        </w:rPr>
        <w:t>:</w:t>
      </w:r>
      <w:r w:rsidRPr="00B624BE">
        <w:rPr>
          <w:rFonts w:ascii="Arial" w:hAnsi="Arial" w:cs="Arial"/>
          <w:sz w:val="22"/>
          <w:szCs w:val="22"/>
        </w:rPr>
        <w:t xml:space="preserve"> </w:t>
      </w:r>
      <w:r w:rsidR="00112105">
        <w:rPr>
          <w:rFonts w:ascii="Arial" w:hAnsi="Arial" w:cs="Arial"/>
          <w:sz w:val="22"/>
          <w:szCs w:val="22"/>
        </w:rPr>
        <w:t xml:space="preserve">                       </w:t>
      </w:r>
      <w:r w:rsidR="004566D0">
        <w:rPr>
          <w:rFonts w:ascii="Arial" w:hAnsi="Arial" w:cs="Arial"/>
          <w:sz w:val="22"/>
          <w:szCs w:val="22"/>
        </w:rPr>
        <w:t>£32,5</w:t>
      </w:r>
      <w:r w:rsidR="00112105">
        <w:rPr>
          <w:rFonts w:ascii="Arial" w:hAnsi="Arial" w:cs="Arial"/>
          <w:sz w:val="22"/>
          <w:szCs w:val="22"/>
        </w:rPr>
        <w:t>00</w:t>
      </w:r>
      <w:r w:rsidR="002D4E55">
        <w:rPr>
          <w:rFonts w:ascii="Arial" w:hAnsi="Arial" w:cs="Arial"/>
          <w:sz w:val="22"/>
          <w:szCs w:val="22"/>
        </w:rPr>
        <w:t>-£36,500</w:t>
      </w:r>
      <w:r w:rsidRPr="00B624BE">
        <w:rPr>
          <w:rFonts w:ascii="Arial" w:hAnsi="Arial" w:cs="Arial"/>
          <w:sz w:val="22"/>
          <w:szCs w:val="22"/>
        </w:rPr>
        <w:t xml:space="preserve"> (plus travel contributions &amp; other benefits)</w:t>
      </w:r>
      <w:r w:rsidR="00112105">
        <w:rPr>
          <w:rFonts w:ascii="Arial" w:hAnsi="Arial" w:cs="Arial"/>
          <w:sz w:val="22"/>
          <w:szCs w:val="22"/>
        </w:rPr>
        <w:t xml:space="preserve"> </w:t>
      </w:r>
    </w:p>
    <w:p w14:paraId="3BA25E40" w14:textId="77777777" w:rsidR="00112105" w:rsidRDefault="00112105" w:rsidP="00112105">
      <w:pPr>
        <w:rPr>
          <w:rFonts w:ascii="Arial" w:hAnsi="Arial" w:cs="Arial"/>
          <w:sz w:val="22"/>
          <w:szCs w:val="22"/>
        </w:rPr>
      </w:pPr>
      <w:r>
        <w:rPr>
          <w:rFonts w:ascii="Arial" w:hAnsi="Arial" w:cs="Arial"/>
          <w:sz w:val="22"/>
          <w:szCs w:val="22"/>
        </w:rPr>
        <w:t xml:space="preserve">                                    </w:t>
      </w:r>
    </w:p>
    <w:p w14:paraId="76D10048" w14:textId="15682D0F" w:rsidR="00B624BE" w:rsidRDefault="00112105" w:rsidP="00B624BE">
      <w:pPr>
        <w:rPr>
          <w:rFonts w:ascii="Arial" w:hAnsi="Arial" w:cs="Arial"/>
          <w:sz w:val="22"/>
          <w:szCs w:val="22"/>
        </w:rPr>
      </w:pPr>
      <w:r>
        <w:rPr>
          <w:rFonts w:ascii="Arial" w:eastAsiaTheme="minorEastAsia" w:hAnsi="Arial" w:cs="Arial"/>
          <w:b/>
          <w:bCs/>
          <w:color w:val="404040" w:themeColor="text1" w:themeTint="BF"/>
          <w:sz w:val="22"/>
          <w:szCs w:val="22"/>
        </w:rPr>
        <w:t xml:space="preserve">Contract:                    </w:t>
      </w:r>
      <w:r w:rsidRPr="00B624BE">
        <w:rPr>
          <w:rFonts w:ascii="Arial" w:hAnsi="Arial" w:cs="Arial"/>
          <w:sz w:val="22"/>
          <w:szCs w:val="22"/>
        </w:rPr>
        <w:t>12-month fixed term contract (with possible extension)</w:t>
      </w:r>
    </w:p>
    <w:p w14:paraId="58955477" w14:textId="74388C37" w:rsidR="00112105" w:rsidRDefault="00112105" w:rsidP="00B624BE">
      <w:pPr>
        <w:rPr>
          <w:rFonts w:ascii="Arial" w:hAnsi="Arial" w:cs="Arial"/>
          <w:sz w:val="22"/>
          <w:szCs w:val="22"/>
        </w:rPr>
      </w:pPr>
    </w:p>
    <w:p w14:paraId="7CD47497" w14:textId="77777777" w:rsidR="00112105" w:rsidRPr="00A36C9F" w:rsidRDefault="00112105" w:rsidP="00B624BE">
      <w:pPr>
        <w:rPr>
          <w:rFonts w:ascii="Arial" w:hAnsi="Arial" w:cs="Arial"/>
          <w:sz w:val="22"/>
          <w:szCs w:val="22"/>
        </w:rPr>
      </w:pPr>
      <w:r w:rsidRPr="0000060E">
        <w:rPr>
          <w:rFonts w:ascii="Arial" w:hAnsi="Arial" w:cs="Arial"/>
          <w:b/>
          <w:bCs/>
          <w:color w:val="404040" w:themeColor="text1" w:themeTint="BF"/>
          <w:sz w:val="22"/>
          <w:szCs w:val="22"/>
        </w:rPr>
        <w:t>Hours of Work</w:t>
      </w:r>
      <w:r w:rsidRPr="0000060E">
        <w:rPr>
          <w:rFonts w:ascii="Arial" w:hAnsi="Arial" w:cs="Arial"/>
          <w:bCs/>
          <w:color w:val="404040" w:themeColor="text1" w:themeTint="BF"/>
          <w:sz w:val="22"/>
          <w:szCs w:val="22"/>
        </w:rPr>
        <w:t xml:space="preserve">:          </w:t>
      </w:r>
      <w:r w:rsidRPr="00A36C9F">
        <w:rPr>
          <w:rFonts w:ascii="Arial" w:hAnsi="Arial" w:cs="Arial"/>
          <w:bCs/>
          <w:sz w:val="22"/>
          <w:szCs w:val="22"/>
        </w:rPr>
        <w:t>37.5</w:t>
      </w:r>
      <w:r w:rsidRPr="00A36C9F">
        <w:rPr>
          <w:rFonts w:ascii="Arial" w:hAnsi="Arial" w:cs="Arial"/>
          <w:sz w:val="22"/>
          <w:szCs w:val="22"/>
        </w:rPr>
        <w:t xml:space="preserve"> hours per week</w:t>
      </w:r>
    </w:p>
    <w:p w14:paraId="3868050E" w14:textId="22EBFE64" w:rsidR="00112105" w:rsidRPr="00A36C9F" w:rsidRDefault="00112105" w:rsidP="00B624BE">
      <w:pPr>
        <w:rPr>
          <w:rFonts w:ascii="Arial" w:hAnsi="Arial" w:cs="Arial"/>
          <w:sz w:val="22"/>
          <w:szCs w:val="22"/>
        </w:rPr>
      </w:pPr>
      <w:r w:rsidRPr="00A36C9F">
        <w:rPr>
          <w:rFonts w:ascii="Arial" w:hAnsi="Arial" w:cs="Arial"/>
          <w:sz w:val="22"/>
          <w:szCs w:val="22"/>
        </w:rPr>
        <w:t xml:space="preserve">                                    25 days’ annual leave + additional Christmas leave</w:t>
      </w:r>
    </w:p>
    <w:p w14:paraId="37B06F14" w14:textId="77777777" w:rsidR="00B2641E" w:rsidRPr="0000060E" w:rsidRDefault="00B2641E" w:rsidP="00637866">
      <w:pPr>
        <w:tabs>
          <w:tab w:val="left" w:pos="567"/>
          <w:tab w:val="left" w:pos="2835"/>
        </w:tabs>
        <w:spacing w:line="276" w:lineRule="auto"/>
        <w:rPr>
          <w:rFonts w:ascii="Arial" w:hAnsi="Arial" w:cs="Arial"/>
          <w:color w:val="404040" w:themeColor="text1" w:themeTint="BF"/>
          <w:sz w:val="22"/>
          <w:szCs w:val="22"/>
        </w:rPr>
      </w:pPr>
    </w:p>
    <w:p w14:paraId="5B2DD806" w14:textId="71E19889" w:rsidR="004525F2" w:rsidRPr="0000060E" w:rsidRDefault="00B2641E" w:rsidP="00637866">
      <w:pPr>
        <w:tabs>
          <w:tab w:val="left" w:pos="2835"/>
        </w:tabs>
        <w:spacing w:line="276" w:lineRule="auto"/>
        <w:rPr>
          <w:rFonts w:ascii="Arial" w:hAnsi="Arial" w:cs="Arial"/>
          <w:color w:val="404040" w:themeColor="text1" w:themeTint="BF"/>
          <w:sz w:val="22"/>
          <w:szCs w:val="22"/>
        </w:rPr>
      </w:pPr>
      <w:r w:rsidRPr="0000060E">
        <w:rPr>
          <w:rFonts w:ascii="Arial" w:hAnsi="Arial" w:cs="Arial"/>
          <w:b/>
          <w:bCs/>
          <w:color w:val="404040" w:themeColor="text1" w:themeTint="BF"/>
          <w:sz w:val="22"/>
          <w:szCs w:val="22"/>
        </w:rPr>
        <w:t>Reports To</w:t>
      </w:r>
      <w:r w:rsidR="00016806" w:rsidRPr="0000060E">
        <w:rPr>
          <w:rFonts w:ascii="Arial" w:hAnsi="Arial" w:cs="Arial"/>
          <w:color w:val="404040" w:themeColor="text1" w:themeTint="BF"/>
          <w:sz w:val="22"/>
          <w:szCs w:val="22"/>
        </w:rPr>
        <w:t xml:space="preserve">:                </w:t>
      </w:r>
      <w:r w:rsidR="003059C4" w:rsidRPr="003059C4">
        <w:rPr>
          <w:rFonts w:ascii="Arial" w:hAnsi="Arial" w:cs="Arial"/>
          <w:sz w:val="22"/>
          <w:szCs w:val="22"/>
        </w:rPr>
        <w:t>Southern Regional</w:t>
      </w:r>
      <w:r w:rsidR="00204021" w:rsidRPr="003059C4">
        <w:rPr>
          <w:rFonts w:ascii="Arial" w:hAnsi="Arial" w:cs="Arial"/>
          <w:sz w:val="22"/>
          <w:szCs w:val="22"/>
        </w:rPr>
        <w:t xml:space="preserve"> Manager</w:t>
      </w:r>
    </w:p>
    <w:p w14:paraId="3BCB8D91" w14:textId="77777777" w:rsidR="00112105" w:rsidRDefault="00112105" w:rsidP="00B624BE">
      <w:pPr>
        <w:rPr>
          <w:rFonts w:ascii="Arial" w:eastAsia="Arial" w:hAnsi="Arial" w:cs="Arial"/>
          <w:sz w:val="22"/>
          <w:szCs w:val="22"/>
        </w:rPr>
      </w:pPr>
    </w:p>
    <w:p w14:paraId="16F15842" w14:textId="4FC493EB" w:rsidR="00112105" w:rsidRPr="00112105" w:rsidRDefault="00112105" w:rsidP="606C7E05">
      <w:pPr>
        <w:rPr>
          <w:rFonts w:ascii="Arial" w:eastAsia="Arial" w:hAnsi="Arial" w:cs="Arial"/>
          <w:sz w:val="22"/>
          <w:szCs w:val="22"/>
        </w:rPr>
      </w:pPr>
    </w:p>
    <w:p w14:paraId="7BA891EE" w14:textId="6DD3E8A8" w:rsidR="00D07844" w:rsidRPr="0000060E" w:rsidRDefault="00D07844" w:rsidP="00D07844">
      <w:pPr>
        <w:pStyle w:val="NormalWeb"/>
        <w:shd w:val="clear" w:color="auto" w:fill="FFFFFF"/>
        <w:spacing w:after="192" w:line="276" w:lineRule="auto"/>
        <w:jc w:val="both"/>
        <w:rPr>
          <w:rFonts w:ascii="Arial" w:eastAsiaTheme="minorEastAsia" w:hAnsi="Arial" w:cs="Arial"/>
          <w:b/>
          <w:bCs/>
          <w:color w:val="404040" w:themeColor="text1" w:themeTint="BF"/>
          <w:sz w:val="22"/>
          <w:szCs w:val="22"/>
          <w:lang w:eastAsia="en-US"/>
        </w:rPr>
      </w:pPr>
      <w:r w:rsidRPr="0000060E">
        <w:rPr>
          <w:rFonts w:ascii="Arial" w:eastAsiaTheme="minorEastAsia" w:hAnsi="Arial" w:cs="Arial"/>
          <w:b/>
          <w:bCs/>
          <w:color w:val="404040" w:themeColor="text1" w:themeTint="BF"/>
          <w:sz w:val="22"/>
          <w:szCs w:val="22"/>
          <w:lang w:eastAsia="en-US"/>
        </w:rPr>
        <w:t>About the role</w:t>
      </w:r>
    </w:p>
    <w:p w14:paraId="621B1B41" w14:textId="7DB27B0D" w:rsidR="007634C3" w:rsidRPr="007634C3" w:rsidRDefault="00396C09" w:rsidP="007634C3">
      <w:pPr>
        <w:pStyle w:val="NormalWeb"/>
        <w:shd w:val="clear" w:color="auto" w:fill="FFFFFF"/>
        <w:spacing w:after="192" w:line="276" w:lineRule="auto"/>
        <w:jc w:val="both"/>
        <w:rPr>
          <w:rFonts w:ascii="Arial" w:eastAsiaTheme="minorEastAsia" w:hAnsi="Arial" w:cs="Arial"/>
          <w:color w:val="404040" w:themeColor="text1" w:themeTint="BF"/>
          <w:sz w:val="22"/>
          <w:szCs w:val="22"/>
          <w:lang w:eastAsia="en-US"/>
        </w:rPr>
      </w:pPr>
      <w:r w:rsidRPr="0000060E">
        <w:rPr>
          <w:rFonts w:ascii="Arial" w:eastAsiaTheme="minorEastAsia" w:hAnsi="Arial" w:cs="Arial"/>
          <w:color w:val="404040" w:themeColor="text1" w:themeTint="BF"/>
          <w:sz w:val="22"/>
          <w:szCs w:val="22"/>
          <w:lang w:eastAsia="en-US"/>
        </w:rPr>
        <w:t>The Hepatitis C Trust (HCT) work</w:t>
      </w:r>
      <w:r w:rsidR="003B090C">
        <w:rPr>
          <w:rFonts w:ascii="Arial" w:eastAsiaTheme="minorEastAsia" w:hAnsi="Arial" w:cs="Arial"/>
          <w:color w:val="404040" w:themeColor="text1" w:themeTint="BF"/>
          <w:sz w:val="22"/>
          <w:szCs w:val="22"/>
          <w:lang w:eastAsia="en-US"/>
        </w:rPr>
        <w:t>s</w:t>
      </w:r>
      <w:r w:rsidRPr="0000060E">
        <w:rPr>
          <w:rFonts w:ascii="Arial" w:eastAsiaTheme="minorEastAsia" w:hAnsi="Arial" w:cs="Arial"/>
          <w:color w:val="404040" w:themeColor="text1" w:themeTint="BF"/>
          <w:sz w:val="22"/>
          <w:szCs w:val="22"/>
          <w:lang w:eastAsia="en-US"/>
        </w:rPr>
        <w:t xml:space="preserve"> with people who </w:t>
      </w:r>
      <w:r w:rsidR="00EC16E1" w:rsidRPr="0000060E">
        <w:rPr>
          <w:rFonts w:ascii="Arial" w:eastAsiaTheme="minorEastAsia" w:hAnsi="Arial" w:cs="Arial"/>
          <w:color w:val="404040" w:themeColor="text1" w:themeTint="BF"/>
          <w:sz w:val="22"/>
          <w:szCs w:val="22"/>
          <w:lang w:eastAsia="en-US"/>
        </w:rPr>
        <w:t>have health problems</w:t>
      </w:r>
      <w:r w:rsidR="002575CA" w:rsidRPr="0000060E">
        <w:rPr>
          <w:rFonts w:ascii="Arial" w:eastAsiaTheme="minorEastAsia" w:hAnsi="Arial" w:cs="Arial"/>
          <w:color w:val="404040" w:themeColor="text1" w:themeTint="BF"/>
          <w:sz w:val="22"/>
          <w:szCs w:val="22"/>
          <w:lang w:eastAsia="en-US"/>
        </w:rPr>
        <w:t xml:space="preserve"> and struggle to access care,</w:t>
      </w:r>
      <w:r w:rsidR="00EC16E1" w:rsidRPr="0000060E">
        <w:rPr>
          <w:rFonts w:ascii="Arial" w:eastAsiaTheme="minorEastAsia" w:hAnsi="Arial" w:cs="Arial"/>
          <w:color w:val="404040" w:themeColor="text1" w:themeTint="BF"/>
          <w:sz w:val="22"/>
          <w:szCs w:val="22"/>
          <w:lang w:eastAsia="en-US"/>
        </w:rPr>
        <w:t xml:space="preserve"> </w:t>
      </w:r>
      <w:r w:rsidRPr="0000060E">
        <w:rPr>
          <w:rFonts w:ascii="Arial" w:eastAsiaTheme="minorEastAsia" w:hAnsi="Arial" w:cs="Arial"/>
          <w:color w:val="404040" w:themeColor="text1" w:themeTint="BF"/>
          <w:sz w:val="22"/>
          <w:szCs w:val="22"/>
          <w:lang w:eastAsia="en-US"/>
        </w:rPr>
        <w:t xml:space="preserve">including people who have hepatitis C. We are one of the </w:t>
      </w:r>
      <w:r w:rsidR="00D07844" w:rsidRPr="0000060E">
        <w:rPr>
          <w:rFonts w:ascii="Arial" w:eastAsiaTheme="minorEastAsia" w:hAnsi="Arial" w:cs="Arial"/>
          <w:color w:val="404040" w:themeColor="text1" w:themeTint="BF"/>
          <w:sz w:val="22"/>
          <w:szCs w:val="22"/>
          <w:lang w:eastAsia="en-US"/>
        </w:rPr>
        <w:t xml:space="preserve">biggest </w:t>
      </w:r>
      <w:r w:rsidRPr="0000060E">
        <w:rPr>
          <w:rFonts w:ascii="Arial" w:eastAsiaTheme="minorEastAsia" w:hAnsi="Arial" w:cs="Arial"/>
          <w:color w:val="404040" w:themeColor="text1" w:themeTint="BF"/>
          <w:sz w:val="22"/>
          <w:szCs w:val="22"/>
          <w:lang w:eastAsia="en-US"/>
        </w:rPr>
        <w:t>lived exper</w:t>
      </w:r>
      <w:r w:rsidR="007634C3">
        <w:rPr>
          <w:rFonts w:ascii="Arial" w:eastAsiaTheme="minorEastAsia" w:hAnsi="Arial" w:cs="Arial"/>
          <w:color w:val="404040" w:themeColor="text1" w:themeTint="BF"/>
          <w:sz w:val="22"/>
          <w:szCs w:val="22"/>
          <w:lang w:eastAsia="en-US"/>
        </w:rPr>
        <w:t xml:space="preserve">ience organisations in the UK. </w:t>
      </w:r>
    </w:p>
    <w:p w14:paraId="40812926" w14:textId="77777777" w:rsidR="00D8233C" w:rsidRDefault="007634C3" w:rsidP="007634C3">
      <w:pPr>
        <w:spacing w:before="100" w:beforeAutospacing="1" w:after="100" w:afterAutospacing="1" w:line="300" w:lineRule="atLeast"/>
        <w:rPr>
          <w:rFonts w:ascii="Arial" w:hAnsi="Arial" w:cs="Arial"/>
          <w:color w:val="404040" w:themeColor="text1" w:themeTint="BF"/>
          <w:sz w:val="22"/>
          <w:szCs w:val="22"/>
          <w:lang w:eastAsia="en-GB"/>
        </w:rPr>
      </w:pPr>
      <w:r w:rsidRPr="007634C3">
        <w:rPr>
          <w:rFonts w:ascii="Arial" w:hAnsi="Arial" w:cs="Arial"/>
          <w:color w:val="404040" w:themeColor="text1" w:themeTint="BF"/>
          <w:sz w:val="22"/>
          <w:szCs w:val="22"/>
          <w:lang w:eastAsia="en-GB"/>
        </w:rPr>
        <w:t xml:space="preserve">The Peer Programme Manager is responsible for managing, supervising, and supporting a team of staff and volunteers with lived experience. The role involves overseeing, planning, and coordinating the activities of the peer team, ensuring effective delivery of outreach, workshops, and testing services. The post-holder will deliver health education workshops, facilitate Blood borne virus (BBV) testing and provide support to individuals throughout their treatment journeys. </w:t>
      </w:r>
    </w:p>
    <w:p w14:paraId="195C511A" w14:textId="77777777" w:rsidR="00D8233C" w:rsidRDefault="007634C3" w:rsidP="00D8233C">
      <w:pPr>
        <w:spacing w:before="100" w:beforeAutospacing="1" w:after="100" w:afterAutospacing="1" w:line="300" w:lineRule="atLeast"/>
        <w:rPr>
          <w:rFonts w:ascii="Arial" w:hAnsi="Arial" w:cs="Arial"/>
          <w:color w:val="404040" w:themeColor="text1" w:themeTint="BF"/>
          <w:sz w:val="22"/>
          <w:szCs w:val="22"/>
          <w:lang w:eastAsia="en-GB"/>
        </w:rPr>
      </w:pPr>
      <w:r w:rsidRPr="007634C3">
        <w:rPr>
          <w:rFonts w:ascii="Arial" w:hAnsi="Arial" w:cs="Arial"/>
          <w:color w:val="404040" w:themeColor="text1" w:themeTint="BF"/>
          <w:sz w:val="22"/>
          <w:szCs w:val="22"/>
          <w:lang w:eastAsia="en-GB"/>
        </w:rPr>
        <w:t>Working closely with the Surrey Operational Delivery Network (ODN) and local partner organisations, the role requires strong collaboration to enhance service delivery and outreach impact. The Peer Programme Manager will be responsible for maintaining and monitoring existing HCT peer projects, managing day-to-day operational issues, and overseeing the development and performance of local projects to ensure they meet objectives and deliver measurable outcomes.</w:t>
      </w:r>
    </w:p>
    <w:p w14:paraId="0367B040" w14:textId="087C970E" w:rsidR="00D8233C" w:rsidRPr="003B090C" w:rsidRDefault="00BD0F65" w:rsidP="003B090C">
      <w:pPr>
        <w:spacing w:before="100" w:beforeAutospacing="1" w:after="100" w:afterAutospacing="1" w:line="300" w:lineRule="atLeast"/>
        <w:rPr>
          <w:rFonts w:ascii="Arial" w:hAnsi="Arial" w:cs="Arial"/>
          <w:color w:val="404040" w:themeColor="text1" w:themeTint="BF"/>
          <w:sz w:val="22"/>
          <w:szCs w:val="22"/>
          <w:lang w:eastAsia="en-GB"/>
        </w:rPr>
      </w:pPr>
      <w:r w:rsidRPr="0000060E">
        <w:rPr>
          <w:rFonts w:ascii="Arial" w:hAnsi="Arial" w:cs="Arial"/>
          <w:color w:val="404040" w:themeColor="text1" w:themeTint="BF"/>
          <w:sz w:val="22"/>
          <w:szCs w:val="22"/>
          <w:lang w:eastAsia="en-GB"/>
        </w:rPr>
        <w:t xml:space="preserve">This </w:t>
      </w:r>
      <w:r w:rsidR="003B090C">
        <w:rPr>
          <w:rFonts w:ascii="Arial" w:hAnsi="Arial" w:cs="Arial"/>
          <w:color w:val="404040" w:themeColor="text1" w:themeTint="BF"/>
          <w:sz w:val="22"/>
          <w:szCs w:val="22"/>
          <w:lang w:eastAsia="en-GB"/>
        </w:rPr>
        <w:t>role involves travel across the Surrey ODN area</w:t>
      </w:r>
      <w:r w:rsidRPr="0000060E">
        <w:rPr>
          <w:rFonts w:ascii="Arial" w:hAnsi="Arial" w:cs="Arial"/>
          <w:color w:val="404040" w:themeColor="text1" w:themeTint="BF"/>
          <w:sz w:val="22"/>
          <w:szCs w:val="22"/>
          <w:lang w:eastAsia="en-GB"/>
        </w:rPr>
        <w:t xml:space="preserve">; </w:t>
      </w:r>
      <w:r w:rsidR="00CD7B12">
        <w:rPr>
          <w:rFonts w:ascii="Arial" w:hAnsi="Arial" w:cs="Arial"/>
          <w:color w:val="404040" w:themeColor="text1" w:themeTint="BF"/>
          <w:sz w:val="22"/>
          <w:szCs w:val="22"/>
          <w:lang w:eastAsia="en-GB"/>
        </w:rPr>
        <w:t xml:space="preserve">therefore </w:t>
      </w:r>
      <w:r w:rsidRPr="0000060E">
        <w:rPr>
          <w:rFonts w:ascii="Arial" w:hAnsi="Arial" w:cs="Arial"/>
          <w:color w:val="404040" w:themeColor="text1" w:themeTint="BF"/>
          <w:sz w:val="22"/>
          <w:szCs w:val="22"/>
          <w:lang w:eastAsia="en-GB"/>
        </w:rPr>
        <w:t>a driving license and access to a car</w:t>
      </w:r>
      <w:r w:rsidR="009277E4" w:rsidRPr="0000060E">
        <w:rPr>
          <w:rFonts w:ascii="Arial" w:hAnsi="Arial" w:cs="Arial"/>
          <w:color w:val="404040" w:themeColor="text1" w:themeTint="BF"/>
          <w:sz w:val="22"/>
          <w:szCs w:val="22"/>
          <w:lang w:eastAsia="en-GB"/>
        </w:rPr>
        <w:t xml:space="preserve"> </w:t>
      </w:r>
      <w:r w:rsidRPr="0000060E">
        <w:rPr>
          <w:rFonts w:ascii="Arial" w:hAnsi="Arial" w:cs="Arial"/>
          <w:color w:val="404040" w:themeColor="text1" w:themeTint="BF"/>
          <w:sz w:val="22"/>
          <w:szCs w:val="22"/>
          <w:lang w:eastAsia="en-GB"/>
        </w:rPr>
        <w:t xml:space="preserve">is </w:t>
      </w:r>
      <w:r w:rsidR="00B35458">
        <w:rPr>
          <w:rFonts w:ascii="Arial" w:hAnsi="Arial" w:cs="Arial"/>
          <w:color w:val="404040" w:themeColor="text1" w:themeTint="BF"/>
          <w:sz w:val="22"/>
          <w:szCs w:val="22"/>
          <w:lang w:eastAsia="en-GB"/>
        </w:rPr>
        <w:t>essential</w:t>
      </w:r>
      <w:r w:rsidRPr="0000060E">
        <w:rPr>
          <w:rFonts w:ascii="Arial" w:hAnsi="Arial" w:cs="Arial"/>
          <w:color w:val="404040" w:themeColor="text1" w:themeTint="BF"/>
          <w:sz w:val="22"/>
          <w:szCs w:val="22"/>
          <w:lang w:eastAsia="en-GB"/>
        </w:rPr>
        <w:t>.</w:t>
      </w:r>
      <w:r w:rsidR="00D07844" w:rsidRPr="0000060E">
        <w:rPr>
          <w:rFonts w:ascii="Arial" w:hAnsi="Arial" w:cs="Arial"/>
          <w:color w:val="404040" w:themeColor="text1" w:themeTint="BF"/>
          <w:sz w:val="22"/>
          <w:szCs w:val="22"/>
          <w:lang w:eastAsia="en-GB"/>
        </w:rPr>
        <w:t xml:space="preserve"> </w:t>
      </w:r>
    </w:p>
    <w:p w14:paraId="2A33AA1A" w14:textId="60E6701B" w:rsidR="00121BB1" w:rsidRPr="00EF6555" w:rsidRDefault="00EF6555" w:rsidP="00EF6555">
      <w:pPr>
        <w:pStyle w:val="Heading9"/>
        <w:spacing w:before="180" w:line="276" w:lineRule="auto"/>
        <w:rPr>
          <w:rFonts w:ascii="Arial" w:hAnsi="Arial" w:cs="Arial"/>
          <w:b/>
          <w:i w:val="0"/>
          <w:color w:val="404040" w:themeColor="text1" w:themeTint="BF"/>
          <w:sz w:val="22"/>
          <w:szCs w:val="22"/>
        </w:rPr>
      </w:pPr>
      <w:r>
        <w:rPr>
          <w:rFonts w:ascii="Arial" w:hAnsi="Arial" w:cs="Arial"/>
          <w:b/>
          <w:i w:val="0"/>
          <w:color w:val="404040" w:themeColor="text1" w:themeTint="BF"/>
          <w:sz w:val="22"/>
          <w:szCs w:val="22"/>
        </w:rPr>
        <w:t>Key r</w:t>
      </w:r>
      <w:r w:rsidRPr="0000060E">
        <w:rPr>
          <w:rFonts w:ascii="Arial" w:hAnsi="Arial" w:cs="Arial"/>
          <w:b/>
          <w:i w:val="0"/>
          <w:color w:val="404040" w:themeColor="text1" w:themeTint="BF"/>
          <w:sz w:val="22"/>
          <w:szCs w:val="22"/>
        </w:rPr>
        <w:t xml:space="preserve">esponsibilities </w:t>
      </w:r>
    </w:p>
    <w:p w14:paraId="17A5DDA1" w14:textId="77777777" w:rsidR="008E64AA" w:rsidRDefault="008E64AA" w:rsidP="008E64AA">
      <w:pPr>
        <w:pStyle w:val="Heading4"/>
        <w:spacing w:before="0" w:line="300" w:lineRule="atLeast"/>
        <w:rPr>
          <w:rStyle w:val="Strong"/>
          <w:rFonts w:ascii="Arial" w:hAnsi="Arial" w:cs="Arial"/>
          <w:b/>
          <w:bCs/>
          <w:sz w:val="22"/>
          <w:szCs w:val="22"/>
        </w:rPr>
      </w:pPr>
    </w:p>
    <w:p w14:paraId="50C45D7F" w14:textId="78134E0A" w:rsidR="008E64AA" w:rsidRPr="008E64AA" w:rsidRDefault="008E64AA" w:rsidP="008E64AA">
      <w:pPr>
        <w:pStyle w:val="Heading4"/>
        <w:spacing w:before="0" w:line="300" w:lineRule="atLeast"/>
        <w:rPr>
          <w:rFonts w:ascii="Arial" w:hAnsi="Arial" w:cs="Arial"/>
          <w:sz w:val="22"/>
          <w:szCs w:val="22"/>
        </w:rPr>
      </w:pPr>
      <w:r w:rsidRPr="008E64AA">
        <w:rPr>
          <w:rStyle w:val="Strong"/>
          <w:rFonts w:ascii="Arial" w:hAnsi="Arial" w:cs="Arial"/>
          <w:b/>
          <w:bCs/>
          <w:sz w:val="22"/>
          <w:szCs w:val="22"/>
        </w:rPr>
        <w:t>Engagement</w:t>
      </w:r>
    </w:p>
    <w:p w14:paraId="1843A0A3" w14:textId="77777777" w:rsidR="008E64AA" w:rsidRPr="007634C3" w:rsidRDefault="008E64AA" w:rsidP="008E64AA">
      <w:pPr>
        <w:numPr>
          <w:ilvl w:val="0"/>
          <w:numId w:val="36"/>
        </w:numPr>
        <w:spacing w:after="100" w:afterAutospacing="1" w:line="300" w:lineRule="atLeast"/>
        <w:rPr>
          <w:rFonts w:ascii="Arial" w:hAnsi="Arial" w:cs="Arial"/>
          <w:color w:val="404040" w:themeColor="text1" w:themeTint="BF"/>
          <w:sz w:val="22"/>
          <w:szCs w:val="22"/>
        </w:rPr>
      </w:pPr>
      <w:r w:rsidRPr="007634C3">
        <w:rPr>
          <w:rFonts w:ascii="Arial" w:hAnsi="Arial" w:cs="Arial"/>
          <w:color w:val="404040" w:themeColor="text1" w:themeTint="BF"/>
          <w:sz w:val="22"/>
          <w:szCs w:val="22"/>
        </w:rPr>
        <w:t>Engage individuals through outreach and service delivery across drug services, hostels, and community settings</w:t>
      </w:r>
    </w:p>
    <w:p w14:paraId="75765C56" w14:textId="2ADDAD39" w:rsidR="008E64AA" w:rsidRPr="007634C3" w:rsidRDefault="008E64AA" w:rsidP="008E64AA">
      <w:pPr>
        <w:numPr>
          <w:ilvl w:val="0"/>
          <w:numId w:val="36"/>
        </w:numPr>
        <w:spacing w:after="100" w:afterAutospacing="1" w:line="300" w:lineRule="atLeast"/>
        <w:rPr>
          <w:rFonts w:ascii="Arial" w:hAnsi="Arial" w:cs="Arial"/>
          <w:color w:val="404040" w:themeColor="text1" w:themeTint="BF"/>
          <w:sz w:val="22"/>
          <w:szCs w:val="22"/>
        </w:rPr>
      </w:pPr>
      <w:r w:rsidRPr="007634C3">
        <w:rPr>
          <w:rFonts w:ascii="Arial" w:hAnsi="Arial" w:cs="Arial"/>
          <w:color w:val="404040" w:themeColor="text1" w:themeTint="BF"/>
          <w:sz w:val="22"/>
          <w:szCs w:val="22"/>
        </w:rPr>
        <w:lastRenderedPageBreak/>
        <w:t>Build strong, trusting relationships with marginalised or excluded populations, including people who inject drugs, individuals experiencing homelessness, and those involved with the criminal justice system</w:t>
      </w:r>
    </w:p>
    <w:p w14:paraId="58C14840" w14:textId="27F72D0A" w:rsidR="008E64AA" w:rsidRPr="007634C3" w:rsidRDefault="008E64AA" w:rsidP="008E64AA">
      <w:pPr>
        <w:numPr>
          <w:ilvl w:val="0"/>
          <w:numId w:val="36"/>
        </w:numPr>
        <w:spacing w:after="100" w:afterAutospacing="1" w:line="300" w:lineRule="atLeast"/>
        <w:rPr>
          <w:rFonts w:ascii="Arial" w:hAnsi="Arial" w:cs="Arial"/>
          <w:color w:val="404040" w:themeColor="text1" w:themeTint="BF"/>
          <w:sz w:val="22"/>
          <w:szCs w:val="22"/>
        </w:rPr>
      </w:pPr>
      <w:r w:rsidRPr="007634C3">
        <w:rPr>
          <w:rFonts w:ascii="Arial" w:hAnsi="Arial" w:cs="Arial"/>
          <w:color w:val="404040" w:themeColor="text1" w:themeTint="BF"/>
          <w:sz w:val="22"/>
          <w:szCs w:val="22"/>
        </w:rPr>
        <w:t>Increase awareness and uptake of health services within excluded communities</w:t>
      </w:r>
    </w:p>
    <w:p w14:paraId="511BE0B2" w14:textId="77777777" w:rsidR="008E64AA" w:rsidRPr="008E64AA" w:rsidRDefault="008E64AA" w:rsidP="008E64AA">
      <w:pPr>
        <w:pStyle w:val="Heading4"/>
        <w:spacing w:before="0" w:line="300" w:lineRule="atLeast"/>
        <w:rPr>
          <w:rFonts w:ascii="Arial" w:hAnsi="Arial" w:cs="Arial"/>
          <w:sz w:val="22"/>
          <w:szCs w:val="22"/>
        </w:rPr>
      </w:pPr>
      <w:r w:rsidRPr="008E64AA">
        <w:rPr>
          <w:rStyle w:val="Strong"/>
          <w:rFonts w:ascii="Arial" w:hAnsi="Arial" w:cs="Arial"/>
          <w:b/>
          <w:bCs/>
          <w:sz w:val="22"/>
          <w:szCs w:val="22"/>
        </w:rPr>
        <w:t>Education</w:t>
      </w:r>
    </w:p>
    <w:p w14:paraId="3587F2B8" w14:textId="64E63748" w:rsidR="008E64AA" w:rsidRPr="007634C3" w:rsidRDefault="008E64AA" w:rsidP="008E64AA">
      <w:pPr>
        <w:numPr>
          <w:ilvl w:val="0"/>
          <w:numId w:val="37"/>
        </w:numPr>
        <w:spacing w:after="100" w:afterAutospacing="1" w:line="300" w:lineRule="atLeast"/>
        <w:rPr>
          <w:rFonts w:ascii="Arial" w:hAnsi="Arial" w:cs="Arial"/>
          <w:color w:val="404040" w:themeColor="text1" w:themeTint="BF"/>
          <w:sz w:val="22"/>
          <w:szCs w:val="22"/>
        </w:rPr>
      </w:pPr>
      <w:r w:rsidRPr="007634C3">
        <w:rPr>
          <w:rFonts w:ascii="Arial" w:hAnsi="Arial" w:cs="Arial"/>
          <w:color w:val="404040" w:themeColor="text1" w:themeTint="BF"/>
          <w:sz w:val="22"/>
          <w:szCs w:val="22"/>
        </w:rPr>
        <w:t>Deliver training sessions to staff and clients across partner organisations</w:t>
      </w:r>
    </w:p>
    <w:p w14:paraId="5087B23F" w14:textId="06DD51FF" w:rsidR="008E64AA" w:rsidRPr="007634C3" w:rsidRDefault="008E64AA" w:rsidP="008E64AA">
      <w:pPr>
        <w:numPr>
          <w:ilvl w:val="0"/>
          <w:numId w:val="37"/>
        </w:numPr>
        <w:spacing w:after="100" w:afterAutospacing="1" w:line="300" w:lineRule="atLeast"/>
        <w:rPr>
          <w:rFonts w:ascii="Arial" w:hAnsi="Arial" w:cs="Arial"/>
          <w:color w:val="404040" w:themeColor="text1" w:themeTint="BF"/>
          <w:sz w:val="22"/>
          <w:szCs w:val="22"/>
        </w:rPr>
      </w:pPr>
      <w:r w:rsidRPr="007634C3">
        <w:rPr>
          <w:rFonts w:ascii="Arial" w:hAnsi="Arial" w:cs="Arial"/>
          <w:color w:val="404040" w:themeColor="text1" w:themeTint="BF"/>
          <w:sz w:val="22"/>
          <w:szCs w:val="22"/>
        </w:rPr>
        <w:t>Provide education on Hepatitis B, Hepatitis C, HIV, liver health, and other relevant health issues</w:t>
      </w:r>
    </w:p>
    <w:p w14:paraId="3F990008" w14:textId="77777777" w:rsidR="008E64AA" w:rsidRPr="008E64AA" w:rsidRDefault="008E64AA" w:rsidP="008E64AA">
      <w:pPr>
        <w:pStyle w:val="Heading4"/>
        <w:spacing w:before="0" w:line="300" w:lineRule="atLeast"/>
        <w:rPr>
          <w:rFonts w:ascii="Arial" w:hAnsi="Arial" w:cs="Arial"/>
          <w:sz w:val="22"/>
          <w:szCs w:val="22"/>
        </w:rPr>
      </w:pPr>
      <w:r w:rsidRPr="008E64AA">
        <w:rPr>
          <w:rStyle w:val="Strong"/>
          <w:rFonts w:ascii="Arial" w:hAnsi="Arial" w:cs="Arial"/>
          <w:b/>
          <w:bCs/>
          <w:sz w:val="22"/>
          <w:szCs w:val="22"/>
        </w:rPr>
        <w:t>Testing</w:t>
      </w:r>
    </w:p>
    <w:p w14:paraId="6BA30FF7" w14:textId="77777777" w:rsidR="008E64AA" w:rsidRPr="007634C3" w:rsidRDefault="008E64AA" w:rsidP="008E64AA">
      <w:pPr>
        <w:numPr>
          <w:ilvl w:val="0"/>
          <w:numId w:val="38"/>
        </w:numPr>
        <w:spacing w:after="100" w:afterAutospacing="1" w:line="300" w:lineRule="atLeast"/>
        <w:rPr>
          <w:rFonts w:ascii="Arial" w:hAnsi="Arial" w:cs="Arial"/>
          <w:color w:val="404040" w:themeColor="text1" w:themeTint="BF"/>
          <w:sz w:val="22"/>
          <w:szCs w:val="22"/>
        </w:rPr>
      </w:pPr>
      <w:r w:rsidRPr="007634C3">
        <w:rPr>
          <w:rFonts w:ascii="Arial" w:hAnsi="Arial" w:cs="Arial"/>
          <w:color w:val="404040" w:themeColor="text1" w:themeTint="BF"/>
          <w:sz w:val="22"/>
          <w:szCs w:val="22"/>
        </w:rPr>
        <w:t>Conduct finger-prick testing for Hepatitis B, Hepatitis C, and HIV following appropriate training</w:t>
      </w:r>
    </w:p>
    <w:p w14:paraId="69A8677F" w14:textId="77777777" w:rsidR="008E64AA" w:rsidRPr="007634C3" w:rsidRDefault="008E64AA" w:rsidP="008E64AA">
      <w:pPr>
        <w:numPr>
          <w:ilvl w:val="0"/>
          <w:numId w:val="38"/>
        </w:numPr>
        <w:spacing w:before="100" w:beforeAutospacing="1" w:after="100" w:afterAutospacing="1" w:line="300" w:lineRule="atLeast"/>
        <w:rPr>
          <w:rFonts w:ascii="Arial" w:hAnsi="Arial" w:cs="Arial"/>
          <w:color w:val="404040" w:themeColor="text1" w:themeTint="BF"/>
          <w:sz w:val="22"/>
          <w:szCs w:val="22"/>
        </w:rPr>
      </w:pPr>
      <w:r w:rsidRPr="007634C3">
        <w:rPr>
          <w:rFonts w:ascii="Arial" w:hAnsi="Arial" w:cs="Arial"/>
          <w:color w:val="404040" w:themeColor="text1" w:themeTint="BF"/>
          <w:sz w:val="22"/>
          <w:szCs w:val="22"/>
        </w:rPr>
        <w:t>Target testing services towards disadvantaged and underserved communities</w:t>
      </w:r>
    </w:p>
    <w:p w14:paraId="33A0B758" w14:textId="06EBF92E" w:rsidR="008E64AA" w:rsidRPr="007634C3" w:rsidRDefault="008E64AA" w:rsidP="008E64AA">
      <w:pPr>
        <w:numPr>
          <w:ilvl w:val="0"/>
          <w:numId w:val="38"/>
        </w:numPr>
        <w:spacing w:before="100" w:beforeAutospacing="1" w:after="100" w:afterAutospacing="1" w:line="300" w:lineRule="atLeast"/>
        <w:rPr>
          <w:rFonts w:ascii="Arial" w:hAnsi="Arial" w:cs="Arial"/>
          <w:color w:val="404040" w:themeColor="text1" w:themeTint="BF"/>
          <w:sz w:val="22"/>
          <w:szCs w:val="22"/>
        </w:rPr>
      </w:pPr>
      <w:r w:rsidRPr="007634C3">
        <w:rPr>
          <w:rFonts w:ascii="Arial" w:hAnsi="Arial" w:cs="Arial"/>
          <w:color w:val="404040" w:themeColor="text1" w:themeTint="BF"/>
          <w:sz w:val="22"/>
          <w:szCs w:val="22"/>
        </w:rPr>
        <w:t>Support pathways into care, treatment, and further health services</w:t>
      </w:r>
    </w:p>
    <w:p w14:paraId="37A67A05" w14:textId="77777777" w:rsidR="008E64AA" w:rsidRPr="00630F37" w:rsidRDefault="008E64AA" w:rsidP="00630F37">
      <w:pPr>
        <w:pStyle w:val="Heading4"/>
        <w:spacing w:before="0" w:line="300" w:lineRule="atLeast"/>
        <w:rPr>
          <w:rFonts w:ascii="Arial" w:hAnsi="Arial" w:cs="Arial"/>
          <w:sz w:val="22"/>
          <w:szCs w:val="22"/>
        </w:rPr>
      </w:pPr>
      <w:r w:rsidRPr="00630F37">
        <w:rPr>
          <w:rStyle w:val="Strong"/>
          <w:rFonts w:ascii="Arial" w:hAnsi="Arial" w:cs="Arial"/>
          <w:b/>
          <w:bCs/>
          <w:sz w:val="22"/>
          <w:szCs w:val="22"/>
        </w:rPr>
        <w:t>Volunteer Management</w:t>
      </w:r>
    </w:p>
    <w:p w14:paraId="08A3DD7F" w14:textId="510DE95B" w:rsidR="008E64AA" w:rsidRPr="007634C3" w:rsidRDefault="003B090C" w:rsidP="00630F37">
      <w:pPr>
        <w:numPr>
          <w:ilvl w:val="0"/>
          <w:numId w:val="39"/>
        </w:numPr>
        <w:spacing w:after="100" w:afterAutospacing="1" w:line="300" w:lineRule="atLeast"/>
        <w:rPr>
          <w:rFonts w:ascii="Arial" w:hAnsi="Arial" w:cs="Arial"/>
          <w:color w:val="404040" w:themeColor="text1" w:themeTint="BF"/>
          <w:sz w:val="22"/>
          <w:szCs w:val="22"/>
        </w:rPr>
      </w:pPr>
      <w:r>
        <w:rPr>
          <w:rFonts w:ascii="Arial" w:hAnsi="Arial" w:cs="Arial"/>
          <w:color w:val="404040" w:themeColor="text1" w:themeTint="BF"/>
          <w:sz w:val="22"/>
          <w:szCs w:val="22"/>
        </w:rPr>
        <w:t>Recruit, train</w:t>
      </w:r>
      <w:r w:rsidR="008E64AA" w:rsidRPr="007634C3">
        <w:rPr>
          <w:rFonts w:ascii="Arial" w:hAnsi="Arial" w:cs="Arial"/>
          <w:color w:val="404040" w:themeColor="text1" w:themeTint="BF"/>
          <w:sz w:val="22"/>
          <w:szCs w:val="22"/>
        </w:rPr>
        <w:t xml:space="preserve"> and manage volunteers supporting outreach and testing work</w:t>
      </w:r>
    </w:p>
    <w:p w14:paraId="11751626" w14:textId="2D71242B" w:rsidR="008E64AA" w:rsidRPr="007634C3" w:rsidRDefault="003B090C" w:rsidP="00630F37">
      <w:pPr>
        <w:numPr>
          <w:ilvl w:val="0"/>
          <w:numId w:val="39"/>
        </w:numPr>
        <w:spacing w:after="100" w:afterAutospacing="1" w:line="300" w:lineRule="atLeast"/>
        <w:rPr>
          <w:rFonts w:ascii="Arial" w:hAnsi="Arial" w:cs="Arial"/>
          <w:color w:val="404040" w:themeColor="text1" w:themeTint="BF"/>
          <w:sz w:val="22"/>
          <w:szCs w:val="22"/>
        </w:rPr>
      </w:pPr>
      <w:r>
        <w:rPr>
          <w:rFonts w:ascii="Arial" w:hAnsi="Arial" w:cs="Arial"/>
          <w:color w:val="404040" w:themeColor="text1" w:themeTint="BF"/>
          <w:sz w:val="22"/>
          <w:szCs w:val="22"/>
        </w:rPr>
        <w:t>Provide guidance, supervision</w:t>
      </w:r>
      <w:r w:rsidR="008E64AA" w:rsidRPr="007634C3">
        <w:rPr>
          <w:rFonts w:ascii="Arial" w:hAnsi="Arial" w:cs="Arial"/>
          <w:color w:val="404040" w:themeColor="text1" w:themeTint="BF"/>
          <w:sz w:val="22"/>
          <w:szCs w:val="22"/>
        </w:rPr>
        <w:t xml:space="preserve"> and support to maintain a high-performing volunteer team</w:t>
      </w:r>
    </w:p>
    <w:p w14:paraId="3D9CDF8F" w14:textId="1854F5C9" w:rsidR="008E64AA" w:rsidRPr="007634C3" w:rsidRDefault="008E64AA" w:rsidP="008E64AA">
      <w:pPr>
        <w:numPr>
          <w:ilvl w:val="0"/>
          <w:numId w:val="39"/>
        </w:numPr>
        <w:spacing w:after="100" w:afterAutospacing="1" w:line="300" w:lineRule="atLeast"/>
        <w:rPr>
          <w:rFonts w:ascii="Arial" w:hAnsi="Arial" w:cs="Arial"/>
          <w:color w:val="404040" w:themeColor="text1" w:themeTint="BF"/>
          <w:sz w:val="22"/>
          <w:szCs w:val="22"/>
        </w:rPr>
      </w:pPr>
      <w:r w:rsidRPr="007634C3">
        <w:rPr>
          <w:rFonts w:ascii="Arial" w:hAnsi="Arial" w:cs="Arial"/>
          <w:color w:val="404040" w:themeColor="text1" w:themeTint="BF"/>
          <w:sz w:val="22"/>
          <w:szCs w:val="22"/>
        </w:rPr>
        <w:t>Coordinate volunteer activities to ensure effective delivery of services</w:t>
      </w:r>
    </w:p>
    <w:p w14:paraId="46394A1D" w14:textId="77777777" w:rsidR="008E64AA" w:rsidRPr="00630F37" w:rsidRDefault="008E64AA" w:rsidP="00630F37">
      <w:pPr>
        <w:pStyle w:val="Heading4"/>
        <w:spacing w:before="0" w:line="300" w:lineRule="atLeast"/>
        <w:rPr>
          <w:rFonts w:ascii="Arial" w:hAnsi="Arial" w:cs="Arial"/>
          <w:sz w:val="22"/>
          <w:szCs w:val="22"/>
        </w:rPr>
      </w:pPr>
      <w:r w:rsidRPr="00630F37">
        <w:rPr>
          <w:rStyle w:val="Strong"/>
          <w:rFonts w:ascii="Arial" w:hAnsi="Arial" w:cs="Arial"/>
          <w:b/>
          <w:bCs/>
          <w:sz w:val="22"/>
          <w:szCs w:val="22"/>
        </w:rPr>
        <w:t>Staff Management</w:t>
      </w:r>
    </w:p>
    <w:p w14:paraId="1EDD1A39" w14:textId="77777777" w:rsidR="008E64AA" w:rsidRPr="007634C3" w:rsidRDefault="008E64AA" w:rsidP="00630F37">
      <w:pPr>
        <w:numPr>
          <w:ilvl w:val="0"/>
          <w:numId w:val="40"/>
        </w:numPr>
        <w:spacing w:after="100" w:afterAutospacing="1" w:line="300" w:lineRule="atLeast"/>
        <w:rPr>
          <w:rFonts w:ascii="Arial" w:hAnsi="Arial" w:cs="Arial"/>
          <w:color w:val="404040" w:themeColor="text1" w:themeTint="BF"/>
          <w:sz w:val="22"/>
          <w:szCs w:val="22"/>
        </w:rPr>
      </w:pPr>
      <w:r w:rsidRPr="007634C3">
        <w:rPr>
          <w:rFonts w:ascii="Arial" w:hAnsi="Arial" w:cs="Arial"/>
          <w:color w:val="404040" w:themeColor="text1" w:themeTint="BF"/>
          <w:sz w:val="22"/>
          <w:szCs w:val="22"/>
        </w:rPr>
        <w:t>Provide line management and ongoing support to Peer Support Leads within the Surrey ODN</w:t>
      </w:r>
    </w:p>
    <w:p w14:paraId="2343AE76" w14:textId="77777777" w:rsidR="008E64AA" w:rsidRPr="007634C3" w:rsidRDefault="008E64AA" w:rsidP="00630F37">
      <w:pPr>
        <w:numPr>
          <w:ilvl w:val="0"/>
          <w:numId w:val="40"/>
        </w:numPr>
        <w:spacing w:after="100" w:afterAutospacing="1" w:line="300" w:lineRule="atLeast"/>
        <w:rPr>
          <w:rFonts w:ascii="Arial" w:hAnsi="Arial" w:cs="Arial"/>
          <w:color w:val="404040" w:themeColor="text1" w:themeTint="BF"/>
          <w:sz w:val="22"/>
          <w:szCs w:val="22"/>
        </w:rPr>
      </w:pPr>
      <w:r w:rsidRPr="007634C3">
        <w:rPr>
          <w:rFonts w:ascii="Arial" w:hAnsi="Arial" w:cs="Arial"/>
          <w:color w:val="404040" w:themeColor="text1" w:themeTint="BF"/>
          <w:sz w:val="22"/>
          <w:szCs w:val="22"/>
        </w:rPr>
        <w:t>Plan and manage outreach schedules to maximise coverage and efficiency</w:t>
      </w:r>
    </w:p>
    <w:p w14:paraId="74CA114A" w14:textId="1FCDDDFC" w:rsidR="008E64AA" w:rsidRPr="007634C3" w:rsidRDefault="008E64AA" w:rsidP="008E64AA">
      <w:pPr>
        <w:numPr>
          <w:ilvl w:val="0"/>
          <w:numId w:val="40"/>
        </w:numPr>
        <w:spacing w:after="100" w:afterAutospacing="1" w:line="300" w:lineRule="atLeast"/>
        <w:rPr>
          <w:rFonts w:ascii="Arial" w:hAnsi="Arial" w:cs="Arial"/>
          <w:color w:val="404040" w:themeColor="text1" w:themeTint="BF"/>
          <w:sz w:val="22"/>
          <w:szCs w:val="22"/>
        </w:rPr>
      </w:pPr>
      <w:r w:rsidRPr="007634C3">
        <w:rPr>
          <w:rFonts w:ascii="Arial" w:hAnsi="Arial" w:cs="Arial"/>
          <w:color w:val="404040" w:themeColor="text1" w:themeTint="BF"/>
          <w:sz w:val="22"/>
          <w:szCs w:val="22"/>
        </w:rPr>
        <w:t>Support st</w:t>
      </w:r>
      <w:r w:rsidR="003B090C">
        <w:rPr>
          <w:rFonts w:ascii="Arial" w:hAnsi="Arial" w:cs="Arial"/>
          <w:color w:val="404040" w:themeColor="text1" w:themeTint="BF"/>
          <w:sz w:val="22"/>
          <w:szCs w:val="22"/>
        </w:rPr>
        <w:t>aff performance, development</w:t>
      </w:r>
      <w:r w:rsidRPr="007634C3">
        <w:rPr>
          <w:rFonts w:ascii="Arial" w:hAnsi="Arial" w:cs="Arial"/>
          <w:color w:val="404040" w:themeColor="text1" w:themeTint="BF"/>
          <w:sz w:val="22"/>
          <w:szCs w:val="22"/>
        </w:rPr>
        <w:t xml:space="preserve"> and wellbeing</w:t>
      </w:r>
    </w:p>
    <w:p w14:paraId="07063002" w14:textId="77777777" w:rsidR="008E64AA" w:rsidRPr="00630F37" w:rsidRDefault="008E64AA" w:rsidP="00630F37">
      <w:pPr>
        <w:pStyle w:val="Heading4"/>
        <w:spacing w:before="0" w:line="300" w:lineRule="atLeast"/>
        <w:rPr>
          <w:rFonts w:ascii="Arial" w:hAnsi="Arial" w:cs="Arial"/>
          <w:sz w:val="22"/>
          <w:szCs w:val="22"/>
        </w:rPr>
      </w:pPr>
      <w:r w:rsidRPr="00630F37">
        <w:rPr>
          <w:rStyle w:val="Strong"/>
          <w:rFonts w:ascii="Arial" w:hAnsi="Arial" w:cs="Arial"/>
          <w:b/>
          <w:bCs/>
          <w:sz w:val="22"/>
          <w:szCs w:val="22"/>
        </w:rPr>
        <w:t>Partnership Working</w:t>
      </w:r>
    </w:p>
    <w:p w14:paraId="136C7467" w14:textId="77777777" w:rsidR="008E64AA" w:rsidRPr="007634C3" w:rsidRDefault="008E64AA" w:rsidP="00630F37">
      <w:pPr>
        <w:numPr>
          <w:ilvl w:val="0"/>
          <w:numId w:val="41"/>
        </w:numPr>
        <w:spacing w:after="100" w:afterAutospacing="1" w:line="300" w:lineRule="atLeast"/>
        <w:rPr>
          <w:rFonts w:ascii="Arial" w:hAnsi="Arial" w:cs="Arial"/>
          <w:color w:val="404040" w:themeColor="text1" w:themeTint="BF"/>
          <w:sz w:val="22"/>
          <w:szCs w:val="22"/>
        </w:rPr>
      </w:pPr>
      <w:r w:rsidRPr="007634C3">
        <w:rPr>
          <w:rFonts w:ascii="Arial" w:hAnsi="Arial" w:cs="Arial"/>
          <w:color w:val="404040" w:themeColor="text1" w:themeTint="BF"/>
          <w:sz w:val="22"/>
          <w:szCs w:val="22"/>
        </w:rPr>
        <w:t>Develop and maintain strong working relationships with ODN staff and external partners</w:t>
      </w:r>
    </w:p>
    <w:p w14:paraId="42BA4552" w14:textId="77777777" w:rsidR="008E64AA" w:rsidRPr="007634C3" w:rsidRDefault="008E64AA" w:rsidP="00630F37">
      <w:pPr>
        <w:numPr>
          <w:ilvl w:val="0"/>
          <w:numId w:val="41"/>
        </w:numPr>
        <w:spacing w:after="100" w:afterAutospacing="1" w:line="300" w:lineRule="atLeast"/>
        <w:rPr>
          <w:rFonts w:ascii="Arial" w:hAnsi="Arial" w:cs="Arial"/>
          <w:color w:val="404040" w:themeColor="text1" w:themeTint="BF"/>
          <w:sz w:val="22"/>
          <w:szCs w:val="22"/>
        </w:rPr>
      </w:pPr>
      <w:r w:rsidRPr="007634C3">
        <w:rPr>
          <w:rFonts w:ascii="Arial" w:hAnsi="Arial" w:cs="Arial"/>
          <w:color w:val="404040" w:themeColor="text1" w:themeTint="BF"/>
          <w:sz w:val="22"/>
          <w:szCs w:val="22"/>
        </w:rPr>
        <w:t>Collaborate with drug and alcohol services, hostels, and homelessness providers</w:t>
      </w:r>
    </w:p>
    <w:p w14:paraId="128197F9" w14:textId="21717F4D" w:rsidR="008E64AA" w:rsidRPr="007634C3" w:rsidRDefault="008E64AA" w:rsidP="008E64AA">
      <w:pPr>
        <w:numPr>
          <w:ilvl w:val="0"/>
          <w:numId w:val="41"/>
        </w:numPr>
        <w:spacing w:after="100" w:afterAutospacing="1" w:line="300" w:lineRule="atLeast"/>
        <w:rPr>
          <w:rFonts w:ascii="Arial" w:hAnsi="Arial" w:cs="Arial"/>
          <w:color w:val="404040" w:themeColor="text1" w:themeTint="BF"/>
          <w:sz w:val="22"/>
          <w:szCs w:val="22"/>
        </w:rPr>
      </w:pPr>
      <w:r w:rsidRPr="007634C3">
        <w:rPr>
          <w:rFonts w:ascii="Arial" w:hAnsi="Arial" w:cs="Arial"/>
          <w:color w:val="404040" w:themeColor="text1" w:themeTint="BF"/>
          <w:sz w:val="22"/>
          <w:szCs w:val="22"/>
        </w:rPr>
        <w:t>Support joint planning,</w:t>
      </w:r>
      <w:r w:rsidR="003B090C">
        <w:rPr>
          <w:rFonts w:ascii="Arial" w:hAnsi="Arial" w:cs="Arial"/>
          <w:color w:val="404040" w:themeColor="text1" w:themeTint="BF"/>
          <w:sz w:val="22"/>
          <w:szCs w:val="22"/>
        </w:rPr>
        <w:t xml:space="preserve"> coordination</w:t>
      </w:r>
      <w:r w:rsidRPr="007634C3">
        <w:rPr>
          <w:rFonts w:ascii="Arial" w:hAnsi="Arial" w:cs="Arial"/>
          <w:color w:val="404040" w:themeColor="text1" w:themeTint="BF"/>
          <w:sz w:val="22"/>
          <w:szCs w:val="22"/>
        </w:rPr>
        <w:t xml:space="preserve"> and delivery of outreach initiatives</w:t>
      </w:r>
    </w:p>
    <w:p w14:paraId="10AFF1D1" w14:textId="77777777" w:rsidR="008E64AA" w:rsidRPr="00630F37" w:rsidRDefault="008E64AA" w:rsidP="00630F37">
      <w:pPr>
        <w:pStyle w:val="Heading4"/>
        <w:spacing w:before="0" w:line="300" w:lineRule="atLeast"/>
        <w:rPr>
          <w:rFonts w:ascii="Arial" w:hAnsi="Arial" w:cs="Arial"/>
          <w:sz w:val="22"/>
          <w:szCs w:val="22"/>
        </w:rPr>
      </w:pPr>
      <w:r w:rsidRPr="00630F37">
        <w:rPr>
          <w:rStyle w:val="Strong"/>
          <w:rFonts w:ascii="Arial" w:hAnsi="Arial" w:cs="Arial"/>
          <w:b/>
          <w:bCs/>
          <w:sz w:val="22"/>
          <w:szCs w:val="22"/>
        </w:rPr>
        <w:t>Data Monitoring &amp; Project Management</w:t>
      </w:r>
    </w:p>
    <w:p w14:paraId="48DCA7E8" w14:textId="18734680" w:rsidR="008E64AA" w:rsidRPr="007634C3" w:rsidRDefault="008E64AA" w:rsidP="00630F37">
      <w:pPr>
        <w:numPr>
          <w:ilvl w:val="0"/>
          <w:numId w:val="42"/>
        </w:numPr>
        <w:spacing w:after="100" w:afterAutospacing="1" w:line="300" w:lineRule="atLeast"/>
        <w:rPr>
          <w:rFonts w:ascii="Arial" w:hAnsi="Arial" w:cs="Arial"/>
          <w:color w:val="404040" w:themeColor="text1" w:themeTint="BF"/>
          <w:sz w:val="22"/>
          <w:szCs w:val="22"/>
        </w:rPr>
      </w:pPr>
      <w:r w:rsidRPr="007634C3">
        <w:rPr>
          <w:rFonts w:ascii="Arial" w:hAnsi="Arial" w:cs="Arial"/>
          <w:color w:val="404040" w:themeColor="text1" w:themeTint="BF"/>
          <w:sz w:val="22"/>
          <w:szCs w:val="22"/>
        </w:rPr>
        <w:t>Lead on</w:t>
      </w:r>
      <w:r w:rsidR="003B090C">
        <w:rPr>
          <w:rFonts w:ascii="Arial" w:hAnsi="Arial" w:cs="Arial"/>
          <w:color w:val="404040" w:themeColor="text1" w:themeTint="BF"/>
          <w:sz w:val="22"/>
          <w:szCs w:val="22"/>
        </w:rPr>
        <w:t xml:space="preserve"> project coordination, delivery</w:t>
      </w:r>
      <w:r w:rsidRPr="007634C3">
        <w:rPr>
          <w:rFonts w:ascii="Arial" w:hAnsi="Arial" w:cs="Arial"/>
          <w:color w:val="404040" w:themeColor="text1" w:themeTint="BF"/>
          <w:sz w:val="22"/>
          <w:szCs w:val="22"/>
        </w:rPr>
        <w:t xml:space="preserve"> and reporting</w:t>
      </w:r>
    </w:p>
    <w:p w14:paraId="542245F9" w14:textId="6B71DFC9" w:rsidR="008E64AA" w:rsidRPr="007634C3" w:rsidRDefault="003B090C" w:rsidP="00630F37">
      <w:pPr>
        <w:numPr>
          <w:ilvl w:val="0"/>
          <w:numId w:val="42"/>
        </w:numPr>
        <w:spacing w:after="100" w:afterAutospacing="1" w:line="300" w:lineRule="atLeast"/>
        <w:rPr>
          <w:rFonts w:ascii="Arial" w:hAnsi="Arial" w:cs="Arial"/>
          <w:color w:val="404040" w:themeColor="text1" w:themeTint="BF"/>
          <w:sz w:val="22"/>
          <w:szCs w:val="22"/>
        </w:rPr>
      </w:pPr>
      <w:r>
        <w:rPr>
          <w:rFonts w:ascii="Arial" w:hAnsi="Arial" w:cs="Arial"/>
          <w:color w:val="404040" w:themeColor="text1" w:themeTint="BF"/>
          <w:sz w:val="22"/>
          <w:szCs w:val="22"/>
        </w:rPr>
        <w:t>Collect, monitor</w:t>
      </w:r>
      <w:r w:rsidR="008E64AA" w:rsidRPr="007634C3">
        <w:rPr>
          <w:rFonts w:ascii="Arial" w:hAnsi="Arial" w:cs="Arial"/>
          <w:color w:val="404040" w:themeColor="text1" w:themeTint="BF"/>
          <w:sz w:val="22"/>
          <w:szCs w:val="22"/>
        </w:rPr>
        <w:t xml:space="preserve"> and analyse data to measure outcomes and impact</w:t>
      </w:r>
    </w:p>
    <w:p w14:paraId="41E3415E" w14:textId="77777777" w:rsidR="008E64AA" w:rsidRPr="007634C3" w:rsidRDefault="008E64AA" w:rsidP="00630F37">
      <w:pPr>
        <w:numPr>
          <w:ilvl w:val="0"/>
          <w:numId w:val="42"/>
        </w:numPr>
        <w:spacing w:after="100" w:afterAutospacing="1" w:line="300" w:lineRule="atLeast"/>
        <w:rPr>
          <w:rFonts w:ascii="Arial" w:hAnsi="Arial" w:cs="Arial"/>
          <w:color w:val="404040" w:themeColor="text1" w:themeTint="BF"/>
          <w:sz w:val="22"/>
          <w:szCs w:val="22"/>
        </w:rPr>
      </w:pPr>
      <w:r w:rsidRPr="007634C3">
        <w:rPr>
          <w:rFonts w:ascii="Arial" w:hAnsi="Arial" w:cs="Arial"/>
          <w:color w:val="404040" w:themeColor="text1" w:themeTint="BF"/>
          <w:sz w:val="22"/>
          <w:szCs w:val="22"/>
        </w:rPr>
        <w:t>Ensure accurate reporting and contribute to continuous service improvement</w:t>
      </w:r>
    </w:p>
    <w:p w14:paraId="29062A78" w14:textId="6905027C" w:rsidR="00AA243E" w:rsidRPr="0000060E" w:rsidRDefault="00AA243E" w:rsidP="00637866">
      <w:pPr>
        <w:spacing w:line="276" w:lineRule="auto"/>
        <w:jc w:val="both"/>
        <w:rPr>
          <w:rFonts w:ascii="Arial" w:hAnsi="Arial" w:cs="Arial"/>
          <w:b/>
          <w:color w:val="404040" w:themeColor="text1" w:themeTint="BF"/>
          <w:sz w:val="22"/>
        </w:rPr>
      </w:pPr>
    </w:p>
    <w:p w14:paraId="59490BBE" w14:textId="3C77D9B4" w:rsidR="00396C09" w:rsidRPr="0000060E" w:rsidRDefault="00396C09" w:rsidP="00637866">
      <w:pPr>
        <w:spacing w:line="276" w:lineRule="auto"/>
        <w:jc w:val="both"/>
        <w:rPr>
          <w:rFonts w:ascii="Arial" w:hAnsi="Arial" w:cs="Arial"/>
          <w:b/>
          <w:color w:val="404040" w:themeColor="text1" w:themeTint="BF"/>
          <w:sz w:val="22"/>
        </w:rPr>
      </w:pPr>
      <w:r w:rsidRPr="0000060E">
        <w:rPr>
          <w:rFonts w:ascii="Arial" w:hAnsi="Arial" w:cs="Arial"/>
          <w:b/>
          <w:color w:val="404040" w:themeColor="text1" w:themeTint="BF"/>
          <w:sz w:val="22"/>
        </w:rPr>
        <w:t>The Hepatitis C Trust is committed to equality, diversity and inclusion.</w:t>
      </w:r>
    </w:p>
    <w:p w14:paraId="62546DA9" w14:textId="285A8776" w:rsidR="00396C09" w:rsidRPr="0000060E" w:rsidRDefault="00E93512" w:rsidP="00637866">
      <w:pPr>
        <w:spacing w:line="276" w:lineRule="auto"/>
        <w:ind w:right="49"/>
        <w:rPr>
          <w:rFonts w:ascii="Arial" w:hAnsi="Arial" w:cs="Arial"/>
          <w:color w:val="404040" w:themeColor="text1" w:themeTint="BF"/>
          <w:sz w:val="22"/>
          <w:szCs w:val="22"/>
          <w:lang w:eastAsia="en-GB"/>
        </w:rPr>
      </w:pPr>
      <w:r w:rsidRPr="0000060E">
        <w:rPr>
          <w:noProof/>
          <w:color w:val="404040" w:themeColor="text1" w:themeTint="BF"/>
          <w:lang w:eastAsia="en-GB"/>
        </w:rPr>
        <w:drawing>
          <wp:inline distT="0" distB="0" distL="0" distR="0" wp14:anchorId="7EDD59C0" wp14:editId="06F3DA12">
            <wp:extent cx="883138" cy="670815"/>
            <wp:effectExtent l="0" t="0" r="0" b="0"/>
            <wp:docPr id="1168862361" name="Picture 1" descr="ASG supporting the Living Wage Foundation | A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G supporting the Living Wage Foundation | ASG"/>
                    <pic:cNvPicPr>
                      <a:picLocks noChangeAspect="1" noChangeArrowheads="1"/>
                    </pic:cNvPicPr>
                  </pic:nvPicPr>
                  <pic:blipFill rotWithShape="1">
                    <a:blip r:embed="rId11">
                      <a:extLst>
                        <a:ext uri="{28A0092B-C50C-407E-A947-70E740481C1C}">
                          <a14:useLocalDpi xmlns:a14="http://schemas.microsoft.com/office/drawing/2010/main" val="0"/>
                        </a:ext>
                      </a:extLst>
                    </a:blip>
                    <a:srcRect l="33840" t="23423" r="26991" b="26007"/>
                    <a:stretch>
                      <a:fillRect/>
                    </a:stretch>
                  </pic:blipFill>
                  <pic:spPr bwMode="auto">
                    <a:xfrm>
                      <a:off x="0" y="0"/>
                      <a:ext cx="893416" cy="678622"/>
                    </a:xfrm>
                    <a:prstGeom prst="rect">
                      <a:avLst/>
                    </a:prstGeom>
                    <a:noFill/>
                    <a:ln>
                      <a:noFill/>
                    </a:ln>
                    <a:extLst>
                      <a:ext uri="{53640926-AAD7-44D8-BBD7-CCE9431645EC}">
                        <a14:shadowObscured xmlns:a14="http://schemas.microsoft.com/office/drawing/2010/main"/>
                      </a:ext>
                    </a:extLst>
                  </pic:spPr>
                </pic:pic>
              </a:graphicData>
            </a:graphic>
          </wp:inline>
        </w:drawing>
      </w:r>
      <w:r w:rsidRPr="0000060E">
        <w:rPr>
          <w:rFonts w:ascii="Arial" w:hAnsi="Arial" w:cs="Arial"/>
          <w:color w:val="404040" w:themeColor="text1" w:themeTint="BF"/>
          <w:sz w:val="22"/>
          <w:szCs w:val="22"/>
          <w:lang w:eastAsia="en-GB"/>
        </w:rPr>
        <w:t xml:space="preserve">     </w:t>
      </w:r>
      <w:r w:rsidR="00396C09" w:rsidRPr="0000060E">
        <w:rPr>
          <w:rFonts w:ascii="Arial" w:hAnsi="Arial" w:cs="Arial"/>
          <w:noProof/>
          <w:color w:val="404040" w:themeColor="text1" w:themeTint="BF"/>
          <w:sz w:val="22"/>
          <w:szCs w:val="22"/>
          <w:lang w:eastAsia="en-GB"/>
        </w:rPr>
        <w:drawing>
          <wp:inline distT="0" distB="0" distL="0" distR="0" wp14:anchorId="3E86B825" wp14:editId="51532D18">
            <wp:extent cx="1320800" cy="750002"/>
            <wp:effectExtent l="0" t="0" r="0" b="0"/>
            <wp:docPr id="1833335862" name="Picture 1833335862"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335862" name="Picture 1833335862" descr="A logo for a company&#10;&#10;AI-generated content may be incorrect."/>
                    <pic:cNvPicPr/>
                  </pic:nvPicPr>
                  <pic:blipFill>
                    <a:blip r:embed="rId12"/>
                    <a:stretch>
                      <a:fillRect/>
                    </a:stretch>
                  </pic:blipFill>
                  <pic:spPr>
                    <a:xfrm>
                      <a:off x="0" y="0"/>
                      <a:ext cx="1336584" cy="758965"/>
                    </a:xfrm>
                    <a:prstGeom prst="rect">
                      <a:avLst/>
                    </a:prstGeom>
                  </pic:spPr>
                </pic:pic>
              </a:graphicData>
            </a:graphic>
          </wp:inline>
        </w:drawing>
      </w:r>
      <w:r w:rsidRPr="0000060E">
        <w:rPr>
          <w:noProof/>
          <w:color w:val="404040" w:themeColor="text1" w:themeTint="BF"/>
          <w:lang w:eastAsia="en-GB"/>
        </w:rPr>
        <w:drawing>
          <wp:inline distT="0" distB="0" distL="0" distR="0" wp14:anchorId="6C62F302" wp14:editId="2B119488">
            <wp:extent cx="1993900" cy="640976"/>
            <wp:effectExtent l="0" t="0" r="6350" b="6985"/>
            <wp:docPr id="64326573" name="Picture 64326573" descr="C:\Users\leila.reid\AppData\Local\Microsoft\Windows\INetCache\Content.Word\Race at Work Charter signator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ila.reid\AppData\Local\Microsoft\Windows\INetCache\Content.Word\Race at Work Charter signatory Log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6015" cy="644871"/>
                    </a:xfrm>
                    <a:prstGeom prst="rect">
                      <a:avLst/>
                    </a:prstGeom>
                    <a:noFill/>
                    <a:ln>
                      <a:noFill/>
                    </a:ln>
                  </pic:spPr>
                </pic:pic>
              </a:graphicData>
            </a:graphic>
          </wp:inline>
        </w:drawing>
      </w:r>
      <w:r w:rsidRPr="0000060E">
        <w:rPr>
          <w:rFonts w:ascii="Arial" w:hAnsi="Arial" w:cs="Arial"/>
          <w:color w:val="404040" w:themeColor="text1" w:themeTint="BF"/>
          <w:sz w:val="22"/>
          <w:szCs w:val="22"/>
          <w:lang w:eastAsia="en-GB"/>
        </w:rPr>
        <w:t xml:space="preserve">  </w:t>
      </w:r>
    </w:p>
    <w:p w14:paraId="7B1B2A9F" w14:textId="77777777" w:rsidR="00396C09" w:rsidRPr="0000060E" w:rsidRDefault="00396C09" w:rsidP="00637866">
      <w:pPr>
        <w:pStyle w:val="BulletedListParagraph"/>
        <w:numPr>
          <w:ilvl w:val="0"/>
          <w:numId w:val="0"/>
        </w:numPr>
        <w:spacing w:after="0" w:line="276" w:lineRule="auto"/>
        <w:ind w:left="1080" w:hanging="360"/>
        <w:rPr>
          <w:rFonts w:ascii="Arial" w:hAnsi="Arial" w:cs="Arial"/>
          <w:color w:val="404040" w:themeColor="text1" w:themeTint="BF"/>
          <w:sz w:val="22"/>
          <w:szCs w:val="22"/>
          <w:lang w:eastAsia="en-GB"/>
        </w:rPr>
      </w:pPr>
    </w:p>
    <w:p w14:paraId="225CA560" w14:textId="77777777" w:rsidR="00FE10CF" w:rsidRPr="0000060E" w:rsidRDefault="00FE10CF" w:rsidP="009277E4">
      <w:pPr>
        <w:spacing w:before="180" w:line="276" w:lineRule="auto"/>
        <w:jc w:val="both"/>
        <w:rPr>
          <w:rFonts w:ascii="Arial" w:hAnsi="Arial" w:cs="Arial"/>
          <w:color w:val="404040" w:themeColor="text1" w:themeTint="BF"/>
          <w:sz w:val="22"/>
          <w:szCs w:val="22"/>
        </w:rPr>
      </w:pPr>
    </w:p>
    <w:p w14:paraId="7D1CE07E" w14:textId="2BBE8B3E" w:rsidR="00BB0A69" w:rsidRPr="00BB0A69" w:rsidRDefault="00BB0A69" w:rsidP="00BB0A69">
      <w:pPr>
        <w:pStyle w:val="BodyTextIndent2"/>
        <w:spacing w:after="0" w:line="276" w:lineRule="auto"/>
        <w:ind w:left="-709"/>
        <w:jc w:val="center"/>
        <w:rPr>
          <w:rStyle w:val="Strong"/>
          <w:rFonts w:ascii="Arial" w:hAnsi="Arial" w:cs="Arial"/>
          <w:bCs w:val="0"/>
          <w:color w:val="365F91" w:themeColor="accent1" w:themeShade="BF"/>
          <w:sz w:val="28"/>
          <w:szCs w:val="28"/>
        </w:rPr>
      </w:pPr>
      <w:r>
        <w:rPr>
          <w:rFonts w:ascii="Arial" w:hAnsi="Arial" w:cs="Arial"/>
          <w:b/>
          <w:color w:val="365F91" w:themeColor="accent1" w:themeShade="BF"/>
          <w:sz w:val="28"/>
          <w:szCs w:val="28"/>
        </w:rPr>
        <w:lastRenderedPageBreak/>
        <w:t xml:space="preserve">                 Peer Programme Manager</w:t>
      </w:r>
      <w:r w:rsidRPr="0000060E">
        <w:rPr>
          <w:rFonts w:ascii="Arial" w:hAnsi="Arial" w:cs="Arial"/>
          <w:b/>
          <w:color w:val="365F91" w:themeColor="accent1" w:themeShade="BF"/>
          <w:sz w:val="28"/>
          <w:szCs w:val="28"/>
        </w:rPr>
        <w:t xml:space="preserve"> – Person Specification </w:t>
      </w:r>
    </w:p>
    <w:p w14:paraId="4C05F796" w14:textId="77777777" w:rsidR="00BB0A69" w:rsidRDefault="00BB0A69" w:rsidP="00BB0A69">
      <w:pPr>
        <w:pStyle w:val="Heading2"/>
        <w:spacing w:line="300" w:lineRule="atLeast"/>
        <w:rPr>
          <w:rStyle w:val="Strong"/>
          <w:rFonts w:ascii="Arial" w:hAnsi="Arial" w:cs="Arial"/>
          <w:b w:val="0"/>
          <w:bCs w:val="0"/>
          <w:sz w:val="22"/>
          <w:szCs w:val="22"/>
        </w:rPr>
      </w:pPr>
    </w:p>
    <w:p w14:paraId="34429763" w14:textId="77777777" w:rsidR="00D8233C" w:rsidRDefault="00D8233C" w:rsidP="00BB0A69">
      <w:pPr>
        <w:pStyle w:val="Heading2"/>
        <w:spacing w:line="300" w:lineRule="atLeast"/>
        <w:rPr>
          <w:rStyle w:val="Strong"/>
          <w:rFonts w:ascii="Arial" w:hAnsi="Arial" w:cs="Arial"/>
          <w:b w:val="0"/>
          <w:bCs w:val="0"/>
          <w:sz w:val="22"/>
          <w:szCs w:val="22"/>
        </w:rPr>
      </w:pPr>
      <w:r>
        <w:rPr>
          <w:rStyle w:val="Strong"/>
          <w:rFonts w:ascii="Arial" w:hAnsi="Arial" w:cs="Arial"/>
          <w:b w:val="0"/>
          <w:bCs w:val="0"/>
          <w:sz w:val="22"/>
          <w:szCs w:val="22"/>
        </w:rPr>
        <w:t>About you</w:t>
      </w:r>
    </w:p>
    <w:p w14:paraId="7A78756A" w14:textId="77777777" w:rsidR="00D8233C" w:rsidRDefault="00D8233C" w:rsidP="00D8233C">
      <w:pPr>
        <w:spacing w:line="300" w:lineRule="atLeast"/>
        <w:rPr>
          <w:rFonts w:ascii="Segoe UI" w:hAnsi="Segoe UI" w:cs="Segoe UI"/>
          <w:sz w:val="21"/>
          <w:szCs w:val="21"/>
          <w:lang w:eastAsia="en-GB"/>
        </w:rPr>
      </w:pPr>
    </w:p>
    <w:p w14:paraId="3E2FF7F3" w14:textId="4367950C" w:rsidR="00D8233C" w:rsidRPr="00D8233C" w:rsidRDefault="00D8233C" w:rsidP="00D8233C">
      <w:pPr>
        <w:spacing w:line="300" w:lineRule="atLeast"/>
        <w:rPr>
          <w:rStyle w:val="Strong"/>
          <w:rFonts w:ascii="Arial" w:hAnsi="Arial" w:cs="Arial"/>
          <w:b w:val="0"/>
          <w:bCs w:val="0"/>
          <w:color w:val="404040" w:themeColor="text1" w:themeTint="BF"/>
          <w:sz w:val="22"/>
          <w:szCs w:val="22"/>
          <w:lang w:eastAsia="en-GB"/>
        </w:rPr>
      </w:pPr>
      <w:r w:rsidRPr="00D8233C">
        <w:rPr>
          <w:rFonts w:ascii="Arial" w:hAnsi="Arial" w:cs="Arial"/>
          <w:color w:val="404040" w:themeColor="text1" w:themeTint="BF"/>
          <w:sz w:val="22"/>
          <w:szCs w:val="22"/>
          <w:lang w:eastAsia="en-GB"/>
        </w:rPr>
        <w:t xml:space="preserve">We are looking for someone who is passionate about improving health outcomes and reducing inequalities. You will be confident working both independently and in partnership with others, and comfortable engaging with vulnerable or hard-to-reach communities. You will also have strong management and organisational skills, with the ability </w:t>
      </w:r>
      <w:r w:rsidR="00354EB9">
        <w:rPr>
          <w:rFonts w:ascii="Arial" w:hAnsi="Arial" w:cs="Arial"/>
          <w:color w:val="404040" w:themeColor="text1" w:themeTint="BF"/>
          <w:sz w:val="22"/>
          <w:szCs w:val="22"/>
          <w:lang w:eastAsia="en-GB"/>
        </w:rPr>
        <w:t>to effectively plan, coordinate</w:t>
      </w:r>
      <w:r w:rsidRPr="00D8233C">
        <w:rPr>
          <w:rFonts w:ascii="Arial" w:hAnsi="Arial" w:cs="Arial"/>
          <w:color w:val="404040" w:themeColor="text1" w:themeTint="BF"/>
          <w:sz w:val="22"/>
          <w:szCs w:val="22"/>
          <w:lang w:eastAsia="en-GB"/>
        </w:rPr>
        <w:t xml:space="preserve"> and deliver services.</w:t>
      </w:r>
    </w:p>
    <w:p w14:paraId="0F7B1E5D" w14:textId="77777777" w:rsidR="00D8233C" w:rsidRPr="00D8233C" w:rsidRDefault="00D8233C" w:rsidP="00D8233C"/>
    <w:p w14:paraId="6AA1E9AA" w14:textId="41463A1B" w:rsidR="00BB0A69" w:rsidRPr="00BB0A69" w:rsidRDefault="00BB0A69" w:rsidP="00BB0A69">
      <w:pPr>
        <w:pStyle w:val="Heading2"/>
        <w:spacing w:line="300" w:lineRule="atLeast"/>
        <w:rPr>
          <w:rFonts w:ascii="Arial" w:hAnsi="Arial" w:cs="Arial"/>
          <w:sz w:val="22"/>
          <w:szCs w:val="22"/>
        </w:rPr>
      </w:pPr>
      <w:r w:rsidRPr="00BB0A69">
        <w:rPr>
          <w:rStyle w:val="Strong"/>
          <w:rFonts w:ascii="Arial" w:hAnsi="Arial" w:cs="Arial"/>
          <w:b w:val="0"/>
          <w:bCs w:val="0"/>
          <w:sz w:val="22"/>
          <w:szCs w:val="22"/>
        </w:rPr>
        <w:t>Essential Skills &amp; Abilities</w:t>
      </w:r>
    </w:p>
    <w:p w14:paraId="46D959F4" w14:textId="4F95959F" w:rsidR="00BB0A69" w:rsidRPr="00D50AFA" w:rsidRDefault="00BB0A69" w:rsidP="00BB0A69">
      <w:pPr>
        <w:numPr>
          <w:ilvl w:val="0"/>
          <w:numId w:val="43"/>
        </w:numPr>
        <w:spacing w:before="100" w:beforeAutospacing="1" w:after="100" w:afterAutospacing="1" w:line="300" w:lineRule="atLeast"/>
        <w:rPr>
          <w:rFonts w:ascii="Arial" w:hAnsi="Arial" w:cs="Arial"/>
          <w:color w:val="404040" w:themeColor="text1" w:themeTint="BF"/>
          <w:sz w:val="22"/>
          <w:szCs w:val="22"/>
        </w:rPr>
      </w:pPr>
      <w:r w:rsidRPr="00D50AFA">
        <w:rPr>
          <w:rFonts w:ascii="Arial" w:hAnsi="Arial" w:cs="Arial"/>
          <w:color w:val="404040" w:themeColor="text1" w:themeTint="BF"/>
          <w:sz w:val="22"/>
          <w:szCs w:val="22"/>
        </w:rPr>
        <w:t>Excellent communication and engagement skills</w:t>
      </w:r>
    </w:p>
    <w:p w14:paraId="1B5CC22E" w14:textId="7021B6AC" w:rsidR="00BB0A69" w:rsidRPr="00D50AFA" w:rsidRDefault="00BB0A69" w:rsidP="00BB0A69">
      <w:pPr>
        <w:numPr>
          <w:ilvl w:val="0"/>
          <w:numId w:val="43"/>
        </w:numPr>
        <w:spacing w:before="100" w:beforeAutospacing="1" w:after="100" w:afterAutospacing="1" w:line="300" w:lineRule="atLeast"/>
        <w:rPr>
          <w:rFonts w:ascii="Arial" w:hAnsi="Arial" w:cs="Arial"/>
          <w:color w:val="404040" w:themeColor="text1" w:themeTint="BF"/>
          <w:sz w:val="22"/>
          <w:szCs w:val="22"/>
        </w:rPr>
      </w:pPr>
      <w:r w:rsidRPr="00D50AFA">
        <w:rPr>
          <w:rFonts w:ascii="Arial" w:hAnsi="Arial" w:cs="Arial"/>
          <w:color w:val="404040" w:themeColor="text1" w:themeTint="BF"/>
          <w:sz w:val="22"/>
          <w:szCs w:val="22"/>
        </w:rPr>
        <w:t>Ability to build trust with marginalised communities while maintaining professiona</w:t>
      </w:r>
      <w:r w:rsidR="000D65B9" w:rsidRPr="00D50AFA">
        <w:rPr>
          <w:rFonts w:ascii="Arial" w:hAnsi="Arial" w:cs="Arial"/>
          <w:color w:val="404040" w:themeColor="text1" w:themeTint="BF"/>
          <w:sz w:val="22"/>
          <w:szCs w:val="22"/>
        </w:rPr>
        <w:t>l boundaries</w:t>
      </w:r>
    </w:p>
    <w:p w14:paraId="35DEC8D5" w14:textId="77777777" w:rsidR="00962138" w:rsidRPr="00D50AFA" w:rsidRDefault="00BB0A69" w:rsidP="00962138">
      <w:pPr>
        <w:numPr>
          <w:ilvl w:val="0"/>
          <w:numId w:val="43"/>
        </w:numPr>
        <w:spacing w:before="100" w:beforeAutospacing="1" w:after="100" w:afterAutospacing="1" w:line="300" w:lineRule="atLeast"/>
        <w:rPr>
          <w:rFonts w:ascii="Arial" w:hAnsi="Arial" w:cs="Arial"/>
          <w:color w:val="404040" w:themeColor="text1" w:themeTint="BF"/>
          <w:sz w:val="22"/>
          <w:szCs w:val="22"/>
        </w:rPr>
      </w:pPr>
      <w:r w:rsidRPr="00D50AFA">
        <w:rPr>
          <w:rFonts w:ascii="Arial" w:hAnsi="Arial" w:cs="Arial"/>
          <w:color w:val="404040" w:themeColor="text1" w:themeTint="BF"/>
          <w:sz w:val="22"/>
          <w:szCs w:val="22"/>
        </w:rPr>
        <w:t>Strong relationship-building skills with colleagues and partner organisations</w:t>
      </w:r>
    </w:p>
    <w:p w14:paraId="10B09784" w14:textId="1CE6D3DA" w:rsidR="00BB0A69" w:rsidRPr="003B090C" w:rsidRDefault="00962138" w:rsidP="00962138">
      <w:pPr>
        <w:numPr>
          <w:ilvl w:val="0"/>
          <w:numId w:val="43"/>
        </w:numPr>
        <w:spacing w:before="100" w:beforeAutospacing="1" w:after="100" w:afterAutospacing="1" w:line="300" w:lineRule="atLeast"/>
        <w:rPr>
          <w:rFonts w:ascii="Arial" w:hAnsi="Arial" w:cs="Arial"/>
          <w:color w:val="404040" w:themeColor="text1" w:themeTint="BF"/>
          <w:sz w:val="22"/>
          <w:szCs w:val="22"/>
        </w:rPr>
      </w:pPr>
      <w:r w:rsidRPr="003B090C">
        <w:rPr>
          <w:rFonts w:ascii="Arial" w:hAnsi="Arial" w:cs="Arial"/>
          <w:color w:val="404040" w:themeColor="text1" w:themeTint="BF"/>
          <w:sz w:val="22"/>
          <w:szCs w:val="22"/>
          <w:lang w:eastAsia="en-GB"/>
        </w:rPr>
        <w:t>Ability to effectively manage, supervise, and lead a team of staff and peer volunteers, providing clear direction, support, and leadership</w:t>
      </w:r>
    </w:p>
    <w:p w14:paraId="61B1584D" w14:textId="5220AA88" w:rsidR="00BB0A69" w:rsidRPr="00D50AFA" w:rsidRDefault="003B090C" w:rsidP="00BB0A69">
      <w:pPr>
        <w:numPr>
          <w:ilvl w:val="0"/>
          <w:numId w:val="43"/>
        </w:numPr>
        <w:spacing w:before="100" w:beforeAutospacing="1" w:after="100" w:afterAutospacing="1" w:line="300" w:lineRule="atLeast"/>
        <w:rPr>
          <w:rFonts w:ascii="Arial" w:hAnsi="Arial" w:cs="Arial"/>
          <w:color w:val="404040" w:themeColor="text1" w:themeTint="BF"/>
          <w:sz w:val="22"/>
          <w:szCs w:val="22"/>
        </w:rPr>
      </w:pPr>
      <w:r>
        <w:rPr>
          <w:rFonts w:ascii="Arial" w:hAnsi="Arial" w:cs="Arial"/>
          <w:color w:val="404040" w:themeColor="text1" w:themeTint="BF"/>
          <w:sz w:val="22"/>
          <w:szCs w:val="22"/>
        </w:rPr>
        <w:t>Ability to plan, organise</w:t>
      </w:r>
      <w:r w:rsidR="00BB0A69" w:rsidRPr="00D50AFA">
        <w:rPr>
          <w:rFonts w:ascii="Arial" w:hAnsi="Arial" w:cs="Arial"/>
          <w:color w:val="404040" w:themeColor="text1" w:themeTint="BF"/>
          <w:sz w:val="22"/>
          <w:szCs w:val="22"/>
        </w:rPr>
        <w:t xml:space="preserve"> and coordinate outreach and service delivery activities</w:t>
      </w:r>
    </w:p>
    <w:p w14:paraId="6B956866" w14:textId="77777777" w:rsidR="00BB0A69" w:rsidRPr="00D50AFA" w:rsidRDefault="00BB0A69" w:rsidP="00BB0A69">
      <w:pPr>
        <w:numPr>
          <w:ilvl w:val="0"/>
          <w:numId w:val="43"/>
        </w:numPr>
        <w:spacing w:before="100" w:beforeAutospacing="1" w:after="100" w:afterAutospacing="1" w:line="300" w:lineRule="atLeast"/>
        <w:rPr>
          <w:rFonts w:ascii="Arial" w:hAnsi="Arial" w:cs="Arial"/>
          <w:color w:val="404040" w:themeColor="text1" w:themeTint="BF"/>
          <w:sz w:val="22"/>
          <w:szCs w:val="22"/>
        </w:rPr>
      </w:pPr>
      <w:r w:rsidRPr="00D50AFA">
        <w:rPr>
          <w:rFonts w:ascii="Arial" w:hAnsi="Arial" w:cs="Arial"/>
          <w:color w:val="404040" w:themeColor="text1" w:themeTint="BF"/>
          <w:sz w:val="22"/>
          <w:szCs w:val="22"/>
        </w:rPr>
        <w:t>Ability to work independently with minimal supervision and manage competing priorities</w:t>
      </w:r>
    </w:p>
    <w:p w14:paraId="705E0DD4" w14:textId="77777777" w:rsidR="00777EC8" w:rsidRPr="00D50AFA" w:rsidRDefault="00BB0A69" w:rsidP="00777EC8">
      <w:pPr>
        <w:numPr>
          <w:ilvl w:val="0"/>
          <w:numId w:val="43"/>
        </w:numPr>
        <w:spacing w:before="100" w:beforeAutospacing="1" w:after="100" w:afterAutospacing="1" w:line="300" w:lineRule="atLeast"/>
        <w:rPr>
          <w:rFonts w:ascii="Arial" w:hAnsi="Arial" w:cs="Arial"/>
          <w:color w:val="404040" w:themeColor="text1" w:themeTint="BF"/>
          <w:sz w:val="22"/>
          <w:szCs w:val="22"/>
        </w:rPr>
      </w:pPr>
      <w:r w:rsidRPr="00D50AFA">
        <w:rPr>
          <w:rFonts w:ascii="Arial" w:hAnsi="Arial" w:cs="Arial"/>
          <w:color w:val="404040" w:themeColor="text1" w:themeTint="BF"/>
          <w:sz w:val="22"/>
          <w:szCs w:val="22"/>
        </w:rPr>
        <w:t>Good organisational, planning,</w:t>
      </w:r>
      <w:r w:rsidR="00366986" w:rsidRPr="00D50AFA">
        <w:rPr>
          <w:rFonts w:ascii="Arial" w:hAnsi="Arial" w:cs="Arial"/>
          <w:color w:val="404040" w:themeColor="text1" w:themeTint="BF"/>
          <w:sz w:val="22"/>
          <w:szCs w:val="22"/>
        </w:rPr>
        <w:t xml:space="preserve"> IT</w:t>
      </w:r>
      <w:r w:rsidRPr="00D50AFA">
        <w:rPr>
          <w:rFonts w:ascii="Arial" w:hAnsi="Arial" w:cs="Arial"/>
          <w:color w:val="404040" w:themeColor="text1" w:themeTint="BF"/>
          <w:sz w:val="22"/>
          <w:szCs w:val="22"/>
        </w:rPr>
        <w:t xml:space="preserve"> and administrative skills</w:t>
      </w:r>
    </w:p>
    <w:p w14:paraId="0147B0F9" w14:textId="7F233A8B" w:rsidR="00BB0A69" w:rsidRPr="00D50AFA" w:rsidRDefault="00BB0A69" w:rsidP="00777EC8">
      <w:pPr>
        <w:numPr>
          <w:ilvl w:val="0"/>
          <w:numId w:val="43"/>
        </w:numPr>
        <w:spacing w:before="100" w:beforeAutospacing="1" w:after="100" w:afterAutospacing="1" w:line="300" w:lineRule="atLeast"/>
        <w:rPr>
          <w:rFonts w:ascii="Arial" w:hAnsi="Arial" w:cs="Arial"/>
          <w:color w:val="404040" w:themeColor="text1" w:themeTint="BF"/>
          <w:sz w:val="22"/>
          <w:szCs w:val="22"/>
        </w:rPr>
      </w:pPr>
      <w:r w:rsidRPr="00D50AFA">
        <w:rPr>
          <w:rFonts w:ascii="Arial" w:hAnsi="Arial" w:cs="Arial"/>
          <w:color w:val="404040" w:themeColor="text1" w:themeTint="BF"/>
          <w:sz w:val="22"/>
          <w:szCs w:val="22"/>
        </w:rPr>
        <w:t>Strong understanding of</w:t>
      </w:r>
      <w:r w:rsidR="00777EC8" w:rsidRPr="00D50AFA">
        <w:rPr>
          <w:rFonts w:ascii="Arial" w:hAnsi="Arial" w:cs="Arial"/>
          <w:color w:val="404040" w:themeColor="text1" w:themeTint="BF"/>
          <w:sz w:val="22"/>
          <w:szCs w:val="22"/>
        </w:rPr>
        <w:t xml:space="preserve"> confidentiality, safeguarding </w:t>
      </w:r>
      <w:r w:rsidRPr="00D50AFA">
        <w:rPr>
          <w:rFonts w:ascii="Arial" w:hAnsi="Arial" w:cs="Arial"/>
          <w:color w:val="404040" w:themeColor="text1" w:themeTint="BF"/>
          <w:sz w:val="22"/>
          <w:szCs w:val="22"/>
        </w:rPr>
        <w:t xml:space="preserve">and </w:t>
      </w:r>
      <w:r w:rsidR="00777EC8" w:rsidRPr="00D50AFA">
        <w:rPr>
          <w:rFonts w:ascii="Arial" w:hAnsi="Arial" w:cs="Arial"/>
          <w:sz w:val="22"/>
          <w:szCs w:val="22"/>
          <w:lang w:eastAsia="en-GB"/>
        </w:rPr>
        <w:t>safe working practices when supporting vulnerable groups</w:t>
      </w:r>
    </w:p>
    <w:p w14:paraId="25C2A443" w14:textId="453CEFC5" w:rsidR="00AA243E" w:rsidRPr="00D50AFA" w:rsidRDefault="00BB0A69" w:rsidP="00366986">
      <w:pPr>
        <w:numPr>
          <w:ilvl w:val="0"/>
          <w:numId w:val="43"/>
        </w:numPr>
        <w:spacing w:before="100" w:beforeAutospacing="1" w:after="100" w:afterAutospacing="1" w:line="300" w:lineRule="atLeast"/>
        <w:rPr>
          <w:rFonts w:ascii="Arial" w:hAnsi="Arial" w:cs="Arial"/>
          <w:color w:val="404040" w:themeColor="text1" w:themeTint="BF"/>
          <w:sz w:val="22"/>
          <w:szCs w:val="22"/>
        </w:rPr>
      </w:pPr>
      <w:r w:rsidRPr="00D50AFA">
        <w:rPr>
          <w:rFonts w:ascii="Arial" w:hAnsi="Arial" w:cs="Arial"/>
          <w:color w:val="404040" w:themeColor="text1" w:themeTint="BF"/>
          <w:sz w:val="22"/>
          <w:szCs w:val="22"/>
        </w:rPr>
        <w:t>Full, clean UK driving licence</w:t>
      </w:r>
      <w:r w:rsidR="00366986" w:rsidRPr="00D50AFA">
        <w:rPr>
          <w:rFonts w:ascii="Arial" w:hAnsi="Arial" w:cs="Arial"/>
          <w:color w:val="404040" w:themeColor="text1" w:themeTint="BF"/>
          <w:sz w:val="22"/>
          <w:szCs w:val="22"/>
        </w:rPr>
        <w:t xml:space="preserve"> and use of a car for work purposes</w:t>
      </w:r>
    </w:p>
    <w:p w14:paraId="4D889458" w14:textId="77777777" w:rsidR="00B7469E" w:rsidRDefault="00AA243E" w:rsidP="00B7469E">
      <w:pPr>
        <w:pStyle w:val="BodyTextIndent2"/>
        <w:spacing w:line="276" w:lineRule="auto"/>
        <w:ind w:left="851" w:hanging="851"/>
        <w:rPr>
          <w:rFonts w:ascii="Arial" w:hAnsi="Arial" w:cs="Arial"/>
          <w:color w:val="365F91" w:themeColor="accent1" w:themeShade="BF"/>
          <w:sz w:val="22"/>
          <w:szCs w:val="22"/>
        </w:rPr>
      </w:pPr>
      <w:r w:rsidRPr="00D50AFA">
        <w:rPr>
          <w:rFonts w:ascii="Arial" w:hAnsi="Arial" w:cs="Arial"/>
          <w:color w:val="365F91" w:themeColor="accent1" w:themeShade="BF"/>
          <w:sz w:val="22"/>
          <w:szCs w:val="22"/>
        </w:rPr>
        <w:t>E</w:t>
      </w:r>
      <w:r w:rsidR="00B7469E" w:rsidRPr="00D50AFA">
        <w:rPr>
          <w:rFonts w:ascii="Arial" w:hAnsi="Arial" w:cs="Arial"/>
          <w:color w:val="365F91" w:themeColor="accent1" w:themeShade="BF"/>
          <w:sz w:val="22"/>
          <w:szCs w:val="22"/>
        </w:rPr>
        <w:t>ssential experience</w:t>
      </w:r>
    </w:p>
    <w:p w14:paraId="2BD8CB7E" w14:textId="3234B6F9" w:rsidR="00AA243E" w:rsidRPr="005B7E1D" w:rsidRDefault="00AA243E" w:rsidP="00962138">
      <w:pPr>
        <w:pStyle w:val="BodyTextIndent2"/>
        <w:numPr>
          <w:ilvl w:val="0"/>
          <w:numId w:val="45"/>
        </w:numPr>
        <w:spacing w:after="0" w:line="276" w:lineRule="auto"/>
        <w:rPr>
          <w:rFonts w:ascii="Arial" w:hAnsi="Arial" w:cs="Arial"/>
          <w:color w:val="404040" w:themeColor="text1" w:themeTint="BF"/>
          <w:sz w:val="22"/>
          <w:szCs w:val="22"/>
        </w:rPr>
      </w:pPr>
      <w:r w:rsidRPr="005B7E1D">
        <w:rPr>
          <w:rFonts w:ascii="Arial" w:hAnsi="Arial" w:cs="Arial"/>
          <w:bCs/>
          <w:color w:val="404040" w:themeColor="text1" w:themeTint="BF"/>
          <w:sz w:val="22"/>
          <w:szCs w:val="22"/>
        </w:rPr>
        <w:t xml:space="preserve">Lived OR work experience that’s relevant to the role (this might </w:t>
      </w:r>
      <w:r w:rsidR="005D0B8A" w:rsidRPr="005B7E1D">
        <w:rPr>
          <w:rFonts w:ascii="Arial" w:hAnsi="Arial" w:cs="Arial"/>
          <w:bCs/>
          <w:color w:val="404040" w:themeColor="text1" w:themeTint="BF"/>
          <w:sz w:val="22"/>
          <w:szCs w:val="22"/>
        </w:rPr>
        <w:t xml:space="preserve">be of hepatitis, substance </w:t>
      </w:r>
      <w:r w:rsidRPr="005B7E1D">
        <w:rPr>
          <w:rFonts w:ascii="Arial" w:hAnsi="Arial" w:cs="Arial"/>
          <w:bCs/>
          <w:color w:val="404040" w:themeColor="text1" w:themeTint="BF"/>
          <w:sz w:val="22"/>
          <w:szCs w:val="22"/>
        </w:rPr>
        <w:t xml:space="preserve">use, the criminal justice system, homelessness or other things) </w:t>
      </w:r>
    </w:p>
    <w:p w14:paraId="4B752101" w14:textId="77777777" w:rsidR="00962138" w:rsidRPr="005B7E1D" w:rsidRDefault="00962138" w:rsidP="00962138">
      <w:pPr>
        <w:numPr>
          <w:ilvl w:val="0"/>
          <w:numId w:val="45"/>
        </w:numPr>
        <w:spacing w:before="100" w:beforeAutospacing="1" w:line="300" w:lineRule="atLeast"/>
        <w:rPr>
          <w:rFonts w:ascii="Arial" w:hAnsi="Arial" w:cs="Arial"/>
          <w:color w:val="404040" w:themeColor="text1" w:themeTint="BF"/>
          <w:sz w:val="22"/>
          <w:szCs w:val="22"/>
        </w:rPr>
      </w:pPr>
      <w:r w:rsidRPr="005B7E1D">
        <w:rPr>
          <w:rFonts w:ascii="Arial" w:hAnsi="Arial" w:cs="Arial"/>
          <w:color w:val="404040" w:themeColor="text1" w:themeTint="BF"/>
          <w:sz w:val="22"/>
          <w:szCs w:val="22"/>
        </w:rPr>
        <w:t>Experience supporting underserved and vulnerable individuals with complex needs</w:t>
      </w:r>
    </w:p>
    <w:p w14:paraId="3444300A" w14:textId="32332912" w:rsidR="00615BB4" w:rsidRPr="005B7E1D" w:rsidRDefault="00615BB4" w:rsidP="00962138">
      <w:pPr>
        <w:numPr>
          <w:ilvl w:val="0"/>
          <w:numId w:val="45"/>
        </w:numPr>
        <w:spacing w:before="100" w:beforeAutospacing="1" w:line="300" w:lineRule="atLeast"/>
        <w:rPr>
          <w:rFonts w:ascii="Arial" w:hAnsi="Arial" w:cs="Arial"/>
          <w:color w:val="404040" w:themeColor="text1" w:themeTint="BF"/>
          <w:sz w:val="22"/>
          <w:szCs w:val="22"/>
        </w:rPr>
      </w:pPr>
      <w:r w:rsidRPr="005B7E1D">
        <w:rPr>
          <w:rFonts w:ascii="Arial" w:hAnsi="Arial" w:cs="Arial"/>
          <w:bCs/>
          <w:color w:val="404040" w:themeColor="text1" w:themeTint="BF"/>
          <w:sz w:val="22"/>
          <w:szCs w:val="22"/>
        </w:rPr>
        <w:t>Exper</w:t>
      </w:r>
      <w:r w:rsidR="005D0B8A" w:rsidRPr="005B7E1D">
        <w:rPr>
          <w:rFonts w:ascii="Arial" w:hAnsi="Arial" w:cs="Arial"/>
          <w:bCs/>
          <w:color w:val="404040" w:themeColor="text1" w:themeTint="BF"/>
          <w:sz w:val="22"/>
          <w:szCs w:val="22"/>
        </w:rPr>
        <w:t>ience of managing and supervising</w:t>
      </w:r>
      <w:r w:rsidRPr="005B7E1D">
        <w:rPr>
          <w:rFonts w:ascii="Arial" w:hAnsi="Arial" w:cs="Arial"/>
          <w:bCs/>
          <w:color w:val="404040" w:themeColor="text1" w:themeTint="BF"/>
          <w:sz w:val="22"/>
          <w:szCs w:val="22"/>
        </w:rPr>
        <w:t xml:space="preserve"> </w:t>
      </w:r>
      <w:r w:rsidR="005D0B8A" w:rsidRPr="005B7E1D">
        <w:rPr>
          <w:rFonts w:ascii="Arial" w:hAnsi="Arial" w:cs="Arial"/>
          <w:bCs/>
          <w:color w:val="404040" w:themeColor="text1" w:themeTint="BF"/>
          <w:sz w:val="22"/>
          <w:szCs w:val="22"/>
        </w:rPr>
        <w:t>staff and volunteers</w:t>
      </w:r>
    </w:p>
    <w:p w14:paraId="6FBB59B3" w14:textId="00A7D8A7" w:rsidR="005D0B8A" w:rsidRPr="005B7E1D" w:rsidRDefault="005D0B8A" w:rsidP="7195115E">
      <w:pPr>
        <w:numPr>
          <w:ilvl w:val="0"/>
          <w:numId w:val="45"/>
        </w:numPr>
        <w:spacing w:before="100" w:beforeAutospacing="1" w:line="300" w:lineRule="atLeast"/>
        <w:rPr>
          <w:rFonts w:ascii="Arial" w:hAnsi="Arial" w:cs="Arial"/>
          <w:color w:val="404040" w:themeColor="text1" w:themeTint="BF"/>
          <w:sz w:val="22"/>
          <w:szCs w:val="22"/>
        </w:rPr>
      </w:pPr>
      <w:r w:rsidRPr="7195115E">
        <w:rPr>
          <w:rFonts w:ascii="Arial" w:hAnsi="Arial" w:cs="Arial"/>
          <w:sz w:val="22"/>
          <w:szCs w:val="22"/>
        </w:rPr>
        <w:t>Experience of working collaboratively with external agencies or partner organisations</w:t>
      </w:r>
    </w:p>
    <w:p w14:paraId="19C70320" w14:textId="77777777" w:rsidR="00AA243E" w:rsidRPr="0000060E" w:rsidRDefault="00AA243E" w:rsidP="009277E4">
      <w:pPr>
        <w:pStyle w:val="BodyTextIndent2"/>
        <w:spacing w:line="276" w:lineRule="auto"/>
        <w:ind w:left="851" w:hanging="851"/>
        <w:rPr>
          <w:rFonts w:ascii="Arial" w:hAnsi="Arial" w:cs="Arial"/>
          <w:b/>
          <w:color w:val="404040" w:themeColor="text1" w:themeTint="BF"/>
          <w:sz w:val="22"/>
          <w:szCs w:val="22"/>
        </w:rPr>
      </w:pPr>
    </w:p>
    <w:p w14:paraId="2446574D" w14:textId="10051013" w:rsidR="00AA243E" w:rsidRPr="00B7469E" w:rsidRDefault="00AA243E" w:rsidP="00AA243E">
      <w:pPr>
        <w:pStyle w:val="BodyTextIndent2"/>
        <w:spacing w:line="276" w:lineRule="auto"/>
        <w:ind w:left="851" w:hanging="851"/>
        <w:rPr>
          <w:rFonts w:ascii="Arial" w:hAnsi="Arial" w:cs="Arial"/>
          <w:color w:val="365F91" w:themeColor="accent1" w:themeShade="BF"/>
          <w:sz w:val="22"/>
          <w:szCs w:val="22"/>
        </w:rPr>
      </w:pPr>
      <w:r w:rsidRPr="00B7469E">
        <w:rPr>
          <w:rFonts w:ascii="Arial" w:hAnsi="Arial" w:cs="Arial"/>
          <w:color w:val="365F91" w:themeColor="accent1" w:themeShade="BF"/>
          <w:sz w:val="22"/>
          <w:szCs w:val="22"/>
        </w:rPr>
        <w:t>Essential knowledge,</w:t>
      </w:r>
      <w:r w:rsidR="00B7469E">
        <w:rPr>
          <w:rFonts w:ascii="Arial" w:hAnsi="Arial" w:cs="Arial"/>
          <w:color w:val="365F91" w:themeColor="accent1" w:themeShade="BF"/>
          <w:sz w:val="22"/>
          <w:szCs w:val="22"/>
        </w:rPr>
        <w:t xml:space="preserve"> values, education and training</w:t>
      </w:r>
    </w:p>
    <w:p w14:paraId="427C62D3" w14:textId="079DD515" w:rsidR="005B7E1D" w:rsidRPr="005B7E1D" w:rsidRDefault="005B7E1D" w:rsidP="005B7E1D">
      <w:pPr>
        <w:pStyle w:val="ListParagraph"/>
        <w:numPr>
          <w:ilvl w:val="0"/>
          <w:numId w:val="46"/>
        </w:numPr>
        <w:spacing w:line="300" w:lineRule="atLeast"/>
        <w:rPr>
          <w:rFonts w:ascii="Arial" w:hAnsi="Arial" w:cs="Arial"/>
          <w:sz w:val="22"/>
          <w:szCs w:val="22"/>
        </w:rPr>
      </w:pPr>
      <w:r w:rsidRPr="005B7E1D">
        <w:rPr>
          <w:rFonts w:ascii="Arial" w:hAnsi="Arial" w:cs="Arial"/>
          <w:sz w:val="22"/>
          <w:szCs w:val="22"/>
        </w:rPr>
        <w:t>Strong commitment to promoting inclusion, diversity, and equality, and actively addressing inequalities in practice</w:t>
      </w:r>
    </w:p>
    <w:p w14:paraId="0A55F7F5" w14:textId="0E49D919" w:rsidR="00AA243E" w:rsidRPr="005B7E1D" w:rsidRDefault="00AA243E" w:rsidP="005B7E1D">
      <w:pPr>
        <w:pStyle w:val="BodyTextIndent2"/>
        <w:spacing w:line="276" w:lineRule="auto"/>
        <w:ind w:left="720"/>
        <w:rPr>
          <w:rFonts w:ascii="Arial" w:hAnsi="Arial" w:cs="Arial"/>
          <w:bCs/>
          <w:color w:val="404040" w:themeColor="text1" w:themeTint="BF"/>
          <w:sz w:val="22"/>
          <w:szCs w:val="22"/>
        </w:rPr>
      </w:pPr>
    </w:p>
    <w:p w14:paraId="6102C26B" w14:textId="5D017857" w:rsidR="00AA243E" w:rsidRPr="0000060E" w:rsidRDefault="009277E4" w:rsidP="00D440A3">
      <w:pPr>
        <w:pStyle w:val="BodyTextIndent2"/>
        <w:spacing w:line="276" w:lineRule="auto"/>
        <w:ind w:left="0"/>
        <w:rPr>
          <w:rFonts w:ascii="Arial" w:hAnsi="Arial" w:cs="Arial"/>
          <w:bCs/>
          <w:color w:val="404040" w:themeColor="text1" w:themeTint="BF"/>
          <w:sz w:val="22"/>
          <w:szCs w:val="22"/>
        </w:rPr>
      </w:pPr>
      <w:r w:rsidRPr="00B7469E">
        <w:rPr>
          <w:rFonts w:ascii="Arial" w:hAnsi="Arial" w:cs="Arial"/>
          <w:color w:val="365F91" w:themeColor="accent1" w:themeShade="BF"/>
          <w:sz w:val="22"/>
          <w:szCs w:val="22"/>
        </w:rPr>
        <w:t>Desirable skills</w:t>
      </w:r>
      <w:r w:rsidR="00AA243E" w:rsidRPr="00B7469E">
        <w:rPr>
          <w:rFonts w:ascii="Arial" w:hAnsi="Arial" w:cs="Arial"/>
          <w:color w:val="365F91" w:themeColor="accent1" w:themeShade="BF"/>
          <w:sz w:val="22"/>
          <w:szCs w:val="22"/>
        </w:rPr>
        <w:t>,</w:t>
      </w:r>
      <w:r w:rsidRPr="00B7469E">
        <w:rPr>
          <w:rFonts w:ascii="Arial" w:hAnsi="Arial" w:cs="Arial"/>
          <w:color w:val="365F91" w:themeColor="accent1" w:themeShade="BF"/>
          <w:sz w:val="22"/>
          <w:szCs w:val="22"/>
        </w:rPr>
        <w:t xml:space="preserve"> </w:t>
      </w:r>
      <w:r w:rsidR="00AA243E" w:rsidRPr="00B7469E">
        <w:rPr>
          <w:rFonts w:ascii="Arial" w:hAnsi="Arial" w:cs="Arial"/>
          <w:color w:val="365F91" w:themeColor="accent1" w:themeShade="BF"/>
          <w:sz w:val="22"/>
          <w:szCs w:val="22"/>
        </w:rPr>
        <w:t xml:space="preserve">experience </w:t>
      </w:r>
      <w:r w:rsidRPr="00B7469E">
        <w:rPr>
          <w:rFonts w:ascii="Arial" w:hAnsi="Arial" w:cs="Arial"/>
          <w:color w:val="365F91" w:themeColor="accent1" w:themeShade="BF"/>
          <w:sz w:val="22"/>
          <w:szCs w:val="22"/>
        </w:rPr>
        <w:t xml:space="preserve">and </w:t>
      </w:r>
      <w:r w:rsidR="00AA243E" w:rsidRPr="00B7469E">
        <w:rPr>
          <w:rFonts w:ascii="Arial" w:hAnsi="Arial" w:cs="Arial"/>
          <w:color w:val="365F91" w:themeColor="accent1" w:themeShade="BF"/>
          <w:sz w:val="22"/>
          <w:szCs w:val="22"/>
        </w:rPr>
        <w:t>knowledge</w:t>
      </w:r>
      <w:r w:rsidR="00AA243E" w:rsidRPr="00B7469E">
        <w:rPr>
          <w:rFonts w:ascii="Arial" w:hAnsi="Arial" w:cs="Arial"/>
          <w:b/>
          <w:color w:val="365F91" w:themeColor="accent1" w:themeShade="BF"/>
          <w:sz w:val="22"/>
          <w:szCs w:val="22"/>
        </w:rPr>
        <w:t xml:space="preserve"> </w:t>
      </w:r>
      <w:r w:rsidRPr="0000060E">
        <w:rPr>
          <w:rFonts w:ascii="Arial" w:hAnsi="Arial" w:cs="Arial"/>
          <w:bCs/>
          <w:color w:val="404040" w:themeColor="text1" w:themeTint="BF"/>
          <w:sz w:val="22"/>
          <w:szCs w:val="22"/>
        </w:rPr>
        <w:t>(</w:t>
      </w:r>
      <w:r w:rsidR="00AA243E" w:rsidRPr="0000060E">
        <w:rPr>
          <w:rFonts w:ascii="Arial" w:hAnsi="Arial" w:cs="Arial"/>
          <w:bCs/>
          <w:color w:val="404040" w:themeColor="text1" w:themeTint="BF"/>
          <w:sz w:val="22"/>
          <w:szCs w:val="22"/>
        </w:rPr>
        <w:t xml:space="preserve">these things are </w:t>
      </w:r>
      <w:r w:rsidRPr="0000060E">
        <w:rPr>
          <w:rFonts w:ascii="Arial" w:hAnsi="Arial" w:cs="Arial"/>
          <w:bCs/>
          <w:color w:val="404040" w:themeColor="text1" w:themeTint="BF"/>
          <w:sz w:val="22"/>
          <w:szCs w:val="22"/>
        </w:rPr>
        <w:t xml:space="preserve">not essential for the role, but </w:t>
      </w:r>
      <w:r w:rsidR="00AA243E" w:rsidRPr="0000060E">
        <w:rPr>
          <w:rFonts w:ascii="Arial" w:hAnsi="Arial" w:cs="Arial"/>
          <w:bCs/>
          <w:color w:val="404040" w:themeColor="text1" w:themeTint="BF"/>
          <w:sz w:val="22"/>
          <w:szCs w:val="22"/>
        </w:rPr>
        <w:t>would be helpful</w:t>
      </w:r>
      <w:r w:rsidRPr="0000060E">
        <w:rPr>
          <w:rFonts w:ascii="Arial" w:hAnsi="Arial" w:cs="Arial"/>
          <w:bCs/>
          <w:color w:val="404040" w:themeColor="text1" w:themeTint="BF"/>
          <w:sz w:val="22"/>
          <w:szCs w:val="22"/>
        </w:rPr>
        <w:t>):</w:t>
      </w:r>
      <w:r w:rsidR="00AA243E" w:rsidRPr="0000060E">
        <w:rPr>
          <w:rFonts w:ascii="Arial" w:hAnsi="Arial" w:cs="Arial"/>
          <w:bCs/>
          <w:color w:val="404040" w:themeColor="text1" w:themeTint="BF"/>
          <w:sz w:val="22"/>
          <w:szCs w:val="22"/>
        </w:rPr>
        <w:t xml:space="preserve"> </w:t>
      </w:r>
    </w:p>
    <w:p w14:paraId="1B3BC59E" w14:textId="5A3CCB90" w:rsidR="009277E4" w:rsidRPr="0000060E" w:rsidRDefault="00AA243E" w:rsidP="00615BB4">
      <w:pPr>
        <w:pStyle w:val="BodyTextIndent2"/>
        <w:spacing w:line="276" w:lineRule="auto"/>
        <w:ind w:left="851" w:hanging="851"/>
        <w:rPr>
          <w:rFonts w:ascii="Arial" w:hAnsi="Arial" w:cs="Arial"/>
          <w:bCs/>
          <w:color w:val="404040" w:themeColor="text1" w:themeTint="BF"/>
          <w:sz w:val="22"/>
          <w:szCs w:val="22"/>
        </w:rPr>
      </w:pPr>
      <w:r w:rsidRPr="0000060E">
        <w:rPr>
          <w:rFonts w:ascii="Arial" w:hAnsi="Arial" w:cs="Arial"/>
          <w:bCs/>
          <w:color w:val="404040" w:themeColor="text1" w:themeTint="BF"/>
          <w:sz w:val="22"/>
          <w:szCs w:val="22"/>
        </w:rPr>
        <w:t>•</w:t>
      </w:r>
      <w:r w:rsidRPr="0000060E">
        <w:rPr>
          <w:rFonts w:ascii="Arial" w:hAnsi="Arial" w:cs="Arial"/>
          <w:bCs/>
          <w:color w:val="404040" w:themeColor="text1" w:themeTint="BF"/>
          <w:sz w:val="22"/>
          <w:szCs w:val="22"/>
        </w:rPr>
        <w:tab/>
        <w:t>Knowledge of hepatitis C, B, HIV and/or liver disease, including stigma, treatment and impact.</w:t>
      </w:r>
    </w:p>
    <w:p w14:paraId="5F1911A4" w14:textId="67C6D141" w:rsidR="009277E4" w:rsidRPr="005B7E1D" w:rsidRDefault="009277E4" w:rsidP="009277E4">
      <w:pPr>
        <w:pStyle w:val="BodyTextIndent2"/>
        <w:spacing w:line="276" w:lineRule="auto"/>
        <w:ind w:left="851" w:hanging="851"/>
        <w:rPr>
          <w:rFonts w:ascii="Arial" w:hAnsi="Arial" w:cs="Arial"/>
          <w:bCs/>
          <w:color w:val="404040" w:themeColor="text1" w:themeTint="BF"/>
          <w:sz w:val="22"/>
          <w:szCs w:val="22"/>
        </w:rPr>
      </w:pPr>
      <w:r w:rsidRPr="0000060E">
        <w:rPr>
          <w:rFonts w:ascii="Arial" w:hAnsi="Arial" w:cs="Arial"/>
          <w:bCs/>
          <w:color w:val="404040" w:themeColor="text1" w:themeTint="BF"/>
          <w:sz w:val="22"/>
          <w:szCs w:val="22"/>
        </w:rPr>
        <w:t>•</w:t>
      </w:r>
      <w:r w:rsidRPr="0000060E">
        <w:rPr>
          <w:rFonts w:ascii="Arial" w:hAnsi="Arial" w:cs="Arial"/>
          <w:bCs/>
          <w:color w:val="404040" w:themeColor="text1" w:themeTint="BF"/>
          <w:sz w:val="22"/>
          <w:szCs w:val="22"/>
        </w:rPr>
        <w:tab/>
      </w:r>
      <w:r w:rsidRPr="005B7E1D">
        <w:rPr>
          <w:rFonts w:ascii="Arial" w:hAnsi="Arial" w:cs="Arial"/>
          <w:bCs/>
          <w:color w:val="404040" w:themeColor="text1" w:themeTint="BF"/>
          <w:sz w:val="22"/>
          <w:szCs w:val="22"/>
        </w:rPr>
        <w:t xml:space="preserve">Experience of delivering training </w:t>
      </w:r>
      <w:r w:rsidR="00962138" w:rsidRPr="005B7E1D">
        <w:rPr>
          <w:rFonts w:ascii="Arial" w:hAnsi="Arial" w:cs="Arial"/>
          <w:bCs/>
          <w:color w:val="404040" w:themeColor="text1" w:themeTint="BF"/>
          <w:sz w:val="22"/>
          <w:szCs w:val="22"/>
        </w:rPr>
        <w:t xml:space="preserve">or </w:t>
      </w:r>
      <w:r w:rsidR="005D0B8A" w:rsidRPr="005B7E1D">
        <w:rPr>
          <w:rFonts w:ascii="Arial" w:hAnsi="Arial" w:cs="Arial"/>
          <w:color w:val="404040" w:themeColor="text1" w:themeTint="BF"/>
          <w:sz w:val="22"/>
          <w:szCs w:val="22"/>
        </w:rPr>
        <w:t>group-based programmes</w:t>
      </w:r>
    </w:p>
    <w:p w14:paraId="789BBEBE" w14:textId="7D513842" w:rsidR="009277E4" w:rsidRDefault="009277E4" w:rsidP="009277E4">
      <w:pPr>
        <w:pStyle w:val="BodyTextIndent2"/>
        <w:spacing w:after="0" w:line="276" w:lineRule="auto"/>
        <w:ind w:left="851" w:hanging="851"/>
        <w:rPr>
          <w:rFonts w:ascii="Arial" w:hAnsi="Arial" w:cs="Arial"/>
          <w:bCs/>
          <w:color w:val="404040" w:themeColor="text1" w:themeTint="BF"/>
          <w:sz w:val="22"/>
          <w:szCs w:val="22"/>
        </w:rPr>
      </w:pPr>
      <w:r w:rsidRPr="005B7E1D">
        <w:rPr>
          <w:rFonts w:ascii="Arial" w:hAnsi="Arial" w:cs="Arial"/>
          <w:bCs/>
          <w:color w:val="404040" w:themeColor="text1" w:themeTint="BF"/>
          <w:sz w:val="22"/>
          <w:szCs w:val="22"/>
        </w:rPr>
        <w:t>•</w:t>
      </w:r>
      <w:r w:rsidRPr="005B7E1D">
        <w:rPr>
          <w:rFonts w:ascii="Arial" w:hAnsi="Arial" w:cs="Arial"/>
          <w:bCs/>
          <w:color w:val="404040" w:themeColor="text1" w:themeTint="BF"/>
          <w:sz w:val="22"/>
          <w:szCs w:val="22"/>
        </w:rPr>
        <w:tab/>
        <w:t>NVQ 3 or equivalent professional qualification in social care, IAG or other related field, or equivalent experience</w:t>
      </w:r>
    </w:p>
    <w:p w14:paraId="77013CF7" w14:textId="70913A69" w:rsidR="00BD0F65" w:rsidRPr="0000060E" w:rsidRDefault="00BD0F65" w:rsidP="00DD2FD0">
      <w:pPr>
        <w:pStyle w:val="BodyTextIndent2"/>
        <w:spacing w:after="0" w:line="276" w:lineRule="auto"/>
        <w:ind w:left="0"/>
        <w:rPr>
          <w:rFonts w:ascii="Arial" w:hAnsi="Arial" w:cs="Arial"/>
          <w:b/>
          <w:color w:val="404040" w:themeColor="text1" w:themeTint="BF"/>
          <w:sz w:val="22"/>
          <w:szCs w:val="22"/>
        </w:rPr>
      </w:pPr>
    </w:p>
    <w:p w14:paraId="18BF3BE2" w14:textId="147003AF" w:rsidR="001B535E" w:rsidRPr="0000060E" w:rsidRDefault="001B535E" w:rsidP="00637866">
      <w:pPr>
        <w:spacing w:line="276" w:lineRule="auto"/>
        <w:jc w:val="both"/>
        <w:rPr>
          <w:rFonts w:ascii="Arial" w:hAnsi="Arial" w:cs="Arial"/>
          <w:b/>
          <w:bCs/>
          <w:color w:val="404040" w:themeColor="text1" w:themeTint="BF"/>
          <w:sz w:val="22"/>
          <w:szCs w:val="22"/>
        </w:rPr>
      </w:pPr>
    </w:p>
    <w:p w14:paraId="7EDF8F5D" w14:textId="4DE4E82B" w:rsidR="0096641A" w:rsidRDefault="0096641A" w:rsidP="0096641A">
      <w:pPr>
        <w:tabs>
          <w:tab w:val="left" w:pos="567"/>
          <w:tab w:val="left" w:pos="2835"/>
        </w:tabs>
        <w:rPr>
          <w:rFonts w:ascii="Arial" w:hAnsi="Arial" w:cs="Arial"/>
          <w:sz w:val="22"/>
          <w:szCs w:val="22"/>
        </w:rPr>
      </w:pPr>
      <w:r w:rsidRPr="00615BB4">
        <w:rPr>
          <w:rFonts w:ascii="Arial" w:hAnsi="Arial" w:cs="Arial"/>
          <w:b/>
          <w:color w:val="365F91" w:themeColor="accent1" w:themeShade="BF"/>
          <w:sz w:val="22"/>
          <w:szCs w:val="22"/>
        </w:rPr>
        <w:t xml:space="preserve">PERSON SPECIFICATION: </w:t>
      </w:r>
      <w:r w:rsidR="00615BB4">
        <w:rPr>
          <w:rFonts w:ascii="Arial" w:hAnsi="Arial" w:cs="Arial"/>
          <w:sz w:val="22"/>
          <w:szCs w:val="22"/>
        </w:rPr>
        <w:t>Surrey</w:t>
      </w:r>
      <w:r w:rsidR="000D024E">
        <w:rPr>
          <w:rFonts w:ascii="Arial" w:hAnsi="Arial" w:cs="Arial"/>
          <w:b/>
          <w:sz w:val="22"/>
          <w:szCs w:val="22"/>
        </w:rPr>
        <w:t xml:space="preserve"> </w:t>
      </w:r>
      <w:r w:rsidRPr="00DC0F87">
        <w:rPr>
          <w:rFonts w:ascii="Arial" w:hAnsi="Arial" w:cs="Arial"/>
          <w:sz w:val="22"/>
          <w:szCs w:val="22"/>
        </w:rPr>
        <w:t>Peer</w:t>
      </w:r>
      <w:r w:rsidR="00615BB4">
        <w:rPr>
          <w:rFonts w:ascii="Arial" w:hAnsi="Arial" w:cs="Arial"/>
          <w:sz w:val="22"/>
          <w:szCs w:val="22"/>
        </w:rPr>
        <w:t xml:space="preserve"> Programme Manager</w:t>
      </w:r>
    </w:p>
    <w:p w14:paraId="618BD619" w14:textId="77777777" w:rsidR="0096641A" w:rsidRDefault="0096641A" w:rsidP="0096641A">
      <w:pPr>
        <w:tabs>
          <w:tab w:val="left" w:pos="567"/>
          <w:tab w:val="left" w:pos="2835"/>
        </w:tabs>
        <w:rPr>
          <w:rFonts w:ascii="Arial" w:hAnsi="Arial" w:cs="Arial"/>
          <w:sz w:val="22"/>
          <w:szCs w:val="22"/>
        </w:rPr>
      </w:pPr>
    </w:p>
    <w:tbl>
      <w:tblPr>
        <w:tblW w:w="1020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9"/>
        <w:gridCol w:w="5576"/>
        <w:gridCol w:w="956"/>
        <w:gridCol w:w="1122"/>
      </w:tblGrid>
      <w:tr w:rsidR="0096641A" w:rsidRPr="00DC0F87" w14:paraId="30C5D98F" w14:textId="77777777" w:rsidTr="008E64AA">
        <w:trPr>
          <w:gridAfter w:val="1"/>
          <w:wAfter w:w="1122" w:type="dxa"/>
          <w:cantSplit/>
          <w:trHeight w:val="189"/>
          <w:tblHeader/>
        </w:trPr>
        <w:tc>
          <w:tcPr>
            <w:tcW w:w="8125" w:type="dxa"/>
            <w:gridSpan w:val="2"/>
            <w:tcBorders>
              <w:top w:val="nil"/>
              <w:left w:val="nil"/>
              <w:bottom w:val="nil"/>
              <w:right w:val="nil"/>
            </w:tcBorders>
          </w:tcPr>
          <w:p w14:paraId="4CA16BE7" w14:textId="77777777" w:rsidR="0096641A" w:rsidRPr="00DC0F87" w:rsidRDefault="0096641A" w:rsidP="008E64AA">
            <w:pPr>
              <w:jc w:val="both"/>
              <w:rPr>
                <w:rFonts w:ascii="Arial" w:hAnsi="Arial" w:cs="Arial"/>
                <w:sz w:val="22"/>
                <w:szCs w:val="22"/>
              </w:rPr>
            </w:pPr>
          </w:p>
        </w:tc>
        <w:tc>
          <w:tcPr>
            <w:tcW w:w="956" w:type="dxa"/>
            <w:tcBorders>
              <w:top w:val="nil"/>
              <w:left w:val="nil"/>
              <w:bottom w:val="nil"/>
              <w:right w:val="nil"/>
            </w:tcBorders>
          </w:tcPr>
          <w:p w14:paraId="67B54931" w14:textId="77777777" w:rsidR="0096641A" w:rsidRPr="00DC0F87" w:rsidRDefault="0096641A" w:rsidP="008E64AA">
            <w:pPr>
              <w:jc w:val="center"/>
              <w:rPr>
                <w:rFonts w:ascii="Arial" w:hAnsi="Arial" w:cs="Arial"/>
                <w:b/>
                <w:sz w:val="22"/>
                <w:szCs w:val="22"/>
              </w:rPr>
            </w:pPr>
          </w:p>
        </w:tc>
      </w:tr>
      <w:tr w:rsidR="0096641A" w:rsidRPr="00DC0F87" w14:paraId="1582708B" w14:textId="77777777" w:rsidTr="008E64AA">
        <w:trPr>
          <w:cantSplit/>
          <w:trHeight w:val="367"/>
          <w:tblHeader/>
        </w:trPr>
        <w:tc>
          <w:tcPr>
            <w:tcW w:w="8125" w:type="dxa"/>
            <w:gridSpan w:val="2"/>
            <w:tcBorders>
              <w:top w:val="nil"/>
              <w:left w:val="nil"/>
            </w:tcBorders>
          </w:tcPr>
          <w:p w14:paraId="313806FC" w14:textId="77777777" w:rsidR="0096641A" w:rsidRPr="00DC0F87" w:rsidRDefault="0096641A" w:rsidP="008E64AA">
            <w:pPr>
              <w:jc w:val="right"/>
              <w:rPr>
                <w:rFonts w:ascii="Arial" w:hAnsi="Arial" w:cs="Arial"/>
                <w:b/>
                <w:sz w:val="22"/>
                <w:szCs w:val="22"/>
              </w:rPr>
            </w:pPr>
            <w:r w:rsidRPr="00DC0F87">
              <w:rPr>
                <w:rFonts w:ascii="Arial" w:hAnsi="Arial" w:cs="Arial"/>
                <w:b/>
                <w:sz w:val="22"/>
                <w:szCs w:val="22"/>
              </w:rPr>
              <w:t>Essential = E   Desirable= D</w:t>
            </w:r>
          </w:p>
        </w:tc>
        <w:tc>
          <w:tcPr>
            <w:tcW w:w="956" w:type="dxa"/>
            <w:tcBorders>
              <w:top w:val="single" w:sz="4" w:space="0" w:color="auto"/>
              <w:bottom w:val="single" w:sz="4" w:space="0" w:color="auto"/>
            </w:tcBorders>
          </w:tcPr>
          <w:p w14:paraId="4D70C8B0" w14:textId="77777777" w:rsidR="0096641A" w:rsidRPr="00DC0F87" w:rsidRDefault="0096641A" w:rsidP="008E64AA">
            <w:pPr>
              <w:jc w:val="center"/>
              <w:rPr>
                <w:rFonts w:ascii="Arial" w:hAnsi="Arial" w:cs="Arial"/>
                <w:b/>
                <w:sz w:val="22"/>
                <w:szCs w:val="22"/>
              </w:rPr>
            </w:pPr>
            <w:r w:rsidRPr="00DC0F87">
              <w:rPr>
                <w:rFonts w:ascii="Arial" w:hAnsi="Arial" w:cs="Arial"/>
                <w:b/>
                <w:sz w:val="22"/>
                <w:szCs w:val="22"/>
              </w:rPr>
              <w:t>E or D</w:t>
            </w:r>
          </w:p>
        </w:tc>
        <w:tc>
          <w:tcPr>
            <w:tcW w:w="1122" w:type="dxa"/>
            <w:tcBorders>
              <w:bottom w:val="single" w:sz="4" w:space="0" w:color="auto"/>
            </w:tcBorders>
          </w:tcPr>
          <w:p w14:paraId="7ACFEB4A" w14:textId="5BAA40EA" w:rsidR="0096641A" w:rsidRPr="003348D8" w:rsidRDefault="00DD2FD0" w:rsidP="008E64AA">
            <w:pPr>
              <w:jc w:val="center"/>
              <w:rPr>
                <w:rFonts w:ascii="Arial" w:hAnsi="Arial" w:cs="Arial"/>
                <w:b/>
                <w:sz w:val="16"/>
                <w:szCs w:val="16"/>
              </w:rPr>
            </w:pPr>
            <w:r>
              <w:rPr>
                <w:rFonts w:ascii="Arial" w:hAnsi="Arial" w:cs="Arial"/>
                <w:b/>
                <w:sz w:val="16"/>
                <w:szCs w:val="16"/>
              </w:rPr>
              <w:t>Assessed via</w:t>
            </w:r>
          </w:p>
        </w:tc>
      </w:tr>
      <w:tr w:rsidR="0096641A" w:rsidRPr="00DC0F87" w14:paraId="512B8986" w14:textId="77777777" w:rsidTr="008E64AA">
        <w:trPr>
          <w:cantSplit/>
          <w:trHeight w:val="567"/>
        </w:trPr>
        <w:tc>
          <w:tcPr>
            <w:tcW w:w="2549" w:type="dxa"/>
            <w:vMerge w:val="restart"/>
            <w:tcBorders>
              <w:right w:val="single" w:sz="4" w:space="0" w:color="auto"/>
            </w:tcBorders>
            <w:vAlign w:val="center"/>
          </w:tcPr>
          <w:p w14:paraId="4824454F" w14:textId="77777777" w:rsidR="0096641A" w:rsidRPr="00DC0F87" w:rsidRDefault="0096641A" w:rsidP="008E64AA">
            <w:pPr>
              <w:jc w:val="center"/>
              <w:rPr>
                <w:rFonts w:ascii="Arial" w:hAnsi="Arial" w:cs="Arial"/>
                <w:b/>
                <w:sz w:val="22"/>
                <w:szCs w:val="22"/>
              </w:rPr>
            </w:pPr>
            <w:r w:rsidRPr="00DC0F87">
              <w:rPr>
                <w:rFonts w:ascii="Arial" w:hAnsi="Arial" w:cs="Arial"/>
                <w:b/>
                <w:sz w:val="22"/>
                <w:szCs w:val="22"/>
              </w:rPr>
              <w:t>EDUCATION/</w:t>
            </w:r>
          </w:p>
          <w:p w14:paraId="3283C61C" w14:textId="77777777" w:rsidR="0096641A" w:rsidRPr="00DC0F87" w:rsidRDefault="0096641A" w:rsidP="008E64AA">
            <w:pPr>
              <w:pStyle w:val="Heading9"/>
              <w:rPr>
                <w:rFonts w:ascii="Arial" w:hAnsi="Arial" w:cs="Arial"/>
                <w:sz w:val="22"/>
                <w:szCs w:val="22"/>
              </w:rPr>
            </w:pPr>
            <w:r w:rsidRPr="00DC0F87">
              <w:rPr>
                <w:rFonts w:ascii="Arial" w:hAnsi="Arial" w:cs="Arial"/>
                <w:sz w:val="22"/>
                <w:szCs w:val="22"/>
              </w:rPr>
              <w:t>QUALIFICATIONS</w:t>
            </w:r>
          </w:p>
        </w:tc>
        <w:tc>
          <w:tcPr>
            <w:tcW w:w="5576" w:type="dxa"/>
            <w:tcBorders>
              <w:top w:val="nil"/>
              <w:left w:val="single" w:sz="4" w:space="0" w:color="auto"/>
              <w:bottom w:val="nil"/>
              <w:right w:val="single" w:sz="4" w:space="0" w:color="auto"/>
            </w:tcBorders>
          </w:tcPr>
          <w:p w14:paraId="0453F4EB" w14:textId="77777777" w:rsidR="0096641A" w:rsidRDefault="0096641A" w:rsidP="008E64AA">
            <w:pPr>
              <w:rPr>
                <w:rFonts w:ascii="Arial" w:hAnsi="Arial" w:cs="Arial"/>
                <w:sz w:val="20"/>
                <w:szCs w:val="20"/>
              </w:rPr>
            </w:pPr>
          </w:p>
          <w:p w14:paraId="23E79F8F" w14:textId="77777777" w:rsidR="0096641A" w:rsidRPr="001B535E" w:rsidRDefault="0096641A" w:rsidP="008E64AA">
            <w:pPr>
              <w:rPr>
                <w:rFonts w:ascii="Arial" w:hAnsi="Arial" w:cs="Arial"/>
                <w:sz w:val="20"/>
                <w:szCs w:val="20"/>
              </w:rPr>
            </w:pPr>
            <w:r w:rsidRPr="001B535E">
              <w:rPr>
                <w:rFonts w:ascii="Arial" w:hAnsi="Arial" w:cs="Arial"/>
                <w:sz w:val="20"/>
                <w:szCs w:val="20"/>
              </w:rPr>
              <w:t>NVQ 3 or equivalent professional qualification in social care, IAG or other related field or comparable experience</w:t>
            </w:r>
          </w:p>
        </w:tc>
        <w:tc>
          <w:tcPr>
            <w:tcW w:w="956" w:type="dxa"/>
            <w:tcBorders>
              <w:top w:val="single" w:sz="4" w:space="0" w:color="auto"/>
              <w:left w:val="single" w:sz="4" w:space="0" w:color="auto"/>
              <w:bottom w:val="nil"/>
              <w:right w:val="single" w:sz="4" w:space="0" w:color="auto"/>
            </w:tcBorders>
          </w:tcPr>
          <w:p w14:paraId="07E0EFAB" w14:textId="77777777" w:rsidR="0096641A" w:rsidRDefault="0096641A" w:rsidP="008E64AA">
            <w:pPr>
              <w:jc w:val="center"/>
              <w:rPr>
                <w:rFonts w:ascii="Arial" w:hAnsi="Arial" w:cs="Arial"/>
                <w:sz w:val="20"/>
                <w:szCs w:val="20"/>
              </w:rPr>
            </w:pPr>
          </w:p>
          <w:p w14:paraId="5B5727DF" w14:textId="77777777" w:rsidR="0096641A" w:rsidRDefault="0096641A" w:rsidP="008E64AA">
            <w:pPr>
              <w:rPr>
                <w:rFonts w:ascii="Arial" w:hAnsi="Arial" w:cs="Arial"/>
                <w:sz w:val="20"/>
                <w:szCs w:val="20"/>
              </w:rPr>
            </w:pPr>
          </w:p>
          <w:p w14:paraId="39A16B0E" w14:textId="0D5E9A27" w:rsidR="0096641A" w:rsidRPr="001B535E" w:rsidRDefault="0096641A" w:rsidP="008E64AA">
            <w:pPr>
              <w:rPr>
                <w:rFonts w:ascii="Arial" w:hAnsi="Arial" w:cs="Arial"/>
                <w:sz w:val="20"/>
                <w:szCs w:val="20"/>
              </w:rPr>
            </w:pPr>
            <w:r>
              <w:rPr>
                <w:rFonts w:ascii="Arial" w:hAnsi="Arial" w:cs="Arial"/>
                <w:sz w:val="20"/>
                <w:szCs w:val="20"/>
              </w:rPr>
              <w:t xml:space="preserve">     </w:t>
            </w:r>
            <w:r w:rsidR="00D440A3">
              <w:rPr>
                <w:rFonts w:ascii="Arial" w:hAnsi="Arial" w:cs="Arial"/>
                <w:sz w:val="20"/>
                <w:szCs w:val="20"/>
              </w:rPr>
              <w:t>D</w:t>
            </w:r>
          </w:p>
        </w:tc>
        <w:tc>
          <w:tcPr>
            <w:tcW w:w="1122" w:type="dxa"/>
            <w:tcBorders>
              <w:top w:val="single" w:sz="4" w:space="0" w:color="auto"/>
              <w:left w:val="single" w:sz="4" w:space="0" w:color="auto"/>
              <w:bottom w:val="nil"/>
              <w:right w:val="single" w:sz="4" w:space="0" w:color="auto"/>
            </w:tcBorders>
          </w:tcPr>
          <w:p w14:paraId="0094D826" w14:textId="77777777" w:rsidR="0096641A" w:rsidRDefault="0096641A" w:rsidP="008E64AA">
            <w:pPr>
              <w:jc w:val="center"/>
              <w:rPr>
                <w:rFonts w:ascii="Arial" w:hAnsi="Arial" w:cs="Arial"/>
                <w:sz w:val="20"/>
                <w:szCs w:val="20"/>
              </w:rPr>
            </w:pPr>
          </w:p>
          <w:p w14:paraId="6934D809" w14:textId="77777777" w:rsidR="0096641A" w:rsidRDefault="0096641A" w:rsidP="008E64AA">
            <w:pPr>
              <w:jc w:val="center"/>
              <w:rPr>
                <w:rFonts w:ascii="Arial" w:hAnsi="Arial" w:cs="Arial"/>
                <w:sz w:val="20"/>
                <w:szCs w:val="20"/>
              </w:rPr>
            </w:pPr>
          </w:p>
          <w:p w14:paraId="2B50ADE2" w14:textId="14154148" w:rsidR="0096641A" w:rsidRPr="001B535E" w:rsidRDefault="0096641A" w:rsidP="008E64AA">
            <w:pPr>
              <w:jc w:val="center"/>
              <w:rPr>
                <w:rFonts w:ascii="Arial" w:hAnsi="Arial" w:cs="Arial"/>
                <w:sz w:val="20"/>
                <w:szCs w:val="20"/>
              </w:rPr>
            </w:pPr>
            <w:r w:rsidRPr="001B535E">
              <w:rPr>
                <w:rFonts w:ascii="Arial" w:hAnsi="Arial" w:cs="Arial"/>
                <w:sz w:val="20"/>
                <w:szCs w:val="20"/>
              </w:rPr>
              <w:t>A</w:t>
            </w:r>
          </w:p>
        </w:tc>
      </w:tr>
      <w:tr w:rsidR="0096641A" w:rsidRPr="00DC0F87" w14:paraId="36672054" w14:textId="77777777" w:rsidTr="008E64AA">
        <w:trPr>
          <w:cantSplit/>
          <w:trHeight w:val="189"/>
        </w:trPr>
        <w:tc>
          <w:tcPr>
            <w:tcW w:w="2549" w:type="dxa"/>
            <w:vMerge/>
          </w:tcPr>
          <w:p w14:paraId="0E47AC07" w14:textId="77777777" w:rsidR="0096641A" w:rsidRPr="00DC0F87" w:rsidRDefault="0096641A" w:rsidP="008E64AA">
            <w:pPr>
              <w:jc w:val="center"/>
              <w:rPr>
                <w:rFonts w:ascii="Arial" w:hAnsi="Arial" w:cs="Arial"/>
                <w:b/>
                <w:sz w:val="22"/>
                <w:szCs w:val="22"/>
              </w:rPr>
            </w:pPr>
          </w:p>
        </w:tc>
        <w:tc>
          <w:tcPr>
            <w:tcW w:w="5576" w:type="dxa"/>
            <w:tcBorders>
              <w:top w:val="nil"/>
              <w:left w:val="single" w:sz="4" w:space="0" w:color="auto"/>
              <w:bottom w:val="nil"/>
              <w:right w:val="single" w:sz="4" w:space="0" w:color="auto"/>
            </w:tcBorders>
          </w:tcPr>
          <w:p w14:paraId="6E9F53EB" w14:textId="77777777" w:rsidR="0096641A" w:rsidRPr="00354EB9" w:rsidRDefault="0096641A" w:rsidP="008E64AA">
            <w:pPr>
              <w:rPr>
                <w:rFonts w:ascii="Arial" w:hAnsi="Arial" w:cs="Arial"/>
                <w:sz w:val="20"/>
                <w:szCs w:val="20"/>
              </w:rPr>
            </w:pPr>
          </w:p>
        </w:tc>
        <w:tc>
          <w:tcPr>
            <w:tcW w:w="956" w:type="dxa"/>
            <w:tcBorders>
              <w:top w:val="nil"/>
              <w:left w:val="single" w:sz="4" w:space="0" w:color="auto"/>
              <w:bottom w:val="nil"/>
              <w:right w:val="single" w:sz="4" w:space="0" w:color="auto"/>
            </w:tcBorders>
          </w:tcPr>
          <w:p w14:paraId="7163543B" w14:textId="77777777" w:rsidR="0096641A" w:rsidRPr="001B535E" w:rsidRDefault="0096641A" w:rsidP="008E64AA">
            <w:pPr>
              <w:jc w:val="center"/>
              <w:rPr>
                <w:rFonts w:ascii="Arial" w:hAnsi="Arial" w:cs="Arial"/>
                <w:sz w:val="20"/>
                <w:szCs w:val="20"/>
              </w:rPr>
            </w:pPr>
          </w:p>
        </w:tc>
        <w:tc>
          <w:tcPr>
            <w:tcW w:w="1122" w:type="dxa"/>
            <w:tcBorders>
              <w:top w:val="nil"/>
              <w:left w:val="single" w:sz="4" w:space="0" w:color="auto"/>
              <w:bottom w:val="nil"/>
              <w:right w:val="single" w:sz="4" w:space="0" w:color="auto"/>
            </w:tcBorders>
          </w:tcPr>
          <w:p w14:paraId="0AA35100" w14:textId="77777777" w:rsidR="0096641A" w:rsidRPr="001B535E" w:rsidRDefault="0096641A" w:rsidP="008E64AA">
            <w:pPr>
              <w:jc w:val="center"/>
              <w:rPr>
                <w:rFonts w:ascii="Arial" w:hAnsi="Arial" w:cs="Arial"/>
                <w:sz w:val="20"/>
                <w:szCs w:val="20"/>
              </w:rPr>
            </w:pPr>
          </w:p>
        </w:tc>
      </w:tr>
      <w:tr w:rsidR="0096641A" w:rsidRPr="00DC0F87" w14:paraId="492B2E03" w14:textId="77777777" w:rsidTr="008E64AA">
        <w:trPr>
          <w:cantSplit/>
          <w:trHeight w:val="578"/>
        </w:trPr>
        <w:tc>
          <w:tcPr>
            <w:tcW w:w="2549" w:type="dxa"/>
            <w:vMerge w:val="restart"/>
            <w:tcBorders>
              <w:right w:val="single" w:sz="4" w:space="0" w:color="auto"/>
            </w:tcBorders>
            <w:vAlign w:val="center"/>
          </w:tcPr>
          <w:p w14:paraId="2D4FFA41" w14:textId="77777777" w:rsidR="0096641A" w:rsidRPr="005D0B8A" w:rsidRDefault="0096641A" w:rsidP="008E64AA">
            <w:pPr>
              <w:pStyle w:val="Heading2"/>
              <w:rPr>
                <w:rFonts w:ascii="Arial" w:hAnsi="Arial" w:cs="Arial"/>
                <w:b/>
                <w:bCs/>
                <w:sz w:val="22"/>
                <w:szCs w:val="22"/>
              </w:rPr>
            </w:pPr>
            <w:r w:rsidRPr="005D0B8A">
              <w:rPr>
                <w:rFonts w:ascii="Arial" w:hAnsi="Arial" w:cs="Arial"/>
                <w:b/>
                <w:bCs/>
                <w:color w:val="auto"/>
                <w:sz w:val="22"/>
                <w:szCs w:val="22"/>
              </w:rPr>
              <w:t>SKILLS/ABILITIES</w:t>
            </w:r>
          </w:p>
        </w:tc>
        <w:tc>
          <w:tcPr>
            <w:tcW w:w="5576" w:type="dxa"/>
            <w:tcBorders>
              <w:top w:val="single" w:sz="4" w:space="0" w:color="auto"/>
              <w:left w:val="single" w:sz="4" w:space="0" w:color="auto"/>
              <w:bottom w:val="nil"/>
              <w:right w:val="single" w:sz="4" w:space="0" w:color="auto"/>
            </w:tcBorders>
          </w:tcPr>
          <w:p w14:paraId="70404AE1" w14:textId="77777777" w:rsidR="0096641A" w:rsidRDefault="0096641A" w:rsidP="008E64AA">
            <w:pPr>
              <w:pBdr>
                <w:top w:val="single" w:sz="4" w:space="1" w:color="auto"/>
              </w:pBdr>
              <w:rPr>
                <w:rFonts w:ascii="Arial" w:hAnsi="Arial" w:cs="Arial"/>
                <w:sz w:val="20"/>
                <w:szCs w:val="20"/>
              </w:rPr>
            </w:pPr>
          </w:p>
          <w:p w14:paraId="6D858D93" w14:textId="77777777" w:rsidR="0096641A" w:rsidRPr="001B535E" w:rsidRDefault="0096641A" w:rsidP="008E64AA">
            <w:pPr>
              <w:pBdr>
                <w:top w:val="single" w:sz="4" w:space="1" w:color="auto"/>
              </w:pBdr>
              <w:rPr>
                <w:rFonts w:ascii="Arial" w:hAnsi="Arial" w:cs="Arial"/>
                <w:sz w:val="20"/>
                <w:szCs w:val="20"/>
              </w:rPr>
            </w:pPr>
            <w:r w:rsidRPr="001B535E">
              <w:rPr>
                <w:rFonts w:ascii="Arial" w:hAnsi="Arial" w:cs="Arial"/>
                <w:sz w:val="20"/>
                <w:szCs w:val="20"/>
              </w:rPr>
              <w:t>Excellent communication skills</w:t>
            </w:r>
          </w:p>
        </w:tc>
        <w:tc>
          <w:tcPr>
            <w:tcW w:w="956" w:type="dxa"/>
            <w:tcBorders>
              <w:top w:val="single" w:sz="4" w:space="0" w:color="auto"/>
              <w:left w:val="single" w:sz="4" w:space="0" w:color="auto"/>
              <w:bottom w:val="nil"/>
              <w:right w:val="single" w:sz="4" w:space="0" w:color="auto"/>
            </w:tcBorders>
          </w:tcPr>
          <w:p w14:paraId="379539B6" w14:textId="77777777" w:rsidR="0096641A" w:rsidRDefault="0096641A" w:rsidP="008E64AA">
            <w:pPr>
              <w:jc w:val="center"/>
              <w:rPr>
                <w:rFonts w:ascii="Arial" w:hAnsi="Arial" w:cs="Arial"/>
                <w:sz w:val="20"/>
                <w:szCs w:val="20"/>
              </w:rPr>
            </w:pPr>
          </w:p>
          <w:p w14:paraId="72D3D7F3" w14:textId="77777777" w:rsidR="0096641A" w:rsidRPr="001B535E" w:rsidRDefault="0096641A" w:rsidP="008E64AA">
            <w:pPr>
              <w:jc w:val="center"/>
              <w:rPr>
                <w:rFonts w:ascii="Arial" w:hAnsi="Arial" w:cs="Arial"/>
                <w:sz w:val="20"/>
                <w:szCs w:val="20"/>
              </w:rPr>
            </w:pPr>
            <w:r w:rsidRPr="001B535E">
              <w:rPr>
                <w:rFonts w:ascii="Arial" w:hAnsi="Arial" w:cs="Arial"/>
                <w:sz w:val="20"/>
                <w:szCs w:val="20"/>
              </w:rPr>
              <w:t>E</w:t>
            </w:r>
          </w:p>
        </w:tc>
        <w:tc>
          <w:tcPr>
            <w:tcW w:w="1122" w:type="dxa"/>
            <w:tcBorders>
              <w:top w:val="single" w:sz="4" w:space="0" w:color="auto"/>
              <w:left w:val="single" w:sz="4" w:space="0" w:color="auto"/>
              <w:bottom w:val="nil"/>
              <w:right w:val="single" w:sz="4" w:space="0" w:color="auto"/>
            </w:tcBorders>
          </w:tcPr>
          <w:p w14:paraId="3847AC7B" w14:textId="77777777" w:rsidR="00DD2FD0" w:rsidRDefault="00DD2FD0" w:rsidP="008E64AA">
            <w:pPr>
              <w:jc w:val="center"/>
              <w:rPr>
                <w:rFonts w:ascii="Arial" w:hAnsi="Arial" w:cs="Arial"/>
                <w:sz w:val="20"/>
                <w:szCs w:val="20"/>
              </w:rPr>
            </w:pPr>
          </w:p>
          <w:p w14:paraId="44108781" w14:textId="7ABFDBC1" w:rsidR="0096641A" w:rsidRPr="001B535E" w:rsidRDefault="00DD2FD0" w:rsidP="008E64AA">
            <w:pPr>
              <w:jc w:val="center"/>
              <w:rPr>
                <w:rFonts w:ascii="Arial" w:hAnsi="Arial" w:cs="Arial"/>
                <w:sz w:val="20"/>
                <w:szCs w:val="20"/>
              </w:rPr>
            </w:pPr>
            <w:r>
              <w:rPr>
                <w:rFonts w:ascii="Arial" w:hAnsi="Arial" w:cs="Arial"/>
                <w:sz w:val="20"/>
                <w:szCs w:val="20"/>
              </w:rPr>
              <w:t>A/I</w:t>
            </w:r>
          </w:p>
        </w:tc>
      </w:tr>
      <w:tr w:rsidR="0096641A" w:rsidRPr="00DC0F87" w14:paraId="6DE1E62A" w14:textId="77777777" w:rsidTr="008E64AA">
        <w:trPr>
          <w:cantSplit/>
          <w:trHeight w:val="389"/>
        </w:trPr>
        <w:tc>
          <w:tcPr>
            <w:tcW w:w="2549" w:type="dxa"/>
            <w:vMerge/>
          </w:tcPr>
          <w:p w14:paraId="1891143D" w14:textId="77777777" w:rsidR="0096641A" w:rsidRPr="00DC0F87" w:rsidRDefault="0096641A" w:rsidP="008E64AA">
            <w:pPr>
              <w:jc w:val="center"/>
              <w:rPr>
                <w:rFonts w:ascii="Arial" w:hAnsi="Arial" w:cs="Arial"/>
                <w:b/>
                <w:sz w:val="22"/>
                <w:szCs w:val="22"/>
              </w:rPr>
            </w:pPr>
          </w:p>
        </w:tc>
        <w:tc>
          <w:tcPr>
            <w:tcW w:w="5576" w:type="dxa"/>
            <w:tcBorders>
              <w:top w:val="nil"/>
              <w:left w:val="single" w:sz="4" w:space="0" w:color="auto"/>
              <w:bottom w:val="nil"/>
              <w:right w:val="single" w:sz="4" w:space="0" w:color="auto"/>
            </w:tcBorders>
          </w:tcPr>
          <w:p w14:paraId="10C23843" w14:textId="77777777" w:rsidR="0096641A" w:rsidRPr="001B535E" w:rsidRDefault="0096641A" w:rsidP="008E64AA">
            <w:pPr>
              <w:rPr>
                <w:rFonts w:ascii="Arial" w:hAnsi="Arial" w:cs="Arial"/>
                <w:sz w:val="20"/>
                <w:szCs w:val="20"/>
              </w:rPr>
            </w:pPr>
          </w:p>
          <w:p w14:paraId="05F51C7D" w14:textId="4D55E600" w:rsidR="0096641A" w:rsidRPr="001B535E" w:rsidRDefault="0096641A" w:rsidP="008E64AA">
            <w:pPr>
              <w:rPr>
                <w:rFonts w:ascii="Arial" w:hAnsi="Arial" w:cs="Arial"/>
                <w:sz w:val="20"/>
                <w:szCs w:val="20"/>
              </w:rPr>
            </w:pPr>
            <w:r w:rsidRPr="001B535E">
              <w:rPr>
                <w:rFonts w:ascii="Arial" w:hAnsi="Arial" w:cs="Arial"/>
                <w:sz w:val="20"/>
                <w:szCs w:val="20"/>
              </w:rPr>
              <w:t>Ability to pr</w:t>
            </w:r>
            <w:r w:rsidR="00932A51">
              <w:rPr>
                <w:rFonts w:ascii="Arial" w:hAnsi="Arial" w:cs="Arial"/>
                <w:sz w:val="20"/>
                <w:szCs w:val="20"/>
              </w:rPr>
              <w:t>ovide effective</w:t>
            </w:r>
            <w:r w:rsidR="00962138">
              <w:rPr>
                <w:rFonts w:ascii="Arial" w:hAnsi="Arial" w:cs="Arial"/>
                <w:sz w:val="20"/>
                <w:szCs w:val="20"/>
              </w:rPr>
              <w:t xml:space="preserve">ly manage, supervise and lead </w:t>
            </w:r>
            <w:r w:rsidR="00932A51">
              <w:rPr>
                <w:rFonts w:ascii="Arial" w:hAnsi="Arial" w:cs="Arial"/>
                <w:sz w:val="20"/>
                <w:szCs w:val="20"/>
              </w:rPr>
              <w:t xml:space="preserve">a </w:t>
            </w:r>
            <w:r w:rsidRPr="001B535E">
              <w:rPr>
                <w:rFonts w:ascii="Arial" w:hAnsi="Arial" w:cs="Arial"/>
                <w:sz w:val="20"/>
                <w:szCs w:val="20"/>
              </w:rPr>
              <w:t xml:space="preserve">team of </w:t>
            </w:r>
            <w:r w:rsidR="00932A51">
              <w:rPr>
                <w:rFonts w:ascii="Arial" w:hAnsi="Arial" w:cs="Arial"/>
                <w:sz w:val="20"/>
                <w:szCs w:val="20"/>
              </w:rPr>
              <w:t xml:space="preserve">staff and </w:t>
            </w:r>
            <w:r w:rsidRPr="001B535E">
              <w:rPr>
                <w:rFonts w:ascii="Arial" w:hAnsi="Arial" w:cs="Arial"/>
                <w:sz w:val="20"/>
                <w:szCs w:val="20"/>
              </w:rPr>
              <w:t>peer</w:t>
            </w:r>
            <w:r>
              <w:rPr>
                <w:rFonts w:ascii="Arial" w:hAnsi="Arial" w:cs="Arial"/>
                <w:sz w:val="20"/>
                <w:szCs w:val="20"/>
              </w:rPr>
              <w:t xml:space="preserve"> volunteers</w:t>
            </w:r>
          </w:p>
        </w:tc>
        <w:tc>
          <w:tcPr>
            <w:tcW w:w="956" w:type="dxa"/>
            <w:tcBorders>
              <w:top w:val="nil"/>
              <w:left w:val="single" w:sz="4" w:space="0" w:color="auto"/>
              <w:bottom w:val="nil"/>
            </w:tcBorders>
          </w:tcPr>
          <w:p w14:paraId="27529917" w14:textId="77777777" w:rsidR="0096641A" w:rsidRPr="001B535E" w:rsidRDefault="0096641A" w:rsidP="008E64AA">
            <w:pPr>
              <w:jc w:val="center"/>
              <w:rPr>
                <w:rFonts w:ascii="Arial" w:hAnsi="Arial" w:cs="Arial"/>
                <w:sz w:val="20"/>
                <w:szCs w:val="20"/>
              </w:rPr>
            </w:pPr>
          </w:p>
          <w:p w14:paraId="26C7CB3E" w14:textId="77777777" w:rsidR="0096641A" w:rsidRPr="001B535E" w:rsidRDefault="0096641A" w:rsidP="008E64AA">
            <w:pPr>
              <w:jc w:val="center"/>
              <w:rPr>
                <w:rFonts w:ascii="Arial" w:hAnsi="Arial" w:cs="Arial"/>
                <w:sz w:val="20"/>
                <w:szCs w:val="20"/>
              </w:rPr>
            </w:pPr>
            <w:r w:rsidRPr="001B535E">
              <w:rPr>
                <w:rFonts w:ascii="Arial" w:hAnsi="Arial" w:cs="Arial"/>
                <w:sz w:val="20"/>
                <w:szCs w:val="20"/>
              </w:rPr>
              <w:t>E</w:t>
            </w:r>
          </w:p>
        </w:tc>
        <w:tc>
          <w:tcPr>
            <w:tcW w:w="1122" w:type="dxa"/>
            <w:tcBorders>
              <w:top w:val="nil"/>
              <w:bottom w:val="nil"/>
            </w:tcBorders>
          </w:tcPr>
          <w:p w14:paraId="59CCD2BA" w14:textId="77777777" w:rsidR="0096641A" w:rsidRPr="001B535E" w:rsidRDefault="0096641A" w:rsidP="008E64AA">
            <w:pPr>
              <w:jc w:val="center"/>
              <w:rPr>
                <w:rFonts w:ascii="Arial" w:hAnsi="Arial" w:cs="Arial"/>
                <w:sz w:val="20"/>
                <w:szCs w:val="20"/>
              </w:rPr>
            </w:pPr>
          </w:p>
          <w:p w14:paraId="21BD152B" w14:textId="014A07E9" w:rsidR="0096641A" w:rsidRPr="001B535E" w:rsidRDefault="0096641A" w:rsidP="008E64AA">
            <w:pPr>
              <w:jc w:val="center"/>
              <w:rPr>
                <w:rFonts w:ascii="Arial" w:hAnsi="Arial" w:cs="Arial"/>
                <w:sz w:val="20"/>
                <w:szCs w:val="20"/>
              </w:rPr>
            </w:pPr>
            <w:r w:rsidRPr="001B535E">
              <w:rPr>
                <w:rFonts w:ascii="Arial" w:hAnsi="Arial" w:cs="Arial"/>
                <w:sz w:val="20"/>
                <w:szCs w:val="20"/>
              </w:rPr>
              <w:t>A</w:t>
            </w:r>
            <w:r w:rsidR="00DD2FD0">
              <w:rPr>
                <w:rFonts w:ascii="Arial" w:hAnsi="Arial" w:cs="Arial"/>
                <w:sz w:val="20"/>
                <w:szCs w:val="20"/>
              </w:rPr>
              <w:t>/I</w:t>
            </w:r>
          </w:p>
        </w:tc>
      </w:tr>
      <w:tr w:rsidR="0096641A" w:rsidRPr="00DC0F87" w14:paraId="746EF240" w14:textId="77777777" w:rsidTr="008E64AA">
        <w:trPr>
          <w:cantSplit/>
          <w:trHeight w:val="189"/>
        </w:trPr>
        <w:tc>
          <w:tcPr>
            <w:tcW w:w="2549" w:type="dxa"/>
            <w:vMerge/>
          </w:tcPr>
          <w:p w14:paraId="0E47C768" w14:textId="77777777" w:rsidR="0096641A" w:rsidRPr="00DC0F87" w:rsidRDefault="0096641A" w:rsidP="008E64AA">
            <w:pPr>
              <w:jc w:val="center"/>
              <w:rPr>
                <w:rFonts w:ascii="Arial" w:hAnsi="Arial" w:cs="Arial"/>
                <w:b/>
                <w:sz w:val="22"/>
                <w:szCs w:val="22"/>
              </w:rPr>
            </w:pPr>
          </w:p>
        </w:tc>
        <w:tc>
          <w:tcPr>
            <w:tcW w:w="5576" w:type="dxa"/>
            <w:tcBorders>
              <w:top w:val="nil"/>
              <w:left w:val="single" w:sz="4" w:space="0" w:color="auto"/>
              <w:bottom w:val="nil"/>
              <w:right w:val="single" w:sz="4" w:space="0" w:color="auto"/>
            </w:tcBorders>
          </w:tcPr>
          <w:p w14:paraId="72B994DB" w14:textId="77777777" w:rsidR="0096641A" w:rsidRPr="001B535E" w:rsidRDefault="0096641A" w:rsidP="008E64AA">
            <w:pPr>
              <w:rPr>
                <w:rFonts w:ascii="Arial" w:hAnsi="Arial" w:cs="Arial"/>
                <w:sz w:val="20"/>
                <w:szCs w:val="20"/>
              </w:rPr>
            </w:pPr>
          </w:p>
        </w:tc>
        <w:tc>
          <w:tcPr>
            <w:tcW w:w="956" w:type="dxa"/>
            <w:tcBorders>
              <w:top w:val="nil"/>
              <w:left w:val="single" w:sz="4" w:space="0" w:color="auto"/>
              <w:bottom w:val="nil"/>
            </w:tcBorders>
          </w:tcPr>
          <w:p w14:paraId="5490789D" w14:textId="77777777" w:rsidR="0096641A" w:rsidRPr="001B535E" w:rsidRDefault="0096641A" w:rsidP="008E64AA">
            <w:pPr>
              <w:jc w:val="center"/>
              <w:rPr>
                <w:rFonts w:ascii="Arial" w:hAnsi="Arial" w:cs="Arial"/>
                <w:sz w:val="20"/>
                <w:szCs w:val="20"/>
              </w:rPr>
            </w:pPr>
          </w:p>
        </w:tc>
        <w:tc>
          <w:tcPr>
            <w:tcW w:w="1122" w:type="dxa"/>
            <w:tcBorders>
              <w:top w:val="nil"/>
              <w:bottom w:val="nil"/>
            </w:tcBorders>
          </w:tcPr>
          <w:p w14:paraId="456FFDF8" w14:textId="77777777" w:rsidR="0096641A" w:rsidRPr="001B535E" w:rsidRDefault="0096641A" w:rsidP="008E64AA">
            <w:pPr>
              <w:jc w:val="center"/>
              <w:rPr>
                <w:rFonts w:ascii="Arial" w:hAnsi="Arial" w:cs="Arial"/>
                <w:sz w:val="20"/>
                <w:szCs w:val="20"/>
              </w:rPr>
            </w:pPr>
          </w:p>
        </w:tc>
      </w:tr>
      <w:tr w:rsidR="0096641A" w:rsidRPr="00DC0F87" w14:paraId="60B77DEB" w14:textId="77777777" w:rsidTr="008E64AA">
        <w:trPr>
          <w:cantSplit/>
          <w:trHeight w:val="389"/>
        </w:trPr>
        <w:tc>
          <w:tcPr>
            <w:tcW w:w="2549" w:type="dxa"/>
            <w:vMerge/>
          </w:tcPr>
          <w:p w14:paraId="5F507550" w14:textId="77777777" w:rsidR="0096641A" w:rsidRPr="00DC0F87" w:rsidRDefault="0096641A" w:rsidP="008E64AA">
            <w:pPr>
              <w:jc w:val="center"/>
              <w:rPr>
                <w:rFonts w:ascii="Arial" w:hAnsi="Arial" w:cs="Arial"/>
                <w:b/>
                <w:sz w:val="22"/>
                <w:szCs w:val="22"/>
              </w:rPr>
            </w:pPr>
          </w:p>
        </w:tc>
        <w:tc>
          <w:tcPr>
            <w:tcW w:w="5576" w:type="dxa"/>
            <w:tcBorders>
              <w:top w:val="nil"/>
              <w:left w:val="single" w:sz="4" w:space="0" w:color="auto"/>
              <w:bottom w:val="nil"/>
              <w:right w:val="single" w:sz="4" w:space="0" w:color="auto"/>
            </w:tcBorders>
          </w:tcPr>
          <w:p w14:paraId="2CB165D7" w14:textId="77777777" w:rsidR="0096641A" w:rsidRPr="001B535E" w:rsidRDefault="0096641A" w:rsidP="008E64AA">
            <w:pPr>
              <w:rPr>
                <w:rFonts w:ascii="Arial" w:hAnsi="Arial" w:cs="Arial"/>
                <w:sz w:val="20"/>
                <w:szCs w:val="20"/>
              </w:rPr>
            </w:pPr>
            <w:r w:rsidRPr="001B535E">
              <w:rPr>
                <w:rFonts w:ascii="Arial" w:hAnsi="Arial" w:cs="Arial"/>
                <w:sz w:val="20"/>
                <w:szCs w:val="20"/>
              </w:rPr>
              <w:t>Ability to work effectively on own initiative, with minimal direct supervision</w:t>
            </w:r>
          </w:p>
          <w:p w14:paraId="2C9CB289" w14:textId="77777777" w:rsidR="0096641A" w:rsidRPr="001B535E" w:rsidRDefault="0096641A" w:rsidP="008E64AA">
            <w:pPr>
              <w:rPr>
                <w:rFonts w:ascii="Arial" w:hAnsi="Arial" w:cs="Arial"/>
                <w:sz w:val="20"/>
                <w:szCs w:val="20"/>
              </w:rPr>
            </w:pPr>
          </w:p>
        </w:tc>
        <w:tc>
          <w:tcPr>
            <w:tcW w:w="956" w:type="dxa"/>
            <w:tcBorders>
              <w:top w:val="nil"/>
              <w:left w:val="single" w:sz="4" w:space="0" w:color="auto"/>
              <w:bottom w:val="nil"/>
            </w:tcBorders>
          </w:tcPr>
          <w:p w14:paraId="127A0BE9" w14:textId="77777777" w:rsidR="0096641A" w:rsidRPr="001B535E" w:rsidRDefault="0096641A" w:rsidP="008E64AA">
            <w:pPr>
              <w:jc w:val="center"/>
              <w:rPr>
                <w:rFonts w:ascii="Arial" w:hAnsi="Arial" w:cs="Arial"/>
                <w:sz w:val="20"/>
                <w:szCs w:val="20"/>
              </w:rPr>
            </w:pPr>
            <w:r w:rsidRPr="001B535E">
              <w:rPr>
                <w:rFonts w:ascii="Arial" w:hAnsi="Arial" w:cs="Arial"/>
                <w:sz w:val="20"/>
                <w:szCs w:val="20"/>
              </w:rPr>
              <w:t>E</w:t>
            </w:r>
          </w:p>
        </w:tc>
        <w:tc>
          <w:tcPr>
            <w:tcW w:w="1122" w:type="dxa"/>
            <w:tcBorders>
              <w:top w:val="nil"/>
              <w:bottom w:val="nil"/>
            </w:tcBorders>
          </w:tcPr>
          <w:p w14:paraId="6F27B0D3" w14:textId="0F58A0EE" w:rsidR="0096641A" w:rsidRPr="001B535E" w:rsidRDefault="00DD2FD0" w:rsidP="008E64AA">
            <w:pPr>
              <w:jc w:val="center"/>
              <w:rPr>
                <w:rFonts w:ascii="Arial" w:hAnsi="Arial" w:cs="Arial"/>
                <w:sz w:val="20"/>
                <w:szCs w:val="20"/>
              </w:rPr>
            </w:pPr>
            <w:r>
              <w:rPr>
                <w:rFonts w:ascii="Arial" w:hAnsi="Arial" w:cs="Arial"/>
                <w:sz w:val="20"/>
                <w:szCs w:val="20"/>
              </w:rPr>
              <w:t>A/I</w:t>
            </w:r>
          </w:p>
        </w:tc>
      </w:tr>
      <w:tr w:rsidR="0096641A" w:rsidRPr="00DC0F87" w14:paraId="0467D045" w14:textId="77777777" w:rsidTr="008E64AA">
        <w:trPr>
          <w:cantSplit/>
          <w:trHeight w:val="189"/>
        </w:trPr>
        <w:tc>
          <w:tcPr>
            <w:tcW w:w="2549" w:type="dxa"/>
            <w:vMerge/>
          </w:tcPr>
          <w:p w14:paraId="7A669688" w14:textId="77777777" w:rsidR="0096641A" w:rsidRPr="00DC0F87" w:rsidRDefault="0096641A" w:rsidP="008E64AA">
            <w:pPr>
              <w:jc w:val="center"/>
              <w:rPr>
                <w:rFonts w:ascii="Arial" w:hAnsi="Arial" w:cs="Arial"/>
                <w:b/>
                <w:sz w:val="22"/>
                <w:szCs w:val="22"/>
              </w:rPr>
            </w:pPr>
          </w:p>
        </w:tc>
        <w:tc>
          <w:tcPr>
            <w:tcW w:w="5576" w:type="dxa"/>
            <w:tcBorders>
              <w:top w:val="nil"/>
              <w:left w:val="single" w:sz="4" w:space="0" w:color="auto"/>
              <w:bottom w:val="nil"/>
              <w:right w:val="single" w:sz="4" w:space="0" w:color="auto"/>
            </w:tcBorders>
          </w:tcPr>
          <w:p w14:paraId="4CA9CA67" w14:textId="4757B976" w:rsidR="0096641A" w:rsidRPr="001B535E" w:rsidRDefault="005D0B8A" w:rsidP="008E64AA">
            <w:pPr>
              <w:rPr>
                <w:rFonts w:ascii="Arial" w:hAnsi="Arial" w:cs="Arial"/>
                <w:sz w:val="20"/>
                <w:szCs w:val="20"/>
              </w:rPr>
            </w:pPr>
            <w:r>
              <w:rPr>
                <w:rFonts w:ascii="Arial" w:hAnsi="Arial" w:cs="Arial"/>
                <w:sz w:val="20"/>
                <w:szCs w:val="20"/>
              </w:rPr>
              <w:t xml:space="preserve">Excellent organisational, planning </w:t>
            </w:r>
            <w:r w:rsidR="0096641A" w:rsidRPr="001B535E">
              <w:rPr>
                <w:rFonts w:ascii="Arial" w:hAnsi="Arial" w:cs="Arial"/>
                <w:sz w:val="20"/>
                <w:szCs w:val="20"/>
              </w:rPr>
              <w:t>and administrative skills</w:t>
            </w:r>
          </w:p>
        </w:tc>
        <w:tc>
          <w:tcPr>
            <w:tcW w:w="956" w:type="dxa"/>
            <w:tcBorders>
              <w:top w:val="nil"/>
              <w:left w:val="single" w:sz="4" w:space="0" w:color="auto"/>
              <w:bottom w:val="nil"/>
            </w:tcBorders>
          </w:tcPr>
          <w:p w14:paraId="28C6B9F2" w14:textId="77777777" w:rsidR="0096641A" w:rsidRPr="001B535E" w:rsidRDefault="0096641A" w:rsidP="008E64AA">
            <w:pPr>
              <w:jc w:val="center"/>
              <w:rPr>
                <w:rFonts w:ascii="Arial" w:hAnsi="Arial" w:cs="Arial"/>
                <w:sz w:val="20"/>
                <w:szCs w:val="20"/>
              </w:rPr>
            </w:pPr>
            <w:r w:rsidRPr="001B535E">
              <w:rPr>
                <w:rFonts w:ascii="Arial" w:hAnsi="Arial" w:cs="Arial"/>
                <w:sz w:val="20"/>
                <w:szCs w:val="20"/>
              </w:rPr>
              <w:t>E</w:t>
            </w:r>
          </w:p>
        </w:tc>
        <w:tc>
          <w:tcPr>
            <w:tcW w:w="1122" w:type="dxa"/>
            <w:tcBorders>
              <w:top w:val="nil"/>
              <w:bottom w:val="nil"/>
            </w:tcBorders>
          </w:tcPr>
          <w:p w14:paraId="6AD83B4C" w14:textId="0589BC5D" w:rsidR="0096641A" w:rsidRPr="001B535E" w:rsidRDefault="00DD2FD0" w:rsidP="008E64AA">
            <w:pPr>
              <w:jc w:val="center"/>
              <w:rPr>
                <w:rFonts w:ascii="Arial" w:hAnsi="Arial" w:cs="Arial"/>
                <w:sz w:val="20"/>
                <w:szCs w:val="20"/>
              </w:rPr>
            </w:pPr>
            <w:r>
              <w:rPr>
                <w:rFonts w:ascii="Arial" w:hAnsi="Arial" w:cs="Arial"/>
                <w:sz w:val="20"/>
                <w:szCs w:val="20"/>
              </w:rPr>
              <w:t>A/I</w:t>
            </w:r>
          </w:p>
        </w:tc>
      </w:tr>
      <w:tr w:rsidR="0096641A" w:rsidRPr="00DC0F87" w14:paraId="32B6D41E" w14:textId="77777777" w:rsidTr="008E64AA">
        <w:trPr>
          <w:cantSplit/>
          <w:trHeight w:val="199"/>
        </w:trPr>
        <w:tc>
          <w:tcPr>
            <w:tcW w:w="2549" w:type="dxa"/>
            <w:vMerge/>
          </w:tcPr>
          <w:p w14:paraId="1DAD8BB5" w14:textId="77777777" w:rsidR="0096641A" w:rsidRPr="00DC0F87" w:rsidRDefault="0096641A" w:rsidP="008E64AA">
            <w:pPr>
              <w:jc w:val="center"/>
              <w:rPr>
                <w:rFonts w:ascii="Arial" w:hAnsi="Arial" w:cs="Arial"/>
                <w:b/>
                <w:sz w:val="22"/>
                <w:szCs w:val="22"/>
              </w:rPr>
            </w:pPr>
          </w:p>
        </w:tc>
        <w:tc>
          <w:tcPr>
            <w:tcW w:w="5576" w:type="dxa"/>
            <w:tcBorders>
              <w:top w:val="nil"/>
              <w:left w:val="single" w:sz="4" w:space="0" w:color="auto"/>
              <w:bottom w:val="nil"/>
              <w:right w:val="single" w:sz="4" w:space="0" w:color="auto"/>
            </w:tcBorders>
          </w:tcPr>
          <w:p w14:paraId="25D571C7" w14:textId="77777777" w:rsidR="0096641A" w:rsidRPr="001B535E" w:rsidRDefault="0096641A" w:rsidP="008E64AA">
            <w:pPr>
              <w:rPr>
                <w:rFonts w:ascii="Arial" w:hAnsi="Arial" w:cs="Arial"/>
                <w:sz w:val="20"/>
                <w:szCs w:val="20"/>
              </w:rPr>
            </w:pPr>
          </w:p>
        </w:tc>
        <w:tc>
          <w:tcPr>
            <w:tcW w:w="956" w:type="dxa"/>
            <w:tcBorders>
              <w:top w:val="nil"/>
              <w:left w:val="single" w:sz="4" w:space="0" w:color="auto"/>
              <w:bottom w:val="nil"/>
            </w:tcBorders>
          </w:tcPr>
          <w:p w14:paraId="087A9CAA" w14:textId="77777777" w:rsidR="0096641A" w:rsidRPr="001B535E" w:rsidRDefault="0096641A" w:rsidP="008E64AA">
            <w:pPr>
              <w:jc w:val="center"/>
              <w:rPr>
                <w:rFonts w:ascii="Arial" w:hAnsi="Arial" w:cs="Arial"/>
                <w:sz w:val="20"/>
                <w:szCs w:val="20"/>
              </w:rPr>
            </w:pPr>
          </w:p>
        </w:tc>
        <w:tc>
          <w:tcPr>
            <w:tcW w:w="1122" w:type="dxa"/>
            <w:tcBorders>
              <w:top w:val="nil"/>
              <w:bottom w:val="nil"/>
            </w:tcBorders>
          </w:tcPr>
          <w:p w14:paraId="62D8D02A" w14:textId="77777777" w:rsidR="0096641A" w:rsidRPr="001B535E" w:rsidRDefault="0096641A" w:rsidP="008E64AA">
            <w:pPr>
              <w:jc w:val="center"/>
              <w:rPr>
                <w:rFonts w:ascii="Arial" w:hAnsi="Arial" w:cs="Arial"/>
                <w:sz w:val="20"/>
                <w:szCs w:val="20"/>
              </w:rPr>
            </w:pPr>
          </w:p>
        </w:tc>
      </w:tr>
      <w:tr w:rsidR="0096641A" w:rsidRPr="00DC0F87" w14:paraId="02E3EC29" w14:textId="77777777" w:rsidTr="008E64AA">
        <w:trPr>
          <w:cantSplit/>
          <w:trHeight w:val="567"/>
        </w:trPr>
        <w:tc>
          <w:tcPr>
            <w:tcW w:w="2549" w:type="dxa"/>
            <w:vMerge/>
          </w:tcPr>
          <w:p w14:paraId="2AF45C37" w14:textId="77777777" w:rsidR="0096641A" w:rsidRPr="00DC0F87" w:rsidRDefault="0096641A" w:rsidP="008E64AA">
            <w:pPr>
              <w:jc w:val="center"/>
              <w:rPr>
                <w:rFonts w:ascii="Arial" w:hAnsi="Arial" w:cs="Arial"/>
                <w:b/>
                <w:sz w:val="22"/>
                <w:szCs w:val="22"/>
              </w:rPr>
            </w:pPr>
          </w:p>
        </w:tc>
        <w:tc>
          <w:tcPr>
            <w:tcW w:w="5576" w:type="dxa"/>
            <w:tcBorders>
              <w:top w:val="nil"/>
              <w:left w:val="single" w:sz="4" w:space="0" w:color="auto"/>
              <w:bottom w:val="nil"/>
              <w:right w:val="single" w:sz="4" w:space="0" w:color="auto"/>
            </w:tcBorders>
          </w:tcPr>
          <w:p w14:paraId="7B82713C" w14:textId="17E3AFF4" w:rsidR="0096641A" w:rsidRPr="001B535E" w:rsidRDefault="0096641A" w:rsidP="008E64AA">
            <w:pPr>
              <w:rPr>
                <w:rFonts w:ascii="Arial" w:hAnsi="Arial" w:cs="Arial"/>
                <w:sz w:val="20"/>
                <w:szCs w:val="20"/>
              </w:rPr>
            </w:pPr>
            <w:r w:rsidRPr="001B535E">
              <w:rPr>
                <w:rFonts w:ascii="Arial" w:hAnsi="Arial" w:cs="Arial"/>
                <w:sz w:val="20"/>
                <w:szCs w:val="20"/>
              </w:rPr>
              <w:t xml:space="preserve">Ability to </w:t>
            </w:r>
            <w:r w:rsidR="005D0B8A">
              <w:rPr>
                <w:rFonts w:ascii="Arial" w:hAnsi="Arial" w:cs="Arial"/>
                <w:sz w:val="20"/>
                <w:szCs w:val="20"/>
              </w:rPr>
              <w:t xml:space="preserve">build and </w:t>
            </w:r>
            <w:r w:rsidRPr="001B535E">
              <w:rPr>
                <w:rFonts w:ascii="Arial" w:hAnsi="Arial" w:cs="Arial"/>
                <w:sz w:val="20"/>
                <w:szCs w:val="20"/>
              </w:rPr>
              <w:t xml:space="preserve">maintain effective working relationships with external </w:t>
            </w:r>
            <w:r>
              <w:rPr>
                <w:rFonts w:ascii="Arial" w:hAnsi="Arial" w:cs="Arial"/>
                <w:sz w:val="20"/>
                <w:szCs w:val="20"/>
              </w:rPr>
              <w:t>partner organisations</w:t>
            </w:r>
            <w:r w:rsidRPr="001B535E">
              <w:rPr>
                <w:rFonts w:ascii="Arial" w:hAnsi="Arial" w:cs="Arial"/>
                <w:sz w:val="20"/>
                <w:szCs w:val="20"/>
              </w:rPr>
              <w:t xml:space="preserve"> </w:t>
            </w:r>
          </w:p>
        </w:tc>
        <w:tc>
          <w:tcPr>
            <w:tcW w:w="956" w:type="dxa"/>
            <w:tcBorders>
              <w:top w:val="nil"/>
              <w:left w:val="single" w:sz="4" w:space="0" w:color="auto"/>
              <w:bottom w:val="nil"/>
            </w:tcBorders>
          </w:tcPr>
          <w:p w14:paraId="563F0108" w14:textId="77777777" w:rsidR="0096641A" w:rsidRPr="001B535E" w:rsidRDefault="0096641A" w:rsidP="008E64AA">
            <w:pPr>
              <w:rPr>
                <w:rFonts w:ascii="Arial" w:hAnsi="Arial" w:cs="Arial"/>
                <w:sz w:val="20"/>
                <w:szCs w:val="20"/>
              </w:rPr>
            </w:pPr>
            <w:r>
              <w:rPr>
                <w:rFonts w:ascii="Arial" w:hAnsi="Arial" w:cs="Arial"/>
                <w:sz w:val="20"/>
                <w:szCs w:val="20"/>
              </w:rPr>
              <w:t xml:space="preserve">     </w:t>
            </w:r>
            <w:r w:rsidRPr="001B535E">
              <w:rPr>
                <w:rFonts w:ascii="Arial" w:hAnsi="Arial" w:cs="Arial"/>
                <w:sz w:val="20"/>
                <w:szCs w:val="20"/>
              </w:rPr>
              <w:t>E</w:t>
            </w:r>
          </w:p>
        </w:tc>
        <w:tc>
          <w:tcPr>
            <w:tcW w:w="1122" w:type="dxa"/>
            <w:tcBorders>
              <w:top w:val="nil"/>
              <w:bottom w:val="nil"/>
            </w:tcBorders>
          </w:tcPr>
          <w:p w14:paraId="4A178206" w14:textId="76E79F3C" w:rsidR="0096641A" w:rsidRPr="001B535E" w:rsidRDefault="0096641A" w:rsidP="008E64AA">
            <w:pPr>
              <w:rPr>
                <w:rFonts w:ascii="Arial" w:hAnsi="Arial" w:cs="Arial"/>
                <w:sz w:val="20"/>
                <w:szCs w:val="20"/>
              </w:rPr>
            </w:pPr>
            <w:r>
              <w:rPr>
                <w:rFonts w:ascii="Arial" w:hAnsi="Arial" w:cs="Arial"/>
                <w:sz w:val="20"/>
                <w:szCs w:val="20"/>
              </w:rPr>
              <w:t xml:space="preserve">      </w:t>
            </w:r>
            <w:r w:rsidRPr="001B535E">
              <w:rPr>
                <w:rFonts w:ascii="Arial" w:hAnsi="Arial" w:cs="Arial"/>
                <w:sz w:val="20"/>
                <w:szCs w:val="20"/>
              </w:rPr>
              <w:t>A</w:t>
            </w:r>
            <w:r w:rsidR="00DD2FD0">
              <w:rPr>
                <w:rFonts w:ascii="Arial" w:hAnsi="Arial" w:cs="Arial"/>
                <w:sz w:val="20"/>
                <w:szCs w:val="20"/>
              </w:rPr>
              <w:t>/I</w:t>
            </w:r>
          </w:p>
        </w:tc>
      </w:tr>
      <w:tr w:rsidR="0096641A" w:rsidRPr="00DC0F87" w14:paraId="1BAB1A2E" w14:textId="77777777" w:rsidTr="00354EB9">
        <w:trPr>
          <w:cantSplit/>
          <w:trHeight w:val="61"/>
        </w:trPr>
        <w:tc>
          <w:tcPr>
            <w:tcW w:w="2549" w:type="dxa"/>
            <w:vMerge/>
            <w:tcBorders>
              <w:bottom w:val="single" w:sz="4" w:space="0" w:color="auto"/>
            </w:tcBorders>
          </w:tcPr>
          <w:p w14:paraId="7CE79B69" w14:textId="77777777" w:rsidR="0096641A" w:rsidRPr="00DC0F87" w:rsidRDefault="0096641A" w:rsidP="008E64AA">
            <w:pPr>
              <w:jc w:val="center"/>
              <w:rPr>
                <w:rFonts w:ascii="Arial" w:hAnsi="Arial" w:cs="Arial"/>
                <w:b/>
                <w:sz w:val="22"/>
                <w:szCs w:val="22"/>
              </w:rPr>
            </w:pPr>
          </w:p>
        </w:tc>
        <w:tc>
          <w:tcPr>
            <w:tcW w:w="5576" w:type="dxa"/>
            <w:tcBorders>
              <w:top w:val="nil"/>
              <w:left w:val="single" w:sz="4" w:space="0" w:color="auto"/>
              <w:bottom w:val="single" w:sz="4" w:space="0" w:color="auto"/>
              <w:right w:val="single" w:sz="4" w:space="0" w:color="auto"/>
            </w:tcBorders>
          </w:tcPr>
          <w:p w14:paraId="5C420607" w14:textId="72457C1F" w:rsidR="0096641A" w:rsidRPr="003A24D9" w:rsidRDefault="003A24D9" w:rsidP="003A24D9">
            <w:pPr>
              <w:spacing w:before="100" w:beforeAutospacing="1" w:after="100" w:afterAutospacing="1" w:line="300" w:lineRule="atLeast"/>
              <w:rPr>
                <w:rFonts w:ascii="Arial" w:hAnsi="Arial" w:cs="Arial"/>
                <w:color w:val="404040" w:themeColor="text1" w:themeTint="BF"/>
                <w:sz w:val="20"/>
                <w:szCs w:val="20"/>
              </w:rPr>
            </w:pPr>
            <w:r w:rsidRPr="003A24D9">
              <w:rPr>
                <w:rFonts w:ascii="Arial" w:hAnsi="Arial" w:cs="Arial"/>
                <w:color w:val="404040" w:themeColor="text1" w:themeTint="BF"/>
                <w:sz w:val="20"/>
                <w:szCs w:val="20"/>
              </w:rPr>
              <w:t>Ability to plan, organise, and coordinate outreach and service delivery activities</w:t>
            </w:r>
          </w:p>
          <w:p w14:paraId="6BEE2743" w14:textId="77777777" w:rsidR="0096641A" w:rsidRDefault="0096641A" w:rsidP="008E64AA">
            <w:pPr>
              <w:rPr>
                <w:rFonts w:ascii="Arial" w:hAnsi="Arial" w:cs="Arial"/>
                <w:sz w:val="20"/>
                <w:szCs w:val="20"/>
              </w:rPr>
            </w:pPr>
            <w:r w:rsidRPr="001B535E">
              <w:rPr>
                <w:rFonts w:ascii="Arial" w:hAnsi="Arial" w:cs="Arial"/>
                <w:sz w:val="20"/>
                <w:szCs w:val="20"/>
              </w:rPr>
              <w:t xml:space="preserve">IT skills (including basic </w:t>
            </w:r>
            <w:r>
              <w:rPr>
                <w:rFonts w:ascii="Arial" w:hAnsi="Arial" w:cs="Arial"/>
                <w:sz w:val="20"/>
                <w:szCs w:val="20"/>
              </w:rPr>
              <w:t xml:space="preserve">word </w:t>
            </w:r>
            <w:r w:rsidRPr="001B535E">
              <w:rPr>
                <w:rFonts w:ascii="Arial" w:hAnsi="Arial" w:cs="Arial"/>
                <w:sz w:val="20"/>
                <w:szCs w:val="20"/>
              </w:rPr>
              <w:t>processing)</w:t>
            </w:r>
          </w:p>
          <w:p w14:paraId="2A6524AF" w14:textId="77777777" w:rsidR="0096641A" w:rsidRDefault="0096641A" w:rsidP="008E64AA">
            <w:pPr>
              <w:rPr>
                <w:rFonts w:ascii="Arial" w:hAnsi="Arial" w:cs="Arial"/>
                <w:sz w:val="20"/>
                <w:szCs w:val="20"/>
              </w:rPr>
            </w:pPr>
          </w:p>
          <w:p w14:paraId="053D246C" w14:textId="77777777" w:rsidR="0096641A" w:rsidRDefault="0096641A" w:rsidP="008E64AA">
            <w:pPr>
              <w:rPr>
                <w:rFonts w:ascii="Arial" w:hAnsi="Arial" w:cs="Arial"/>
                <w:sz w:val="20"/>
                <w:szCs w:val="20"/>
              </w:rPr>
            </w:pPr>
            <w:r>
              <w:rPr>
                <w:rFonts w:ascii="Arial" w:hAnsi="Arial" w:cs="Arial"/>
                <w:sz w:val="20"/>
                <w:szCs w:val="20"/>
              </w:rPr>
              <w:t xml:space="preserve">Driving licence </w:t>
            </w:r>
          </w:p>
          <w:p w14:paraId="15AAE45B" w14:textId="77777777" w:rsidR="0096641A" w:rsidRPr="001B535E" w:rsidRDefault="0096641A" w:rsidP="008E64AA">
            <w:pPr>
              <w:rPr>
                <w:rFonts w:ascii="Arial" w:hAnsi="Arial" w:cs="Arial"/>
                <w:sz w:val="20"/>
                <w:szCs w:val="20"/>
              </w:rPr>
            </w:pPr>
          </w:p>
        </w:tc>
        <w:tc>
          <w:tcPr>
            <w:tcW w:w="956" w:type="dxa"/>
            <w:tcBorders>
              <w:top w:val="nil"/>
              <w:left w:val="single" w:sz="4" w:space="0" w:color="auto"/>
              <w:bottom w:val="single" w:sz="4" w:space="0" w:color="auto"/>
              <w:right w:val="single" w:sz="4" w:space="0" w:color="auto"/>
            </w:tcBorders>
          </w:tcPr>
          <w:p w14:paraId="56977C1C" w14:textId="77777777" w:rsidR="003A24D9" w:rsidRDefault="003A24D9" w:rsidP="008E64AA">
            <w:pPr>
              <w:jc w:val="center"/>
              <w:rPr>
                <w:rFonts w:ascii="Arial" w:hAnsi="Arial" w:cs="Arial"/>
                <w:sz w:val="20"/>
                <w:szCs w:val="20"/>
              </w:rPr>
            </w:pPr>
          </w:p>
          <w:p w14:paraId="5628095A" w14:textId="77777777" w:rsidR="003A24D9" w:rsidRDefault="003A24D9" w:rsidP="003A24D9">
            <w:pPr>
              <w:jc w:val="center"/>
              <w:rPr>
                <w:rFonts w:ascii="Arial" w:hAnsi="Arial" w:cs="Arial"/>
                <w:sz w:val="20"/>
                <w:szCs w:val="20"/>
              </w:rPr>
            </w:pPr>
            <w:r>
              <w:rPr>
                <w:rFonts w:ascii="Arial" w:hAnsi="Arial" w:cs="Arial"/>
                <w:sz w:val="20"/>
                <w:szCs w:val="20"/>
              </w:rPr>
              <w:t>E</w:t>
            </w:r>
          </w:p>
          <w:p w14:paraId="5D41A764" w14:textId="77777777" w:rsidR="003A24D9" w:rsidRDefault="003A24D9" w:rsidP="003A24D9">
            <w:pPr>
              <w:jc w:val="center"/>
              <w:rPr>
                <w:rFonts w:ascii="Arial" w:hAnsi="Arial" w:cs="Arial"/>
                <w:sz w:val="20"/>
                <w:szCs w:val="20"/>
              </w:rPr>
            </w:pPr>
          </w:p>
          <w:p w14:paraId="59530058" w14:textId="77777777" w:rsidR="003B090C" w:rsidRDefault="003B090C" w:rsidP="003A24D9">
            <w:pPr>
              <w:jc w:val="center"/>
              <w:rPr>
                <w:rFonts w:ascii="Arial" w:hAnsi="Arial" w:cs="Arial"/>
                <w:sz w:val="20"/>
                <w:szCs w:val="20"/>
              </w:rPr>
            </w:pPr>
          </w:p>
          <w:p w14:paraId="279B4890" w14:textId="66475349" w:rsidR="0096641A" w:rsidRDefault="0096641A" w:rsidP="003A24D9">
            <w:pPr>
              <w:jc w:val="center"/>
              <w:rPr>
                <w:rFonts w:ascii="Arial" w:hAnsi="Arial" w:cs="Arial"/>
                <w:sz w:val="20"/>
                <w:szCs w:val="20"/>
              </w:rPr>
            </w:pPr>
            <w:r w:rsidRPr="001B535E">
              <w:rPr>
                <w:rFonts w:ascii="Arial" w:hAnsi="Arial" w:cs="Arial"/>
                <w:sz w:val="20"/>
                <w:szCs w:val="20"/>
              </w:rPr>
              <w:t>E</w:t>
            </w:r>
          </w:p>
          <w:p w14:paraId="0B3B7B7B" w14:textId="77777777" w:rsidR="0096641A" w:rsidRDefault="0096641A" w:rsidP="008E64AA">
            <w:pPr>
              <w:jc w:val="center"/>
              <w:rPr>
                <w:rFonts w:ascii="Arial" w:hAnsi="Arial" w:cs="Arial"/>
                <w:sz w:val="20"/>
                <w:szCs w:val="20"/>
              </w:rPr>
            </w:pPr>
          </w:p>
          <w:p w14:paraId="03FCD5E2" w14:textId="77777777" w:rsidR="0096641A" w:rsidRPr="001B535E" w:rsidRDefault="0096641A" w:rsidP="008E64AA">
            <w:pPr>
              <w:jc w:val="center"/>
              <w:rPr>
                <w:rFonts w:ascii="Arial" w:hAnsi="Arial" w:cs="Arial"/>
                <w:sz w:val="20"/>
                <w:szCs w:val="20"/>
              </w:rPr>
            </w:pPr>
            <w:r>
              <w:rPr>
                <w:rFonts w:ascii="Arial" w:hAnsi="Arial" w:cs="Arial"/>
                <w:sz w:val="20"/>
                <w:szCs w:val="20"/>
              </w:rPr>
              <w:t>E</w:t>
            </w:r>
          </w:p>
        </w:tc>
        <w:tc>
          <w:tcPr>
            <w:tcW w:w="1122" w:type="dxa"/>
            <w:tcBorders>
              <w:top w:val="nil"/>
              <w:left w:val="single" w:sz="4" w:space="0" w:color="auto"/>
              <w:bottom w:val="single" w:sz="4" w:space="0" w:color="auto"/>
              <w:right w:val="single" w:sz="4" w:space="0" w:color="auto"/>
            </w:tcBorders>
          </w:tcPr>
          <w:p w14:paraId="18D0CE3F" w14:textId="77777777" w:rsidR="003A24D9" w:rsidRDefault="003A24D9" w:rsidP="008E64AA">
            <w:pPr>
              <w:jc w:val="center"/>
              <w:rPr>
                <w:rFonts w:ascii="Arial" w:hAnsi="Arial" w:cs="Arial"/>
                <w:sz w:val="20"/>
                <w:szCs w:val="20"/>
              </w:rPr>
            </w:pPr>
          </w:p>
          <w:p w14:paraId="0C07B3E4" w14:textId="2755920D" w:rsidR="00DD2FD0" w:rsidRDefault="003A24D9" w:rsidP="008E64AA">
            <w:pPr>
              <w:jc w:val="center"/>
              <w:rPr>
                <w:rFonts w:ascii="Arial" w:hAnsi="Arial" w:cs="Arial"/>
                <w:sz w:val="20"/>
                <w:szCs w:val="20"/>
              </w:rPr>
            </w:pPr>
            <w:r>
              <w:rPr>
                <w:rFonts w:ascii="Arial" w:hAnsi="Arial" w:cs="Arial"/>
                <w:sz w:val="20"/>
                <w:szCs w:val="20"/>
              </w:rPr>
              <w:t>A/I</w:t>
            </w:r>
          </w:p>
          <w:p w14:paraId="160681C6" w14:textId="77777777" w:rsidR="003A24D9" w:rsidRDefault="003A24D9" w:rsidP="008E64AA">
            <w:pPr>
              <w:jc w:val="center"/>
              <w:rPr>
                <w:rFonts w:ascii="Arial" w:hAnsi="Arial" w:cs="Arial"/>
                <w:sz w:val="20"/>
                <w:szCs w:val="20"/>
              </w:rPr>
            </w:pPr>
          </w:p>
          <w:p w14:paraId="1EDB8A9D" w14:textId="77777777" w:rsidR="003B090C" w:rsidRDefault="003B090C" w:rsidP="008E64AA">
            <w:pPr>
              <w:jc w:val="center"/>
              <w:rPr>
                <w:rFonts w:ascii="Arial" w:hAnsi="Arial" w:cs="Arial"/>
                <w:sz w:val="20"/>
                <w:szCs w:val="20"/>
              </w:rPr>
            </w:pPr>
          </w:p>
          <w:p w14:paraId="521EA92E" w14:textId="6B4DB311" w:rsidR="0096641A" w:rsidRDefault="00DD2FD0" w:rsidP="008E64AA">
            <w:pPr>
              <w:jc w:val="center"/>
              <w:rPr>
                <w:rFonts w:ascii="Arial" w:hAnsi="Arial" w:cs="Arial"/>
                <w:sz w:val="20"/>
                <w:szCs w:val="20"/>
              </w:rPr>
            </w:pPr>
            <w:r>
              <w:rPr>
                <w:rFonts w:ascii="Arial" w:hAnsi="Arial" w:cs="Arial"/>
                <w:sz w:val="20"/>
                <w:szCs w:val="20"/>
              </w:rPr>
              <w:t>A</w:t>
            </w:r>
          </w:p>
          <w:p w14:paraId="7F7DA361" w14:textId="77777777" w:rsidR="00DD2FD0" w:rsidRDefault="00DD2FD0" w:rsidP="008E64AA">
            <w:pPr>
              <w:jc w:val="center"/>
              <w:rPr>
                <w:rFonts w:ascii="Arial" w:hAnsi="Arial" w:cs="Arial"/>
                <w:sz w:val="20"/>
                <w:szCs w:val="20"/>
              </w:rPr>
            </w:pPr>
          </w:p>
          <w:p w14:paraId="15A5FB6C" w14:textId="073990D5" w:rsidR="00DD2FD0" w:rsidRPr="001B535E" w:rsidRDefault="00DD2FD0" w:rsidP="008E64AA">
            <w:pPr>
              <w:jc w:val="center"/>
              <w:rPr>
                <w:rFonts w:ascii="Arial" w:hAnsi="Arial" w:cs="Arial"/>
                <w:sz w:val="20"/>
                <w:szCs w:val="20"/>
              </w:rPr>
            </w:pPr>
            <w:r>
              <w:rPr>
                <w:rFonts w:ascii="Arial" w:hAnsi="Arial" w:cs="Arial"/>
                <w:sz w:val="20"/>
                <w:szCs w:val="20"/>
              </w:rPr>
              <w:t>A</w:t>
            </w:r>
          </w:p>
        </w:tc>
      </w:tr>
      <w:tr w:rsidR="0096641A" w:rsidRPr="00DC0F87" w14:paraId="229EB929" w14:textId="77777777" w:rsidTr="00354EB9">
        <w:trPr>
          <w:cantSplit/>
          <w:trHeight w:val="367"/>
        </w:trPr>
        <w:tc>
          <w:tcPr>
            <w:tcW w:w="2549" w:type="dxa"/>
            <w:vMerge w:val="restart"/>
            <w:tcBorders>
              <w:left w:val="single" w:sz="4" w:space="0" w:color="auto"/>
              <w:right w:val="single" w:sz="4" w:space="0" w:color="auto"/>
            </w:tcBorders>
            <w:vAlign w:val="center"/>
          </w:tcPr>
          <w:p w14:paraId="0E18162E" w14:textId="77777777" w:rsidR="0096641A" w:rsidRPr="00DC0F87" w:rsidRDefault="0096641A" w:rsidP="008E64AA">
            <w:pPr>
              <w:pStyle w:val="Heading1"/>
              <w:jc w:val="center"/>
              <w:rPr>
                <w:rFonts w:ascii="Arial" w:hAnsi="Arial" w:cs="Arial"/>
                <w:color w:val="auto"/>
                <w:sz w:val="22"/>
                <w:szCs w:val="22"/>
              </w:rPr>
            </w:pPr>
            <w:r w:rsidRPr="00DC0F87">
              <w:rPr>
                <w:rFonts w:ascii="Arial" w:hAnsi="Arial" w:cs="Arial"/>
                <w:color w:val="auto"/>
                <w:sz w:val="22"/>
                <w:szCs w:val="22"/>
              </w:rPr>
              <w:t>EXPERIENCE</w:t>
            </w:r>
          </w:p>
          <w:p w14:paraId="4D17906B" w14:textId="77777777" w:rsidR="0096641A" w:rsidRPr="00DC0F87" w:rsidRDefault="0096641A" w:rsidP="008E64AA">
            <w:pPr>
              <w:jc w:val="center"/>
              <w:rPr>
                <w:rFonts w:ascii="Arial" w:hAnsi="Arial" w:cs="Arial"/>
                <w:b/>
                <w:bCs/>
                <w:sz w:val="22"/>
                <w:szCs w:val="22"/>
              </w:rPr>
            </w:pPr>
          </w:p>
          <w:p w14:paraId="1C0C2B12" w14:textId="77777777" w:rsidR="0096641A" w:rsidRPr="00DC0F87" w:rsidRDefault="0096641A" w:rsidP="008E64AA">
            <w:pPr>
              <w:jc w:val="center"/>
              <w:rPr>
                <w:rFonts w:ascii="Arial" w:hAnsi="Arial" w:cs="Arial"/>
                <w:b/>
                <w:bCs/>
                <w:sz w:val="22"/>
                <w:szCs w:val="22"/>
              </w:rPr>
            </w:pPr>
          </w:p>
          <w:p w14:paraId="19DD0EFC" w14:textId="77777777" w:rsidR="0096641A" w:rsidRPr="00DC0F87" w:rsidRDefault="0096641A" w:rsidP="008E64AA">
            <w:pPr>
              <w:jc w:val="center"/>
              <w:rPr>
                <w:rFonts w:ascii="Arial" w:hAnsi="Arial" w:cs="Arial"/>
                <w:b/>
                <w:bCs/>
                <w:sz w:val="22"/>
                <w:szCs w:val="22"/>
              </w:rPr>
            </w:pPr>
          </w:p>
        </w:tc>
        <w:tc>
          <w:tcPr>
            <w:tcW w:w="5576" w:type="dxa"/>
            <w:tcBorders>
              <w:top w:val="single" w:sz="4" w:space="0" w:color="auto"/>
              <w:left w:val="single" w:sz="4" w:space="0" w:color="auto"/>
              <w:bottom w:val="nil"/>
              <w:right w:val="single" w:sz="4" w:space="0" w:color="auto"/>
            </w:tcBorders>
          </w:tcPr>
          <w:p w14:paraId="50948AED" w14:textId="77777777" w:rsidR="0096641A" w:rsidRPr="003A24D9" w:rsidRDefault="0096641A" w:rsidP="008E64AA">
            <w:pPr>
              <w:rPr>
                <w:rFonts w:ascii="Arial" w:hAnsi="Arial" w:cs="Arial"/>
                <w:color w:val="404040" w:themeColor="text1" w:themeTint="BF"/>
                <w:sz w:val="20"/>
                <w:szCs w:val="20"/>
              </w:rPr>
            </w:pPr>
          </w:p>
          <w:p w14:paraId="6DA27478" w14:textId="77777777" w:rsidR="0096641A" w:rsidRPr="003A24D9" w:rsidRDefault="0096641A" w:rsidP="008E64AA">
            <w:pPr>
              <w:rPr>
                <w:rFonts w:ascii="Arial" w:hAnsi="Arial" w:cs="Arial"/>
                <w:color w:val="404040" w:themeColor="text1" w:themeTint="BF"/>
                <w:sz w:val="20"/>
                <w:szCs w:val="20"/>
              </w:rPr>
            </w:pPr>
            <w:r w:rsidRPr="003A24D9">
              <w:rPr>
                <w:rFonts w:ascii="Arial" w:hAnsi="Arial" w:cs="Arial"/>
                <w:color w:val="404040" w:themeColor="text1" w:themeTint="BF"/>
                <w:sz w:val="20"/>
                <w:szCs w:val="20"/>
              </w:rPr>
              <w:t xml:space="preserve">Experience of supporting vulnerable people with a range of complex needs </w:t>
            </w:r>
          </w:p>
          <w:p w14:paraId="0C5B1FA6" w14:textId="77777777" w:rsidR="0096641A" w:rsidRPr="003A24D9" w:rsidRDefault="0096641A" w:rsidP="008E64AA">
            <w:pPr>
              <w:rPr>
                <w:rFonts w:ascii="Arial" w:hAnsi="Arial" w:cs="Arial"/>
                <w:color w:val="404040" w:themeColor="text1" w:themeTint="BF"/>
                <w:sz w:val="20"/>
                <w:szCs w:val="20"/>
              </w:rPr>
            </w:pPr>
          </w:p>
          <w:p w14:paraId="1ED9E71E" w14:textId="65631CE3" w:rsidR="0096641A" w:rsidRPr="003A24D9" w:rsidRDefault="005D0B8A" w:rsidP="00B73148">
            <w:pPr>
              <w:rPr>
                <w:rFonts w:ascii="Arial" w:hAnsi="Arial" w:cs="Arial"/>
                <w:color w:val="404040" w:themeColor="text1" w:themeTint="BF"/>
                <w:sz w:val="20"/>
                <w:szCs w:val="20"/>
              </w:rPr>
            </w:pPr>
            <w:r w:rsidRPr="003A24D9">
              <w:rPr>
                <w:rFonts w:ascii="Arial" w:hAnsi="Arial" w:cs="Arial"/>
                <w:color w:val="404040" w:themeColor="text1" w:themeTint="BF"/>
                <w:sz w:val="20"/>
                <w:szCs w:val="20"/>
              </w:rPr>
              <w:t>Personal</w:t>
            </w:r>
            <w:r w:rsidR="0096641A" w:rsidRPr="003A24D9">
              <w:rPr>
                <w:rFonts w:ascii="Arial" w:hAnsi="Arial" w:cs="Arial"/>
                <w:color w:val="404040" w:themeColor="text1" w:themeTint="BF"/>
                <w:sz w:val="20"/>
                <w:szCs w:val="20"/>
              </w:rPr>
              <w:t xml:space="preserve"> </w:t>
            </w:r>
            <w:r w:rsidRPr="003A24D9">
              <w:rPr>
                <w:rFonts w:ascii="Arial" w:hAnsi="Arial" w:cs="Arial"/>
                <w:color w:val="404040" w:themeColor="text1" w:themeTint="BF"/>
                <w:sz w:val="20"/>
                <w:szCs w:val="20"/>
              </w:rPr>
              <w:t xml:space="preserve">experience </w:t>
            </w:r>
            <w:r w:rsidR="0096641A" w:rsidRPr="003A24D9">
              <w:rPr>
                <w:rFonts w:ascii="Arial" w:hAnsi="Arial" w:cs="Arial"/>
                <w:color w:val="404040" w:themeColor="text1" w:themeTint="BF"/>
                <w:sz w:val="20"/>
                <w:szCs w:val="20"/>
              </w:rPr>
              <w:t xml:space="preserve">of </w:t>
            </w:r>
            <w:r w:rsidR="000D024E" w:rsidRPr="003A24D9">
              <w:rPr>
                <w:rFonts w:ascii="Arial" w:hAnsi="Arial" w:cs="Arial"/>
                <w:color w:val="404040" w:themeColor="text1" w:themeTint="BF"/>
                <w:sz w:val="20"/>
                <w:szCs w:val="20"/>
              </w:rPr>
              <w:t>hepatitis C</w:t>
            </w:r>
            <w:r w:rsidRPr="003A24D9">
              <w:rPr>
                <w:rFonts w:ascii="Arial" w:hAnsi="Arial" w:cs="Arial"/>
                <w:color w:val="404040" w:themeColor="text1" w:themeTint="BF"/>
                <w:sz w:val="20"/>
                <w:szCs w:val="20"/>
              </w:rPr>
              <w:t>, substance use, homelessness or the criminal justice system</w:t>
            </w:r>
          </w:p>
        </w:tc>
        <w:tc>
          <w:tcPr>
            <w:tcW w:w="956" w:type="dxa"/>
            <w:tcBorders>
              <w:top w:val="single" w:sz="4" w:space="0" w:color="auto"/>
              <w:left w:val="single" w:sz="4" w:space="0" w:color="auto"/>
              <w:bottom w:val="nil"/>
              <w:right w:val="single" w:sz="4" w:space="0" w:color="auto"/>
            </w:tcBorders>
          </w:tcPr>
          <w:p w14:paraId="28842C23" w14:textId="77777777" w:rsidR="0096641A" w:rsidRPr="001B535E" w:rsidRDefault="0096641A" w:rsidP="008E64AA">
            <w:pPr>
              <w:jc w:val="center"/>
              <w:rPr>
                <w:rFonts w:ascii="Arial" w:hAnsi="Arial" w:cs="Arial"/>
                <w:sz w:val="20"/>
                <w:szCs w:val="20"/>
              </w:rPr>
            </w:pPr>
          </w:p>
          <w:p w14:paraId="719E0411" w14:textId="77777777" w:rsidR="0096641A" w:rsidRPr="001B535E" w:rsidRDefault="0096641A" w:rsidP="008E64AA">
            <w:pPr>
              <w:jc w:val="center"/>
              <w:rPr>
                <w:rFonts w:ascii="Arial" w:hAnsi="Arial" w:cs="Arial"/>
                <w:sz w:val="20"/>
                <w:szCs w:val="20"/>
              </w:rPr>
            </w:pPr>
            <w:r w:rsidRPr="001B535E">
              <w:rPr>
                <w:rFonts w:ascii="Arial" w:hAnsi="Arial" w:cs="Arial"/>
                <w:sz w:val="20"/>
                <w:szCs w:val="20"/>
              </w:rPr>
              <w:t>E</w:t>
            </w:r>
          </w:p>
          <w:p w14:paraId="560EF9B5" w14:textId="77777777" w:rsidR="0096641A" w:rsidRPr="001B535E" w:rsidRDefault="0096641A" w:rsidP="008E64AA">
            <w:pPr>
              <w:jc w:val="center"/>
              <w:rPr>
                <w:rFonts w:ascii="Arial" w:hAnsi="Arial" w:cs="Arial"/>
                <w:sz w:val="20"/>
                <w:szCs w:val="20"/>
              </w:rPr>
            </w:pPr>
          </w:p>
          <w:p w14:paraId="178E8693" w14:textId="77777777" w:rsidR="0096641A" w:rsidRDefault="0096641A" w:rsidP="008E64AA">
            <w:pPr>
              <w:jc w:val="center"/>
              <w:rPr>
                <w:rFonts w:ascii="Arial" w:hAnsi="Arial" w:cs="Arial"/>
                <w:sz w:val="20"/>
                <w:szCs w:val="20"/>
              </w:rPr>
            </w:pPr>
          </w:p>
          <w:p w14:paraId="51CD6581" w14:textId="48AEEE49" w:rsidR="0096641A" w:rsidRPr="001B535E" w:rsidRDefault="000D65B9" w:rsidP="008E64AA">
            <w:pPr>
              <w:jc w:val="center"/>
              <w:rPr>
                <w:rFonts w:ascii="Arial" w:hAnsi="Arial" w:cs="Arial"/>
                <w:sz w:val="20"/>
                <w:szCs w:val="20"/>
              </w:rPr>
            </w:pPr>
            <w:r>
              <w:rPr>
                <w:rFonts w:ascii="Arial" w:hAnsi="Arial" w:cs="Arial"/>
                <w:sz w:val="20"/>
                <w:szCs w:val="20"/>
              </w:rPr>
              <w:t>D</w:t>
            </w:r>
          </w:p>
        </w:tc>
        <w:tc>
          <w:tcPr>
            <w:tcW w:w="1122" w:type="dxa"/>
            <w:tcBorders>
              <w:top w:val="single" w:sz="4" w:space="0" w:color="auto"/>
              <w:left w:val="single" w:sz="4" w:space="0" w:color="auto"/>
              <w:bottom w:val="nil"/>
              <w:right w:val="single" w:sz="4" w:space="0" w:color="auto"/>
            </w:tcBorders>
          </w:tcPr>
          <w:p w14:paraId="4FBBF73B" w14:textId="77777777" w:rsidR="0096641A" w:rsidRPr="001B535E" w:rsidRDefault="0096641A" w:rsidP="008E64AA">
            <w:pPr>
              <w:jc w:val="center"/>
              <w:rPr>
                <w:rFonts w:ascii="Arial" w:hAnsi="Arial" w:cs="Arial"/>
                <w:sz w:val="20"/>
                <w:szCs w:val="20"/>
              </w:rPr>
            </w:pPr>
          </w:p>
          <w:p w14:paraId="79086573" w14:textId="324B362D" w:rsidR="0096641A" w:rsidRPr="001B535E" w:rsidRDefault="0096641A" w:rsidP="008E64AA">
            <w:pPr>
              <w:jc w:val="center"/>
              <w:rPr>
                <w:rFonts w:ascii="Arial" w:hAnsi="Arial" w:cs="Arial"/>
                <w:sz w:val="20"/>
                <w:szCs w:val="20"/>
              </w:rPr>
            </w:pPr>
            <w:r w:rsidRPr="001B535E">
              <w:rPr>
                <w:rFonts w:ascii="Arial" w:hAnsi="Arial" w:cs="Arial"/>
                <w:sz w:val="20"/>
                <w:szCs w:val="20"/>
              </w:rPr>
              <w:t>A</w:t>
            </w:r>
            <w:r w:rsidR="00DD2FD0">
              <w:rPr>
                <w:rFonts w:ascii="Arial" w:hAnsi="Arial" w:cs="Arial"/>
                <w:sz w:val="20"/>
                <w:szCs w:val="20"/>
              </w:rPr>
              <w:t>/I</w:t>
            </w:r>
          </w:p>
          <w:p w14:paraId="5228F6DF" w14:textId="77777777" w:rsidR="0096641A" w:rsidRPr="001B535E" w:rsidRDefault="0096641A" w:rsidP="008E64AA">
            <w:pPr>
              <w:jc w:val="center"/>
              <w:rPr>
                <w:rFonts w:ascii="Arial" w:hAnsi="Arial" w:cs="Arial"/>
                <w:sz w:val="20"/>
                <w:szCs w:val="20"/>
              </w:rPr>
            </w:pPr>
          </w:p>
          <w:p w14:paraId="089399DD" w14:textId="77777777" w:rsidR="0096641A" w:rsidRDefault="0096641A" w:rsidP="008E64AA">
            <w:pPr>
              <w:jc w:val="center"/>
              <w:rPr>
                <w:rFonts w:ascii="Arial" w:hAnsi="Arial" w:cs="Arial"/>
                <w:sz w:val="20"/>
                <w:szCs w:val="20"/>
              </w:rPr>
            </w:pPr>
          </w:p>
          <w:p w14:paraId="21826663" w14:textId="4D9BA385" w:rsidR="0096641A" w:rsidRPr="001B535E" w:rsidRDefault="0096641A" w:rsidP="008E64AA">
            <w:pPr>
              <w:jc w:val="center"/>
              <w:rPr>
                <w:rFonts w:ascii="Arial" w:hAnsi="Arial" w:cs="Arial"/>
                <w:sz w:val="20"/>
                <w:szCs w:val="20"/>
              </w:rPr>
            </w:pPr>
            <w:r w:rsidRPr="001B535E">
              <w:rPr>
                <w:rFonts w:ascii="Arial" w:hAnsi="Arial" w:cs="Arial"/>
                <w:sz w:val="20"/>
                <w:szCs w:val="20"/>
              </w:rPr>
              <w:t>A</w:t>
            </w:r>
            <w:r w:rsidR="00DD2FD0">
              <w:rPr>
                <w:rFonts w:ascii="Arial" w:hAnsi="Arial" w:cs="Arial"/>
                <w:sz w:val="20"/>
                <w:szCs w:val="20"/>
              </w:rPr>
              <w:t>/I</w:t>
            </w:r>
          </w:p>
        </w:tc>
      </w:tr>
      <w:tr w:rsidR="0096641A" w:rsidRPr="00DC0F87" w14:paraId="44F4C084" w14:textId="77777777" w:rsidTr="00354EB9">
        <w:trPr>
          <w:cantSplit/>
          <w:trHeight w:val="189"/>
        </w:trPr>
        <w:tc>
          <w:tcPr>
            <w:tcW w:w="2549" w:type="dxa"/>
            <w:vMerge/>
            <w:tcBorders>
              <w:left w:val="single" w:sz="4" w:space="0" w:color="auto"/>
              <w:right w:val="single" w:sz="4" w:space="0" w:color="auto"/>
            </w:tcBorders>
          </w:tcPr>
          <w:p w14:paraId="3E322187" w14:textId="77777777" w:rsidR="0096641A" w:rsidRPr="00DC0F87" w:rsidRDefault="0096641A" w:rsidP="008E64AA">
            <w:pPr>
              <w:jc w:val="center"/>
              <w:rPr>
                <w:rFonts w:ascii="Arial" w:hAnsi="Arial" w:cs="Arial"/>
                <w:b/>
                <w:bCs/>
                <w:sz w:val="22"/>
                <w:szCs w:val="22"/>
              </w:rPr>
            </w:pPr>
          </w:p>
        </w:tc>
        <w:tc>
          <w:tcPr>
            <w:tcW w:w="5576" w:type="dxa"/>
            <w:tcBorders>
              <w:top w:val="nil"/>
              <w:left w:val="single" w:sz="4" w:space="0" w:color="auto"/>
              <w:bottom w:val="nil"/>
              <w:right w:val="single" w:sz="4" w:space="0" w:color="auto"/>
            </w:tcBorders>
          </w:tcPr>
          <w:p w14:paraId="243D0466" w14:textId="77777777" w:rsidR="0096641A" w:rsidRPr="003A24D9" w:rsidRDefault="0096641A" w:rsidP="008E64AA">
            <w:pPr>
              <w:rPr>
                <w:rFonts w:ascii="Arial" w:hAnsi="Arial" w:cs="Arial"/>
                <w:color w:val="404040" w:themeColor="text1" w:themeTint="BF"/>
                <w:sz w:val="20"/>
                <w:szCs w:val="20"/>
              </w:rPr>
            </w:pPr>
          </w:p>
        </w:tc>
        <w:tc>
          <w:tcPr>
            <w:tcW w:w="956" w:type="dxa"/>
            <w:tcBorders>
              <w:top w:val="nil"/>
              <w:left w:val="single" w:sz="4" w:space="0" w:color="auto"/>
              <w:bottom w:val="nil"/>
              <w:right w:val="single" w:sz="4" w:space="0" w:color="auto"/>
            </w:tcBorders>
          </w:tcPr>
          <w:p w14:paraId="53DE740D" w14:textId="77777777" w:rsidR="0096641A" w:rsidRPr="001B535E" w:rsidRDefault="0096641A" w:rsidP="008E64AA">
            <w:pPr>
              <w:jc w:val="center"/>
              <w:rPr>
                <w:rFonts w:ascii="Arial" w:hAnsi="Arial" w:cs="Arial"/>
                <w:sz w:val="20"/>
                <w:szCs w:val="20"/>
              </w:rPr>
            </w:pPr>
          </w:p>
        </w:tc>
        <w:tc>
          <w:tcPr>
            <w:tcW w:w="1122" w:type="dxa"/>
            <w:tcBorders>
              <w:top w:val="nil"/>
              <w:left w:val="single" w:sz="4" w:space="0" w:color="auto"/>
              <w:bottom w:val="nil"/>
              <w:right w:val="single" w:sz="4" w:space="0" w:color="auto"/>
            </w:tcBorders>
          </w:tcPr>
          <w:p w14:paraId="1816FD01" w14:textId="77777777" w:rsidR="0096641A" w:rsidRPr="001B535E" w:rsidRDefault="0096641A" w:rsidP="008E64AA">
            <w:pPr>
              <w:jc w:val="center"/>
              <w:rPr>
                <w:rFonts w:ascii="Arial" w:hAnsi="Arial" w:cs="Arial"/>
                <w:sz w:val="20"/>
                <w:szCs w:val="20"/>
              </w:rPr>
            </w:pPr>
          </w:p>
        </w:tc>
      </w:tr>
      <w:tr w:rsidR="0096641A" w:rsidRPr="00DC0F87" w14:paraId="6DD30463" w14:textId="77777777" w:rsidTr="00354EB9">
        <w:trPr>
          <w:cantSplit/>
          <w:trHeight w:val="389"/>
        </w:trPr>
        <w:tc>
          <w:tcPr>
            <w:tcW w:w="2549" w:type="dxa"/>
            <w:vMerge/>
            <w:tcBorders>
              <w:left w:val="single" w:sz="4" w:space="0" w:color="auto"/>
              <w:right w:val="single" w:sz="4" w:space="0" w:color="auto"/>
            </w:tcBorders>
          </w:tcPr>
          <w:p w14:paraId="7C8A67C8" w14:textId="77777777" w:rsidR="0096641A" w:rsidRPr="00DC0F87" w:rsidRDefault="0096641A" w:rsidP="008E64AA">
            <w:pPr>
              <w:jc w:val="center"/>
              <w:rPr>
                <w:rFonts w:ascii="Arial" w:hAnsi="Arial" w:cs="Arial"/>
                <w:b/>
                <w:bCs/>
                <w:sz w:val="22"/>
                <w:szCs w:val="22"/>
              </w:rPr>
            </w:pPr>
          </w:p>
        </w:tc>
        <w:tc>
          <w:tcPr>
            <w:tcW w:w="5576" w:type="dxa"/>
            <w:tcBorders>
              <w:top w:val="nil"/>
              <w:left w:val="single" w:sz="4" w:space="0" w:color="auto"/>
              <w:bottom w:val="nil"/>
              <w:right w:val="single" w:sz="4" w:space="0" w:color="auto"/>
            </w:tcBorders>
          </w:tcPr>
          <w:p w14:paraId="64BC7012" w14:textId="7242FD17" w:rsidR="0096641A" w:rsidRPr="003A24D9" w:rsidRDefault="0096641A" w:rsidP="008E64AA">
            <w:pPr>
              <w:rPr>
                <w:rFonts w:ascii="Arial" w:hAnsi="Arial" w:cs="Arial"/>
                <w:color w:val="404040" w:themeColor="text1" w:themeTint="BF"/>
                <w:sz w:val="20"/>
                <w:szCs w:val="20"/>
              </w:rPr>
            </w:pPr>
            <w:r w:rsidRPr="003A24D9">
              <w:rPr>
                <w:rFonts w:ascii="Arial" w:hAnsi="Arial" w:cs="Arial"/>
                <w:color w:val="404040" w:themeColor="text1" w:themeTint="BF"/>
                <w:sz w:val="20"/>
                <w:szCs w:val="20"/>
              </w:rPr>
              <w:t xml:space="preserve">Experience of managing or supervising </w:t>
            </w:r>
            <w:r w:rsidR="005D0B8A" w:rsidRPr="003A24D9">
              <w:rPr>
                <w:rFonts w:ascii="Arial" w:hAnsi="Arial" w:cs="Arial"/>
                <w:color w:val="404040" w:themeColor="text1" w:themeTint="BF"/>
                <w:sz w:val="20"/>
                <w:szCs w:val="20"/>
              </w:rPr>
              <w:t xml:space="preserve">staff and </w:t>
            </w:r>
            <w:r w:rsidRPr="003A24D9">
              <w:rPr>
                <w:rFonts w:ascii="Arial" w:hAnsi="Arial" w:cs="Arial"/>
                <w:color w:val="404040" w:themeColor="text1" w:themeTint="BF"/>
                <w:sz w:val="20"/>
                <w:szCs w:val="20"/>
              </w:rPr>
              <w:t>volunteers</w:t>
            </w:r>
          </w:p>
          <w:p w14:paraId="2C244BAA" w14:textId="77777777" w:rsidR="0096641A" w:rsidRPr="003A24D9" w:rsidRDefault="0096641A" w:rsidP="008E64AA">
            <w:pPr>
              <w:rPr>
                <w:rFonts w:ascii="Arial" w:hAnsi="Arial" w:cs="Arial"/>
                <w:color w:val="404040" w:themeColor="text1" w:themeTint="BF"/>
                <w:sz w:val="20"/>
                <w:szCs w:val="20"/>
              </w:rPr>
            </w:pPr>
          </w:p>
          <w:p w14:paraId="07778C88" w14:textId="77777777" w:rsidR="0096641A" w:rsidRPr="003A24D9" w:rsidRDefault="0096641A" w:rsidP="008E64AA">
            <w:pPr>
              <w:rPr>
                <w:rFonts w:ascii="Arial" w:hAnsi="Arial" w:cs="Arial"/>
                <w:color w:val="404040" w:themeColor="text1" w:themeTint="BF"/>
                <w:sz w:val="20"/>
                <w:szCs w:val="20"/>
              </w:rPr>
            </w:pPr>
            <w:r w:rsidRPr="003A24D9">
              <w:rPr>
                <w:rFonts w:ascii="Arial" w:hAnsi="Arial" w:cs="Arial"/>
                <w:color w:val="404040" w:themeColor="text1" w:themeTint="BF"/>
                <w:sz w:val="20"/>
                <w:szCs w:val="20"/>
              </w:rPr>
              <w:t xml:space="preserve">Experience of working collaboratively with external agencies or partner organisations </w:t>
            </w:r>
          </w:p>
        </w:tc>
        <w:tc>
          <w:tcPr>
            <w:tcW w:w="956" w:type="dxa"/>
            <w:tcBorders>
              <w:top w:val="nil"/>
              <w:left w:val="single" w:sz="4" w:space="0" w:color="auto"/>
              <w:bottom w:val="nil"/>
              <w:right w:val="single" w:sz="4" w:space="0" w:color="auto"/>
            </w:tcBorders>
          </w:tcPr>
          <w:p w14:paraId="1056F3BC" w14:textId="677EA7A2" w:rsidR="0096641A" w:rsidRDefault="005D0B8A" w:rsidP="008E64AA">
            <w:pPr>
              <w:jc w:val="center"/>
              <w:rPr>
                <w:rFonts w:ascii="Arial" w:hAnsi="Arial" w:cs="Arial"/>
                <w:sz w:val="20"/>
                <w:szCs w:val="20"/>
              </w:rPr>
            </w:pPr>
            <w:r>
              <w:rPr>
                <w:rFonts w:ascii="Arial" w:hAnsi="Arial" w:cs="Arial"/>
                <w:sz w:val="20"/>
                <w:szCs w:val="20"/>
              </w:rPr>
              <w:t>E</w:t>
            </w:r>
          </w:p>
          <w:p w14:paraId="72D11ADB" w14:textId="77777777" w:rsidR="0096641A" w:rsidRDefault="0096641A" w:rsidP="008E64AA">
            <w:pPr>
              <w:jc w:val="center"/>
              <w:rPr>
                <w:rFonts w:ascii="Arial" w:hAnsi="Arial" w:cs="Arial"/>
                <w:sz w:val="20"/>
                <w:szCs w:val="20"/>
              </w:rPr>
            </w:pPr>
          </w:p>
          <w:p w14:paraId="5B00402A" w14:textId="77777777" w:rsidR="0096641A" w:rsidRPr="001B535E" w:rsidRDefault="0096641A" w:rsidP="008E64AA">
            <w:pPr>
              <w:jc w:val="center"/>
              <w:rPr>
                <w:rFonts w:ascii="Arial" w:hAnsi="Arial" w:cs="Arial"/>
                <w:sz w:val="20"/>
                <w:szCs w:val="20"/>
              </w:rPr>
            </w:pPr>
            <w:r>
              <w:rPr>
                <w:rFonts w:ascii="Arial" w:hAnsi="Arial" w:cs="Arial"/>
                <w:sz w:val="20"/>
                <w:szCs w:val="20"/>
              </w:rPr>
              <w:t>E</w:t>
            </w:r>
          </w:p>
        </w:tc>
        <w:tc>
          <w:tcPr>
            <w:tcW w:w="1122" w:type="dxa"/>
            <w:tcBorders>
              <w:top w:val="nil"/>
              <w:left w:val="single" w:sz="4" w:space="0" w:color="auto"/>
              <w:bottom w:val="nil"/>
              <w:right w:val="single" w:sz="4" w:space="0" w:color="auto"/>
            </w:tcBorders>
          </w:tcPr>
          <w:p w14:paraId="33AA67CC" w14:textId="72F1B5B9" w:rsidR="0096641A" w:rsidRDefault="0096641A" w:rsidP="008E64AA">
            <w:pPr>
              <w:jc w:val="center"/>
              <w:rPr>
                <w:rFonts w:ascii="Arial" w:hAnsi="Arial" w:cs="Arial"/>
                <w:sz w:val="20"/>
                <w:szCs w:val="20"/>
              </w:rPr>
            </w:pPr>
            <w:r w:rsidRPr="001B535E">
              <w:rPr>
                <w:rFonts w:ascii="Arial" w:hAnsi="Arial" w:cs="Arial"/>
                <w:sz w:val="20"/>
                <w:szCs w:val="20"/>
              </w:rPr>
              <w:t>A</w:t>
            </w:r>
            <w:r w:rsidR="000D65B9">
              <w:rPr>
                <w:rFonts w:ascii="Arial" w:hAnsi="Arial" w:cs="Arial"/>
                <w:sz w:val="20"/>
                <w:szCs w:val="20"/>
              </w:rPr>
              <w:t>/I</w:t>
            </w:r>
          </w:p>
          <w:p w14:paraId="2B5CBD1A" w14:textId="77777777" w:rsidR="0096641A" w:rsidRDefault="0096641A" w:rsidP="008E64AA">
            <w:pPr>
              <w:jc w:val="center"/>
              <w:rPr>
                <w:rFonts w:ascii="Arial" w:hAnsi="Arial" w:cs="Arial"/>
                <w:sz w:val="20"/>
                <w:szCs w:val="20"/>
              </w:rPr>
            </w:pPr>
          </w:p>
          <w:p w14:paraId="1FCF4692" w14:textId="57C02EF5" w:rsidR="0096641A" w:rsidRPr="001B535E" w:rsidRDefault="0096641A" w:rsidP="008E64AA">
            <w:pPr>
              <w:rPr>
                <w:rFonts w:ascii="Arial" w:hAnsi="Arial" w:cs="Arial"/>
                <w:sz w:val="20"/>
                <w:szCs w:val="20"/>
              </w:rPr>
            </w:pPr>
            <w:r>
              <w:rPr>
                <w:rFonts w:ascii="Arial" w:hAnsi="Arial" w:cs="Arial"/>
                <w:sz w:val="20"/>
                <w:szCs w:val="20"/>
              </w:rPr>
              <w:t xml:space="preserve">       A</w:t>
            </w:r>
            <w:r w:rsidR="00D440A3">
              <w:rPr>
                <w:rFonts w:ascii="Arial" w:hAnsi="Arial" w:cs="Arial"/>
                <w:sz w:val="20"/>
                <w:szCs w:val="20"/>
              </w:rPr>
              <w:t>/I</w:t>
            </w:r>
          </w:p>
        </w:tc>
      </w:tr>
      <w:tr w:rsidR="0096641A" w:rsidRPr="00DC0F87" w14:paraId="4E8F1212" w14:textId="77777777" w:rsidTr="00354EB9">
        <w:trPr>
          <w:cantSplit/>
          <w:trHeight w:val="209"/>
        </w:trPr>
        <w:tc>
          <w:tcPr>
            <w:tcW w:w="2549" w:type="dxa"/>
            <w:vMerge/>
            <w:tcBorders>
              <w:left w:val="single" w:sz="4" w:space="0" w:color="auto"/>
              <w:right w:val="single" w:sz="4" w:space="0" w:color="auto"/>
            </w:tcBorders>
          </w:tcPr>
          <w:p w14:paraId="535C3064" w14:textId="77777777" w:rsidR="0096641A" w:rsidRPr="00DC0F87" w:rsidRDefault="0096641A" w:rsidP="008E64AA">
            <w:pPr>
              <w:jc w:val="center"/>
              <w:rPr>
                <w:rFonts w:ascii="Arial" w:hAnsi="Arial" w:cs="Arial"/>
                <w:b/>
                <w:bCs/>
                <w:sz w:val="22"/>
                <w:szCs w:val="22"/>
              </w:rPr>
            </w:pPr>
          </w:p>
        </w:tc>
        <w:tc>
          <w:tcPr>
            <w:tcW w:w="5576" w:type="dxa"/>
            <w:tcBorders>
              <w:top w:val="nil"/>
              <w:left w:val="single" w:sz="4" w:space="0" w:color="auto"/>
              <w:bottom w:val="nil"/>
              <w:right w:val="single" w:sz="4" w:space="0" w:color="auto"/>
            </w:tcBorders>
          </w:tcPr>
          <w:p w14:paraId="12B951DC" w14:textId="77777777" w:rsidR="0096641A" w:rsidRPr="003A24D9" w:rsidRDefault="0096641A" w:rsidP="008E64AA">
            <w:pPr>
              <w:rPr>
                <w:rFonts w:ascii="Arial" w:hAnsi="Arial" w:cs="Arial"/>
                <w:color w:val="404040" w:themeColor="text1" w:themeTint="BF"/>
                <w:sz w:val="20"/>
                <w:szCs w:val="20"/>
              </w:rPr>
            </w:pPr>
          </w:p>
        </w:tc>
        <w:tc>
          <w:tcPr>
            <w:tcW w:w="956" w:type="dxa"/>
            <w:tcBorders>
              <w:top w:val="nil"/>
              <w:left w:val="single" w:sz="4" w:space="0" w:color="auto"/>
              <w:bottom w:val="nil"/>
              <w:right w:val="single" w:sz="4" w:space="0" w:color="auto"/>
            </w:tcBorders>
          </w:tcPr>
          <w:p w14:paraId="6A861D1E" w14:textId="77777777" w:rsidR="0096641A" w:rsidRPr="001B535E" w:rsidRDefault="0096641A" w:rsidP="008E64AA">
            <w:pPr>
              <w:rPr>
                <w:rFonts w:ascii="Arial" w:hAnsi="Arial" w:cs="Arial"/>
                <w:sz w:val="20"/>
                <w:szCs w:val="20"/>
              </w:rPr>
            </w:pPr>
          </w:p>
        </w:tc>
        <w:tc>
          <w:tcPr>
            <w:tcW w:w="1122" w:type="dxa"/>
            <w:tcBorders>
              <w:top w:val="nil"/>
              <w:left w:val="single" w:sz="4" w:space="0" w:color="auto"/>
              <w:bottom w:val="nil"/>
              <w:right w:val="single" w:sz="4" w:space="0" w:color="auto"/>
            </w:tcBorders>
          </w:tcPr>
          <w:p w14:paraId="3617EA94" w14:textId="77777777" w:rsidR="0096641A" w:rsidRPr="001B535E" w:rsidRDefault="0096641A" w:rsidP="008E64AA">
            <w:pPr>
              <w:rPr>
                <w:rFonts w:ascii="Arial" w:hAnsi="Arial" w:cs="Arial"/>
                <w:sz w:val="20"/>
                <w:szCs w:val="20"/>
              </w:rPr>
            </w:pPr>
          </w:p>
        </w:tc>
      </w:tr>
      <w:tr w:rsidR="0096641A" w:rsidRPr="00DC0F87" w14:paraId="54CA80B6" w14:textId="77777777" w:rsidTr="00354EB9">
        <w:trPr>
          <w:cantSplit/>
          <w:trHeight w:val="567"/>
        </w:trPr>
        <w:tc>
          <w:tcPr>
            <w:tcW w:w="2549" w:type="dxa"/>
            <w:vMerge/>
            <w:tcBorders>
              <w:left w:val="single" w:sz="4" w:space="0" w:color="auto"/>
              <w:bottom w:val="single" w:sz="4" w:space="0" w:color="auto"/>
              <w:right w:val="single" w:sz="4" w:space="0" w:color="auto"/>
            </w:tcBorders>
          </w:tcPr>
          <w:p w14:paraId="61B5225D" w14:textId="77777777" w:rsidR="0096641A" w:rsidRPr="00DC0F87" w:rsidRDefault="0096641A" w:rsidP="008E64AA">
            <w:pPr>
              <w:jc w:val="center"/>
              <w:rPr>
                <w:rFonts w:ascii="Arial" w:hAnsi="Arial" w:cs="Arial"/>
                <w:b/>
                <w:bCs/>
                <w:sz w:val="22"/>
                <w:szCs w:val="22"/>
              </w:rPr>
            </w:pPr>
          </w:p>
        </w:tc>
        <w:tc>
          <w:tcPr>
            <w:tcW w:w="5576" w:type="dxa"/>
            <w:tcBorders>
              <w:top w:val="nil"/>
              <w:left w:val="single" w:sz="4" w:space="0" w:color="auto"/>
              <w:bottom w:val="single" w:sz="4" w:space="0" w:color="auto"/>
              <w:right w:val="single" w:sz="4" w:space="0" w:color="auto"/>
            </w:tcBorders>
          </w:tcPr>
          <w:p w14:paraId="7CF44437" w14:textId="77777777" w:rsidR="0096641A" w:rsidRDefault="0096641A" w:rsidP="008E64AA">
            <w:pPr>
              <w:rPr>
                <w:rFonts w:ascii="Arial" w:hAnsi="Arial" w:cs="Arial"/>
                <w:sz w:val="20"/>
                <w:szCs w:val="20"/>
              </w:rPr>
            </w:pPr>
            <w:r w:rsidRPr="001B535E">
              <w:rPr>
                <w:rFonts w:ascii="Arial" w:hAnsi="Arial" w:cs="Arial"/>
                <w:sz w:val="20"/>
                <w:szCs w:val="20"/>
              </w:rPr>
              <w:t>Experience of delivering training and group-based programmes</w:t>
            </w:r>
          </w:p>
          <w:p w14:paraId="41E9EA8A" w14:textId="77777777" w:rsidR="0096641A" w:rsidRDefault="0096641A" w:rsidP="008E64AA">
            <w:pPr>
              <w:rPr>
                <w:rFonts w:ascii="Arial" w:hAnsi="Arial" w:cs="Arial"/>
                <w:sz w:val="20"/>
                <w:szCs w:val="20"/>
              </w:rPr>
            </w:pPr>
          </w:p>
          <w:p w14:paraId="45D79403" w14:textId="34CD8C98" w:rsidR="0096641A" w:rsidRDefault="0096641A" w:rsidP="008E64AA">
            <w:pPr>
              <w:rPr>
                <w:rFonts w:ascii="Arial" w:hAnsi="Arial" w:cs="Arial"/>
                <w:sz w:val="20"/>
                <w:szCs w:val="20"/>
              </w:rPr>
            </w:pPr>
            <w:r w:rsidRPr="001B535E">
              <w:rPr>
                <w:rFonts w:ascii="Arial" w:hAnsi="Arial" w:cs="Arial"/>
                <w:sz w:val="20"/>
                <w:szCs w:val="20"/>
              </w:rPr>
              <w:t>Experience of working with</w:t>
            </w:r>
            <w:r w:rsidR="000D65B9">
              <w:rPr>
                <w:rFonts w:ascii="Arial" w:hAnsi="Arial" w:cs="Arial"/>
                <w:sz w:val="20"/>
                <w:szCs w:val="20"/>
              </w:rPr>
              <w:t xml:space="preserve"> marginalised communities or</w:t>
            </w:r>
            <w:r w:rsidRPr="001B535E">
              <w:rPr>
                <w:rFonts w:ascii="Arial" w:hAnsi="Arial" w:cs="Arial"/>
                <w:sz w:val="20"/>
                <w:szCs w:val="20"/>
              </w:rPr>
              <w:t xml:space="preserve"> people with </w:t>
            </w:r>
            <w:r>
              <w:rPr>
                <w:rFonts w:ascii="Arial" w:hAnsi="Arial" w:cs="Arial"/>
                <w:sz w:val="20"/>
                <w:szCs w:val="20"/>
              </w:rPr>
              <w:t>s</w:t>
            </w:r>
            <w:r w:rsidR="000D65B9">
              <w:rPr>
                <w:rFonts w:ascii="Arial" w:hAnsi="Arial" w:cs="Arial"/>
                <w:sz w:val="20"/>
                <w:szCs w:val="20"/>
              </w:rPr>
              <w:t>ubstance misuse issues or hepatitis C</w:t>
            </w:r>
          </w:p>
          <w:p w14:paraId="7A5615CC" w14:textId="77777777" w:rsidR="0096641A" w:rsidRPr="001B535E" w:rsidRDefault="0096641A" w:rsidP="008E64AA">
            <w:pPr>
              <w:rPr>
                <w:rFonts w:ascii="Arial" w:hAnsi="Arial" w:cs="Arial"/>
                <w:sz w:val="20"/>
                <w:szCs w:val="20"/>
              </w:rPr>
            </w:pPr>
          </w:p>
        </w:tc>
        <w:tc>
          <w:tcPr>
            <w:tcW w:w="956" w:type="dxa"/>
            <w:tcBorders>
              <w:top w:val="nil"/>
              <w:left w:val="single" w:sz="4" w:space="0" w:color="auto"/>
              <w:bottom w:val="single" w:sz="4" w:space="0" w:color="auto"/>
              <w:right w:val="single" w:sz="4" w:space="0" w:color="auto"/>
            </w:tcBorders>
          </w:tcPr>
          <w:p w14:paraId="538F23BA" w14:textId="1CC1AB6B" w:rsidR="0096641A" w:rsidRDefault="0096641A" w:rsidP="008E64AA">
            <w:pPr>
              <w:rPr>
                <w:rFonts w:ascii="Arial" w:hAnsi="Arial" w:cs="Arial"/>
                <w:sz w:val="20"/>
                <w:szCs w:val="20"/>
              </w:rPr>
            </w:pPr>
            <w:r>
              <w:rPr>
                <w:rFonts w:ascii="Arial" w:hAnsi="Arial" w:cs="Arial"/>
                <w:sz w:val="20"/>
                <w:szCs w:val="20"/>
              </w:rPr>
              <w:t xml:space="preserve">     </w:t>
            </w:r>
            <w:r w:rsidR="00D440A3">
              <w:rPr>
                <w:rFonts w:ascii="Arial" w:hAnsi="Arial" w:cs="Arial"/>
                <w:sz w:val="20"/>
                <w:szCs w:val="20"/>
              </w:rPr>
              <w:t>D</w:t>
            </w:r>
          </w:p>
          <w:p w14:paraId="355A70B6" w14:textId="77777777" w:rsidR="0096641A" w:rsidRDefault="0096641A" w:rsidP="008E64AA">
            <w:pPr>
              <w:rPr>
                <w:rFonts w:ascii="Arial" w:hAnsi="Arial" w:cs="Arial"/>
                <w:sz w:val="20"/>
                <w:szCs w:val="20"/>
              </w:rPr>
            </w:pPr>
          </w:p>
          <w:p w14:paraId="69A2BD4C" w14:textId="77777777" w:rsidR="0096641A" w:rsidRDefault="0096641A" w:rsidP="008E64AA">
            <w:pPr>
              <w:rPr>
                <w:rFonts w:ascii="Arial" w:hAnsi="Arial" w:cs="Arial"/>
                <w:sz w:val="20"/>
                <w:szCs w:val="20"/>
              </w:rPr>
            </w:pPr>
          </w:p>
          <w:p w14:paraId="2344FBE1" w14:textId="4ED3B112" w:rsidR="0096641A" w:rsidRPr="001B535E" w:rsidRDefault="0096641A" w:rsidP="008E64AA">
            <w:pPr>
              <w:rPr>
                <w:rFonts w:ascii="Arial" w:hAnsi="Arial" w:cs="Arial"/>
                <w:sz w:val="20"/>
                <w:szCs w:val="20"/>
              </w:rPr>
            </w:pPr>
            <w:r>
              <w:rPr>
                <w:rFonts w:ascii="Arial" w:hAnsi="Arial" w:cs="Arial"/>
                <w:sz w:val="20"/>
                <w:szCs w:val="20"/>
              </w:rPr>
              <w:t xml:space="preserve">     </w:t>
            </w:r>
            <w:r w:rsidR="00DD2FD0">
              <w:rPr>
                <w:rFonts w:ascii="Arial" w:hAnsi="Arial" w:cs="Arial"/>
                <w:sz w:val="20"/>
                <w:szCs w:val="20"/>
              </w:rPr>
              <w:t>E</w:t>
            </w:r>
          </w:p>
        </w:tc>
        <w:tc>
          <w:tcPr>
            <w:tcW w:w="1122" w:type="dxa"/>
            <w:tcBorders>
              <w:top w:val="nil"/>
              <w:left w:val="single" w:sz="4" w:space="0" w:color="auto"/>
              <w:bottom w:val="single" w:sz="4" w:space="0" w:color="auto"/>
              <w:right w:val="single" w:sz="4" w:space="0" w:color="auto"/>
            </w:tcBorders>
          </w:tcPr>
          <w:p w14:paraId="287FB677" w14:textId="6FE3E2C4" w:rsidR="0096641A" w:rsidRDefault="0096641A" w:rsidP="008E64AA">
            <w:pPr>
              <w:rPr>
                <w:rFonts w:ascii="Arial" w:hAnsi="Arial" w:cs="Arial"/>
                <w:sz w:val="20"/>
                <w:szCs w:val="20"/>
              </w:rPr>
            </w:pPr>
            <w:r>
              <w:rPr>
                <w:rFonts w:ascii="Arial" w:hAnsi="Arial" w:cs="Arial"/>
                <w:sz w:val="20"/>
                <w:szCs w:val="20"/>
              </w:rPr>
              <w:t xml:space="preserve">      </w:t>
            </w:r>
            <w:r w:rsidR="00DD2FD0">
              <w:rPr>
                <w:rFonts w:ascii="Arial" w:hAnsi="Arial" w:cs="Arial"/>
                <w:sz w:val="20"/>
                <w:szCs w:val="20"/>
              </w:rPr>
              <w:t xml:space="preserve"> </w:t>
            </w:r>
            <w:r>
              <w:rPr>
                <w:rFonts w:ascii="Arial" w:hAnsi="Arial" w:cs="Arial"/>
                <w:sz w:val="20"/>
                <w:szCs w:val="20"/>
              </w:rPr>
              <w:t>A</w:t>
            </w:r>
          </w:p>
          <w:p w14:paraId="4687B0E5" w14:textId="77777777" w:rsidR="0096641A" w:rsidRDefault="0096641A" w:rsidP="008E64AA">
            <w:pPr>
              <w:rPr>
                <w:rFonts w:ascii="Arial" w:hAnsi="Arial" w:cs="Arial"/>
                <w:sz w:val="20"/>
                <w:szCs w:val="20"/>
              </w:rPr>
            </w:pPr>
          </w:p>
          <w:p w14:paraId="5E9A2DD6" w14:textId="77777777" w:rsidR="0096641A" w:rsidRDefault="0096641A" w:rsidP="008E64AA">
            <w:pPr>
              <w:rPr>
                <w:rFonts w:ascii="Arial" w:hAnsi="Arial" w:cs="Arial"/>
                <w:sz w:val="20"/>
                <w:szCs w:val="20"/>
              </w:rPr>
            </w:pPr>
          </w:p>
          <w:p w14:paraId="5BDD531E" w14:textId="15199412" w:rsidR="0096641A" w:rsidRPr="001B535E" w:rsidRDefault="0096641A" w:rsidP="008E64AA">
            <w:pPr>
              <w:rPr>
                <w:rFonts w:ascii="Arial" w:hAnsi="Arial" w:cs="Arial"/>
                <w:sz w:val="20"/>
                <w:szCs w:val="20"/>
              </w:rPr>
            </w:pPr>
            <w:r>
              <w:rPr>
                <w:rFonts w:ascii="Arial" w:hAnsi="Arial" w:cs="Arial"/>
                <w:sz w:val="20"/>
                <w:szCs w:val="20"/>
              </w:rPr>
              <w:t xml:space="preserve">      </w:t>
            </w:r>
            <w:r w:rsidR="00DD2FD0">
              <w:rPr>
                <w:rFonts w:ascii="Arial" w:hAnsi="Arial" w:cs="Arial"/>
                <w:sz w:val="20"/>
                <w:szCs w:val="20"/>
              </w:rPr>
              <w:t xml:space="preserve"> </w:t>
            </w:r>
            <w:r>
              <w:rPr>
                <w:rFonts w:ascii="Arial" w:hAnsi="Arial" w:cs="Arial"/>
                <w:sz w:val="20"/>
                <w:szCs w:val="20"/>
              </w:rPr>
              <w:t>A</w:t>
            </w:r>
            <w:r w:rsidR="00DD2FD0">
              <w:rPr>
                <w:rFonts w:ascii="Arial" w:hAnsi="Arial" w:cs="Arial"/>
                <w:sz w:val="20"/>
                <w:szCs w:val="20"/>
              </w:rPr>
              <w:t>/I</w:t>
            </w:r>
          </w:p>
        </w:tc>
      </w:tr>
      <w:tr w:rsidR="0096641A" w:rsidRPr="00DC0F87" w14:paraId="45F2AF95" w14:textId="77777777" w:rsidTr="003B090C">
        <w:trPr>
          <w:cantSplit/>
          <w:trHeight w:val="189"/>
        </w:trPr>
        <w:tc>
          <w:tcPr>
            <w:tcW w:w="2549" w:type="dxa"/>
            <w:vMerge w:val="restart"/>
            <w:tcBorders>
              <w:top w:val="single" w:sz="4" w:space="0" w:color="auto"/>
            </w:tcBorders>
            <w:vAlign w:val="center"/>
          </w:tcPr>
          <w:p w14:paraId="77B8A5A6" w14:textId="77777777" w:rsidR="0096641A" w:rsidRPr="00DC0F87" w:rsidRDefault="0096641A" w:rsidP="008E64AA">
            <w:pPr>
              <w:pStyle w:val="Heading1"/>
              <w:rPr>
                <w:rFonts w:ascii="Arial" w:hAnsi="Arial" w:cs="Arial"/>
                <w:sz w:val="22"/>
                <w:szCs w:val="22"/>
              </w:rPr>
            </w:pPr>
            <w:r>
              <w:rPr>
                <w:rFonts w:ascii="Arial" w:hAnsi="Arial" w:cs="Arial"/>
                <w:color w:val="auto"/>
                <w:sz w:val="22"/>
                <w:szCs w:val="22"/>
              </w:rPr>
              <w:t xml:space="preserve">      </w:t>
            </w:r>
            <w:r w:rsidRPr="00DC0F87">
              <w:rPr>
                <w:rFonts w:ascii="Arial" w:hAnsi="Arial" w:cs="Arial"/>
                <w:color w:val="auto"/>
                <w:sz w:val="22"/>
                <w:szCs w:val="22"/>
              </w:rPr>
              <w:t>KNOWLEDGE</w:t>
            </w:r>
          </w:p>
        </w:tc>
        <w:tc>
          <w:tcPr>
            <w:tcW w:w="5576" w:type="dxa"/>
            <w:tcBorders>
              <w:top w:val="single" w:sz="4" w:space="0" w:color="auto"/>
              <w:bottom w:val="nil"/>
            </w:tcBorders>
          </w:tcPr>
          <w:p w14:paraId="01B7C1DA" w14:textId="77777777" w:rsidR="0096641A" w:rsidRPr="003A24D9" w:rsidRDefault="0096641A" w:rsidP="008E64AA">
            <w:pPr>
              <w:pStyle w:val="Header"/>
              <w:rPr>
                <w:rFonts w:ascii="Arial" w:hAnsi="Arial" w:cs="Arial"/>
                <w:color w:val="404040" w:themeColor="text1" w:themeTint="BF"/>
                <w:sz w:val="20"/>
                <w:szCs w:val="20"/>
              </w:rPr>
            </w:pPr>
          </w:p>
          <w:p w14:paraId="01947515" w14:textId="5C01AD71" w:rsidR="0096641A" w:rsidRPr="003A24D9" w:rsidRDefault="005B7E1D" w:rsidP="008E64AA">
            <w:pPr>
              <w:pStyle w:val="Header"/>
              <w:rPr>
                <w:rFonts w:ascii="Arial" w:hAnsi="Arial" w:cs="Arial"/>
                <w:color w:val="404040" w:themeColor="text1" w:themeTint="BF"/>
                <w:sz w:val="20"/>
                <w:szCs w:val="20"/>
              </w:rPr>
            </w:pPr>
            <w:r w:rsidRPr="003A24D9">
              <w:rPr>
                <w:rFonts w:ascii="Arial" w:hAnsi="Arial" w:cs="Arial"/>
                <w:bCs/>
                <w:color w:val="404040" w:themeColor="text1" w:themeTint="BF"/>
                <w:sz w:val="20"/>
                <w:szCs w:val="20"/>
              </w:rPr>
              <w:t>Knowledge of hepatitis C, B, HIV and/or liver disease, including stigma, treatment and impact.</w:t>
            </w:r>
          </w:p>
        </w:tc>
        <w:tc>
          <w:tcPr>
            <w:tcW w:w="956" w:type="dxa"/>
            <w:tcBorders>
              <w:top w:val="single" w:sz="4" w:space="0" w:color="auto"/>
              <w:bottom w:val="nil"/>
            </w:tcBorders>
          </w:tcPr>
          <w:p w14:paraId="375C528A" w14:textId="77777777" w:rsidR="0096641A" w:rsidRDefault="0096641A" w:rsidP="008E64AA">
            <w:pPr>
              <w:jc w:val="center"/>
              <w:rPr>
                <w:rFonts w:ascii="Arial" w:hAnsi="Arial" w:cs="Arial"/>
                <w:sz w:val="20"/>
                <w:szCs w:val="20"/>
              </w:rPr>
            </w:pPr>
          </w:p>
          <w:p w14:paraId="6BD7538A" w14:textId="7B6005B0" w:rsidR="0096641A" w:rsidRPr="001B535E" w:rsidRDefault="000D65B9" w:rsidP="008E64AA">
            <w:pPr>
              <w:jc w:val="center"/>
              <w:rPr>
                <w:rFonts w:ascii="Arial" w:hAnsi="Arial" w:cs="Arial"/>
                <w:sz w:val="20"/>
                <w:szCs w:val="20"/>
              </w:rPr>
            </w:pPr>
            <w:r>
              <w:rPr>
                <w:rFonts w:ascii="Arial" w:hAnsi="Arial" w:cs="Arial"/>
                <w:sz w:val="20"/>
                <w:szCs w:val="20"/>
              </w:rPr>
              <w:t>D</w:t>
            </w:r>
          </w:p>
        </w:tc>
        <w:tc>
          <w:tcPr>
            <w:tcW w:w="1122" w:type="dxa"/>
            <w:tcBorders>
              <w:top w:val="single" w:sz="4" w:space="0" w:color="auto"/>
              <w:bottom w:val="nil"/>
            </w:tcBorders>
          </w:tcPr>
          <w:p w14:paraId="3EACB2F2" w14:textId="77777777" w:rsidR="0096641A" w:rsidRDefault="0096641A" w:rsidP="008E64AA">
            <w:pPr>
              <w:jc w:val="center"/>
              <w:rPr>
                <w:rFonts w:ascii="Arial" w:hAnsi="Arial" w:cs="Arial"/>
                <w:sz w:val="20"/>
                <w:szCs w:val="20"/>
              </w:rPr>
            </w:pPr>
          </w:p>
          <w:p w14:paraId="0259B147" w14:textId="3218C48D" w:rsidR="0096641A" w:rsidRPr="001B535E" w:rsidRDefault="0096641A" w:rsidP="008E64AA">
            <w:pPr>
              <w:jc w:val="center"/>
              <w:rPr>
                <w:rFonts w:ascii="Arial" w:hAnsi="Arial" w:cs="Arial"/>
                <w:sz w:val="20"/>
                <w:szCs w:val="20"/>
              </w:rPr>
            </w:pPr>
            <w:r w:rsidRPr="001B535E">
              <w:rPr>
                <w:rFonts w:ascii="Arial" w:hAnsi="Arial" w:cs="Arial"/>
                <w:sz w:val="20"/>
                <w:szCs w:val="20"/>
              </w:rPr>
              <w:t>A</w:t>
            </w:r>
            <w:r w:rsidR="00DD2FD0">
              <w:rPr>
                <w:rFonts w:ascii="Arial" w:hAnsi="Arial" w:cs="Arial"/>
                <w:sz w:val="20"/>
                <w:szCs w:val="20"/>
              </w:rPr>
              <w:t>/I</w:t>
            </w:r>
          </w:p>
        </w:tc>
      </w:tr>
      <w:tr w:rsidR="0096641A" w:rsidRPr="00DC0F87" w14:paraId="314A7D8C" w14:textId="77777777" w:rsidTr="008E64AA">
        <w:trPr>
          <w:cantSplit/>
          <w:trHeight w:val="378"/>
        </w:trPr>
        <w:tc>
          <w:tcPr>
            <w:tcW w:w="2549" w:type="dxa"/>
            <w:vMerge/>
          </w:tcPr>
          <w:p w14:paraId="0A46C937" w14:textId="77777777" w:rsidR="0096641A" w:rsidRPr="00DC0F87" w:rsidRDefault="0096641A" w:rsidP="008E64AA">
            <w:pPr>
              <w:jc w:val="center"/>
              <w:rPr>
                <w:rFonts w:ascii="Arial" w:hAnsi="Arial" w:cs="Arial"/>
                <w:b/>
                <w:sz w:val="22"/>
                <w:szCs w:val="22"/>
              </w:rPr>
            </w:pPr>
          </w:p>
        </w:tc>
        <w:tc>
          <w:tcPr>
            <w:tcW w:w="5576" w:type="dxa"/>
            <w:tcBorders>
              <w:top w:val="nil"/>
              <w:bottom w:val="nil"/>
            </w:tcBorders>
          </w:tcPr>
          <w:p w14:paraId="58A2048B" w14:textId="77777777" w:rsidR="0096641A" w:rsidRPr="003A24D9" w:rsidRDefault="0096641A" w:rsidP="008E64AA">
            <w:pPr>
              <w:rPr>
                <w:rFonts w:ascii="Arial" w:hAnsi="Arial" w:cs="Arial"/>
                <w:color w:val="404040" w:themeColor="text1" w:themeTint="BF"/>
                <w:sz w:val="20"/>
                <w:szCs w:val="20"/>
              </w:rPr>
            </w:pPr>
          </w:p>
          <w:p w14:paraId="3CA9EB02" w14:textId="2B913FF9" w:rsidR="000D65B9" w:rsidRPr="000D65B9" w:rsidRDefault="000D65B9" w:rsidP="000D65B9">
            <w:pPr>
              <w:spacing w:line="300" w:lineRule="atLeast"/>
              <w:rPr>
                <w:rFonts w:ascii="Arial" w:hAnsi="Arial" w:cs="Arial"/>
                <w:color w:val="404040" w:themeColor="text1" w:themeTint="BF"/>
                <w:sz w:val="20"/>
                <w:szCs w:val="20"/>
                <w:lang w:eastAsia="en-GB"/>
              </w:rPr>
            </w:pPr>
            <w:r w:rsidRPr="000D65B9">
              <w:rPr>
                <w:rFonts w:ascii="Arial" w:hAnsi="Arial" w:cs="Arial"/>
                <w:color w:val="404040" w:themeColor="text1" w:themeTint="BF"/>
                <w:sz w:val="20"/>
                <w:szCs w:val="20"/>
                <w:lang w:eastAsia="en-GB"/>
              </w:rPr>
              <w:t xml:space="preserve">Strong understanding of </w:t>
            </w:r>
            <w:r w:rsidR="003A24D9" w:rsidRPr="00354EB9">
              <w:rPr>
                <w:rFonts w:ascii="Arial" w:hAnsi="Arial" w:cs="Arial"/>
                <w:color w:val="404040" w:themeColor="text1" w:themeTint="BF"/>
                <w:sz w:val="20"/>
                <w:szCs w:val="20"/>
                <w:lang w:eastAsia="en-GB"/>
              </w:rPr>
              <w:t xml:space="preserve">boundaries, </w:t>
            </w:r>
            <w:r w:rsidRPr="000D65B9">
              <w:rPr>
                <w:rFonts w:ascii="Arial" w:hAnsi="Arial" w:cs="Arial"/>
                <w:color w:val="404040" w:themeColor="text1" w:themeTint="BF"/>
                <w:sz w:val="20"/>
                <w:szCs w:val="20"/>
                <w:lang w:eastAsia="en-GB"/>
              </w:rPr>
              <w:t>confidentiality, safeguarding, and best practice in working safely with vulnerable individuals</w:t>
            </w:r>
          </w:p>
          <w:p w14:paraId="25F4332F" w14:textId="77777777" w:rsidR="0096641A" w:rsidRPr="003A24D9" w:rsidRDefault="0096641A" w:rsidP="000D65B9">
            <w:pPr>
              <w:rPr>
                <w:rFonts w:ascii="Arial" w:hAnsi="Arial" w:cs="Arial"/>
                <w:color w:val="404040" w:themeColor="text1" w:themeTint="BF"/>
                <w:sz w:val="20"/>
                <w:szCs w:val="20"/>
              </w:rPr>
            </w:pPr>
          </w:p>
        </w:tc>
        <w:tc>
          <w:tcPr>
            <w:tcW w:w="956" w:type="dxa"/>
            <w:tcBorders>
              <w:top w:val="nil"/>
              <w:bottom w:val="nil"/>
            </w:tcBorders>
          </w:tcPr>
          <w:p w14:paraId="245C5A02" w14:textId="77777777" w:rsidR="0096641A" w:rsidRPr="001B535E" w:rsidRDefault="0096641A" w:rsidP="008E64AA">
            <w:pPr>
              <w:jc w:val="center"/>
              <w:rPr>
                <w:rFonts w:ascii="Arial" w:hAnsi="Arial" w:cs="Arial"/>
                <w:sz w:val="20"/>
                <w:szCs w:val="20"/>
              </w:rPr>
            </w:pPr>
          </w:p>
          <w:p w14:paraId="1C39B285" w14:textId="77777777" w:rsidR="00726C39" w:rsidRDefault="00726C39" w:rsidP="008E64AA">
            <w:pPr>
              <w:jc w:val="center"/>
              <w:rPr>
                <w:rFonts w:ascii="Arial" w:hAnsi="Arial" w:cs="Arial"/>
                <w:sz w:val="20"/>
                <w:szCs w:val="20"/>
              </w:rPr>
            </w:pPr>
          </w:p>
          <w:p w14:paraId="05F5C098" w14:textId="42CF0D30" w:rsidR="0096641A" w:rsidRPr="001B535E" w:rsidRDefault="0096641A" w:rsidP="008E64AA">
            <w:pPr>
              <w:jc w:val="center"/>
              <w:rPr>
                <w:rFonts w:ascii="Arial" w:hAnsi="Arial" w:cs="Arial"/>
                <w:sz w:val="20"/>
                <w:szCs w:val="20"/>
              </w:rPr>
            </w:pPr>
            <w:r w:rsidRPr="001B535E">
              <w:rPr>
                <w:rFonts w:ascii="Arial" w:hAnsi="Arial" w:cs="Arial"/>
                <w:sz w:val="20"/>
                <w:szCs w:val="20"/>
              </w:rPr>
              <w:t>E</w:t>
            </w:r>
          </w:p>
        </w:tc>
        <w:tc>
          <w:tcPr>
            <w:tcW w:w="1122" w:type="dxa"/>
            <w:tcBorders>
              <w:top w:val="nil"/>
              <w:bottom w:val="nil"/>
            </w:tcBorders>
          </w:tcPr>
          <w:p w14:paraId="3FEA2DBB" w14:textId="77777777" w:rsidR="0096641A" w:rsidRPr="001B535E" w:rsidRDefault="0096641A" w:rsidP="008E64AA">
            <w:pPr>
              <w:jc w:val="center"/>
              <w:rPr>
                <w:rFonts w:ascii="Arial" w:hAnsi="Arial" w:cs="Arial"/>
                <w:sz w:val="20"/>
                <w:szCs w:val="20"/>
              </w:rPr>
            </w:pPr>
          </w:p>
          <w:p w14:paraId="789CDF7C" w14:textId="77777777" w:rsidR="00726C39" w:rsidRDefault="00726C39" w:rsidP="008E64AA">
            <w:pPr>
              <w:jc w:val="center"/>
              <w:rPr>
                <w:rFonts w:ascii="Arial" w:hAnsi="Arial" w:cs="Arial"/>
                <w:sz w:val="20"/>
                <w:szCs w:val="20"/>
              </w:rPr>
            </w:pPr>
          </w:p>
          <w:p w14:paraId="15E946B6" w14:textId="74D05D6C" w:rsidR="0096641A" w:rsidRPr="001B535E" w:rsidRDefault="0096641A" w:rsidP="008E64AA">
            <w:pPr>
              <w:jc w:val="center"/>
              <w:rPr>
                <w:rFonts w:ascii="Arial" w:hAnsi="Arial" w:cs="Arial"/>
                <w:sz w:val="20"/>
                <w:szCs w:val="20"/>
              </w:rPr>
            </w:pPr>
            <w:r w:rsidRPr="001B535E">
              <w:rPr>
                <w:rFonts w:ascii="Arial" w:hAnsi="Arial" w:cs="Arial"/>
                <w:sz w:val="20"/>
                <w:szCs w:val="20"/>
              </w:rPr>
              <w:t>A</w:t>
            </w:r>
            <w:r w:rsidR="00DD2FD0">
              <w:rPr>
                <w:rFonts w:ascii="Arial" w:hAnsi="Arial" w:cs="Arial"/>
                <w:sz w:val="20"/>
                <w:szCs w:val="20"/>
              </w:rPr>
              <w:t>/I</w:t>
            </w:r>
          </w:p>
        </w:tc>
      </w:tr>
      <w:tr w:rsidR="0096641A" w:rsidRPr="00DC0F87" w14:paraId="0A0A1C28" w14:textId="77777777" w:rsidTr="008E64AA">
        <w:trPr>
          <w:cantSplit/>
          <w:trHeight w:val="567"/>
        </w:trPr>
        <w:tc>
          <w:tcPr>
            <w:tcW w:w="2549" w:type="dxa"/>
            <w:vMerge/>
          </w:tcPr>
          <w:p w14:paraId="11BF3E00" w14:textId="77777777" w:rsidR="0096641A" w:rsidRPr="00DC0F87" w:rsidRDefault="0096641A" w:rsidP="008E64AA">
            <w:pPr>
              <w:jc w:val="center"/>
              <w:rPr>
                <w:rFonts w:ascii="Arial" w:hAnsi="Arial" w:cs="Arial"/>
                <w:b/>
                <w:sz w:val="22"/>
                <w:szCs w:val="22"/>
              </w:rPr>
            </w:pPr>
          </w:p>
        </w:tc>
        <w:tc>
          <w:tcPr>
            <w:tcW w:w="5576" w:type="dxa"/>
            <w:tcBorders>
              <w:top w:val="nil"/>
              <w:bottom w:val="nil"/>
            </w:tcBorders>
          </w:tcPr>
          <w:p w14:paraId="362FCCFB" w14:textId="7603916A" w:rsidR="0096641A" w:rsidRPr="003A24D9" w:rsidRDefault="005B7E1D" w:rsidP="00354EB9">
            <w:pPr>
              <w:spacing w:line="300" w:lineRule="atLeast"/>
              <w:rPr>
                <w:rFonts w:ascii="Arial" w:hAnsi="Arial" w:cs="Arial"/>
                <w:color w:val="404040" w:themeColor="text1" w:themeTint="BF"/>
                <w:sz w:val="20"/>
                <w:szCs w:val="20"/>
                <w:lang w:eastAsia="en-GB"/>
              </w:rPr>
            </w:pPr>
            <w:r w:rsidRPr="005B7E1D">
              <w:rPr>
                <w:rFonts w:ascii="Arial" w:hAnsi="Arial" w:cs="Arial"/>
                <w:color w:val="404040" w:themeColor="text1" w:themeTint="BF"/>
                <w:sz w:val="20"/>
                <w:szCs w:val="20"/>
                <w:lang w:eastAsia="en-GB"/>
              </w:rPr>
              <w:t>Strong commitment to equality, diversity, and inclusion, with the ability to actively apply this understanding in all aspects of work</w:t>
            </w:r>
          </w:p>
        </w:tc>
        <w:tc>
          <w:tcPr>
            <w:tcW w:w="956" w:type="dxa"/>
            <w:tcBorders>
              <w:top w:val="nil"/>
              <w:bottom w:val="nil"/>
            </w:tcBorders>
          </w:tcPr>
          <w:p w14:paraId="62D788FB" w14:textId="77777777" w:rsidR="0096641A" w:rsidRPr="001B535E" w:rsidRDefault="0096641A" w:rsidP="008E64AA">
            <w:pPr>
              <w:rPr>
                <w:rFonts w:ascii="Arial" w:hAnsi="Arial" w:cs="Arial"/>
                <w:sz w:val="20"/>
                <w:szCs w:val="20"/>
              </w:rPr>
            </w:pPr>
          </w:p>
          <w:p w14:paraId="01AEF02F" w14:textId="77777777" w:rsidR="0096641A" w:rsidRPr="001B535E" w:rsidRDefault="0096641A" w:rsidP="008E64AA">
            <w:pPr>
              <w:jc w:val="center"/>
              <w:rPr>
                <w:rFonts w:ascii="Arial" w:hAnsi="Arial" w:cs="Arial"/>
                <w:sz w:val="20"/>
                <w:szCs w:val="20"/>
              </w:rPr>
            </w:pPr>
            <w:r w:rsidRPr="001B535E">
              <w:rPr>
                <w:rFonts w:ascii="Arial" w:hAnsi="Arial" w:cs="Arial"/>
                <w:sz w:val="20"/>
                <w:szCs w:val="20"/>
              </w:rPr>
              <w:t>E</w:t>
            </w:r>
          </w:p>
        </w:tc>
        <w:tc>
          <w:tcPr>
            <w:tcW w:w="1122" w:type="dxa"/>
            <w:tcBorders>
              <w:top w:val="nil"/>
              <w:bottom w:val="nil"/>
            </w:tcBorders>
          </w:tcPr>
          <w:p w14:paraId="2F40FD3D" w14:textId="77777777" w:rsidR="0096641A" w:rsidRPr="001B535E" w:rsidRDefault="0096641A" w:rsidP="008E64AA">
            <w:pPr>
              <w:rPr>
                <w:rFonts w:ascii="Arial" w:hAnsi="Arial" w:cs="Arial"/>
                <w:sz w:val="20"/>
                <w:szCs w:val="20"/>
              </w:rPr>
            </w:pPr>
          </w:p>
          <w:p w14:paraId="6B3FCF8C" w14:textId="670DA5C9" w:rsidR="0096641A" w:rsidRPr="001B535E" w:rsidRDefault="0096641A" w:rsidP="008E64AA">
            <w:pPr>
              <w:jc w:val="center"/>
              <w:rPr>
                <w:rFonts w:ascii="Arial" w:hAnsi="Arial" w:cs="Arial"/>
                <w:sz w:val="20"/>
                <w:szCs w:val="20"/>
              </w:rPr>
            </w:pPr>
            <w:r w:rsidRPr="001B535E">
              <w:rPr>
                <w:rFonts w:ascii="Arial" w:hAnsi="Arial" w:cs="Arial"/>
                <w:sz w:val="20"/>
                <w:szCs w:val="20"/>
              </w:rPr>
              <w:t>A</w:t>
            </w:r>
            <w:r w:rsidR="00DD2FD0">
              <w:rPr>
                <w:rFonts w:ascii="Arial" w:hAnsi="Arial" w:cs="Arial"/>
                <w:sz w:val="20"/>
                <w:szCs w:val="20"/>
              </w:rPr>
              <w:t>/I</w:t>
            </w:r>
          </w:p>
        </w:tc>
      </w:tr>
      <w:tr w:rsidR="0096641A" w:rsidRPr="00DC0F87" w14:paraId="6A06C30C" w14:textId="77777777" w:rsidTr="008E64AA">
        <w:trPr>
          <w:cantSplit/>
          <w:trHeight w:val="82"/>
        </w:trPr>
        <w:tc>
          <w:tcPr>
            <w:tcW w:w="2549" w:type="dxa"/>
            <w:vMerge/>
          </w:tcPr>
          <w:p w14:paraId="40E6EC65" w14:textId="77777777" w:rsidR="0096641A" w:rsidRPr="00DC0F87" w:rsidRDefault="0096641A" w:rsidP="008E64AA">
            <w:pPr>
              <w:jc w:val="center"/>
              <w:rPr>
                <w:rFonts w:ascii="Arial" w:hAnsi="Arial" w:cs="Arial"/>
                <w:b/>
                <w:sz w:val="22"/>
                <w:szCs w:val="22"/>
              </w:rPr>
            </w:pPr>
          </w:p>
        </w:tc>
        <w:tc>
          <w:tcPr>
            <w:tcW w:w="5576" w:type="dxa"/>
            <w:tcBorders>
              <w:top w:val="nil"/>
              <w:bottom w:val="single" w:sz="4" w:space="0" w:color="auto"/>
            </w:tcBorders>
          </w:tcPr>
          <w:p w14:paraId="7607AB91" w14:textId="77777777" w:rsidR="0096641A" w:rsidRPr="001B535E" w:rsidRDefault="0096641A" w:rsidP="008E64AA">
            <w:pPr>
              <w:rPr>
                <w:rFonts w:ascii="Arial" w:hAnsi="Arial" w:cs="Arial"/>
                <w:sz w:val="20"/>
                <w:szCs w:val="20"/>
              </w:rPr>
            </w:pPr>
          </w:p>
        </w:tc>
        <w:tc>
          <w:tcPr>
            <w:tcW w:w="956" w:type="dxa"/>
            <w:tcBorders>
              <w:top w:val="nil"/>
              <w:bottom w:val="single" w:sz="4" w:space="0" w:color="auto"/>
            </w:tcBorders>
          </w:tcPr>
          <w:p w14:paraId="1F4DC174" w14:textId="77777777" w:rsidR="0096641A" w:rsidRPr="001B535E" w:rsidRDefault="0096641A" w:rsidP="008E64AA">
            <w:pPr>
              <w:rPr>
                <w:rFonts w:ascii="Arial" w:hAnsi="Arial" w:cs="Arial"/>
                <w:sz w:val="20"/>
                <w:szCs w:val="20"/>
              </w:rPr>
            </w:pPr>
          </w:p>
        </w:tc>
        <w:tc>
          <w:tcPr>
            <w:tcW w:w="1122" w:type="dxa"/>
            <w:tcBorders>
              <w:top w:val="nil"/>
              <w:bottom w:val="single" w:sz="4" w:space="0" w:color="auto"/>
            </w:tcBorders>
          </w:tcPr>
          <w:p w14:paraId="050348A6" w14:textId="77777777" w:rsidR="0096641A" w:rsidRPr="001B535E" w:rsidRDefault="0096641A" w:rsidP="008E64AA">
            <w:pPr>
              <w:rPr>
                <w:rFonts w:ascii="Arial" w:hAnsi="Arial" w:cs="Arial"/>
                <w:sz w:val="20"/>
                <w:szCs w:val="20"/>
              </w:rPr>
            </w:pPr>
          </w:p>
        </w:tc>
      </w:tr>
    </w:tbl>
    <w:p w14:paraId="20758CC9" w14:textId="77777777" w:rsidR="0096641A" w:rsidRPr="00C0426E" w:rsidRDefault="0096641A" w:rsidP="0096641A">
      <w:pPr>
        <w:rPr>
          <w:rFonts w:ascii="Arial" w:hAnsi="Arial" w:cs="Arial"/>
        </w:rPr>
      </w:pPr>
    </w:p>
    <w:p w14:paraId="46433249" w14:textId="77777777" w:rsidR="00827CCA" w:rsidRDefault="00827CCA" w:rsidP="00827CCA">
      <w:pPr>
        <w:jc w:val="both"/>
      </w:pPr>
      <w:r w:rsidRPr="49799526">
        <w:rPr>
          <w:rFonts w:ascii="Arial" w:eastAsia="Arial" w:hAnsi="Arial" w:cs="Arial"/>
          <w:b/>
          <w:bCs/>
          <w:color w:val="000000" w:themeColor="text1"/>
          <w:sz w:val="22"/>
          <w:szCs w:val="22"/>
        </w:rPr>
        <w:t xml:space="preserve">** This post requires travel across </w:t>
      </w:r>
      <w:r>
        <w:rPr>
          <w:rFonts w:ascii="Arial" w:eastAsia="Arial" w:hAnsi="Arial" w:cs="Arial"/>
          <w:b/>
          <w:bCs/>
          <w:color w:val="000000" w:themeColor="text1"/>
          <w:sz w:val="22"/>
          <w:szCs w:val="22"/>
        </w:rPr>
        <w:t xml:space="preserve">Surrey ODN </w:t>
      </w:r>
      <w:r w:rsidRPr="49799526">
        <w:rPr>
          <w:rFonts w:ascii="Arial" w:eastAsia="Arial" w:hAnsi="Arial" w:cs="Arial"/>
          <w:b/>
          <w:bCs/>
          <w:color w:val="000000" w:themeColor="text1"/>
          <w:sz w:val="22"/>
          <w:szCs w:val="22"/>
        </w:rPr>
        <w:t>and it is therefore essential that the successful candidate holds a full UK Driving licence**</w:t>
      </w:r>
    </w:p>
    <w:p w14:paraId="05BD9A94" w14:textId="29E19305" w:rsidR="006D2CF0" w:rsidRPr="0000060E" w:rsidRDefault="006D2CF0" w:rsidP="00637866">
      <w:pPr>
        <w:spacing w:line="276" w:lineRule="auto"/>
        <w:jc w:val="both"/>
        <w:rPr>
          <w:rFonts w:ascii="Arial" w:hAnsi="Arial" w:cs="Arial"/>
          <w:b/>
          <w:bCs/>
          <w:color w:val="404040" w:themeColor="text1" w:themeTint="BF"/>
          <w:sz w:val="22"/>
          <w:szCs w:val="22"/>
        </w:rPr>
      </w:pPr>
    </w:p>
    <w:sectPr w:rsidR="006D2CF0" w:rsidRPr="0000060E" w:rsidSect="00B94E0F">
      <w:headerReference w:type="default" r:id="rId14"/>
      <w:footerReference w:type="even" r:id="rId15"/>
      <w:footerReference w:type="default" r:id="rId16"/>
      <w:pgSz w:w="11900" w:h="16840"/>
      <w:pgMar w:top="1135" w:right="1440" w:bottom="1380" w:left="1440" w:header="35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CE4DC" w14:textId="77777777" w:rsidR="00E70536" w:rsidRDefault="00E70536" w:rsidP="0070430E">
      <w:r>
        <w:separator/>
      </w:r>
    </w:p>
  </w:endnote>
  <w:endnote w:type="continuationSeparator" w:id="0">
    <w:p w14:paraId="30798D82" w14:textId="77777777" w:rsidR="00E70536" w:rsidRDefault="00E70536" w:rsidP="00704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76768958"/>
      <w:docPartObj>
        <w:docPartGallery w:val="Page Numbers (Bottom of Page)"/>
        <w:docPartUnique/>
      </w:docPartObj>
    </w:sdtPr>
    <w:sdtEndPr>
      <w:rPr>
        <w:rStyle w:val="PageNumber"/>
      </w:rPr>
    </w:sdtEndPr>
    <w:sdtContent>
      <w:p w14:paraId="1BD73838" w14:textId="1C7B727D" w:rsidR="008E64AA" w:rsidRDefault="008E64AA" w:rsidP="008E64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A6033E" w14:textId="77777777" w:rsidR="008E64AA" w:rsidRDefault="008E64AA" w:rsidP="003F18E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00116098"/>
      <w:docPartObj>
        <w:docPartGallery w:val="Page Numbers (Bottom of Page)"/>
        <w:docPartUnique/>
      </w:docPartObj>
    </w:sdtPr>
    <w:sdtEndPr>
      <w:rPr>
        <w:rStyle w:val="PageNumber"/>
      </w:rPr>
    </w:sdtEndPr>
    <w:sdtContent>
      <w:p w14:paraId="4963B619" w14:textId="1BE995B4" w:rsidR="008E64AA" w:rsidRDefault="008E64AA" w:rsidP="008E64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A0988">
          <w:rPr>
            <w:rStyle w:val="PageNumber"/>
            <w:noProof/>
          </w:rPr>
          <w:t>1</w:t>
        </w:r>
        <w:r>
          <w:rPr>
            <w:rStyle w:val="PageNumber"/>
          </w:rPr>
          <w:fldChar w:fldCharType="end"/>
        </w:r>
      </w:p>
    </w:sdtContent>
  </w:sdt>
  <w:p w14:paraId="332FF843" w14:textId="77777777" w:rsidR="008E64AA" w:rsidRPr="0011059E" w:rsidRDefault="008E64AA" w:rsidP="003F18EC">
    <w:pPr>
      <w:pStyle w:val="Footer"/>
      <w:ind w:left="-851" w:right="360"/>
      <w:rPr>
        <w:rFonts w:ascii="Franklin Gothic Book" w:hAnsi="Franklin Gothic Book"/>
        <w:color w:val="641A55"/>
        <w:sz w:val="16"/>
        <w:szCs w:val="16"/>
      </w:rPr>
    </w:pPr>
    <w:r>
      <w:rPr>
        <w:rFonts w:ascii="Franklin Gothic Book" w:hAnsi="Franklin Gothic Book"/>
        <w:color w:val="641A55"/>
        <w:sz w:val="16"/>
        <w:szCs w:val="16"/>
      </w:rPr>
      <w:t xml:space="preserve"> </w:t>
    </w:r>
    <w:r>
      <w:rPr>
        <w:rFonts w:ascii="Franklin Gothic Book" w:hAnsi="Franklin Gothic Book"/>
        <w:color w:val="641A55"/>
        <w:sz w:val="16"/>
        <w:szCs w:val="16"/>
      </w:rPr>
      <w:tab/>
    </w:r>
    <w:r>
      <w:rPr>
        <w:rFonts w:ascii="Franklin Gothic Book" w:hAnsi="Franklin Gothic Book"/>
        <w:color w:val="641A55"/>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BC0B0" w14:textId="77777777" w:rsidR="00E70536" w:rsidRDefault="00E70536" w:rsidP="0070430E">
      <w:r>
        <w:separator/>
      </w:r>
    </w:p>
  </w:footnote>
  <w:footnote w:type="continuationSeparator" w:id="0">
    <w:p w14:paraId="2B6035E1" w14:textId="77777777" w:rsidR="00E70536" w:rsidRDefault="00E70536" w:rsidP="00704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4E9DD" w14:textId="77777777" w:rsidR="008E64AA" w:rsidRDefault="008E64AA" w:rsidP="0070430E">
    <w:pPr>
      <w:autoSpaceDE w:val="0"/>
      <w:autoSpaceDN w:val="0"/>
      <w:adjustRightInd w:val="0"/>
      <w:spacing w:line="240" w:lineRule="exact"/>
      <w:rPr>
        <w:rFonts w:ascii="Helvetica" w:hAnsi="Helvetica"/>
        <w:color w:val="5A5A5A"/>
        <w:sz w:val="16"/>
        <w:szCs w:val="16"/>
        <w:lang w:val="en-US"/>
      </w:rPr>
    </w:pPr>
    <w:r>
      <w:rPr>
        <w:rFonts w:ascii="Helvetica" w:hAnsi="Helvetica"/>
        <w:noProof/>
        <w:lang w:eastAsia="en-GB"/>
      </w:rPr>
      <w:drawing>
        <wp:anchor distT="0" distB="0" distL="114300" distR="114300" simplePos="0" relativeHeight="251670528" behindDoc="0" locked="0" layoutInCell="1" allowOverlap="1" wp14:anchorId="24A6ABB3" wp14:editId="2915B9E3">
          <wp:simplePos x="0" y="0"/>
          <wp:positionH relativeFrom="column">
            <wp:posOffset>3749040</wp:posOffset>
          </wp:positionH>
          <wp:positionV relativeFrom="paragraph">
            <wp:posOffset>149225</wp:posOffset>
          </wp:positionV>
          <wp:extent cx="2444115" cy="573405"/>
          <wp:effectExtent l="0" t="0" r="0" b="10795"/>
          <wp:wrapThrough wrapText="bothSides">
            <wp:wrapPolygon edited="0">
              <wp:start x="11673" y="957"/>
              <wp:lineTo x="449" y="9568"/>
              <wp:lineTo x="449" y="14352"/>
              <wp:lineTo x="10550" y="18179"/>
              <wp:lineTo x="11448" y="21050"/>
              <wp:lineTo x="12571" y="21050"/>
              <wp:lineTo x="13244" y="18179"/>
              <wp:lineTo x="20876" y="14352"/>
              <wp:lineTo x="20876" y="10525"/>
              <wp:lineTo x="14142" y="957"/>
              <wp:lineTo x="11673" y="957"/>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T-Large-Logo-PPT-revised.png"/>
                  <pic:cNvPicPr/>
                </pic:nvPicPr>
                <pic:blipFill>
                  <a:blip r:embed="rId1">
                    <a:extLst>
                      <a:ext uri="{28A0092B-C50C-407E-A947-70E740481C1C}">
                        <a14:useLocalDpi xmlns:a14="http://schemas.microsoft.com/office/drawing/2010/main" val="0"/>
                      </a:ext>
                    </a:extLst>
                  </a:blip>
                  <a:stretch>
                    <a:fillRect/>
                  </a:stretch>
                </pic:blipFill>
                <pic:spPr>
                  <a:xfrm>
                    <a:off x="0" y="0"/>
                    <a:ext cx="2444115" cy="573405"/>
                  </a:xfrm>
                  <a:prstGeom prst="rect">
                    <a:avLst/>
                  </a:prstGeom>
                </pic:spPr>
              </pic:pic>
            </a:graphicData>
          </a:graphic>
        </wp:anchor>
      </w:drawing>
    </w:r>
  </w:p>
  <w:p w14:paraId="1AFCA37F" w14:textId="77777777" w:rsidR="008E64AA" w:rsidRDefault="008E64AA" w:rsidP="0070430E">
    <w:pPr>
      <w:autoSpaceDE w:val="0"/>
      <w:autoSpaceDN w:val="0"/>
      <w:adjustRightInd w:val="0"/>
      <w:spacing w:line="240" w:lineRule="exact"/>
      <w:ind w:hanging="567"/>
      <w:rPr>
        <w:rFonts w:ascii="Helvetica" w:hAnsi="Helvetica"/>
        <w:color w:val="5A5A5A"/>
        <w:sz w:val="16"/>
        <w:szCs w:val="16"/>
        <w:lang w:val="en-US"/>
      </w:rPr>
    </w:pPr>
  </w:p>
  <w:p w14:paraId="6918FB4D" w14:textId="77777777" w:rsidR="008E64AA" w:rsidRDefault="008E64AA" w:rsidP="0070430E">
    <w:pPr>
      <w:pStyle w:val="Header"/>
      <w:spacing w:line="240" w:lineRule="exact"/>
      <w:rPr>
        <w:rFonts w:ascii="Helvetica" w:hAnsi="Helvetica"/>
        <w:color w:val="5A5A5A"/>
        <w:sz w:val="16"/>
        <w:szCs w:val="16"/>
        <w:lang w:val="en-US"/>
      </w:rPr>
    </w:pPr>
  </w:p>
  <w:p w14:paraId="7E6DB3B4" w14:textId="77777777" w:rsidR="008E64AA" w:rsidRPr="0070430E" w:rsidRDefault="008E64AA" w:rsidP="0070430E">
    <w:pPr>
      <w:pStyle w:val="Header"/>
      <w:spacing w:line="240" w:lineRule="exact"/>
      <w:rPr>
        <w:rFonts w:ascii="Helvetica" w:hAnsi="Helvetica"/>
      </w:rPr>
    </w:pPr>
    <w:r w:rsidRPr="0070430E">
      <w:rPr>
        <w:rFonts w:ascii="Helvetica" w:hAnsi="Helvetica"/>
        <w:noProof/>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154"/>
    <w:multiLevelType w:val="multilevel"/>
    <w:tmpl w:val="C86A127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4A96EEF"/>
    <w:multiLevelType w:val="multilevel"/>
    <w:tmpl w:val="220CA7F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012A20"/>
    <w:multiLevelType w:val="multilevel"/>
    <w:tmpl w:val="91F2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0C0B3C"/>
    <w:multiLevelType w:val="hybridMultilevel"/>
    <w:tmpl w:val="A1DAB4D0"/>
    <w:lvl w:ilvl="0" w:tplc="9162FD1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87778"/>
    <w:multiLevelType w:val="hybridMultilevel"/>
    <w:tmpl w:val="0F5ED330"/>
    <w:lvl w:ilvl="0" w:tplc="EAB0DFF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DD1776"/>
    <w:multiLevelType w:val="hybridMultilevel"/>
    <w:tmpl w:val="86D0466A"/>
    <w:lvl w:ilvl="0" w:tplc="56E28B3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E23C1D"/>
    <w:multiLevelType w:val="hybridMultilevel"/>
    <w:tmpl w:val="428A1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780E9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5434F11"/>
    <w:multiLevelType w:val="multilevel"/>
    <w:tmpl w:val="EB8E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B352F0"/>
    <w:multiLevelType w:val="hybridMultilevel"/>
    <w:tmpl w:val="8AB84972"/>
    <w:lvl w:ilvl="0" w:tplc="2B3CFDAE">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5779A2"/>
    <w:multiLevelType w:val="hybridMultilevel"/>
    <w:tmpl w:val="FB745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281CC5"/>
    <w:multiLevelType w:val="hybridMultilevel"/>
    <w:tmpl w:val="659A6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7E7EA7"/>
    <w:multiLevelType w:val="hybridMultilevel"/>
    <w:tmpl w:val="45262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9E68B8"/>
    <w:multiLevelType w:val="multilevel"/>
    <w:tmpl w:val="5BE4967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4B3738"/>
    <w:multiLevelType w:val="hybridMultilevel"/>
    <w:tmpl w:val="6AACDAD4"/>
    <w:lvl w:ilvl="0" w:tplc="B0786B0E">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BF108F"/>
    <w:multiLevelType w:val="hybridMultilevel"/>
    <w:tmpl w:val="F37A1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F80DE8"/>
    <w:multiLevelType w:val="hybridMultilevel"/>
    <w:tmpl w:val="DE2023A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409979D2"/>
    <w:multiLevelType w:val="multilevel"/>
    <w:tmpl w:val="6D7E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4F56CC"/>
    <w:multiLevelType w:val="multilevel"/>
    <w:tmpl w:val="44DE4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2B3AAF"/>
    <w:multiLevelType w:val="hybridMultilevel"/>
    <w:tmpl w:val="35D44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733684"/>
    <w:multiLevelType w:val="hybridMultilevel"/>
    <w:tmpl w:val="50D2F060"/>
    <w:lvl w:ilvl="0" w:tplc="08090001">
      <w:start w:val="1"/>
      <w:numFmt w:val="bullet"/>
      <w:lvlText w:val=""/>
      <w:lvlJc w:val="left"/>
      <w:pPr>
        <w:ind w:left="539" w:hanging="360"/>
      </w:pPr>
      <w:rPr>
        <w:rFonts w:ascii="Symbol" w:hAnsi="Symbol" w:hint="default"/>
      </w:rPr>
    </w:lvl>
    <w:lvl w:ilvl="1" w:tplc="08090003" w:tentative="1">
      <w:start w:val="1"/>
      <w:numFmt w:val="bullet"/>
      <w:lvlText w:val="o"/>
      <w:lvlJc w:val="left"/>
      <w:pPr>
        <w:ind w:left="1259" w:hanging="360"/>
      </w:pPr>
      <w:rPr>
        <w:rFonts w:ascii="Courier New" w:hAnsi="Courier New" w:cs="Courier New" w:hint="default"/>
      </w:rPr>
    </w:lvl>
    <w:lvl w:ilvl="2" w:tplc="08090005" w:tentative="1">
      <w:start w:val="1"/>
      <w:numFmt w:val="bullet"/>
      <w:lvlText w:val=""/>
      <w:lvlJc w:val="left"/>
      <w:pPr>
        <w:ind w:left="1979" w:hanging="360"/>
      </w:pPr>
      <w:rPr>
        <w:rFonts w:ascii="Wingdings" w:hAnsi="Wingdings" w:hint="default"/>
      </w:rPr>
    </w:lvl>
    <w:lvl w:ilvl="3" w:tplc="08090001" w:tentative="1">
      <w:start w:val="1"/>
      <w:numFmt w:val="bullet"/>
      <w:lvlText w:val=""/>
      <w:lvlJc w:val="left"/>
      <w:pPr>
        <w:ind w:left="2699" w:hanging="360"/>
      </w:pPr>
      <w:rPr>
        <w:rFonts w:ascii="Symbol" w:hAnsi="Symbol" w:hint="default"/>
      </w:rPr>
    </w:lvl>
    <w:lvl w:ilvl="4" w:tplc="08090003" w:tentative="1">
      <w:start w:val="1"/>
      <w:numFmt w:val="bullet"/>
      <w:lvlText w:val="o"/>
      <w:lvlJc w:val="left"/>
      <w:pPr>
        <w:ind w:left="3419" w:hanging="360"/>
      </w:pPr>
      <w:rPr>
        <w:rFonts w:ascii="Courier New" w:hAnsi="Courier New" w:cs="Courier New" w:hint="default"/>
      </w:rPr>
    </w:lvl>
    <w:lvl w:ilvl="5" w:tplc="08090005" w:tentative="1">
      <w:start w:val="1"/>
      <w:numFmt w:val="bullet"/>
      <w:lvlText w:val=""/>
      <w:lvlJc w:val="left"/>
      <w:pPr>
        <w:ind w:left="4139" w:hanging="360"/>
      </w:pPr>
      <w:rPr>
        <w:rFonts w:ascii="Wingdings" w:hAnsi="Wingdings" w:hint="default"/>
      </w:rPr>
    </w:lvl>
    <w:lvl w:ilvl="6" w:tplc="08090001" w:tentative="1">
      <w:start w:val="1"/>
      <w:numFmt w:val="bullet"/>
      <w:lvlText w:val=""/>
      <w:lvlJc w:val="left"/>
      <w:pPr>
        <w:ind w:left="4859" w:hanging="360"/>
      </w:pPr>
      <w:rPr>
        <w:rFonts w:ascii="Symbol" w:hAnsi="Symbol" w:hint="default"/>
      </w:rPr>
    </w:lvl>
    <w:lvl w:ilvl="7" w:tplc="08090003" w:tentative="1">
      <w:start w:val="1"/>
      <w:numFmt w:val="bullet"/>
      <w:lvlText w:val="o"/>
      <w:lvlJc w:val="left"/>
      <w:pPr>
        <w:ind w:left="5579" w:hanging="360"/>
      </w:pPr>
      <w:rPr>
        <w:rFonts w:ascii="Courier New" w:hAnsi="Courier New" w:cs="Courier New" w:hint="default"/>
      </w:rPr>
    </w:lvl>
    <w:lvl w:ilvl="8" w:tplc="08090005" w:tentative="1">
      <w:start w:val="1"/>
      <w:numFmt w:val="bullet"/>
      <w:lvlText w:val=""/>
      <w:lvlJc w:val="left"/>
      <w:pPr>
        <w:ind w:left="6299" w:hanging="360"/>
      </w:pPr>
      <w:rPr>
        <w:rFonts w:ascii="Wingdings" w:hAnsi="Wingdings" w:hint="default"/>
      </w:rPr>
    </w:lvl>
  </w:abstractNum>
  <w:abstractNum w:abstractNumId="21" w15:restartNumberingAfterBreak="0">
    <w:nsid w:val="4C05177E"/>
    <w:multiLevelType w:val="hybridMultilevel"/>
    <w:tmpl w:val="400EC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2E457C"/>
    <w:multiLevelType w:val="hybridMultilevel"/>
    <w:tmpl w:val="AF327C1A"/>
    <w:lvl w:ilvl="0" w:tplc="08090001">
      <w:start w:val="1"/>
      <w:numFmt w:val="bullet"/>
      <w:lvlText w:val=""/>
      <w:lvlJc w:val="left"/>
      <w:pPr>
        <w:ind w:left="1876" w:hanging="360"/>
      </w:pPr>
      <w:rPr>
        <w:rFonts w:ascii="Symbol" w:hAnsi="Symbol" w:hint="default"/>
      </w:rPr>
    </w:lvl>
    <w:lvl w:ilvl="1" w:tplc="08090003" w:tentative="1">
      <w:start w:val="1"/>
      <w:numFmt w:val="bullet"/>
      <w:lvlText w:val="o"/>
      <w:lvlJc w:val="left"/>
      <w:pPr>
        <w:ind w:left="2596" w:hanging="360"/>
      </w:pPr>
      <w:rPr>
        <w:rFonts w:ascii="Courier New" w:hAnsi="Courier New" w:cs="Courier New" w:hint="default"/>
      </w:rPr>
    </w:lvl>
    <w:lvl w:ilvl="2" w:tplc="08090005" w:tentative="1">
      <w:start w:val="1"/>
      <w:numFmt w:val="bullet"/>
      <w:lvlText w:val=""/>
      <w:lvlJc w:val="left"/>
      <w:pPr>
        <w:ind w:left="3316" w:hanging="360"/>
      </w:pPr>
      <w:rPr>
        <w:rFonts w:ascii="Wingdings" w:hAnsi="Wingdings" w:hint="default"/>
      </w:rPr>
    </w:lvl>
    <w:lvl w:ilvl="3" w:tplc="08090001" w:tentative="1">
      <w:start w:val="1"/>
      <w:numFmt w:val="bullet"/>
      <w:lvlText w:val=""/>
      <w:lvlJc w:val="left"/>
      <w:pPr>
        <w:ind w:left="4036" w:hanging="360"/>
      </w:pPr>
      <w:rPr>
        <w:rFonts w:ascii="Symbol" w:hAnsi="Symbol" w:hint="default"/>
      </w:rPr>
    </w:lvl>
    <w:lvl w:ilvl="4" w:tplc="08090003" w:tentative="1">
      <w:start w:val="1"/>
      <w:numFmt w:val="bullet"/>
      <w:lvlText w:val="o"/>
      <w:lvlJc w:val="left"/>
      <w:pPr>
        <w:ind w:left="4756" w:hanging="360"/>
      </w:pPr>
      <w:rPr>
        <w:rFonts w:ascii="Courier New" w:hAnsi="Courier New" w:cs="Courier New" w:hint="default"/>
      </w:rPr>
    </w:lvl>
    <w:lvl w:ilvl="5" w:tplc="08090005" w:tentative="1">
      <w:start w:val="1"/>
      <w:numFmt w:val="bullet"/>
      <w:lvlText w:val=""/>
      <w:lvlJc w:val="left"/>
      <w:pPr>
        <w:ind w:left="5476" w:hanging="360"/>
      </w:pPr>
      <w:rPr>
        <w:rFonts w:ascii="Wingdings" w:hAnsi="Wingdings" w:hint="default"/>
      </w:rPr>
    </w:lvl>
    <w:lvl w:ilvl="6" w:tplc="08090001" w:tentative="1">
      <w:start w:val="1"/>
      <w:numFmt w:val="bullet"/>
      <w:lvlText w:val=""/>
      <w:lvlJc w:val="left"/>
      <w:pPr>
        <w:ind w:left="6196" w:hanging="360"/>
      </w:pPr>
      <w:rPr>
        <w:rFonts w:ascii="Symbol" w:hAnsi="Symbol" w:hint="default"/>
      </w:rPr>
    </w:lvl>
    <w:lvl w:ilvl="7" w:tplc="08090003" w:tentative="1">
      <w:start w:val="1"/>
      <w:numFmt w:val="bullet"/>
      <w:lvlText w:val="o"/>
      <w:lvlJc w:val="left"/>
      <w:pPr>
        <w:ind w:left="6916" w:hanging="360"/>
      </w:pPr>
      <w:rPr>
        <w:rFonts w:ascii="Courier New" w:hAnsi="Courier New" w:cs="Courier New" w:hint="default"/>
      </w:rPr>
    </w:lvl>
    <w:lvl w:ilvl="8" w:tplc="08090005" w:tentative="1">
      <w:start w:val="1"/>
      <w:numFmt w:val="bullet"/>
      <w:lvlText w:val=""/>
      <w:lvlJc w:val="left"/>
      <w:pPr>
        <w:ind w:left="7636" w:hanging="360"/>
      </w:pPr>
      <w:rPr>
        <w:rFonts w:ascii="Wingdings" w:hAnsi="Wingdings" w:hint="default"/>
      </w:rPr>
    </w:lvl>
  </w:abstractNum>
  <w:abstractNum w:abstractNumId="23" w15:restartNumberingAfterBreak="0">
    <w:nsid w:val="4EC10B27"/>
    <w:multiLevelType w:val="hybridMultilevel"/>
    <w:tmpl w:val="22686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F81170"/>
    <w:multiLevelType w:val="hybridMultilevel"/>
    <w:tmpl w:val="6EC63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1C52A1"/>
    <w:multiLevelType w:val="hybridMultilevel"/>
    <w:tmpl w:val="D7EAC4B2"/>
    <w:lvl w:ilvl="0" w:tplc="B986C5C0">
      <w:start w:val="1"/>
      <w:numFmt w:val="bullet"/>
      <w:lvlText w:val="-"/>
      <w:lvlJc w:val="left"/>
      <w:pPr>
        <w:ind w:left="360" w:firstLine="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CC35A1"/>
    <w:multiLevelType w:val="multilevel"/>
    <w:tmpl w:val="21EC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80135B"/>
    <w:multiLevelType w:val="multilevel"/>
    <w:tmpl w:val="79121FA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5F86154"/>
    <w:multiLevelType w:val="hybridMultilevel"/>
    <w:tmpl w:val="536CE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5B709E"/>
    <w:multiLevelType w:val="multilevel"/>
    <w:tmpl w:val="43E2C4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A1777E0"/>
    <w:multiLevelType w:val="multilevel"/>
    <w:tmpl w:val="255A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5F2449"/>
    <w:multiLevelType w:val="hybridMultilevel"/>
    <w:tmpl w:val="94643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AC5EEB"/>
    <w:multiLevelType w:val="hybridMultilevel"/>
    <w:tmpl w:val="EA881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B06E24"/>
    <w:multiLevelType w:val="hybridMultilevel"/>
    <w:tmpl w:val="54B635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6F20D9"/>
    <w:multiLevelType w:val="hybridMultilevel"/>
    <w:tmpl w:val="FD36C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8F7013"/>
    <w:multiLevelType w:val="hybridMultilevel"/>
    <w:tmpl w:val="A3DE0018"/>
    <w:lvl w:ilvl="0" w:tplc="157A3204">
      <w:numFmt w:val="bullet"/>
      <w:lvlText w:val=""/>
      <w:lvlJc w:val="left"/>
      <w:pPr>
        <w:tabs>
          <w:tab w:val="num" w:pos="360"/>
        </w:tabs>
        <w:ind w:left="360" w:hanging="360"/>
      </w:pPr>
      <w:rPr>
        <w:rFonts w:ascii="Symbol" w:eastAsia="Times New Roman" w:hAnsi="Symbol" w:cs="Arial" w:hint="default"/>
        <w:b w:val="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7835615"/>
    <w:multiLevelType w:val="hybridMultilevel"/>
    <w:tmpl w:val="0C98876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88F0496"/>
    <w:multiLevelType w:val="hybridMultilevel"/>
    <w:tmpl w:val="63CE44AA"/>
    <w:lvl w:ilvl="0" w:tplc="CE6EF504">
      <w:start w:val="1"/>
      <w:numFmt w:val="bullet"/>
      <w:pStyle w:val="BulletedListParagraph"/>
      <w:lvlText w:val=""/>
      <w:lvlJc w:val="left"/>
      <w:pPr>
        <w:ind w:left="1080" w:hanging="360"/>
      </w:pPr>
      <w:rPr>
        <w:rFonts w:ascii="Symbol" w:hAnsi="Symbol" w:hint="default"/>
        <w:b/>
        <w:bCs/>
        <w:i w:val="0"/>
        <w:iCs w:val="0"/>
        <w:color w:val="1F497D" w:themeColor="text2"/>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8CB1019"/>
    <w:multiLevelType w:val="multilevel"/>
    <w:tmpl w:val="69E62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DF4459"/>
    <w:multiLevelType w:val="multilevel"/>
    <w:tmpl w:val="8A8C7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6F6194"/>
    <w:multiLevelType w:val="hybridMultilevel"/>
    <w:tmpl w:val="F2D6C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1D5C47"/>
    <w:multiLevelType w:val="multilevel"/>
    <w:tmpl w:val="C14AB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95225A"/>
    <w:multiLevelType w:val="hybridMultilevel"/>
    <w:tmpl w:val="21D43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5723D5"/>
    <w:multiLevelType w:val="multilevel"/>
    <w:tmpl w:val="90A202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79E06380"/>
    <w:multiLevelType w:val="hybridMultilevel"/>
    <w:tmpl w:val="EAE26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FB4BE9"/>
    <w:multiLevelType w:val="hybridMultilevel"/>
    <w:tmpl w:val="F03CC4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24771018">
    <w:abstractNumId w:val="14"/>
  </w:num>
  <w:num w:numId="2" w16cid:durableId="2067947387">
    <w:abstractNumId w:val="7"/>
  </w:num>
  <w:num w:numId="3" w16cid:durableId="1132796303">
    <w:abstractNumId w:val="35"/>
  </w:num>
  <w:num w:numId="4" w16cid:durableId="1622301629">
    <w:abstractNumId w:val="45"/>
  </w:num>
  <w:num w:numId="5" w16cid:durableId="1081834998">
    <w:abstractNumId w:val="20"/>
  </w:num>
  <w:num w:numId="6" w16cid:durableId="1243678354">
    <w:abstractNumId w:val="22"/>
  </w:num>
  <w:num w:numId="7" w16cid:durableId="2055133">
    <w:abstractNumId w:val="34"/>
  </w:num>
  <w:num w:numId="8" w16cid:durableId="1209027306">
    <w:abstractNumId w:val="19"/>
  </w:num>
  <w:num w:numId="9" w16cid:durableId="438259603">
    <w:abstractNumId w:val="21"/>
  </w:num>
  <w:num w:numId="10" w16cid:durableId="1208227752">
    <w:abstractNumId w:val="6"/>
  </w:num>
  <w:num w:numId="11" w16cid:durableId="875385398">
    <w:abstractNumId w:val="33"/>
  </w:num>
  <w:num w:numId="12" w16cid:durableId="606697109">
    <w:abstractNumId w:val="1"/>
  </w:num>
  <w:num w:numId="13" w16cid:durableId="1120610662">
    <w:abstractNumId w:val="0"/>
  </w:num>
  <w:num w:numId="14" w16cid:durableId="82116832">
    <w:abstractNumId w:val="13"/>
  </w:num>
  <w:num w:numId="15" w16cid:durableId="1966228383">
    <w:abstractNumId w:val="9"/>
  </w:num>
  <w:num w:numId="16" w16cid:durableId="1712879643">
    <w:abstractNumId w:val="43"/>
  </w:num>
  <w:num w:numId="17" w16cid:durableId="1062827486">
    <w:abstractNumId w:val="37"/>
  </w:num>
  <w:num w:numId="18" w16cid:durableId="98378603">
    <w:abstractNumId w:val="32"/>
  </w:num>
  <w:num w:numId="19" w16cid:durableId="1747608334">
    <w:abstractNumId w:val="28"/>
  </w:num>
  <w:num w:numId="20" w16cid:durableId="237326108">
    <w:abstractNumId w:val="12"/>
  </w:num>
  <w:num w:numId="21" w16cid:durableId="543099541">
    <w:abstractNumId w:val="29"/>
  </w:num>
  <w:num w:numId="22" w16cid:durableId="1098253875">
    <w:abstractNumId w:val="40"/>
  </w:num>
  <w:num w:numId="23" w16cid:durableId="844713502">
    <w:abstractNumId w:val="27"/>
  </w:num>
  <w:num w:numId="24" w16cid:durableId="1170410835">
    <w:abstractNumId w:val="4"/>
  </w:num>
  <w:num w:numId="25" w16cid:durableId="1990284919">
    <w:abstractNumId w:val="3"/>
  </w:num>
  <w:num w:numId="26" w16cid:durableId="1221945008">
    <w:abstractNumId w:val="5"/>
  </w:num>
  <w:num w:numId="27" w16cid:durableId="836573656">
    <w:abstractNumId w:val="25"/>
  </w:num>
  <w:num w:numId="28" w16cid:durableId="1127357172">
    <w:abstractNumId w:val="24"/>
  </w:num>
  <w:num w:numId="29" w16cid:durableId="1668174084">
    <w:abstractNumId w:val="36"/>
  </w:num>
  <w:num w:numId="30" w16cid:durableId="999191233">
    <w:abstractNumId w:val="23"/>
  </w:num>
  <w:num w:numId="31" w16cid:durableId="963147632">
    <w:abstractNumId w:val="31"/>
  </w:num>
  <w:num w:numId="32" w16cid:durableId="113327171">
    <w:abstractNumId w:val="15"/>
  </w:num>
  <w:num w:numId="33" w16cid:durableId="1050109720">
    <w:abstractNumId w:val="10"/>
  </w:num>
  <w:num w:numId="34" w16cid:durableId="1669208169">
    <w:abstractNumId w:val="42"/>
  </w:num>
  <w:num w:numId="35" w16cid:durableId="993294399">
    <w:abstractNumId w:val="16"/>
  </w:num>
  <w:num w:numId="36" w16cid:durableId="1300653398">
    <w:abstractNumId w:val="30"/>
  </w:num>
  <w:num w:numId="37" w16cid:durableId="1519388013">
    <w:abstractNumId w:val="2"/>
  </w:num>
  <w:num w:numId="38" w16cid:durableId="525217069">
    <w:abstractNumId w:val="17"/>
  </w:num>
  <w:num w:numId="39" w16cid:durableId="714356640">
    <w:abstractNumId w:val="39"/>
  </w:num>
  <w:num w:numId="40" w16cid:durableId="77337472">
    <w:abstractNumId w:val="26"/>
  </w:num>
  <w:num w:numId="41" w16cid:durableId="1600719734">
    <w:abstractNumId w:val="38"/>
  </w:num>
  <w:num w:numId="42" w16cid:durableId="1662269318">
    <w:abstractNumId w:val="8"/>
  </w:num>
  <w:num w:numId="43" w16cid:durableId="1211503385">
    <w:abstractNumId w:val="18"/>
  </w:num>
  <w:num w:numId="44" w16cid:durableId="1228222904">
    <w:abstractNumId w:val="41"/>
  </w:num>
  <w:num w:numId="45" w16cid:durableId="531192499">
    <w:abstractNumId w:val="11"/>
  </w:num>
  <w:num w:numId="46" w16cid:durableId="1679893311">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133E6B"/>
  <w15:docId w15:val="{C469ABB9-FEEE-4E2E-BA84-2D184D5E7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30E"/>
    <w:rPr>
      <w:rFonts w:ascii="Times New Roman" w:eastAsia="Times New Roman" w:hAnsi="Times New Roman" w:cs="Times New Roman"/>
      <w:lang w:val="en-GB"/>
    </w:rPr>
  </w:style>
  <w:style w:type="paragraph" w:styleId="Heading1">
    <w:name w:val="heading 1"/>
    <w:basedOn w:val="Normal"/>
    <w:next w:val="Normal"/>
    <w:link w:val="Heading1Char"/>
    <w:uiPriority w:val="9"/>
    <w:qFormat/>
    <w:rsid w:val="0070430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B2641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C6F3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C6F3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C6F39"/>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unhideWhenUsed/>
    <w:qFormat/>
    <w:rsid w:val="00B2641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B2641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0430E"/>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rsid w:val="0070430E"/>
    <w:rPr>
      <w:lang w:val="en-GB"/>
    </w:rPr>
  </w:style>
  <w:style w:type="paragraph" w:styleId="Footer">
    <w:name w:val="footer"/>
    <w:basedOn w:val="Normal"/>
    <w:link w:val="FooterChar"/>
    <w:uiPriority w:val="99"/>
    <w:unhideWhenUsed/>
    <w:rsid w:val="0070430E"/>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70430E"/>
    <w:rPr>
      <w:lang w:val="en-GB"/>
    </w:rPr>
  </w:style>
  <w:style w:type="paragraph" w:styleId="BalloonText">
    <w:name w:val="Balloon Text"/>
    <w:basedOn w:val="Normal"/>
    <w:link w:val="BalloonTextChar"/>
    <w:semiHidden/>
    <w:unhideWhenUsed/>
    <w:rsid w:val="0070430E"/>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semiHidden/>
    <w:rsid w:val="0070430E"/>
    <w:rPr>
      <w:rFonts w:ascii="Lucida Grande" w:hAnsi="Lucida Grande" w:cs="Lucida Grande"/>
      <w:sz w:val="18"/>
      <w:szCs w:val="18"/>
      <w:lang w:val="en-GB"/>
    </w:rPr>
  </w:style>
  <w:style w:type="character" w:styleId="Hyperlink">
    <w:name w:val="Hyperlink"/>
    <w:basedOn w:val="DefaultParagraphFont"/>
    <w:uiPriority w:val="99"/>
    <w:unhideWhenUsed/>
    <w:rsid w:val="0070430E"/>
    <w:rPr>
      <w:color w:val="0000FF" w:themeColor="hyperlink"/>
      <w:u w:val="single"/>
    </w:rPr>
  </w:style>
  <w:style w:type="character" w:customStyle="1" w:styleId="Heading1Char">
    <w:name w:val="Heading 1 Char"/>
    <w:basedOn w:val="DefaultParagraphFont"/>
    <w:link w:val="Heading1"/>
    <w:uiPriority w:val="9"/>
    <w:rsid w:val="0070430E"/>
    <w:rPr>
      <w:rFonts w:asciiTheme="majorHAnsi" w:eastAsiaTheme="majorEastAsia" w:hAnsiTheme="majorHAnsi" w:cstheme="majorBidi"/>
      <w:b/>
      <w:bCs/>
      <w:color w:val="345A8A" w:themeColor="accent1" w:themeShade="B5"/>
      <w:sz w:val="32"/>
      <w:szCs w:val="32"/>
      <w:lang w:val="en-GB"/>
    </w:rPr>
  </w:style>
  <w:style w:type="character" w:styleId="Strong">
    <w:name w:val="Strong"/>
    <w:basedOn w:val="DefaultParagraphFont"/>
    <w:uiPriority w:val="22"/>
    <w:qFormat/>
    <w:rsid w:val="00707C54"/>
    <w:rPr>
      <w:b/>
      <w:bCs/>
    </w:rPr>
  </w:style>
  <w:style w:type="table" w:styleId="TableGrid">
    <w:name w:val="Table Grid"/>
    <w:basedOn w:val="TableNormal"/>
    <w:uiPriority w:val="59"/>
    <w:rsid w:val="00992196"/>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6C6F39"/>
    <w:rPr>
      <w:rFonts w:asciiTheme="majorHAnsi" w:eastAsiaTheme="majorEastAsia" w:hAnsiTheme="majorHAnsi" w:cstheme="majorBidi"/>
      <w:b/>
      <w:bCs/>
      <w:color w:val="4F81BD" w:themeColor="accent1"/>
      <w:lang w:val="en-GB"/>
    </w:rPr>
  </w:style>
  <w:style w:type="character" w:customStyle="1" w:styleId="Heading4Char">
    <w:name w:val="Heading 4 Char"/>
    <w:basedOn w:val="DefaultParagraphFont"/>
    <w:link w:val="Heading4"/>
    <w:uiPriority w:val="9"/>
    <w:semiHidden/>
    <w:rsid w:val="006C6F39"/>
    <w:rPr>
      <w:rFonts w:asciiTheme="majorHAnsi" w:eastAsiaTheme="majorEastAsia" w:hAnsiTheme="majorHAnsi" w:cstheme="majorBidi"/>
      <w:b/>
      <w:bCs/>
      <w:i/>
      <w:iCs/>
      <w:color w:val="4F81BD" w:themeColor="accent1"/>
      <w:lang w:val="en-GB"/>
    </w:rPr>
  </w:style>
  <w:style w:type="character" w:customStyle="1" w:styleId="Heading5Char">
    <w:name w:val="Heading 5 Char"/>
    <w:basedOn w:val="DefaultParagraphFont"/>
    <w:link w:val="Heading5"/>
    <w:uiPriority w:val="9"/>
    <w:rsid w:val="006C6F39"/>
    <w:rPr>
      <w:rFonts w:asciiTheme="majorHAnsi" w:eastAsiaTheme="majorEastAsia" w:hAnsiTheme="majorHAnsi" w:cstheme="majorBidi"/>
      <w:color w:val="243F60" w:themeColor="accent1" w:themeShade="7F"/>
      <w:lang w:val="en-GB"/>
    </w:rPr>
  </w:style>
  <w:style w:type="paragraph" w:styleId="Title">
    <w:name w:val="Title"/>
    <w:basedOn w:val="Normal"/>
    <w:link w:val="TitleChar"/>
    <w:qFormat/>
    <w:rsid w:val="006C6F39"/>
    <w:pPr>
      <w:ind w:left="-181"/>
      <w:jc w:val="center"/>
    </w:pPr>
    <w:rPr>
      <w:rFonts w:ascii="Arial" w:hAnsi="Arial" w:cs="Arial"/>
      <w:b/>
      <w:sz w:val="28"/>
      <w:szCs w:val="22"/>
      <w:lang w:eastAsia="en-GB"/>
    </w:rPr>
  </w:style>
  <w:style w:type="character" w:customStyle="1" w:styleId="TitleChar">
    <w:name w:val="Title Char"/>
    <w:basedOn w:val="DefaultParagraphFont"/>
    <w:link w:val="Title"/>
    <w:rsid w:val="006C6F39"/>
    <w:rPr>
      <w:rFonts w:ascii="Arial" w:eastAsia="Times New Roman" w:hAnsi="Arial" w:cs="Arial"/>
      <w:b/>
      <w:sz w:val="28"/>
      <w:szCs w:val="22"/>
      <w:lang w:val="en-GB" w:eastAsia="en-GB"/>
    </w:rPr>
  </w:style>
  <w:style w:type="paragraph" w:styleId="ListParagraph">
    <w:name w:val="List Paragraph"/>
    <w:basedOn w:val="Normal"/>
    <w:uiPriority w:val="34"/>
    <w:qFormat/>
    <w:rsid w:val="006C6F39"/>
    <w:pPr>
      <w:ind w:left="720"/>
    </w:pPr>
    <w:rPr>
      <w:lang w:eastAsia="en-GB"/>
    </w:rPr>
  </w:style>
  <w:style w:type="character" w:customStyle="1" w:styleId="Heading2Char">
    <w:name w:val="Heading 2 Char"/>
    <w:basedOn w:val="DefaultParagraphFont"/>
    <w:link w:val="Heading2"/>
    <w:uiPriority w:val="9"/>
    <w:rsid w:val="00B2641E"/>
    <w:rPr>
      <w:rFonts w:asciiTheme="majorHAnsi" w:eastAsiaTheme="majorEastAsia" w:hAnsiTheme="majorHAnsi" w:cstheme="majorBidi"/>
      <w:color w:val="365F91" w:themeColor="accent1" w:themeShade="BF"/>
      <w:sz w:val="26"/>
      <w:szCs w:val="26"/>
      <w:lang w:val="en-GB"/>
    </w:rPr>
  </w:style>
  <w:style w:type="character" w:customStyle="1" w:styleId="Heading8Char">
    <w:name w:val="Heading 8 Char"/>
    <w:basedOn w:val="DefaultParagraphFont"/>
    <w:link w:val="Heading8"/>
    <w:uiPriority w:val="9"/>
    <w:rsid w:val="00B2641E"/>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rsid w:val="00B2641E"/>
    <w:rPr>
      <w:rFonts w:asciiTheme="majorHAnsi" w:eastAsiaTheme="majorEastAsia" w:hAnsiTheme="majorHAnsi" w:cstheme="majorBidi"/>
      <w:i/>
      <w:iCs/>
      <w:color w:val="272727" w:themeColor="text1" w:themeTint="D8"/>
      <w:sz w:val="21"/>
      <w:szCs w:val="21"/>
      <w:lang w:val="en-GB"/>
    </w:rPr>
  </w:style>
  <w:style w:type="paragraph" w:styleId="BodyTextIndent">
    <w:name w:val="Body Text Indent"/>
    <w:basedOn w:val="Normal"/>
    <w:link w:val="BodyTextIndentChar"/>
    <w:rsid w:val="00B2641E"/>
    <w:pPr>
      <w:tabs>
        <w:tab w:val="left" w:pos="709"/>
        <w:tab w:val="left" w:pos="3402"/>
      </w:tabs>
      <w:ind w:left="3402" w:hanging="3402"/>
    </w:pPr>
    <w:rPr>
      <w:sz w:val="22"/>
      <w:szCs w:val="20"/>
    </w:rPr>
  </w:style>
  <w:style w:type="character" w:customStyle="1" w:styleId="BodyTextIndentChar">
    <w:name w:val="Body Text Indent Char"/>
    <w:basedOn w:val="DefaultParagraphFont"/>
    <w:link w:val="BodyTextIndent"/>
    <w:rsid w:val="00B2641E"/>
    <w:rPr>
      <w:rFonts w:ascii="Times New Roman" w:eastAsia="Times New Roman" w:hAnsi="Times New Roman" w:cs="Times New Roman"/>
      <w:sz w:val="22"/>
      <w:szCs w:val="20"/>
      <w:lang w:val="en-GB"/>
    </w:rPr>
  </w:style>
  <w:style w:type="paragraph" w:styleId="BodyText">
    <w:name w:val="Body Text"/>
    <w:basedOn w:val="Normal"/>
    <w:link w:val="BodyTextChar"/>
    <w:uiPriority w:val="99"/>
    <w:semiHidden/>
    <w:unhideWhenUsed/>
    <w:rsid w:val="006D2CF0"/>
    <w:pPr>
      <w:spacing w:after="120"/>
    </w:pPr>
  </w:style>
  <w:style w:type="character" w:customStyle="1" w:styleId="BodyTextChar">
    <w:name w:val="Body Text Char"/>
    <w:basedOn w:val="DefaultParagraphFont"/>
    <w:link w:val="BodyText"/>
    <w:uiPriority w:val="99"/>
    <w:semiHidden/>
    <w:rsid w:val="006D2CF0"/>
    <w:rPr>
      <w:rFonts w:ascii="Times New Roman" w:eastAsia="Times New Roman" w:hAnsi="Times New Roman" w:cs="Times New Roman"/>
      <w:lang w:val="en-GB"/>
    </w:rPr>
  </w:style>
  <w:style w:type="paragraph" w:styleId="BodyTextIndent2">
    <w:name w:val="Body Text Indent 2"/>
    <w:basedOn w:val="Normal"/>
    <w:link w:val="BodyTextIndent2Char"/>
    <w:uiPriority w:val="99"/>
    <w:unhideWhenUsed/>
    <w:rsid w:val="006D2CF0"/>
    <w:pPr>
      <w:spacing w:after="120" w:line="480" w:lineRule="auto"/>
      <w:ind w:left="283"/>
    </w:pPr>
  </w:style>
  <w:style w:type="character" w:customStyle="1" w:styleId="BodyTextIndent2Char">
    <w:name w:val="Body Text Indent 2 Char"/>
    <w:basedOn w:val="DefaultParagraphFont"/>
    <w:link w:val="BodyTextIndent2"/>
    <w:uiPriority w:val="99"/>
    <w:rsid w:val="006D2CF0"/>
    <w:rPr>
      <w:rFonts w:ascii="Times New Roman" w:eastAsia="Times New Roman" w:hAnsi="Times New Roman" w:cs="Times New Roman"/>
      <w:lang w:val="en-GB"/>
    </w:rPr>
  </w:style>
  <w:style w:type="paragraph" w:styleId="BlockText">
    <w:name w:val="Block Text"/>
    <w:basedOn w:val="Normal"/>
    <w:rsid w:val="006D2CF0"/>
    <w:pPr>
      <w:ind w:left="-360" w:right="-334"/>
      <w:jc w:val="both"/>
    </w:pPr>
    <w:rPr>
      <w:rFonts w:ascii="Arial Narrow" w:hAnsi="Arial Narrow"/>
    </w:rPr>
  </w:style>
  <w:style w:type="paragraph" w:styleId="List">
    <w:name w:val="List"/>
    <w:basedOn w:val="Normal"/>
    <w:rsid w:val="006D2CF0"/>
    <w:pPr>
      <w:ind w:left="283" w:hanging="283"/>
    </w:pPr>
    <w:rPr>
      <w:szCs w:val="20"/>
    </w:rPr>
  </w:style>
  <w:style w:type="paragraph" w:customStyle="1" w:styleId="BulletedListParagraph">
    <w:name w:val="Bulleted List Paragraph"/>
    <w:basedOn w:val="ListParagraph"/>
    <w:qFormat/>
    <w:rsid w:val="00121BB1"/>
    <w:pPr>
      <w:numPr>
        <w:numId w:val="17"/>
      </w:numPr>
      <w:spacing w:after="240" w:line="300" w:lineRule="auto"/>
      <w:contextualSpacing/>
      <w:jc w:val="both"/>
    </w:pPr>
    <w:rPr>
      <w:rFonts w:asciiTheme="minorHAnsi" w:eastAsiaTheme="minorEastAsia" w:hAnsiTheme="minorHAnsi" w:cstheme="minorBidi"/>
      <w:lang w:val="en-US" w:eastAsia="en-US"/>
    </w:rPr>
  </w:style>
  <w:style w:type="character" w:styleId="CommentReference">
    <w:name w:val="annotation reference"/>
    <w:basedOn w:val="DefaultParagraphFont"/>
    <w:uiPriority w:val="99"/>
    <w:semiHidden/>
    <w:unhideWhenUsed/>
    <w:rsid w:val="0032701F"/>
    <w:rPr>
      <w:sz w:val="16"/>
      <w:szCs w:val="16"/>
    </w:rPr>
  </w:style>
  <w:style w:type="paragraph" w:styleId="CommentText">
    <w:name w:val="annotation text"/>
    <w:basedOn w:val="Normal"/>
    <w:link w:val="CommentTextChar"/>
    <w:uiPriority w:val="99"/>
    <w:unhideWhenUsed/>
    <w:rsid w:val="0032701F"/>
    <w:rPr>
      <w:sz w:val="20"/>
      <w:szCs w:val="20"/>
    </w:rPr>
  </w:style>
  <w:style w:type="character" w:customStyle="1" w:styleId="CommentTextChar">
    <w:name w:val="Comment Text Char"/>
    <w:basedOn w:val="DefaultParagraphFont"/>
    <w:link w:val="CommentText"/>
    <w:uiPriority w:val="99"/>
    <w:rsid w:val="0032701F"/>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2701F"/>
    <w:rPr>
      <w:b/>
      <w:bCs/>
    </w:rPr>
  </w:style>
  <w:style w:type="character" w:customStyle="1" w:styleId="CommentSubjectChar">
    <w:name w:val="Comment Subject Char"/>
    <w:basedOn w:val="CommentTextChar"/>
    <w:link w:val="CommentSubject"/>
    <w:uiPriority w:val="99"/>
    <w:semiHidden/>
    <w:rsid w:val="0032701F"/>
    <w:rPr>
      <w:rFonts w:ascii="Times New Roman" w:eastAsia="Times New Roman" w:hAnsi="Times New Roman" w:cs="Times New Roman"/>
      <w:b/>
      <w:bCs/>
      <w:sz w:val="20"/>
      <w:szCs w:val="20"/>
      <w:lang w:val="en-GB"/>
    </w:rPr>
  </w:style>
  <w:style w:type="character" w:customStyle="1" w:styleId="apple-converted-space">
    <w:name w:val="apple-converted-space"/>
    <w:basedOn w:val="DefaultParagraphFont"/>
    <w:rsid w:val="0032701F"/>
  </w:style>
  <w:style w:type="paragraph" w:styleId="NormalWeb">
    <w:name w:val="Normal (Web)"/>
    <w:basedOn w:val="Normal"/>
    <w:uiPriority w:val="99"/>
    <w:unhideWhenUsed/>
    <w:rsid w:val="0040330E"/>
    <w:pPr>
      <w:spacing w:before="100" w:beforeAutospacing="1" w:after="100" w:afterAutospacing="1"/>
    </w:pPr>
    <w:rPr>
      <w:lang w:eastAsia="en-GB"/>
    </w:rPr>
  </w:style>
  <w:style w:type="character" w:styleId="PageNumber">
    <w:name w:val="page number"/>
    <w:basedOn w:val="DefaultParagraphFont"/>
    <w:uiPriority w:val="99"/>
    <w:semiHidden/>
    <w:unhideWhenUsed/>
    <w:rsid w:val="003F18EC"/>
  </w:style>
  <w:style w:type="paragraph" w:styleId="Revision">
    <w:name w:val="Revision"/>
    <w:hidden/>
    <w:uiPriority w:val="99"/>
    <w:semiHidden/>
    <w:rsid w:val="002C3343"/>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6842">
      <w:bodyDiv w:val="1"/>
      <w:marLeft w:val="0"/>
      <w:marRight w:val="0"/>
      <w:marTop w:val="0"/>
      <w:marBottom w:val="0"/>
      <w:divBdr>
        <w:top w:val="none" w:sz="0" w:space="0" w:color="auto"/>
        <w:left w:val="none" w:sz="0" w:space="0" w:color="auto"/>
        <w:bottom w:val="none" w:sz="0" w:space="0" w:color="auto"/>
        <w:right w:val="none" w:sz="0" w:space="0" w:color="auto"/>
      </w:divBdr>
      <w:divsChild>
        <w:div w:id="2069061538">
          <w:marLeft w:val="0"/>
          <w:marRight w:val="0"/>
          <w:marTop w:val="0"/>
          <w:marBottom w:val="0"/>
          <w:divBdr>
            <w:top w:val="none" w:sz="0" w:space="0" w:color="auto"/>
            <w:left w:val="none" w:sz="0" w:space="0" w:color="auto"/>
            <w:bottom w:val="none" w:sz="0" w:space="0" w:color="auto"/>
            <w:right w:val="none" w:sz="0" w:space="0" w:color="auto"/>
          </w:divBdr>
        </w:div>
      </w:divsChild>
    </w:div>
    <w:div w:id="240677409">
      <w:bodyDiv w:val="1"/>
      <w:marLeft w:val="0"/>
      <w:marRight w:val="0"/>
      <w:marTop w:val="0"/>
      <w:marBottom w:val="0"/>
      <w:divBdr>
        <w:top w:val="none" w:sz="0" w:space="0" w:color="auto"/>
        <w:left w:val="none" w:sz="0" w:space="0" w:color="auto"/>
        <w:bottom w:val="none" w:sz="0" w:space="0" w:color="auto"/>
        <w:right w:val="none" w:sz="0" w:space="0" w:color="auto"/>
      </w:divBdr>
      <w:divsChild>
        <w:div w:id="1174884021">
          <w:marLeft w:val="0"/>
          <w:marRight w:val="0"/>
          <w:marTop w:val="0"/>
          <w:marBottom w:val="0"/>
          <w:divBdr>
            <w:top w:val="none" w:sz="0" w:space="0" w:color="auto"/>
            <w:left w:val="none" w:sz="0" w:space="0" w:color="auto"/>
            <w:bottom w:val="none" w:sz="0" w:space="0" w:color="auto"/>
            <w:right w:val="none" w:sz="0" w:space="0" w:color="auto"/>
          </w:divBdr>
        </w:div>
      </w:divsChild>
    </w:div>
    <w:div w:id="283773453">
      <w:bodyDiv w:val="1"/>
      <w:marLeft w:val="0"/>
      <w:marRight w:val="0"/>
      <w:marTop w:val="0"/>
      <w:marBottom w:val="0"/>
      <w:divBdr>
        <w:top w:val="none" w:sz="0" w:space="0" w:color="auto"/>
        <w:left w:val="none" w:sz="0" w:space="0" w:color="auto"/>
        <w:bottom w:val="none" w:sz="0" w:space="0" w:color="auto"/>
        <w:right w:val="none" w:sz="0" w:space="0" w:color="auto"/>
      </w:divBdr>
    </w:div>
    <w:div w:id="453640487">
      <w:bodyDiv w:val="1"/>
      <w:marLeft w:val="0"/>
      <w:marRight w:val="0"/>
      <w:marTop w:val="0"/>
      <w:marBottom w:val="0"/>
      <w:divBdr>
        <w:top w:val="none" w:sz="0" w:space="0" w:color="auto"/>
        <w:left w:val="none" w:sz="0" w:space="0" w:color="auto"/>
        <w:bottom w:val="none" w:sz="0" w:space="0" w:color="auto"/>
        <w:right w:val="none" w:sz="0" w:space="0" w:color="auto"/>
      </w:divBdr>
    </w:div>
    <w:div w:id="680396930">
      <w:bodyDiv w:val="1"/>
      <w:marLeft w:val="0"/>
      <w:marRight w:val="0"/>
      <w:marTop w:val="0"/>
      <w:marBottom w:val="0"/>
      <w:divBdr>
        <w:top w:val="none" w:sz="0" w:space="0" w:color="auto"/>
        <w:left w:val="none" w:sz="0" w:space="0" w:color="auto"/>
        <w:bottom w:val="none" w:sz="0" w:space="0" w:color="auto"/>
        <w:right w:val="none" w:sz="0" w:space="0" w:color="auto"/>
      </w:divBdr>
      <w:divsChild>
        <w:div w:id="1104181611">
          <w:marLeft w:val="0"/>
          <w:marRight w:val="0"/>
          <w:marTop w:val="0"/>
          <w:marBottom w:val="0"/>
          <w:divBdr>
            <w:top w:val="none" w:sz="0" w:space="0" w:color="auto"/>
            <w:left w:val="none" w:sz="0" w:space="0" w:color="auto"/>
            <w:bottom w:val="none" w:sz="0" w:space="0" w:color="auto"/>
            <w:right w:val="none" w:sz="0" w:space="0" w:color="auto"/>
          </w:divBdr>
        </w:div>
      </w:divsChild>
    </w:div>
    <w:div w:id="754666757">
      <w:bodyDiv w:val="1"/>
      <w:marLeft w:val="0"/>
      <w:marRight w:val="0"/>
      <w:marTop w:val="0"/>
      <w:marBottom w:val="0"/>
      <w:divBdr>
        <w:top w:val="none" w:sz="0" w:space="0" w:color="auto"/>
        <w:left w:val="none" w:sz="0" w:space="0" w:color="auto"/>
        <w:bottom w:val="none" w:sz="0" w:space="0" w:color="auto"/>
        <w:right w:val="none" w:sz="0" w:space="0" w:color="auto"/>
      </w:divBdr>
      <w:divsChild>
        <w:div w:id="1855265375">
          <w:marLeft w:val="0"/>
          <w:marRight w:val="0"/>
          <w:marTop w:val="0"/>
          <w:marBottom w:val="0"/>
          <w:divBdr>
            <w:top w:val="none" w:sz="0" w:space="0" w:color="auto"/>
            <w:left w:val="none" w:sz="0" w:space="0" w:color="auto"/>
            <w:bottom w:val="none" w:sz="0" w:space="0" w:color="auto"/>
            <w:right w:val="none" w:sz="0" w:space="0" w:color="auto"/>
          </w:divBdr>
        </w:div>
      </w:divsChild>
    </w:div>
    <w:div w:id="948853490">
      <w:bodyDiv w:val="1"/>
      <w:marLeft w:val="0"/>
      <w:marRight w:val="0"/>
      <w:marTop w:val="0"/>
      <w:marBottom w:val="0"/>
      <w:divBdr>
        <w:top w:val="none" w:sz="0" w:space="0" w:color="auto"/>
        <w:left w:val="none" w:sz="0" w:space="0" w:color="auto"/>
        <w:bottom w:val="none" w:sz="0" w:space="0" w:color="auto"/>
        <w:right w:val="none" w:sz="0" w:space="0" w:color="auto"/>
      </w:divBdr>
    </w:div>
    <w:div w:id="1193495901">
      <w:bodyDiv w:val="1"/>
      <w:marLeft w:val="0"/>
      <w:marRight w:val="0"/>
      <w:marTop w:val="0"/>
      <w:marBottom w:val="0"/>
      <w:divBdr>
        <w:top w:val="none" w:sz="0" w:space="0" w:color="auto"/>
        <w:left w:val="none" w:sz="0" w:space="0" w:color="auto"/>
        <w:bottom w:val="none" w:sz="0" w:space="0" w:color="auto"/>
        <w:right w:val="none" w:sz="0" w:space="0" w:color="auto"/>
      </w:divBdr>
      <w:divsChild>
        <w:div w:id="696002264">
          <w:marLeft w:val="0"/>
          <w:marRight w:val="0"/>
          <w:marTop w:val="0"/>
          <w:marBottom w:val="0"/>
          <w:divBdr>
            <w:top w:val="none" w:sz="0" w:space="0" w:color="auto"/>
            <w:left w:val="none" w:sz="0" w:space="0" w:color="auto"/>
            <w:bottom w:val="none" w:sz="0" w:space="0" w:color="auto"/>
            <w:right w:val="none" w:sz="0" w:space="0" w:color="auto"/>
          </w:divBdr>
        </w:div>
      </w:divsChild>
    </w:div>
    <w:div w:id="1413309389">
      <w:bodyDiv w:val="1"/>
      <w:marLeft w:val="0"/>
      <w:marRight w:val="0"/>
      <w:marTop w:val="0"/>
      <w:marBottom w:val="0"/>
      <w:divBdr>
        <w:top w:val="none" w:sz="0" w:space="0" w:color="auto"/>
        <w:left w:val="none" w:sz="0" w:space="0" w:color="auto"/>
        <w:bottom w:val="none" w:sz="0" w:space="0" w:color="auto"/>
        <w:right w:val="none" w:sz="0" w:space="0" w:color="auto"/>
      </w:divBdr>
      <w:divsChild>
        <w:div w:id="2106464106">
          <w:marLeft w:val="0"/>
          <w:marRight w:val="0"/>
          <w:marTop w:val="0"/>
          <w:marBottom w:val="0"/>
          <w:divBdr>
            <w:top w:val="none" w:sz="0" w:space="0" w:color="auto"/>
            <w:left w:val="none" w:sz="0" w:space="0" w:color="auto"/>
            <w:bottom w:val="none" w:sz="0" w:space="0" w:color="auto"/>
            <w:right w:val="none" w:sz="0" w:space="0" w:color="auto"/>
          </w:divBdr>
        </w:div>
      </w:divsChild>
    </w:div>
    <w:div w:id="1476527766">
      <w:bodyDiv w:val="1"/>
      <w:marLeft w:val="0"/>
      <w:marRight w:val="0"/>
      <w:marTop w:val="0"/>
      <w:marBottom w:val="0"/>
      <w:divBdr>
        <w:top w:val="none" w:sz="0" w:space="0" w:color="auto"/>
        <w:left w:val="none" w:sz="0" w:space="0" w:color="auto"/>
        <w:bottom w:val="none" w:sz="0" w:space="0" w:color="auto"/>
        <w:right w:val="none" w:sz="0" w:space="0" w:color="auto"/>
      </w:divBdr>
      <w:divsChild>
        <w:div w:id="1743405890">
          <w:marLeft w:val="0"/>
          <w:marRight w:val="0"/>
          <w:marTop w:val="0"/>
          <w:marBottom w:val="0"/>
          <w:divBdr>
            <w:top w:val="none" w:sz="0" w:space="0" w:color="auto"/>
            <w:left w:val="none" w:sz="0" w:space="0" w:color="auto"/>
            <w:bottom w:val="none" w:sz="0" w:space="0" w:color="auto"/>
            <w:right w:val="none" w:sz="0" w:space="0" w:color="auto"/>
          </w:divBdr>
        </w:div>
      </w:divsChild>
    </w:div>
    <w:div w:id="1700006343">
      <w:bodyDiv w:val="1"/>
      <w:marLeft w:val="0"/>
      <w:marRight w:val="0"/>
      <w:marTop w:val="0"/>
      <w:marBottom w:val="0"/>
      <w:divBdr>
        <w:top w:val="none" w:sz="0" w:space="0" w:color="auto"/>
        <w:left w:val="none" w:sz="0" w:space="0" w:color="auto"/>
        <w:bottom w:val="none" w:sz="0" w:space="0" w:color="auto"/>
        <w:right w:val="none" w:sz="0" w:space="0" w:color="auto"/>
      </w:divBdr>
      <w:divsChild>
        <w:div w:id="888296540">
          <w:marLeft w:val="0"/>
          <w:marRight w:val="0"/>
          <w:marTop w:val="0"/>
          <w:marBottom w:val="0"/>
          <w:divBdr>
            <w:top w:val="none" w:sz="0" w:space="0" w:color="auto"/>
            <w:left w:val="none" w:sz="0" w:space="0" w:color="auto"/>
            <w:bottom w:val="none" w:sz="0" w:space="0" w:color="auto"/>
            <w:right w:val="none" w:sz="0" w:space="0" w:color="auto"/>
          </w:divBdr>
        </w:div>
      </w:divsChild>
    </w:div>
    <w:div w:id="1833718794">
      <w:bodyDiv w:val="1"/>
      <w:marLeft w:val="0"/>
      <w:marRight w:val="0"/>
      <w:marTop w:val="0"/>
      <w:marBottom w:val="0"/>
      <w:divBdr>
        <w:top w:val="none" w:sz="0" w:space="0" w:color="auto"/>
        <w:left w:val="none" w:sz="0" w:space="0" w:color="auto"/>
        <w:bottom w:val="none" w:sz="0" w:space="0" w:color="auto"/>
        <w:right w:val="none" w:sz="0" w:space="0" w:color="auto"/>
      </w:divBdr>
    </w:div>
    <w:div w:id="1847867433">
      <w:bodyDiv w:val="1"/>
      <w:marLeft w:val="0"/>
      <w:marRight w:val="0"/>
      <w:marTop w:val="0"/>
      <w:marBottom w:val="0"/>
      <w:divBdr>
        <w:top w:val="none" w:sz="0" w:space="0" w:color="auto"/>
        <w:left w:val="none" w:sz="0" w:space="0" w:color="auto"/>
        <w:bottom w:val="none" w:sz="0" w:space="0" w:color="auto"/>
        <w:right w:val="none" w:sz="0" w:space="0" w:color="auto"/>
      </w:divBdr>
    </w:div>
    <w:div w:id="1858275792">
      <w:bodyDiv w:val="1"/>
      <w:marLeft w:val="0"/>
      <w:marRight w:val="0"/>
      <w:marTop w:val="0"/>
      <w:marBottom w:val="0"/>
      <w:divBdr>
        <w:top w:val="none" w:sz="0" w:space="0" w:color="auto"/>
        <w:left w:val="none" w:sz="0" w:space="0" w:color="auto"/>
        <w:bottom w:val="none" w:sz="0" w:space="0" w:color="auto"/>
        <w:right w:val="none" w:sz="0" w:space="0" w:color="auto"/>
      </w:divBdr>
      <w:divsChild>
        <w:div w:id="1995335129">
          <w:marLeft w:val="0"/>
          <w:marRight w:val="0"/>
          <w:marTop w:val="0"/>
          <w:marBottom w:val="0"/>
          <w:divBdr>
            <w:top w:val="none" w:sz="0" w:space="0" w:color="auto"/>
            <w:left w:val="none" w:sz="0" w:space="0" w:color="auto"/>
            <w:bottom w:val="none" w:sz="0" w:space="0" w:color="auto"/>
            <w:right w:val="none" w:sz="0" w:space="0" w:color="auto"/>
          </w:divBdr>
        </w:div>
      </w:divsChild>
    </w:div>
    <w:div w:id="1884901449">
      <w:bodyDiv w:val="1"/>
      <w:marLeft w:val="0"/>
      <w:marRight w:val="0"/>
      <w:marTop w:val="0"/>
      <w:marBottom w:val="0"/>
      <w:divBdr>
        <w:top w:val="none" w:sz="0" w:space="0" w:color="auto"/>
        <w:left w:val="none" w:sz="0" w:space="0" w:color="auto"/>
        <w:bottom w:val="none" w:sz="0" w:space="0" w:color="auto"/>
        <w:right w:val="none" w:sz="0" w:space="0" w:color="auto"/>
      </w:divBdr>
      <w:divsChild>
        <w:div w:id="1749382551">
          <w:marLeft w:val="0"/>
          <w:marRight w:val="0"/>
          <w:marTop w:val="0"/>
          <w:marBottom w:val="0"/>
          <w:divBdr>
            <w:top w:val="none" w:sz="0" w:space="0" w:color="auto"/>
            <w:left w:val="none" w:sz="0" w:space="0" w:color="auto"/>
            <w:bottom w:val="none" w:sz="0" w:space="0" w:color="auto"/>
            <w:right w:val="none" w:sz="0" w:space="0" w:color="auto"/>
          </w:divBdr>
        </w:div>
        <w:div w:id="1074398121">
          <w:marLeft w:val="0"/>
          <w:marRight w:val="0"/>
          <w:marTop w:val="0"/>
          <w:marBottom w:val="0"/>
          <w:divBdr>
            <w:top w:val="none" w:sz="0" w:space="0" w:color="auto"/>
            <w:left w:val="none" w:sz="0" w:space="0" w:color="auto"/>
            <w:bottom w:val="none" w:sz="0" w:space="0" w:color="auto"/>
            <w:right w:val="none" w:sz="0" w:space="0" w:color="auto"/>
          </w:divBdr>
        </w:div>
        <w:div w:id="1930770319">
          <w:marLeft w:val="0"/>
          <w:marRight w:val="0"/>
          <w:marTop w:val="0"/>
          <w:marBottom w:val="0"/>
          <w:divBdr>
            <w:top w:val="none" w:sz="0" w:space="0" w:color="auto"/>
            <w:left w:val="none" w:sz="0" w:space="0" w:color="auto"/>
            <w:bottom w:val="none" w:sz="0" w:space="0" w:color="auto"/>
            <w:right w:val="none" w:sz="0" w:space="0" w:color="auto"/>
          </w:divBdr>
        </w:div>
      </w:divsChild>
    </w:div>
    <w:div w:id="2147234731">
      <w:bodyDiv w:val="1"/>
      <w:marLeft w:val="0"/>
      <w:marRight w:val="0"/>
      <w:marTop w:val="0"/>
      <w:marBottom w:val="0"/>
      <w:divBdr>
        <w:top w:val="none" w:sz="0" w:space="0" w:color="auto"/>
        <w:left w:val="none" w:sz="0" w:space="0" w:color="auto"/>
        <w:bottom w:val="none" w:sz="0" w:space="0" w:color="auto"/>
        <w:right w:val="none" w:sz="0" w:space="0" w:color="auto"/>
      </w:divBdr>
      <w:divsChild>
        <w:div w:id="147340412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eg"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image" Target="media/image2.jpg" Id="rId12" /><Relationship Type="http://schemas.openxmlformats.org/officeDocument/2006/relationships/fontTable" Target="fontTable.xml" Id="rId17" /><Relationship Type="http://schemas.openxmlformats.org/officeDocument/2006/relationships/footer" Target="footer2.xml" Id="rId16"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