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1C2A" w:rsidR="00887D21" w:rsidP="00ED14D2" w:rsidRDefault="00887D21" w14:paraId="22052605" w14:textId="77777777">
      <w:pPr>
        <w:pStyle w:val="Heading1"/>
        <w:tabs>
          <w:tab w:val="left" w:pos="360"/>
        </w:tabs>
        <w:rPr>
          <w:rFonts w:ascii="Aptos" w:hAnsi="Aptos" w:cs="Arial"/>
          <w:color w:val="0D0D0D" w:themeColor="text1" w:themeTint="F2"/>
          <w:sz w:val="22"/>
          <w:szCs w:val="22"/>
        </w:rPr>
      </w:pPr>
    </w:p>
    <w:p w:rsidRPr="005F1C2A" w:rsidR="00887D21" w:rsidP="00ED14D2" w:rsidRDefault="00887D21" w14:paraId="3A90420B" w14:textId="77777777">
      <w:pPr>
        <w:pStyle w:val="Heading1"/>
        <w:tabs>
          <w:tab w:val="left" w:pos="360"/>
        </w:tabs>
        <w:rPr>
          <w:rFonts w:ascii="Aptos" w:hAnsi="Aptos" w:cs="Arial"/>
          <w:color w:val="0D0D0D" w:themeColor="text1" w:themeTint="F2"/>
          <w:sz w:val="22"/>
          <w:szCs w:val="22"/>
        </w:rPr>
      </w:pPr>
    </w:p>
    <w:p w:rsidRPr="005F1C2A" w:rsidR="00ED14D2" w:rsidP="00ED14D2" w:rsidRDefault="00ED14D2" w14:paraId="1387339F" w14:textId="77777777">
      <w:pPr>
        <w:rPr>
          <w:rFonts w:ascii="Aptos" w:hAnsi="Aptos" w:cs="Arial"/>
          <w:color w:val="0D0D0D" w:themeColor="text1" w:themeTint="F2"/>
          <w:sz w:val="22"/>
          <w:szCs w:val="22"/>
        </w:rPr>
      </w:pPr>
    </w:p>
    <w:tbl>
      <w:tblPr>
        <w:tblStyle w:val="TableGrid"/>
        <w:tblW w:w="0" w:type="auto"/>
        <w:tblLook w:val="04A0" w:firstRow="1" w:lastRow="0" w:firstColumn="1" w:lastColumn="0" w:noHBand="0" w:noVBand="1"/>
      </w:tblPr>
      <w:tblGrid>
        <w:gridCol w:w="4508"/>
        <w:gridCol w:w="4509"/>
      </w:tblGrid>
      <w:tr w:rsidRPr="005F1C2A" w:rsidR="005F1C2A" w:rsidTr="7E31AC3D" w14:paraId="3FC68168" w14:textId="77777777">
        <w:tc>
          <w:tcPr>
            <w:tcW w:w="4508" w:type="dxa"/>
            <w:tcMar/>
          </w:tcPr>
          <w:p w:rsidRPr="005F1C2A" w:rsidR="00DC384B" w:rsidP="00ED14D2" w:rsidRDefault="00000213" w14:paraId="0535EBA5" w14:textId="42B5F5EF">
            <w:pPr>
              <w:rPr>
                <w:rFonts w:ascii="Aptos" w:hAnsi="Aptos" w:cs="Arial"/>
                <w:b/>
                <w:bCs/>
                <w:color w:val="0D0D0D" w:themeColor="text1" w:themeTint="F2"/>
                <w:sz w:val="22"/>
                <w:szCs w:val="22"/>
              </w:rPr>
            </w:pPr>
            <w:r w:rsidRPr="005F1C2A">
              <w:rPr>
                <w:rFonts w:ascii="Aptos" w:hAnsi="Aptos" w:cs="Arial"/>
                <w:b/>
                <w:bCs/>
                <w:color w:val="0D0D0D" w:themeColor="text1" w:themeTint="F2"/>
                <w:sz w:val="22"/>
                <w:szCs w:val="22"/>
              </w:rPr>
              <w:t>JOB TITLE:</w:t>
            </w:r>
          </w:p>
        </w:tc>
        <w:tc>
          <w:tcPr>
            <w:tcW w:w="4509" w:type="dxa"/>
            <w:tcMar/>
          </w:tcPr>
          <w:p w:rsidRPr="005F1C2A" w:rsidR="00DC384B" w:rsidP="00ED14D2" w:rsidRDefault="00000213" w14:paraId="009DC621" w14:textId="030EE8A0">
            <w:pPr>
              <w:rPr>
                <w:rFonts w:ascii="Aptos" w:hAnsi="Aptos" w:cs="Arial"/>
                <w:b/>
                <w:bCs/>
                <w:color w:val="0D0D0D" w:themeColor="text1" w:themeTint="F2"/>
                <w:sz w:val="22"/>
                <w:szCs w:val="22"/>
              </w:rPr>
            </w:pPr>
            <w:r w:rsidRPr="005F1C2A">
              <w:rPr>
                <w:rFonts w:ascii="Aptos" w:hAnsi="Aptos" w:cs="Arial"/>
                <w:b/>
                <w:bCs/>
                <w:color w:val="0D0D0D" w:themeColor="text1" w:themeTint="F2"/>
                <w:sz w:val="22"/>
                <w:szCs w:val="22"/>
              </w:rPr>
              <w:t>Supporter Care Officer</w:t>
            </w:r>
          </w:p>
        </w:tc>
      </w:tr>
      <w:tr w:rsidRPr="005F1C2A" w:rsidR="005F1C2A" w:rsidTr="7E31AC3D" w14:paraId="3E386045" w14:textId="77777777">
        <w:tc>
          <w:tcPr>
            <w:tcW w:w="4508" w:type="dxa"/>
            <w:tcMar/>
          </w:tcPr>
          <w:p w:rsidRPr="005F1C2A" w:rsidR="00DC384B" w:rsidP="00ED14D2" w:rsidRDefault="00000213" w14:paraId="3D5F4D12" w14:textId="108448F6">
            <w:pPr>
              <w:rPr>
                <w:rFonts w:ascii="Aptos" w:hAnsi="Aptos" w:cs="Arial"/>
                <w:b/>
                <w:bCs/>
                <w:color w:val="0D0D0D" w:themeColor="text1" w:themeTint="F2"/>
                <w:sz w:val="22"/>
                <w:szCs w:val="22"/>
              </w:rPr>
            </w:pPr>
            <w:r w:rsidRPr="005F1C2A">
              <w:rPr>
                <w:rFonts w:ascii="Aptos" w:hAnsi="Aptos" w:cs="Arial"/>
                <w:b/>
                <w:bCs/>
                <w:color w:val="0D0D0D" w:themeColor="text1" w:themeTint="F2"/>
                <w:sz w:val="22"/>
                <w:szCs w:val="22"/>
              </w:rPr>
              <w:t>RESPONSIBLE TO:</w:t>
            </w:r>
          </w:p>
        </w:tc>
        <w:tc>
          <w:tcPr>
            <w:tcW w:w="4509" w:type="dxa"/>
            <w:tcMar/>
          </w:tcPr>
          <w:p w:rsidRPr="005F1C2A" w:rsidR="00DC384B" w:rsidP="00ED14D2" w:rsidRDefault="00000213" w14:paraId="0C1C8C20" w14:textId="1F09CF28">
            <w:pPr>
              <w:rPr>
                <w:rFonts w:ascii="Aptos" w:hAnsi="Aptos" w:cs="Arial"/>
                <w:b/>
                <w:bCs/>
                <w:color w:val="0D0D0D" w:themeColor="text1" w:themeTint="F2"/>
                <w:sz w:val="22"/>
                <w:szCs w:val="22"/>
              </w:rPr>
            </w:pPr>
            <w:r w:rsidRPr="005F1C2A">
              <w:rPr>
                <w:rFonts w:ascii="Aptos" w:hAnsi="Aptos" w:cs="Arial"/>
                <w:b/>
                <w:bCs/>
                <w:color w:val="0D0D0D" w:themeColor="text1" w:themeTint="F2"/>
                <w:sz w:val="22"/>
                <w:szCs w:val="22"/>
              </w:rPr>
              <w:t>Supporter Care Manager</w:t>
            </w:r>
          </w:p>
        </w:tc>
      </w:tr>
      <w:tr w:rsidRPr="005F1C2A" w:rsidR="005F1C2A" w:rsidTr="7E31AC3D" w14:paraId="30B94256" w14:textId="77777777">
        <w:tc>
          <w:tcPr>
            <w:tcW w:w="4508" w:type="dxa"/>
            <w:tcMar/>
          </w:tcPr>
          <w:p w:rsidRPr="005F1C2A" w:rsidR="005F1C2A" w:rsidP="005F1C2A" w:rsidRDefault="005F1C2A" w14:paraId="42983176" w14:textId="36B51246">
            <w:pPr>
              <w:rPr>
                <w:rFonts w:ascii="Aptos" w:hAnsi="Aptos" w:cs="Arial"/>
                <w:b/>
                <w:bCs/>
                <w:color w:val="0D0D0D" w:themeColor="text1" w:themeTint="F2"/>
                <w:sz w:val="22"/>
                <w:szCs w:val="22"/>
              </w:rPr>
            </w:pPr>
            <w:r w:rsidRPr="005F1C2A">
              <w:rPr>
                <w:rFonts w:ascii="Aptos" w:hAnsi="Aptos" w:cs="Arial"/>
                <w:b/>
                <w:bCs/>
                <w:color w:val="0D0D0D" w:themeColor="text1" w:themeTint="F2"/>
                <w:sz w:val="22"/>
                <w:szCs w:val="22"/>
              </w:rPr>
              <w:t>BASED FROM:</w:t>
            </w:r>
          </w:p>
        </w:tc>
        <w:tc>
          <w:tcPr>
            <w:tcW w:w="4509" w:type="dxa"/>
            <w:tcMar/>
          </w:tcPr>
          <w:p w:rsidRPr="005F1C2A" w:rsidR="005F1C2A" w:rsidP="005F1C2A" w:rsidRDefault="005F1C2A" w14:paraId="63AE4C7D" w14:textId="6C568B52">
            <w:pPr>
              <w:rPr>
                <w:rFonts w:ascii="Aptos" w:hAnsi="Aptos" w:cs="Arial"/>
                <w:b w:val="1"/>
                <w:bCs w:val="1"/>
                <w:color w:val="0D0D0D" w:themeColor="text1" w:themeTint="F2"/>
                <w:sz w:val="22"/>
                <w:szCs w:val="22"/>
              </w:rPr>
            </w:pPr>
            <w:r w:rsidRPr="7E31AC3D" w:rsidR="005F1C2A">
              <w:rPr>
                <w:rFonts w:ascii="Aptos" w:hAnsi="Aptos" w:cs="Arial"/>
                <w:b w:val="1"/>
                <w:bCs w:val="1"/>
                <w:color w:val="0D0D0D" w:themeColor="text1" w:themeTint="F2" w:themeShade="FF"/>
                <w:sz w:val="22"/>
                <w:szCs w:val="22"/>
              </w:rPr>
              <w:t xml:space="preserve">Hybrid with two days per week at Head Office in </w:t>
            </w:r>
            <w:r w:rsidRPr="7E31AC3D" w:rsidR="005F1C2A">
              <w:rPr>
                <w:rFonts w:ascii="Aptos" w:hAnsi="Aptos" w:cs="Arial"/>
                <w:b w:val="1"/>
                <w:bCs w:val="1"/>
                <w:color w:val="0D0D0D" w:themeColor="text1" w:themeTint="F2" w:themeShade="FF"/>
                <w:sz w:val="22"/>
                <w:szCs w:val="22"/>
              </w:rPr>
              <w:t>Saunderton</w:t>
            </w:r>
          </w:p>
        </w:tc>
      </w:tr>
      <w:tr w:rsidRPr="005F1C2A" w:rsidR="005F1C2A" w:rsidTr="7E31AC3D" w14:paraId="42F56C0F" w14:textId="77777777">
        <w:tc>
          <w:tcPr>
            <w:tcW w:w="4508" w:type="dxa"/>
            <w:tcMar/>
          </w:tcPr>
          <w:p w:rsidRPr="005F1C2A" w:rsidR="005F1C2A" w:rsidP="005F1C2A" w:rsidRDefault="005F1C2A" w14:paraId="6AAB882F" w14:textId="08330BB9">
            <w:pPr>
              <w:rPr>
                <w:rFonts w:ascii="Aptos" w:hAnsi="Aptos" w:cs="Arial"/>
                <w:b/>
                <w:bCs/>
                <w:color w:val="0D0D0D" w:themeColor="text1" w:themeTint="F2"/>
                <w:sz w:val="22"/>
                <w:szCs w:val="22"/>
              </w:rPr>
            </w:pPr>
            <w:r w:rsidRPr="005F1C2A">
              <w:rPr>
                <w:rFonts w:ascii="Aptos" w:hAnsi="Aptos" w:cs="Arial"/>
                <w:b/>
                <w:bCs/>
                <w:color w:val="0D0D0D" w:themeColor="text1" w:themeTint="F2"/>
                <w:sz w:val="22"/>
                <w:szCs w:val="22"/>
              </w:rPr>
              <w:t>CONTRACT:</w:t>
            </w:r>
          </w:p>
        </w:tc>
        <w:tc>
          <w:tcPr>
            <w:tcW w:w="4509" w:type="dxa"/>
            <w:tcMar/>
          </w:tcPr>
          <w:p w:rsidRPr="005F1C2A" w:rsidR="005F1C2A" w:rsidP="005F1C2A" w:rsidRDefault="005F1C2A" w14:paraId="519457B4" w14:textId="676CE48F">
            <w:pPr>
              <w:rPr>
                <w:rFonts w:ascii="Aptos" w:hAnsi="Aptos" w:cs="Arial"/>
                <w:b/>
                <w:bCs/>
                <w:color w:val="0D0D0D" w:themeColor="text1" w:themeTint="F2"/>
                <w:sz w:val="22"/>
                <w:szCs w:val="22"/>
              </w:rPr>
            </w:pPr>
            <w:r w:rsidRPr="005F1C2A">
              <w:rPr>
                <w:rFonts w:ascii="Aptos" w:hAnsi="Aptos" w:cs="Arial"/>
                <w:b/>
                <w:bCs/>
                <w:color w:val="0D0D0D" w:themeColor="text1" w:themeTint="F2"/>
                <w:sz w:val="22"/>
                <w:szCs w:val="22"/>
              </w:rPr>
              <w:t>Permanent, Full-time</w:t>
            </w:r>
          </w:p>
        </w:tc>
      </w:tr>
      <w:tr w:rsidRPr="005F1C2A" w:rsidR="005F1C2A" w:rsidTr="7E31AC3D" w14:paraId="3A8CE0A4" w14:textId="77777777">
        <w:tc>
          <w:tcPr>
            <w:tcW w:w="4508" w:type="dxa"/>
            <w:tcMar/>
          </w:tcPr>
          <w:p w:rsidRPr="005F1C2A" w:rsidR="005F1C2A" w:rsidP="005F1C2A" w:rsidRDefault="005F1C2A" w14:paraId="7107EB6D" w14:textId="49CD08DB">
            <w:pPr>
              <w:rPr>
                <w:rFonts w:ascii="Aptos" w:hAnsi="Aptos" w:cs="Arial"/>
                <w:b/>
                <w:bCs/>
                <w:color w:val="0D0D0D" w:themeColor="text1" w:themeTint="F2"/>
                <w:sz w:val="22"/>
                <w:szCs w:val="22"/>
              </w:rPr>
            </w:pPr>
            <w:r w:rsidRPr="005F1C2A">
              <w:rPr>
                <w:rFonts w:ascii="Aptos" w:hAnsi="Aptos" w:cs="Arial"/>
                <w:b/>
                <w:bCs/>
                <w:color w:val="0D0D0D" w:themeColor="text1" w:themeTint="F2"/>
                <w:sz w:val="22"/>
                <w:szCs w:val="22"/>
              </w:rPr>
              <w:t>WORKING HOURS:</w:t>
            </w:r>
          </w:p>
        </w:tc>
        <w:tc>
          <w:tcPr>
            <w:tcW w:w="4509" w:type="dxa"/>
            <w:tcMar/>
          </w:tcPr>
          <w:p w:rsidRPr="005F1C2A" w:rsidR="005F1C2A" w:rsidP="005F1C2A" w:rsidRDefault="005F1C2A" w14:paraId="57DFAA16" w14:textId="20EA96C7">
            <w:pPr>
              <w:rPr>
                <w:rFonts w:ascii="Aptos" w:hAnsi="Aptos" w:cs="Arial"/>
                <w:b/>
                <w:bCs/>
                <w:color w:val="0D0D0D" w:themeColor="text1" w:themeTint="F2"/>
                <w:sz w:val="22"/>
                <w:szCs w:val="22"/>
              </w:rPr>
            </w:pPr>
            <w:r w:rsidRPr="005F1C2A">
              <w:rPr>
                <w:rFonts w:ascii="Aptos" w:hAnsi="Aptos" w:cs="Arial"/>
                <w:b/>
                <w:bCs/>
                <w:color w:val="0D0D0D" w:themeColor="text1" w:themeTint="F2"/>
                <w:sz w:val="22"/>
                <w:szCs w:val="22"/>
              </w:rPr>
              <w:t>35 hours per week</w:t>
            </w:r>
          </w:p>
        </w:tc>
      </w:tr>
    </w:tbl>
    <w:p w:rsidRPr="005F1C2A" w:rsidR="00636EC3" w:rsidP="00ED14D2" w:rsidRDefault="00636EC3" w14:paraId="421CED98" w14:textId="77777777">
      <w:pPr>
        <w:pStyle w:val="BodyText1"/>
        <w:spacing w:line="240" w:lineRule="auto"/>
        <w:rPr>
          <w:rFonts w:ascii="Aptos" w:hAnsi="Aptos" w:cs="Arial"/>
          <w:b/>
          <w:bCs/>
          <w:color w:val="0D0D0D" w:themeColor="text1" w:themeTint="F2"/>
          <w:sz w:val="22"/>
          <w:szCs w:val="22"/>
        </w:rPr>
      </w:pPr>
    </w:p>
    <w:p w:rsidRPr="005F1C2A" w:rsidR="00E35B95" w:rsidP="00ED14D2" w:rsidRDefault="00E35B95" w14:paraId="6AD3AAB2" w14:textId="77777777">
      <w:pPr>
        <w:pStyle w:val="BodyText1"/>
        <w:spacing w:line="240" w:lineRule="auto"/>
        <w:rPr>
          <w:rFonts w:ascii="Aptos" w:hAnsi="Aptos" w:cs="Arial"/>
          <w:b/>
          <w:bCs/>
          <w:color w:val="0D0D0D" w:themeColor="text1" w:themeTint="F2"/>
          <w:sz w:val="22"/>
          <w:szCs w:val="22"/>
        </w:rPr>
      </w:pPr>
      <w:r w:rsidRPr="005F1C2A">
        <w:rPr>
          <w:rFonts w:ascii="Aptos" w:hAnsi="Aptos" w:cs="Arial"/>
          <w:b/>
          <w:bCs/>
          <w:color w:val="0D0D0D" w:themeColor="text1" w:themeTint="F2"/>
          <w:sz w:val="22"/>
          <w:szCs w:val="22"/>
        </w:rPr>
        <w:t>PURPOSE OF THE ROLE:</w:t>
      </w:r>
    </w:p>
    <w:p w:rsidRPr="005F1C2A" w:rsidR="002A4956" w:rsidP="003C2817" w:rsidRDefault="0066376C" w14:paraId="7E5EA6AD" w14:textId="4AC34173">
      <w:pPr>
        <w:pStyle w:val="BodyText1"/>
        <w:spacing w:line="276" w:lineRule="auto"/>
        <w:rPr>
          <w:rFonts w:ascii="Aptos" w:hAnsi="Aptos" w:cs="Arial"/>
          <w:color w:val="0D0D0D" w:themeColor="text1" w:themeTint="F2"/>
          <w:sz w:val="22"/>
          <w:szCs w:val="22"/>
        </w:rPr>
      </w:pPr>
      <w:r w:rsidRPr="005F1C2A">
        <w:rPr>
          <w:rFonts w:ascii="Aptos" w:hAnsi="Aptos" w:cs="Arial"/>
          <w:color w:val="0D0D0D" w:themeColor="text1" w:themeTint="F2"/>
          <w:sz w:val="22"/>
          <w:szCs w:val="22"/>
        </w:rPr>
        <w:t xml:space="preserve">The </w:t>
      </w:r>
      <w:r w:rsidRPr="005F1C2A" w:rsidR="003F2FE4">
        <w:rPr>
          <w:rFonts w:ascii="Aptos" w:hAnsi="Aptos" w:cs="Arial"/>
          <w:color w:val="0D0D0D" w:themeColor="text1" w:themeTint="F2"/>
          <w:sz w:val="22"/>
          <w:szCs w:val="22"/>
        </w:rPr>
        <w:t xml:space="preserve">Supporter </w:t>
      </w:r>
      <w:r w:rsidRPr="005F1C2A" w:rsidR="117D8DB1">
        <w:rPr>
          <w:rFonts w:ascii="Aptos" w:hAnsi="Aptos" w:cs="Arial"/>
          <w:color w:val="0D0D0D" w:themeColor="text1" w:themeTint="F2"/>
          <w:sz w:val="22"/>
          <w:szCs w:val="22"/>
        </w:rPr>
        <w:t>Care</w:t>
      </w:r>
      <w:r w:rsidRPr="005F1C2A">
        <w:rPr>
          <w:rFonts w:ascii="Aptos" w:hAnsi="Aptos" w:cs="Arial"/>
          <w:color w:val="0D0D0D" w:themeColor="text1" w:themeTint="F2"/>
          <w:sz w:val="22"/>
          <w:szCs w:val="22"/>
        </w:rPr>
        <w:t xml:space="preserve"> </w:t>
      </w:r>
      <w:r w:rsidRPr="005F1C2A" w:rsidR="318E8856">
        <w:rPr>
          <w:rFonts w:ascii="Aptos" w:hAnsi="Aptos" w:cs="Arial"/>
          <w:color w:val="0D0D0D" w:themeColor="text1" w:themeTint="F2"/>
          <w:sz w:val="22"/>
          <w:szCs w:val="22"/>
        </w:rPr>
        <w:t>Officer</w:t>
      </w:r>
      <w:r w:rsidRPr="005F1C2A">
        <w:rPr>
          <w:rFonts w:ascii="Aptos" w:hAnsi="Aptos" w:cs="Arial"/>
          <w:color w:val="0D0D0D" w:themeColor="text1" w:themeTint="F2"/>
          <w:sz w:val="22"/>
          <w:szCs w:val="22"/>
        </w:rPr>
        <w:t xml:space="preserve"> role sits within</w:t>
      </w:r>
      <w:r w:rsidRPr="005F1C2A" w:rsidR="003F2FE4">
        <w:rPr>
          <w:rFonts w:ascii="Aptos" w:hAnsi="Aptos" w:cs="Arial"/>
          <w:color w:val="0D0D0D" w:themeColor="text1" w:themeTint="F2"/>
          <w:sz w:val="22"/>
          <w:szCs w:val="22"/>
        </w:rPr>
        <w:t xml:space="preserve"> the Supporter Services team</w:t>
      </w:r>
      <w:r w:rsidRPr="005F1C2A" w:rsidR="002A4956">
        <w:rPr>
          <w:rFonts w:ascii="Aptos" w:hAnsi="Aptos" w:cs="Arial"/>
          <w:color w:val="0D0D0D" w:themeColor="text1" w:themeTint="F2"/>
          <w:sz w:val="22"/>
          <w:szCs w:val="22"/>
        </w:rPr>
        <w:t>,</w:t>
      </w:r>
      <w:r w:rsidRPr="005F1C2A" w:rsidR="00B93CCB">
        <w:rPr>
          <w:rFonts w:ascii="Aptos" w:hAnsi="Aptos" w:cs="Arial"/>
          <w:color w:val="0D0D0D" w:themeColor="text1" w:themeTint="F2"/>
          <w:sz w:val="22"/>
          <w:szCs w:val="22"/>
        </w:rPr>
        <w:t xml:space="preserve"> which forms </w:t>
      </w:r>
      <w:r w:rsidRPr="005F1C2A" w:rsidR="002B07F9">
        <w:rPr>
          <w:rFonts w:ascii="Aptos" w:hAnsi="Aptos" w:cs="Arial"/>
          <w:color w:val="0D0D0D" w:themeColor="text1" w:themeTint="F2"/>
          <w:sz w:val="22"/>
          <w:szCs w:val="22"/>
        </w:rPr>
        <w:t xml:space="preserve">an integral </w:t>
      </w:r>
      <w:r w:rsidRPr="005F1C2A" w:rsidR="00B93CCB">
        <w:rPr>
          <w:rFonts w:ascii="Aptos" w:hAnsi="Aptos" w:cs="Arial"/>
          <w:color w:val="0D0D0D" w:themeColor="text1" w:themeTint="F2"/>
          <w:sz w:val="22"/>
          <w:szCs w:val="22"/>
        </w:rPr>
        <w:t>part of</w:t>
      </w:r>
      <w:r w:rsidRPr="005F1C2A">
        <w:rPr>
          <w:rFonts w:ascii="Aptos" w:hAnsi="Aptos" w:cs="Arial"/>
          <w:color w:val="0D0D0D" w:themeColor="text1" w:themeTint="F2"/>
          <w:sz w:val="22"/>
          <w:szCs w:val="22"/>
        </w:rPr>
        <w:t xml:space="preserve"> the Individual Giving team, within the </w:t>
      </w:r>
      <w:r w:rsidRPr="005F1C2A" w:rsidR="0F5FFC3A">
        <w:rPr>
          <w:rFonts w:ascii="Aptos" w:hAnsi="Aptos" w:cs="Arial"/>
          <w:color w:val="0D0D0D" w:themeColor="text1" w:themeTint="F2"/>
          <w:sz w:val="22"/>
          <w:szCs w:val="22"/>
        </w:rPr>
        <w:t xml:space="preserve">Marketing </w:t>
      </w:r>
      <w:r w:rsidRPr="005F1C2A">
        <w:rPr>
          <w:rFonts w:ascii="Aptos" w:hAnsi="Aptos" w:cs="Arial"/>
          <w:color w:val="0D0D0D" w:themeColor="text1" w:themeTint="F2"/>
          <w:sz w:val="22"/>
          <w:szCs w:val="22"/>
        </w:rPr>
        <w:t xml:space="preserve">Communications Department at Hearing Dogs for Deaf People. </w:t>
      </w:r>
    </w:p>
    <w:p w:rsidRPr="005F1C2A" w:rsidR="00F52CE5" w:rsidP="003C2817" w:rsidRDefault="008A289E" w14:paraId="55A9D73A" w14:textId="6DBF74FA">
      <w:pPr>
        <w:pStyle w:val="BodyText1"/>
        <w:spacing w:line="276" w:lineRule="auto"/>
        <w:rPr>
          <w:rFonts w:ascii="Aptos" w:hAnsi="Aptos" w:cs="Arial"/>
          <w:color w:val="0D0D0D" w:themeColor="text1" w:themeTint="F2"/>
          <w:sz w:val="22"/>
          <w:szCs w:val="22"/>
        </w:rPr>
      </w:pPr>
      <w:r w:rsidRPr="005F1C2A">
        <w:rPr>
          <w:rFonts w:ascii="Aptos" w:hAnsi="Aptos" w:cs="Arial"/>
          <w:color w:val="0D0D0D" w:themeColor="text1" w:themeTint="F2"/>
          <w:sz w:val="22"/>
          <w:szCs w:val="22"/>
        </w:rPr>
        <w:t>Working</w:t>
      </w:r>
      <w:r w:rsidRPr="005F1C2A" w:rsidR="0066376C">
        <w:rPr>
          <w:rFonts w:ascii="Aptos" w:hAnsi="Aptos" w:cs="Arial"/>
          <w:color w:val="0D0D0D" w:themeColor="text1" w:themeTint="F2"/>
          <w:sz w:val="22"/>
          <w:szCs w:val="22"/>
        </w:rPr>
        <w:t xml:space="preserve"> </w:t>
      </w:r>
      <w:r w:rsidRPr="005F1C2A" w:rsidR="002B07F9">
        <w:rPr>
          <w:rFonts w:ascii="Aptos" w:hAnsi="Aptos" w:cs="Arial"/>
          <w:color w:val="0D0D0D" w:themeColor="text1" w:themeTint="F2"/>
          <w:sz w:val="22"/>
          <w:szCs w:val="22"/>
        </w:rPr>
        <w:t xml:space="preserve">alongside </w:t>
      </w:r>
      <w:r w:rsidRPr="005F1C2A" w:rsidR="00EF1DF7">
        <w:rPr>
          <w:rFonts w:ascii="Aptos" w:hAnsi="Aptos" w:cs="Arial"/>
          <w:color w:val="0D0D0D" w:themeColor="text1" w:themeTint="F2"/>
          <w:sz w:val="22"/>
          <w:szCs w:val="22"/>
        </w:rPr>
        <w:t xml:space="preserve">another Supporter Services </w:t>
      </w:r>
      <w:r w:rsidRPr="005F1C2A" w:rsidR="2B33D98D">
        <w:rPr>
          <w:rFonts w:ascii="Aptos" w:hAnsi="Aptos" w:cs="Arial"/>
          <w:color w:val="0D0D0D" w:themeColor="text1" w:themeTint="F2"/>
          <w:sz w:val="22"/>
          <w:szCs w:val="22"/>
        </w:rPr>
        <w:t xml:space="preserve">Officer </w:t>
      </w:r>
      <w:r w:rsidRPr="005F1C2A" w:rsidR="00EF1DF7">
        <w:rPr>
          <w:rFonts w:ascii="Aptos" w:hAnsi="Aptos" w:cs="Arial"/>
          <w:color w:val="0D0D0D" w:themeColor="text1" w:themeTint="F2"/>
          <w:sz w:val="22"/>
          <w:szCs w:val="22"/>
        </w:rPr>
        <w:t xml:space="preserve">and managed by the Supporter </w:t>
      </w:r>
      <w:r w:rsidRPr="005F1C2A" w:rsidR="4674734C">
        <w:rPr>
          <w:rFonts w:ascii="Aptos" w:hAnsi="Aptos" w:cs="Arial"/>
          <w:color w:val="0D0D0D" w:themeColor="text1" w:themeTint="F2"/>
          <w:sz w:val="22"/>
          <w:szCs w:val="22"/>
        </w:rPr>
        <w:t>Care</w:t>
      </w:r>
      <w:r w:rsidRPr="005F1C2A" w:rsidR="00EF1DF7">
        <w:rPr>
          <w:rFonts w:ascii="Aptos" w:hAnsi="Aptos" w:cs="Arial"/>
          <w:color w:val="0D0D0D" w:themeColor="text1" w:themeTint="F2"/>
          <w:sz w:val="22"/>
          <w:szCs w:val="22"/>
        </w:rPr>
        <w:t xml:space="preserve"> Manager</w:t>
      </w:r>
      <w:r w:rsidRPr="005F1C2A" w:rsidR="00D3358C">
        <w:rPr>
          <w:rFonts w:ascii="Aptos" w:hAnsi="Aptos" w:cs="Arial"/>
          <w:color w:val="0D0D0D" w:themeColor="text1" w:themeTint="F2"/>
          <w:sz w:val="22"/>
          <w:szCs w:val="22"/>
        </w:rPr>
        <w:t>, you will</w:t>
      </w:r>
      <w:r w:rsidRPr="005F1C2A" w:rsidR="0066376C">
        <w:rPr>
          <w:rFonts w:ascii="Aptos" w:hAnsi="Aptos" w:cs="Arial"/>
          <w:color w:val="0D0D0D" w:themeColor="text1" w:themeTint="F2"/>
          <w:sz w:val="22"/>
          <w:szCs w:val="22"/>
        </w:rPr>
        <w:t xml:space="preserve"> support the delivery </w:t>
      </w:r>
      <w:r w:rsidRPr="005F1C2A" w:rsidR="00214856">
        <w:rPr>
          <w:rFonts w:ascii="Aptos" w:hAnsi="Aptos" w:cs="Arial"/>
          <w:color w:val="0D0D0D" w:themeColor="text1" w:themeTint="F2"/>
          <w:sz w:val="22"/>
          <w:szCs w:val="22"/>
        </w:rPr>
        <w:t xml:space="preserve">of </w:t>
      </w:r>
      <w:r w:rsidRPr="005F1C2A" w:rsidR="0066376C">
        <w:rPr>
          <w:rFonts w:ascii="Aptos" w:hAnsi="Aptos" w:cs="Arial"/>
          <w:color w:val="0D0D0D" w:themeColor="text1" w:themeTint="F2"/>
          <w:sz w:val="22"/>
          <w:szCs w:val="22"/>
        </w:rPr>
        <w:t xml:space="preserve">our </w:t>
      </w:r>
      <w:r w:rsidRPr="005F1C2A" w:rsidR="00BF0AEB">
        <w:rPr>
          <w:rFonts w:ascii="Aptos" w:hAnsi="Aptos" w:cs="Arial"/>
          <w:color w:val="0D0D0D" w:themeColor="text1" w:themeTint="F2"/>
          <w:sz w:val="22"/>
          <w:szCs w:val="22"/>
        </w:rPr>
        <w:t>I</w:t>
      </w:r>
      <w:r w:rsidRPr="005F1C2A" w:rsidR="0066376C">
        <w:rPr>
          <w:rFonts w:ascii="Aptos" w:hAnsi="Aptos" w:cs="Arial"/>
          <w:color w:val="0D0D0D" w:themeColor="text1" w:themeTint="F2"/>
          <w:sz w:val="22"/>
          <w:szCs w:val="22"/>
        </w:rPr>
        <w:t xml:space="preserve">ndividual </w:t>
      </w:r>
      <w:r w:rsidRPr="005F1C2A" w:rsidR="00BF0AEB">
        <w:rPr>
          <w:rFonts w:ascii="Aptos" w:hAnsi="Aptos" w:cs="Arial"/>
          <w:color w:val="0D0D0D" w:themeColor="text1" w:themeTint="F2"/>
          <w:sz w:val="22"/>
          <w:szCs w:val="22"/>
        </w:rPr>
        <w:t>G</w:t>
      </w:r>
      <w:r w:rsidRPr="005F1C2A" w:rsidR="0066376C">
        <w:rPr>
          <w:rFonts w:ascii="Aptos" w:hAnsi="Aptos" w:cs="Arial"/>
          <w:color w:val="0D0D0D" w:themeColor="text1" w:themeTint="F2"/>
          <w:sz w:val="22"/>
          <w:szCs w:val="22"/>
        </w:rPr>
        <w:t>iving programme</w:t>
      </w:r>
      <w:r w:rsidRPr="005F1C2A" w:rsidR="005022C7">
        <w:rPr>
          <w:rFonts w:ascii="Aptos" w:hAnsi="Aptos" w:cs="Arial"/>
          <w:color w:val="0D0D0D" w:themeColor="text1" w:themeTint="F2"/>
          <w:sz w:val="22"/>
          <w:szCs w:val="22"/>
        </w:rPr>
        <w:t xml:space="preserve">, specifically in </w:t>
      </w:r>
      <w:r w:rsidRPr="005F1C2A" w:rsidR="00F52CE5">
        <w:rPr>
          <w:rFonts w:ascii="Aptos" w:hAnsi="Aptos" w:cs="Arial"/>
          <w:color w:val="0D0D0D" w:themeColor="text1" w:themeTint="F2"/>
          <w:sz w:val="22"/>
          <w:szCs w:val="22"/>
        </w:rPr>
        <w:t>support of our Puppy Sponsorship Scheme</w:t>
      </w:r>
      <w:r w:rsidRPr="005F1C2A" w:rsidR="0066376C">
        <w:rPr>
          <w:rFonts w:ascii="Aptos" w:hAnsi="Aptos" w:cs="Arial"/>
          <w:color w:val="0D0D0D" w:themeColor="text1" w:themeTint="F2"/>
          <w:sz w:val="22"/>
          <w:szCs w:val="22"/>
        </w:rPr>
        <w:t xml:space="preserve">. </w:t>
      </w:r>
    </w:p>
    <w:p w:rsidRPr="005F1C2A" w:rsidR="00E238DE" w:rsidP="003C2817" w:rsidRDefault="00F067A1" w14:paraId="41900445" w14:textId="1013BCF6">
      <w:pPr>
        <w:pStyle w:val="BodyText1"/>
        <w:spacing w:line="276" w:lineRule="auto"/>
        <w:rPr>
          <w:rFonts w:ascii="Aptos" w:hAnsi="Aptos" w:cs="Arial"/>
          <w:color w:val="0D0D0D" w:themeColor="text1" w:themeTint="F2"/>
          <w:sz w:val="22"/>
          <w:szCs w:val="22"/>
        </w:rPr>
      </w:pPr>
      <w:r w:rsidRPr="005F1C2A">
        <w:rPr>
          <w:rFonts w:ascii="Aptos" w:hAnsi="Aptos" w:cs="Arial"/>
          <w:color w:val="0D0D0D" w:themeColor="text1" w:themeTint="F2"/>
          <w:sz w:val="22"/>
          <w:szCs w:val="22"/>
        </w:rPr>
        <w:t xml:space="preserve">The delivery of </w:t>
      </w:r>
      <w:r w:rsidRPr="005F1C2A" w:rsidR="005848F9">
        <w:rPr>
          <w:rFonts w:ascii="Aptos" w:hAnsi="Aptos" w:cs="Arial"/>
          <w:color w:val="0D0D0D" w:themeColor="text1" w:themeTint="F2"/>
          <w:sz w:val="22"/>
          <w:szCs w:val="22"/>
        </w:rPr>
        <w:t xml:space="preserve">exceptional supporter care across multiple channels </w:t>
      </w:r>
      <w:r w:rsidRPr="005F1C2A" w:rsidR="00EA040C">
        <w:rPr>
          <w:rFonts w:ascii="Aptos" w:hAnsi="Aptos" w:cs="Arial"/>
          <w:color w:val="0D0D0D" w:themeColor="text1" w:themeTint="F2"/>
          <w:sz w:val="22"/>
          <w:szCs w:val="22"/>
        </w:rPr>
        <w:t xml:space="preserve">lies at the heart of the Supporter </w:t>
      </w:r>
      <w:r w:rsidRPr="005F1C2A" w:rsidR="5FDD9990">
        <w:rPr>
          <w:rFonts w:ascii="Aptos" w:hAnsi="Aptos" w:cs="Arial"/>
          <w:color w:val="0D0D0D" w:themeColor="text1" w:themeTint="F2"/>
          <w:sz w:val="22"/>
          <w:szCs w:val="22"/>
        </w:rPr>
        <w:t xml:space="preserve">Care </w:t>
      </w:r>
      <w:r w:rsidRPr="005F1C2A" w:rsidR="00EA040C">
        <w:rPr>
          <w:rFonts w:ascii="Aptos" w:hAnsi="Aptos" w:cs="Arial"/>
          <w:color w:val="0D0D0D" w:themeColor="text1" w:themeTint="F2"/>
          <w:sz w:val="22"/>
          <w:szCs w:val="22"/>
        </w:rPr>
        <w:t>team</w:t>
      </w:r>
      <w:r w:rsidRPr="005F1C2A" w:rsidR="00B25550">
        <w:rPr>
          <w:rFonts w:ascii="Aptos" w:hAnsi="Aptos" w:cs="Arial"/>
          <w:color w:val="0D0D0D" w:themeColor="text1" w:themeTint="F2"/>
          <w:sz w:val="22"/>
          <w:szCs w:val="22"/>
        </w:rPr>
        <w:t xml:space="preserve"> and forms an integral part of the Individual Giving retention strategy. </w:t>
      </w:r>
    </w:p>
    <w:p w:rsidRPr="005F1C2A" w:rsidR="0043622A" w:rsidP="003C2817" w:rsidRDefault="005848F9" w14:paraId="0FCC3C78" w14:textId="6B4074CF">
      <w:pPr>
        <w:pStyle w:val="BodyText1"/>
        <w:spacing w:line="276" w:lineRule="auto"/>
        <w:rPr>
          <w:rFonts w:ascii="Aptos" w:hAnsi="Aptos" w:cs="Arial"/>
          <w:color w:val="0D0D0D" w:themeColor="text1" w:themeTint="F2"/>
          <w:sz w:val="22"/>
          <w:szCs w:val="22"/>
        </w:rPr>
      </w:pPr>
      <w:r w:rsidRPr="005F1C2A">
        <w:rPr>
          <w:rFonts w:ascii="Aptos" w:hAnsi="Aptos" w:cs="Arial"/>
          <w:color w:val="0D0D0D" w:themeColor="text1" w:themeTint="F2"/>
          <w:sz w:val="22"/>
          <w:szCs w:val="22"/>
        </w:rPr>
        <w:t xml:space="preserve">In </w:t>
      </w:r>
      <w:r w:rsidRPr="005F1C2A" w:rsidR="00B25550">
        <w:rPr>
          <w:rFonts w:ascii="Aptos" w:hAnsi="Aptos" w:cs="Arial"/>
          <w:color w:val="0D0D0D" w:themeColor="text1" w:themeTint="F2"/>
          <w:sz w:val="22"/>
          <w:szCs w:val="22"/>
        </w:rPr>
        <w:t>many instances,</w:t>
      </w:r>
      <w:r w:rsidRPr="005F1C2A">
        <w:rPr>
          <w:rFonts w:ascii="Aptos" w:hAnsi="Aptos" w:cs="Arial"/>
          <w:color w:val="0D0D0D" w:themeColor="text1" w:themeTint="F2"/>
          <w:sz w:val="22"/>
          <w:szCs w:val="22"/>
        </w:rPr>
        <w:t xml:space="preserve"> you </w:t>
      </w:r>
      <w:r w:rsidRPr="005F1C2A" w:rsidR="0043622A">
        <w:rPr>
          <w:rFonts w:ascii="Aptos" w:hAnsi="Aptos" w:cs="Arial"/>
          <w:color w:val="0D0D0D" w:themeColor="text1" w:themeTint="F2"/>
          <w:sz w:val="22"/>
          <w:szCs w:val="22"/>
        </w:rPr>
        <w:t>will be the fir</w:t>
      </w:r>
      <w:r w:rsidRPr="005F1C2A">
        <w:rPr>
          <w:rFonts w:ascii="Aptos" w:hAnsi="Aptos" w:cs="Arial"/>
          <w:color w:val="0D0D0D" w:themeColor="text1" w:themeTint="F2"/>
          <w:sz w:val="22"/>
          <w:szCs w:val="22"/>
        </w:rPr>
        <w:t xml:space="preserve">st line of enquiry either by telephone, email, social media, </w:t>
      </w:r>
      <w:r w:rsidRPr="005F1C2A" w:rsidR="009F77DC">
        <w:rPr>
          <w:rFonts w:ascii="Aptos" w:hAnsi="Aptos" w:cs="Arial"/>
          <w:color w:val="0D0D0D" w:themeColor="text1" w:themeTint="F2"/>
          <w:sz w:val="22"/>
          <w:szCs w:val="22"/>
        </w:rPr>
        <w:t xml:space="preserve">or </w:t>
      </w:r>
      <w:r w:rsidRPr="005F1C2A">
        <w:rPr>
          <w:rFonts w:ascii="Aptos" w:hAnsi="Aptos" w:cs="Arial"/>
          <w:color w:val="0D0D0D" w:themeColor="text1" w:themeTint="F2"/>
          <w:sz w:val="22"/>
          <w:szCs w:val="22"/>
        </w:rPr>
        <w:t xml:space="preserve">letter </w:t>
      </w:r>
      <w:r w:rsidRPr="005F1C2A" w:rsidR="009F77DC">
        <w:rPr>
          <w:rFonts w:ascii="Aptos" w:hAnsi="Aptos" w:cs="Arial"/>
          <w:color w:val="0D0D0D" w:themeColor="text1" w:themeTint="F2"/>
          <w:sz w:val="22"/>
          <w:szCs w:val="22"/>
        </w:rPr>
        <w:t>(and</w:t>
      </w:r>
      <w:r w:rsidRPr="005F1C2A">
        <w:rPr>
          <w:rFonts w:ascii="Aptos" w:hAnsi="Aptos" w:cs="Arial"/>
          <w:color w:val="0D0D0D" w:themeColor="text1" w:themeTint="F2"/>
          <w:sz w:val="22"/>
          <w:szCs w:val="22"/>
        </w:rPr>
        <w:t xml:space="preserve"> occasionally face</w:t>
      </w:r>
      <w:r w:rsidRPr="005F1C2A" w:rsidR="00F71924">
        <w:rPr>
          <w:rFonts w:ascii="Aptos" w:hAnsi="Aptos" w:cs="Arial"/>
          <w:color w:val="0D0D0D" w:themeColor="text1" w:themeTint="F2"/>
          <w:sz w:val="22"/>
          <w:szCs w:val="22"/>
        </w:rPr>
        <w:t>-</w:t>
      </w:r>
      <w:r w:rsidRPr="005F1C2A">
        <w:rPr>
          <w:rFonts w:ascii="Aptos" w:hAnsi="Aptos" w:cs="Arial"/>
          <w:color w:val="0D0D0D" w:themeColor="text1" w:themeTint="F2"/>
          <w:sz w:val="22"/>
          <w:szCs w:val="22"/>
        </w:rPr>
        <w:t>to</w:t>
      </w:r>
      <w:r w:rsidRPr="005F1C2A" w:rsidR="00F71924">
        <w:rPr>
          <w:rFonts w:ascii="Aptos" w:hAnsi="Aptos" w:cs="Arial"/>
          <w:color w:val="0D0D0D" w:themeColor="text1" w:themeTint="F2"/>
          <w:sz w:val="22"/>
          <w:szCs w:val="22"/>
        </w:rPr>
        <w:t>-</w:t>
      </w:r>
      <w:r w:rsidRPr="005F1C2A">
        <w:rPr>
          <w:rFonts w:ascii="Aptos" w:hAnsi="Aptos" w:cs="Arial"/>
          <w:color w:val="0D0D0D" w:themeColor="text1" w:themeTint="F2"/>
          <w:sz w:val="22"/>
          <w:szCs w:val="22"/>
        </w:rPr>
        <w:t>face</w:t>
      </w:r>
      <w:r w:rsidRPr="005F1C2A" w:rsidR="009F77DC">
        <w:rPr>
          <w:rFonts w:ascii="Aptos" w:hAnsi="Aptos" w:cs="Arial"/>
          <w:color w:val="0D0D0D" w:themeColor="text1" w:themeTint="F2"/>
          <w:sz w:val="22"/>
          <w:szCs w:val="22"/>
        </w:rPr>
        <w:t>)</w:t>
      </w:r>
      <w:r w:rsidRPr="005F1C2A" w:rsidR="0043622A">
        <w:rPr>
          <w:rFonts w:ascii="Aptos" w:hAnsi="Aptos" w:cs="Arial"/>
          <w:color w:val="0D0D0D" w:themeColor="text1" w:themeTint="F2"/>
          <w:sz w:val="22"/>
          <w:szCs w:val="22"/>
        </w:rPr>
        <w:t xml:space="preserve"> </w:t>
      </w:r>
      <w:r w:rsidRPr="005F1C2A" w:rsidR="00957159">
        <w:rPr>
          <w:rFonts w:ascii="Aptos" w:hAnsi="Aptos" w:cs="Arial"/>
          <w:color w:val="0D0D0D" w:themeColor="text1" w:themeTint="F2"/>
          <w:sz w:val="22"/>
          <w:szCs w:val="22"/>
        </w:rPr>
        <w:t>for</w:t>
      </w:r>
      <w:r w:rsidRPr="005F1C2A" w:rsidR="0043622A">
        <w:rPr>
          <w:rFonts w:ascii="Aptos" w:hAnsi="Aptos" w:cs="Arial"/>
          <w:color w:val="0D0D0D" w:themeColor="text1" w:themeTint="F2"/>
          <w:sz w:val="22"/>
          <w:szCs w:val="22"/>
        </w:rPr>
        <w:t xml:space="preserve"> Hearing Dogs’ supporters</w:t>
      </w:r>
      <w:r w:rsidRPr="005F1C2A">
        <w:rPr>
          <w:rFonts w:ascii="Aptos" w:hAnsi="Aptos" w:cs="Arial"/>
          <w:color w:val="0D0D0D" w:themeColor="text1" w:themeTint="F2"/>
          <w:sz w:val="22"/>
          <w:szCs w:val="22"/>
        </w:rPr>
        <w:t>.</w:t>
      </w:r>
    </w:p>
    <w:p w:rsidRPr="005F1C2A" w:rsidR="0066376C" w:rsidP="003C2817" w:rsidRDefault="0066376C" w14:paraId="4988B4BD" w14:textId="4CA02FBA">
      <w:pPr>
        <w:pStyle w:val="BodyText1"/>
        <w:spacing w:line="276" w:lineRule="auto"/>
        <w:rPr>
          <w:rFonts w:ascii="Aptos" w:hAnsi="Aptos" w:cs="Arial"/>
          <w:color w:val="0D0D0D" w:themeColor="text1" w:themeTint="F2"/>
          <w:sz w:val="22"/>
          <w:szCs w:val="22"/>
        </w:rPr>
      </w:pPr>
      <w:r w:rsidRPr="005F1C2A">
        <w:rPr>
          <w:rFonts w:ascii="Aptos" w:hAnsi="Aptos" w:cs="Arial"/>
          <w:color w:val="0D0D0D" w:themeColor="text1" w:themeTint="F2"/>
          <w:sz w:val="22"/>
          <w:szCs w:val="22"/>
        </w:rPr>
        <w:t xml:space="preserve">Building good internal relationships within </w:t>
      </w:r>
      <w:r w:rsidRPr="005F1C2A" w:rsidR="006A75E8">
        <w:rPr>
          <w:rFonts w:ascii="Aptos" w:hAnsi="Aptos" w:cs="Arial"/>
          <w:color w:val="0D0D0D" w:themeColor="text1" w:themeTint="F2"/>
          <w:sz w:val="22"/>
          <w:szCs w:val="22"/>
        </w:rPr>
        <w:t>our Charity</w:t>
      </w:r>
      <w:r w:rsidRPr="005F1C2A">
        <w:rPr>
          <w:rFonts w:ascii="Aptos" w:hAnsi="Aptos" w:cs="Arial"/>
          <w:color w:val="0D0D0D" w:themeColor="text1" w:themeTint="F2"/>
          <w:sz w:val="22"/>
          <w:szCs w:val="22"/>
        </w:rPr>
        <w:t xml:space="preserve"> is an important part of this role as you will be working with </w:t>
      </w:r>
      <w:r w:rsidRPr="005F1C2A" w:rsidR="008F15DF">
        <w:rPr>
          <w:rFonts w:ascii="Aptos" w:hAnsi="Aptos" w:cs="Arial"/>
          <w:color w:val="0D0D0D" w:themeColor="text1" w:themeTint="F2"/>
          <w:sz w:val="22"/>
          <w:szCs w:val="22"/>
        </w:rPr>
        <w:t>various</w:t>
      </w:r>
      <w:r w:rsidRPr="005F1C2A">
        <w:rPr>
          <w:rFonts w:ascii="Aptos" w:hAnsi="Aptos" w:cs="Arial"/>
          <w:color w:val="0D0D0D" w:themeColor="text1" w:themeTint="F2"/>
          <w:sz w:val="22"/>
          <w:szCs w:val="22"/>
        </w:rPr>
        <w:t xml:space="preserve"> teams.</w:t>
      </w:r>
    </w:p>
    <w:p w:rsidRPr="005F1C2A" w:rsidR="00E35B95" w:rsidP="00ED14D2" w:rsidRDefault="00E35B95" w14:paraId="543CEA24" w14:textId="77777777">
      <w:pPr>
        <w:autoSpaceDE w:val="0"/>
        <w:autoSpaceDN w:val="0"/>
        <w:adjustRightInd w:val="0"/>
        <w:rPr>
          <w:rFonts w:ascii="Aptos" w:hAnsi="Aptos" w:cs="Arial"/>
          <w:color w:val="0D0D0D" w:themeColor="text1" w:themeTint="F2"/>
          <w:sz w:val="22"/>
          <w:szCs w:val="22"/>
        </w:rPr>
      </w:pPr>
    </w:p>
    <w:p w:rsidRPr="005F1C2A" w:rsidR="00557264" w:rsidP="00701095" w:rsidRDefault="00385FCF" w14:paraId="3FEF3C32" w14:textId="47C5E4C6">
      <w:pPr>
        <w:pStyle w:val="BodyText1"/>
        <w:spacing w:after="0" w:line="276" w:lineRule="auto"/>
        <w:rPr>
          <w:rFonts w:ascii="Aptos" w:hAnsi="Aptos" w:cs="Arial"/>
          <w:b/>
          <w:bCs/>
          <w:color w:val="0D0D0D" w:themeColor="text1" w:themeTint="F2"/>
          <w:sz w:val="22"/>
          <w:szCs w:val="22"/>
        </w:rPr>
      </w:pPr>
      <w:r w:rsidRPr="005F1C2A">
        <w:rPr>
          <w:rFonts w:ascii="Aptos" w:hAnsi="Aptos" w:cs="Arial"/>
          <w:b/>
          <w:bCs/>
          <w:color w:val="0D0D0D" w:themeColor="text1" w:themeTint="F2"/>
          <w:sz w:val="22"/>
          <w:szCs w:val="22"/>
        </w:rPr>
        <w:t>KEY TASKS OF THE ROLE:</w:t>
      </w:r>
    </w:p>
    <w:p w:rsidRPr="005F1C2A" w:rsidR="009E702E" w:rsidP="00701095" w:rsidRDefault="009E702E" w14:paraId="2C881D0E" w14:textId="77777777">
      <w:pPr>
        <w:pStyle w:val="BodyText1"/>
        <w:spacing w:after="0" w:line="276" w:lineRule="auto"/>
        <w:rPr>
          <w:rFonts w:ascii="Aptos" w:hAnsi="Aptos" w:cs="Arial"/>
          <w:b/>
          <w:bCs/>
          <w:color w:val="0D0D0D" w:themeColor="text1" w:themeTint="F2"/>
          <w:sz w:val="22"/>
          <w:szCs w:val="22"/>
        </w:rPr>
      </w:pPr>
    </w:p>
    <w:p w:rsidRPr="005F1C2A" w:rsidR="009E702E" w:rsidP="00701095" w:rsidRDefault="009E702E" w14:paraId="3A9375A8" w14:textId="54620FC3">
      <w:pPr>
        <w:pStyle w:val="BodyText1"/>
        <w:spacing w:after="0" w:line="276" w:lineRule="auto"/>
        <w:rPr>
          <w:rFonts w:ascii="Aptos" w:hAnsi="Aptos" w:cs="Arial"/>
          <w:b/>
          <w:bCs/>
          <w:color w:val="0D0D0D" w:themeColor="text1" w:themeTint="F2"/>
          <w:sz w:val="22"/>
          <w:szCs w:val="22"/>
        </w:rPr>
      </w:pPr>
      <w:r w:rsidRPr="005F1C2A">
        <w:rPr>
          <w:rFonts w:ascii="Aptos" w:hAnsi="Aptos" w:cs="Arial"/>
          <w:b/>
          <w:bCs/>
          <w:color w:val="0D0D0D" w:themeColor="text1" w:themeTint="F2"/>
          <w:sz w:val="22"/>
          <w:szCs w:val="22"/>
        </w:rPr>
        <w:t>Stewardship</w:t>
      </w:r>
    </w:p>
    <w:p w:rsidRPr="005F1C2A" w:rsidR="00420CA6" w:rsidP="00701095" w:rsidRDefault="00857BB0" w14:paraId="1E27E248" w14:textId="07108BF6">
      <w:pPr>
        <w:pStyle w:val="BodyText1"/>
        <w:numPr>
          <w:ilvl w:val="0"/>
          <w:numId w:val="42"/>
        </w:numPr>
        <w:spacing w:after="0" w:line="276" w:lineRule="auto"/>
        <w:rPr>
          <w:rFonts w:ascii="Aptos" w:hAnsi="Aptos" w:cs="Arial"/>
          <w:color w:val="0D0D0D" w:themeColor="text1" w:themeTint="F2"/>
          <w:sz w:val="22"/>
          <w:szCs w:val="22"/>
        </w:rPr>
      </w:pPr>
      <w:r w:rsidRPr="005F1C2A">
        <w:rPr>
          <w:rFonts w:ascii="Aptos" w:hAnsi="Aptos" w:cs="Arial"/>
          <w:color w:val="0D0D0D" w:themeColor="text1" w:themeTint="F2"/>
          <w:sz w:val="22"/>
          <w:szCs w:val="22"/>
        </w:rPr>
        <w:t>P</w:t>
      </w:r>
      <w:r w:rsidRPr="005F1C2A" w:rsidR="00420CA6">
        <w:rPr>
          <w:rFonts w:ascii="Aptos" w:hAnsi="Aptos" w:cs="Arial"/>
          <w:color w:val="0D0D0D" w:themeColor="text1" w:themeTint="F2"/>
          <w:sz w:val="22"/>
          <w:szCs w:val="22"/>
        </w:rPr>
        <w:t>resent a professional</w:t>
      </w:r>
      <w:r w:rsidRPr="005F1C2A" w:rsidR="0062010A">
        <w:rPr>
          <w:rFonts w:ascii="Aptos" w:hAnsi="Aptos" w:cs="Arial"/>
          <w:color w:val="0D0D0D" w:themeColor="text1" w:themeTint="F2"/>
          <w:sz w:val="22"/>
          <w:szCs w:val="22"/>
        </w:rPr>
        <w:t xml:space="preserve">, </w:t>
      </w:r>
      <w:r w:rsidRPr="005F1C2A" w:rsidR="006950F7">
        <w:rPr>
          <w:rFonts w:ascii="Aptos" w:hAnsi="Aptos" w:cs="Arial"/>
          <w:color w:val="0D0D0D" w:themeColor="text1" w:themeTint="F2"/>
          <w:sz w:val="22"/>
          <w:szCs w:val="22"/>
        </w:rPr>
        <w:t>positive,</w:t>
      </w:r>
      <w:r w:rsidRPr="005F1C2A" w:rsidR="00420CA6">
        <w:rPr>
          <w:rFonts w:ascii="Aptos" w:hAnsi="Aptos" w:cs="Arial"/>
          <w:color w:val="0D0D0D" w:themeColor="text1" w:themeTint="F2"/>
          <w:sz w:val="22"/>
          <w:szCs w:val="22"/>
        </w:rPr>
        <w:t xml:space="preserve"> and proactive approach to supporter </w:t>
      </w:r>
      <w:r w:rsidRPr="005F1C2A" w:rsidR="008F15DF">
        <w:rPr>
          <w:rFonts w:ascii="Aptos" w:hAnsi="Aptos" w:cs="Arial"/>
          <w:color w:val="0D0D0D" w:themeColor="text1" w:themeTint="F2"/>
          <w:sz w:val="22"/>
          <w:szCs w:val="22"/>
        </w:rPr>
        <w:t>care</w:t>
      </w:r>
      <w:r w:rsidRPr="005F1C2A" w:rsidR="006950F7">
        <w:rPr>
          <w:rFonts w:ascii="Aptos" w:hAnsi="Aptos" w:cs="Arial"/>
          <w:color w:val="0D0D0D" w:themeColor="text1" w:themeTint="F2"/>
          <w:sz w:val="22"/>
          <w:szCs w:val="22"/>
        </w:rPr>
        <w:t xml:space="preserve"> and adher</w:t>
      </w:r>
      <w:r w:rsidRPr="005F1C2A" w:rsidR="00AA52CF">
        <w:rPr>
          <w:rFonts w:ascii="Aptos" w:hAnsi="Aptos" w:cs="Arial"/>
          <w:color w:val="0D0D0D" w:themeColor="text1" w:themeTint="F2"/>
          <w:sz w:val="22"/>
          <w:szCs w:val="22"/>
        </w:rPr>
        <w:t>ence</w:t>
      </w:r>
      <w:r w:rsidRPr="005F1C2A" w:rsidR="006950F7">
        <w:rPr>
          <w:rFonts w:ascii="Aptos" w:hAnsi="Aptos" w:cs="Arial"/>
          <w:color w:val="0D0D0D" w:themeColor="text1" w:themeTint="F2"/>
          <w:sz w:val="22"/>
          <w:szCs w:val="22"/>
        </w:rPr>
        <w:t xml:space="preserve"> to</w:t>
      </w:r>
      <w:r w:rsidRPr="005F1C2A" w:rsidR="00C37781">
        <w:rPr>
          <w:rFonts w:ascii="Aptos" w:hAnsi="Aptos" w:cs="Arial"/>
          <w:color w:val="0D0D0D" w:themeColor="text1" w:themeTint="F2"/>
          <w:sz w:val="22"/>
          <w:szCs w:val="22"/>
        </w:rPr>
        <w:t xml:space="preserve"> best practice regarding </w:t>
      </w:r>
      <w:r w:rsidRPr="005F1C2A" w:rsidR="006175CC">
        <w:rPr>
          <w:rFonts w:ascii="Aptos" w:hAnsi="Aptos" w:cs="Arial"/>
          <w:color w:val="0D0D0D" w:themeColor="text1" w:themeTint="F2"/>
          <w:sz w:val="22"/>
          <w:szCs w:val="22"/>
        </w:rPr>
        <w:t xml:space="preserve">stewardship and </w:t>
      </w:r>
      <w:r w:rsidRPr="005F1C2A" w:rsidR="00C37781">
        <w:rPr>
          <w:rFonts w:ascii="Aptos" w:hAnsi="Aptos" w:cs="Arial"/>
          <w:color w:val="0D0D0D" w:themeColor="text1" w:themeTint="F2"/>
          <w:sz w:val="22"/>
          <w:szCs w:val="22"/>
        </w:rPr>
        <w:t>supporter engagement.</w:t>
      </w:r>
    </w:p>
    <w:p w:rsidRPr="005F1C2A" w:rsidR="006F2A2E" w:rsidP="00701095" w:rsidRDefault="001C0BC1" w14:paraId="1E92F9AA" w14:textId="51C6159A">
      <w:pPr>
        <w:pStyle w:val="BodyText1"/>
        <w:numPr>
          <w:ilvl w:val="0"/>
          <w:numId w:val="42"/>
        </w:numPr>
        <w:spacing w:after="0" w:line="276" w:lineRule="auto"/>
        <w:rPr>
          <w:rFonts w:ascii="Aptos" w:hAnsi="Aptos" w:cs="Arial"/>
          <w:color w:val="0D0D0D" w:themeColor="text1" w:themeTint="F2"/>
          <w:sz w:val="22"/>
          <w:szCs w:val="22"/>
        </w:rPr>
      </w:pPr>
      <w:r w:rsidRPr="005F1C2A">
        <w:rPr>
          <w:rFonts w:ascii="Aptos" w:hAnsi="Aptos" w:cs="Arial"/>
          <w:color w:val="0D0D0D" w:themeColor="text1" w:themeTint="F2"/>
          <w:sz w:val="22"/>
          <w:szCs w:val="22"/>
        </w:rPr>
        <w:t>B</w:t>
      </w:r>
      <w:r w:rsidRPr="005F1C2A" w:rsidR="00167582">
        <w:rPr>
          <w:rFonts w:ascii="Aptos" w:hAnsi="Aptos" w:cs="Arial"/>
          <w:color w:val="0D0D0D" w:themeColor="text1" w:themeTint="F2"/>
          <w:sz w:val="22"/>
          <w:szCs w:val="22"/>
        </w:rPr>
        <w:t xml:space="preserve">e proactive in </w:t>
      </w:r>
      <w:r w:rsidRPr="005F1C2A" w:rsidR="00515D60">
        <w:rPr>
          <w:rFonts w:ascii="Aptos" w:hAnsi="Aptos" w:cs="Arial"/>
          <w:color w:val="0D0D0D" w:themeColor="text1" w:themeTint="F2"/>
          <w:sz w:val="22"/>
          <w:szCs w:val="22"/>
        </w:rPr>
        <w:t xml:space="preserve">stewardship </w:t>
      </w:r>
      <w:r w:rsidRPr="005F1C2A" w:rsidR="00167582">
        <w:rPr>
          <w:rFonts w:ascii="Aptos" w:hAnsi="Aptos" w:cs="Arial"/>
          <w:color w:val="0D0D0D" w:themeColor="text1" w:themeTint="F2"/>
          <w:sz w:val="22"/>
          <w:szCs w:val="22"/>
        </w:rPr>
        <w:t>process improvement and development</w:t>
      </w:r>
      <w:r w:rsidRPr="005F1C2A" w:rsidR="00AE4A08">
        <w:rPr>
          <w:rFonts w:ascii="Aptos" w:hAnsi="Aptos" w:cs="Arial"/>
          <w:color w:val="0D0D0D" w:themeColor="text1" w:themeTint="F2"/>
          <w:sz w:val="22"/>
          <w:szCs w:val="22"/>
        </w:rPr>
        <w:t>,</w:t>
      </w:r>
      <w:r w:rsidRPr="005F1C2A" w:rsidR="00167582">
        <w:rPr>
          <w:rFonts w:ascii="Aptos" w:hAnsi="Aptos" w:cs="Arial"/>
          <w:color w:val="0D0D0D" w:themeColor="text1" w:themeTint="F2"/>
          <w:sz w:val="22"/>
          <w:szCs w:val="22"/>
        </w:rPr>
        <w:t xml:space="preserve"> maintain</w:t>
      </w:r>
      <w:r w:rsidRPr="005F1C2A" w:rsidR="00AE4A08">
        <w:rPr>
          <w:rFonts w:ascii="Aptos" w:hAnsi="Aptos" w:cs="Arial"/>
          <w:color w:val="0D0D0D" w:themeColor="text1" w:themeTint="F2"/>
          <w:sz w:val="22"/>
          <w:szCs w:val="22"/>
        </w:rPr>
        <w:t>ing</w:t>
      </w:r>
      <w:r w:rsidRPr="005F1C2A" w:rsidR="00167582">
        <w:rPr>
          <w:rFonts w:ascii="Aptos" w:hAnsi="Aptos" w:cs="Arial"/>
          <w:color w:val="0D0D0D" w:themeColor="text1" w:themeTint="F2"/>
          <w:sz w:val="22"/>
          <w:szCs w:val="22"/>
        </w:rPr>
        <w:t xml:space="preserve"> </w:t>
      </w:r>
      <w:r w:rsidRPr="005F1C2A" w:rsidR="00AE4A08">
        <w:rPr>
          <w:rFonts w:ascii="Aptos" w:hAnsi="Aptos" w:cs="Arial"/>
          <w:color w:val="0D0D0D" w:themeColor="text1" w:themeTint="F2"/>
          <w:sz w:val="22"/>
          <w:szCs w:val="22"/>
        </w:rPr>
        <w:t>up-to-date</w:t>
      </w:r>
      <w:r w:rsidRPr="005F1C2A" w:rsidR="00167582">
        <w:rPr>
          <w:rFonts w:ascii="Aptos" w:hAnsi="Aptos" w:cs="Arial"/>
          <w:color w:val="0D0D0D" w:themeColor="text1" w:themeTint="F2"/>
          <w:sz w:val="22"/>
          <w:szCs w:val="22"/>
        </w:rPr>
        <w:t xml:space="preserve"> guidance notes for areas of your work.</w:t>
      </w:r>
    </w:p>
    <w:p w:rsidRPr="005F1C2A" w:rsidR="00207F36" w:rsidP="00701095" w:rsidRDefault="001254C9" w14:paraId="4A4CDF6F" w14:textId="77777777">
      <w:pPr>
        <w:pStyle w:val="BodyText1"/>
        <w:numPr>
          <w:ilvl w:val="0"/>
          <w:numId w:val="42"/>
        </w:numPr>
        <w:spacing w:after="0" w:line="276" w:lineRule="auto"/>
        <w:rPr>
          <w:rFonts w:ascii="Aptos" w:hAnsi="Aptos" w:cs="Arial"/>
          <w:color w:val="0D0D0D" w:themeColor="text1" w:themeTint="F2"/>
          <w:sz w:val="22"/>
          <w:szCs w:val="22"/>
        </w:rPr>
      </w:pPr>
      <w:r w:rsidRPr="005F1C2A">
        <w:rPr>
          <w:rFonts w:ascii="Aptos" w:hAnsi="Aptos" w:cs="Arial"/>
          <w:color w:val="0D0D0D" w:themeColor="text1" w:themeTint="F2"/>
          <w:sz w:val="22"/>
          <w:szCs w:val="22"/>
        </w:rPr>
        <w:t>Ensure all interactions with supporters are logged in the CRM system and where appropriate passed on to the relevant team(s) in a timely manner.</w:t>
      </w:r>
    </w:p>
    <w:p w:rsidR="005F1C2A" w:rsidP="00701095" w:rsidRDefault="00C533DD" w14:paraId="0485D6E2" w14:textId="77777777">
      <w:pPr>
        <w:pStyle w:val="BodyText1"/>
        <w:numPr>
          <w:ilvl w:val="0"/>
          <w:numId w:val="42"/>
        </w:numPr>
        <w:spacing w:after="0" w:line="276" w:lineRule="auto"/>
        <w:rPr>
          <w:rFonts w:ascii="Aptos" w:hAnsi="Aptos" w:cs="Arial"/>
          <w:color w:val="0D0D0D" w:themeColor="text1" w:themeTint="F2"/>
          <w:sz w:val="22"/>
          <w:szCs w:val="22"/>
        </w:rPr>
      </w:pPr>
      <w:r w:rsidRPr="005F1C2A">
        <w:rPr>
          <w:rFonts w:ascii="Aptos" w:hAnsi="Aptos" w:cs="Arial"/>
          <w:color w:val="0D0D0D" w:themeColor="text1" w:themeTint="F2"/>
          <w:sz w:val="22"/>
          <w:szCs w:val="22"/>
        </w:rPr>
        <w:t xml:space="preserve">Use KPIs and SLAs to </w:t>
      </w:r>
      <w:r w:rsidRPr="005F1C2A" w:rsidR="00AE4A08">
        <w:rPr>
          <w:rFonts w:ascii="Aptos" w:hAnsi="Aptos" w:cs="Arial"/>
          <w:color w:val="0D0D0D" w:themeColor="text1" w:themeTint="F2"/>
          <w:sz w:val="22"/>
          <w:szCs w:val="22"/>
        </w:rPr>
        <w:t>track, measure</w:t>
      </w:r>
      <w:r w:rsidRPr="005F1C2A" w:rsidR="00BD075C">
        <w:rPr>
          <w:rFonts w:ascii="Aptos" w:hAnsi="Aptos" w:cs="Arial"/>
          <w:color w:val="0D0D0D" w:themeColor="text1" w:themeTint="F2"/>
          <w:sz w:val="22"/>
          <w:szCs w:val="22"/>
        </w:rPr>
        <w:t>,</w:t>
      </w:r>
      <w:r w:rsidRPr="005F1C2A" w:rsidR="00AE4A08">
        <w:rPr>
          <w:rFonts w:ascii="Aptos" w:hAnsi="Aptos" w:cs="Arial"/>
          <w:color w:val="0D0D0D" w:themeColor="text1" w:themeTint="F2"/>
          <w:sz w:val="22"/>
          <w:szCs w:val="22"/>
        </w:rPr>
        <w:t xml:space="preserve"> and report on performance to ensure </w:t>
      </w:r>
      <w:r w:rsidRPr="005F1C2A" w:rsidR="007B7ED7">
        <w:rPr>
          <w:rFonts w:ascii="Aptos" w:hAnsi="Aptos" w:cs="Arial"/>
          <w:color w:val="0D0D0D" w:themeColor="text1" w:themeTint="F2"/>
          <w:sz w:val="22"/>
          <w:szCs w:val="22"/>
        </w:rPr>
        <w:t>supporter care consistently meets our high standards</w:t>
      </w:r>
      <w:r w:rsidRPr="005F1C2A" w:rsidR="00207F36">
        <w:rPr>
          <w:rFonts w:ascii="Aptos" w:hAnsi="Aptos" w:cs="Arial"/>
          <w:color w:val="0D0D0D" w:themeColor="text1" w:themeTint="F2"/>
          <w:sz w:val="22"/>
          <w:szCs w:val="22"/>
        </w:rPr>
        <w:t>.</w:t>
      </w:r>
    </w:p>
    <w:p w:rsidR="005F1C2A" w:rsidP="005F1C2A" w:rsidRDefault="005F1C2A" w14:paraId="6A02D9CF" w14:textId="77777777">
      <w:pPr>
        <w:pStyle w:val="BodyText1"/>
        <w:spacing w:after="0" w:line="276" w:lineRule="auto"/>
        <w:rPr>
          <w:rFonts w:ascii="Aptos" w:hAnsi="Aptos" w:cs="Arial"/>
          <w:color w:val="0D0D0D" w:themeColor="text1" w:themeTint="F2"/>
          <w:sz w:val="22"/>
          <w:szCs w:val="22"/>
        </w:rPr>
      </w:pPr>
    </w:p>
    <w:p w:rsidR="005F1C2A" w:rsidP="005F1C2A" w:rsidRDefault="005F1C2A" w14:paraId="3B2D8DEF" w14:textId="77777777">
      <w:pPr>
        <w:pStyle w:val="BodyText1"/>
        <w:spacing w:after="0" w:line="276" w:lineRule="auto"/>
        <w:rPr>
          <w:rFonts w:ascii="Aptos" w:hAnsi="Aptos" w:cs="Arial"/>
          <w:color w:val="0D0D0D" w:themeColor="text1" w:themeTint="F2"/>
          <w:sz w:val="22"/>
          <w:szCs w:val="22"/>
        </w:rPr>
      </w:pPr>
    </w:p>
    <w:p w:rsidR="005F1C2A" w:rsidP="005F1C2A" w:rsidRDefault="005F1C2A" w14:paraId="7F266B59" w14:textId="77777777">
      <w:pPr>
        <w:pStyle w:val="BodyText1"/>
        <w:spacing w:after="0" w:line="276" w:lineRule="auto"/>
        <w:rPr>
          <w:rFonts w:ascii="Aptos" w:hAnsi="Aptos" w:cs="Arial"/>
          <w:color w:val="0D0D0D" w:themeColor="text1" w:themeTint="F2"/>
          <w:sz w:val="22"/>
          <w:szCs w:val="22"/>
        </w:rPr>
      </w:pPr>
    </w:p>
    <w:p w:rsidRPr="005F1C2A" w:rsidR="0043622A" w:rsidP="005F1C2A" w:rsidRDefault="00167582" w14:paraId="797C94B0" w14:textId="7FF144E4">
      <w:pPr>
        <w:pStyle w:val="BodyText1"/>
        <w:spacing w:after="0" w:line="276" w:lineRule="auto"/>
        <w:rPr>
          <w:rFonts w:ascii="Aptos" w:hAnsi="Aptos" w:cs="Arial"/>
          <w:color w:val="0D0D0D" w:themeColor="text1" w:themeTint="F2"/>
          <w:sz w:val="22"/>
          <w:szCs w:val="22"/>
        </w:rPr>
      </w:pPr>
      <w:r w:rsidRPr="005F1C2A">
        <w:rPr>
          <w:rFonts w:ascii="Aptos" w:hAnsi="Aptos" w:cs="Arial"/>
          <w:color w:val="0D0D0D" w:themeColor="text1" w:themeTint="F2"/>
          <w:sz w:val="22"/>
          <w:szCs w:val="22"/>
        </w:rPr>
        <w:br/>
      </w:r>
    </w:p>
    <w:p w:rsidRPr="005F1C2A" w:rsidR="00373369" w:rsidP="00701095" w:rsidRDefault="00373369" w14:paraId="5924A54A" w14:textId="77777777">
      <w:pPr>
        <w:pStyle w:val="BodyText1"/>
        <w:spacing w:after="0" w:line="276" w:lineRule="auto"/>
        <w:rPr>
          <w:rFonts w:ascii="Aptos" w:hAnsi="Aptos" w:cs="Arial"/>
          <w:b/>
          <w:bCs/>
          <w:color w:val="0D0D0D" w:themeColor="text1" w:themeTint="F2"/>
          <w:sz w:val="22"/>
          <w:szCs w:val="22"/>
        </w:rPr>
      </w:pPr>
    </w:p>
    <w:p w:rsidR="005F1C2A" w:rsidP="00701095" w:rsidRDefault="005F1C2A" w14:paraId="1C4904F0" w14:textId="77777777">
      <w:pPr>
        <w:pStyle w:val="BodyText1"/>
        <w:spacing w:after="0" w:line="276" w:lineRule="auto"/>
        <w:rPr>
          <w:rFonts w:ascii="Aptos" w:hAnsi="Aptos" w:cs="Arial"/>
          <w:b/>
          <w:bCs/>
          <w:color w:val="0D0D0D" w:themeColor="text1" w:themeTint="F2"/>
          <w:sz w:val="22"/>
          <w:szCs w:val="22"/>
        </w:rPr>
      </w:pPr>
    </w:p>
    <w:p w:rsidR="005F1C2A" w:rsidP="00701095" w:rsidRDefault="005F1C2A" w14:paraId="606B876D" w14:textId="77777777">
      <w:pPr>
        <w:pStyle w:val="BodyText1"/>
        <w:spacing w:after="0" w:line="276" w:lineRule="auto"/>
        <w:rPr>
          <w:rFonts w:ascii="Aptos" w:hAnsi="Aptos" w:cs="Arial"/>
          <w:b/>
          <w:bCs/>
          <w:color w:val="0D0D0D" w:themeColor="text1" w:themeTint="F2"/>
          <w:sz w:val="22"/>
          <w:szCs w:val="22"/>
        </w:rPr>
      </w:pPr>
    </w:p>
    <w:p w:rsidR="005F1C2A" w:rsidP="00701095" w:rsidRDefault="005F1C2A" w14:paraId="1B001E65" w14:textId="77777777">
      <w:pPr>
        <w:pStyle w:val="BodyText1"/>
        <w:spacing w:after="0" w:line="276" w:lineRule="auto"/>
        <w:rPr>
          <w:rFonts w:ascii="Aptos" w:hAnsi="Aptos" w:cs="Arial"/>
          <w:b/>
          <w:bCs/>
          <w:color w:val="0D0D0D" w:themeColor="text1" w:themeTint="F2"/>
          <w:sz w:val="22"/>
          <w:szCs w:val="22"/>
        </w:rPr>
      </w:pPr>
    </w:p>
    <w:p w:rsidR="005F1C2A" w:rsidP="00701095" w:rsidRDefault="1ACFADAE" w14:paraId="436AB5B0" w14:textId="71A3CE03">
      <w:pPr>
        <w:pStyle w:val="BodyText1"/>
        <w:spacing w:after="0" w:line="276" w:lineRule="auto"/>
        <w:rPr>
          <w:rFonts w:ascii="Aptos" w:hAnsi="Aptos" w:cs="Arial"/>
          <w:b/>
          <w:bCs/>
          <w:color w:val="0D0D0D" w:themeColor="text1" w:themeTint="F2"/>
          <w:sz w:val="22"/>
          <w:szCs w:val="22"/>
        </w:rPr>
      </w:pPr>
      <w:r w:rsidRPr="005F1C2A">
        <w:rPr>
          <w:rFonts w:ascii="Aptos" w:hAnsi="Aptos" w:cs="Arial"/>
          <w:b/>
          <w:bCs/>
          <w:color w:val="0D0D0D" w:themeColor="text1" w:themeTint="F2"/>
          <w:sz w:val="22"/>
          <w:szCs w:val="22"/>
        </w:rPr>
        <w:t>Puppy Sponsorship</w:t>
      </w:r>
      <w:r w:rsidRPr="005F1C2A" w:rsidR="00287783">
        <w:rPr>
          <w:rFonts w:ascii="Aptos" w:hAnsi="Aptos" w:cs="Arial"/>
          <w:b/>
          <w:bCs/>
          <w:color w:val="0D0D0D" w:themeColor="text1" w:themeTint="F2"/>
          <w:sz w:val="22"/>
          <w:szCs w:val="22"/>
        </w:rPr>
        <w:t xml:space="preserve">      </w:t>
      </w:r>
    </w:p>
    <w:p w:rsidRPr="005F1C2A" w:rsidR="005F1C2A" w:rsidP="00701095" w:rsidRDefault="005F1C2A" w14:paraId="46C2CAF5" w14:textId="77777777">
      <w:pPr>
        <w:pStyle w:val="BodyText1"/>
        <w:spacing w:after="0" w:line="276" w:lineRule="auto"/>
        <w:rPr>
          <w:rFonts w:ascii="Aptos" w:hAnsi="Aptos" w:cs="Arial"/>
          <w:b/>
          <w:bCs/>
          <w:color w:val="0D0D0D" w:themeColor="text1" w:themeTint="F2"/>
          <w:sz w:val="22"/>
          <w:szCs w:val="22"/>
        </w:rPr>
      </w:pPr>
    </w:p>
    <w:p w:rsidRPr="005F1C2A" w:rsidR="00345EE3" w:rsidP="00701095" w:rsidRDefault="0062010A" w14:paraId="15198069" w14:textId="583E827E">
      <w:pPr>
        <w:pStyle w:val="ListParagraph"/>
        <w:numPr>
          <w:ilvl w:val="0"/>
          <w:numId w:val="37"/>
        </w:numPr>
        <w:spacing w:line="276" w:lineRule="auto"/>
        <w:rPr>
          <w:rFonts w:ascii="Aptos" w:hAnsi="Aptos" w:eastAsia="Arial" w:cs="Arial"/>
          <w:color w:val="0D0D0D" w:themeColor="text1" w:themeTint="F2"/>
          <w:sz w:val="22"/>
          <w:szCs w:val="22"/>
        </w:rPr>
      </w:pPr>
      <w:r w:rsidRPr="005F1C2A">
        <w:rPr>
          <w:rFonts w:ascii="Aptos" w:hAnsi="Aptos" w:eastAsia="Arial" w:cs="Arial"/>
          <w:color w:val="0D0D0D" w:themeColor="text1" w:themeTint="F2"/>
          <w:sz w:val="22"/>
          <w:szCs w:val="22"/>
        </w:rPr>
        <w:t xml:space="preserve">Process </w:t>
      </w:r>
      <w:r w:rsidRPr="005F1C2A" w:rsidR="2E3A1C18">
        <w:rPr>
          <w:rFonts w:ascii="Aptos" w:hAnsi="Aptos" w:eastAsia="Arial" w:cs="Arial"/>
          <w:color w:val="0D0D0D" w:themeColor="text1" w:themeTint="F2"/>
          <w:sz w:val="22"/>
          <w:szCs w:val="22"/>
        </w:rPr>
        <w:t>telephone</w:t>
      </w:r>
      <w:r w:rsidRPr="005F1C2A" w:rsidR="005D6794">
        <w:rPr>
          <w:rFonts w:ascii="Aptos" w:hAnsi="Aptos" w:eastAsia="Arial" w:cs="Arial"/>
          <w:color w:val="0D0D0D" w:themeColor="text1" w:themeTint="F2"/>
          <w:sz w:val="22"/>
          <w:szCs w:val="22"/>
        </w:rPr>
        <w:t>, post</w:t>
      </w:r>
      <w:r w:rsidRPr="005F1C2A" w:rsidR="2E3A1C18">
        <w:rPr>
          <w:rFonts w:ascii="Aptos" w:hAnsi="Aptos" w:eastAsia="Arial" w:cs="Arial"/>
          <w:color w:val="0D0D0D" w:themeColor="text1" w:themeTint="F2"/>
          <w:sz w:val="22"/>
          <w:szCs w:val="22"/>
        </w:rPr>
        <w:t xml:space="preserve"> and email </w:t>
      </w:r>
      <w:r w:rsidRPr="005F1C2A" w:rsidR="0026211E">
        <w:rPr>
          <w:rFonts w:ascii="Aptos" w:hAnsi="Aptos" w:eastAsia="Arial" w:cs="Arial"/>
          <w:color w:val="0D0D0D" w:themeColor="text1" w:themeTint="F2"/>
          <w:sz w:val="22"/>
          <w:szCs w:val="22"/>
        </w:rPr>
        <w:t>en</w:t>
      </w:r>
      <w:r w:rsidRPr="005F1C2A" w:rsidR="2E3A1C18">
        <w:rPr>
          <w:rFonts w:ascii="Aptos" w:hAnsi="Aptos" w:eastAsia="Arial" w:cs="Arial"/>
          <w:color w:val="0D0D0D" w:themeColor="text1" w:themeTint="F2"/>
          <w:sz w:val="22"/>
          <w:szCs w:val="22"/>
        </w:rPr>
        <w:t>qu</w:t>
      </w:r>
      <w:r w:rsidRPr="005F1C2A" w:rsidR="0026211E">
        <w:rPr>
          <w:rFonts w:ascii="Aptos" w:hAnsi="Aptos" w:eastAsia="Arial" w:cs="Arial"/>
          <w:color w:val="0D0D0D" w:themeColor="text1" w:themeTint="F2"/>
          <w:sz w:val="22"/>
          <w:szCs w:val="22"/>
        </w:rPr>
        <w:t>i</w:t>
      </w:r>
      <w:r w:rsidRPr="005F1C2A" w:rsidR="2E3A1C18">
        <w:rPr>
          <w:rFonts w:ascii="Aptos" w:hAnsi="Aptos" w:eastAsia="Arial" w:cs="Arial"/>
          <w:color w:val="0D0D0D" w:themeColor="text1" w:themeTint="F2"/>
          <w:sz w:val="22"/>
          <w:szCs w:val="22"/>
        </w:rPr>
        <w:t>ries</w:t>
      </w:r>
      <w:r w:rsidRPr="005F1C2A" w:rsidR="002008C9">
        <w:rPr>
          <w:rFonts w:ascii="Aptos" w:hAnsi="Aptos" w:eastAsia="Arial" w:cs="Arial"/>
          <w:color w:val="0D0D0D" w:themeColor="text1" w:themeTint="F2"/>
          <w:sz w:val="22"/>
          <w:szCs w:val="22"/>
        </w:rPr>
        <w:t>/donations</w:t>
      </w:r>
      <w:r w:rsidRPr="005F1C2A" w:rsidR="2E3A1C18">
        <w:rPr>
          <w:rFonts w:ascii="Aptos" w:hAnsi="Aptos" w:eastAsia="Arial" w:cs="Arial"/>
          <w:color w:val="0D0D0D" w:themeColor="text1" w:themeTint="F2"/>
          <w:sz w:val="22"/>
          <w:szCs w:val="22"/>
        </w:rPr>
        <w:t xml:space="preserve"> regarding</w:t>
      </w:r>
      <w:r w:rsidRPr="005F1C2A" w:rsidR="002008C9">
        <w:rPr>
          <w:rFonts w:ascii="Aptos" w:hAnsi="Aptos" w:eastAsia="Arial" w:cs="Arial"/>
          <w:color w:val="0D0D0D" w:themeColor="text1" w:themeTint="F2"/>
          <w:sz w:val="22"/>
          <w:szCs w:val="22"/>
        </w:rPr>
        <w:t xml:space="preserve"> and related to</w:t>
      </w:r>
      <w:r w:rsidRPr="005F1C2A" w:rsidR="2E3A1C18">
        <w:rPr>
          <w:rFonts w:ascii="Aptos" w:hAnsi="Aptos" w:eastAsia="Arial" w:cs="Arial"/>
          <w:color w:val="0D0D0D" w:themeColor="text1" w:themeTint="F2"/>
          <w:sz w:val="22"/>
          <w:szCs w:val="22"/>
        </w:rPr>
        <w:t xml:space="preserve"> </w:t>
      </w:r>
      <w:r w:rsidRPr="005F1C2A" w:rsidR="002008C9">
        <w:rPr>
          <w:rFonts w:ascii="Aptos" w:hAnsi="Aptos" w:eastAsia="Arial" w:cs="Arial"/>
          <w:color w:val="0D0D0D" w:themeColor="text1" w:themeTint="F2"/>
          <w:sz w:val="22"/>
          <w:szCs w:val="22"/>
        </w:rPr>
        <w:t xml:space="preserve">the </w:t>
      </w:r>
      <w:r w:rsidRPr="005F1C2A" w:rsidR="005D6794">
        <w:rPr>
          <w:rFonts w:ascii="Aptos" w:hAnsi="Aptos" w:eastAsia="Arial" w:cs="Arial"/>
          <w:color w:val="0D0D0D" w:themeColor="text1" w:themeTint="F2"/>
          <w:sz w:val="22"/>
          <w:szCs w:val="22"/>
        </w:rPr>
        <w:t>P</w:t>
      </w:r>
      <w:r w:rsidRPr="005F1C2A" w:rsidR="2E3A1C18">
        <w:rPr>
          <w:rFonts w:ascii="Aptos" w:hAnsi="Aptos" w:eastAsia="Arial" w:cs="Arial"/>
          <w:color w:val="0D0D0D" w:themeColor="text1" w:themeTint="F2"/>
          <w:sz w:val="22"/>
          <w:szCs w:val="22"/>
        </w:rPr>
        <w:t xml:space="preserve">uppy </w:t>
      </w:r>
      <w:r w:rsidRPr="005F1C2A" w:rsidR="005D6794">
        <w:rPr>
          <w:rFonts w:ascii="Aptos" w:hAnsi="Aptos" w:eastAsia="Arial" w:cs="Arial"/>
          <w:color w:val="0D0D0D" w:themeColor="text1" w:themeTint="F2"/>
          <w:sz w:val="22"/>
          <w:szCs w:val="22"/>
        </w:rPr>
        <w:t>S</w:t>
      </w:r>
      <w:r w:rsidRPr="005F1C2A" w:rsidR="511B0441">
        <w:rPr>
          <w:rFonts w:ascii="Aptos" w:hAnsi="Aptos" w:eastAsia="Arial" w:cs="Arial"/>
          <w:color w:val="0D0D0D" w:themeColor="text1" w:themeTint="F2"/>
          <w:sz w:val="22"/>
          <w:szCs w:val="22"/>
        </w:rPr>
        <w:t>ponsorship</w:t>
      </w:r>
      <w:r w:rsidRPr="005F1C2A" w:rsidR="002008C9">
        <w:rPr>
          <w:rFonts w:ascii="Aptos" w:hAnsi="Aptos" w:eastAsia="Arial" w:cs="Arial"/>
          <w:color w:val="0D0D0D" w:themeColor="text1" w:themeTint="F2"/>
          <w:sz w:val="22"/>
          <w:szCs w:val="22"/>
        </w:rPr>
        <w:t xml:space="preserve"> Scheme</w:t>
      </w:r>
      <w:r w:rsidRPr="005F1C2A" w:rsidR="511B0441">
        <w:rPr>
          <w:rFonts w:ascii="Aptos" w:hAnsi="Aptos" w:eastAsia="Arial" w:cs="Arial"/>
          <w:color w:val="0D0D0D" w:themeColor="text1" w:themeTint="F2"/>
          <w:sz w:val="22"/>
          <w:szCs w:val="22"/>
        </w:rPr>
        <w:t xml:space="preserve">, </w:t>
      </w:r>
      <w:r w:rsidRPr="005F1C2A" w:rsidR="007B7ED7">
        <w:rPr>
          <w:rFonts w:ascii="Aptos" w:hAnsi="Aptos" w:eastAsia="Arial" w:cs="Arial"/>
          <w:color w:val="0D0D0D" w:themeColor="text1" w:themeTint="F2"/>
          <w:sz w:val="22"/>
          <w:szCs w:val="22"/>
        </w:rPr>
        <w:t>and</w:t>
      </w:r>
      <w:r w:rsidRPr="005F1C2A">
        <w:rPr>
          <w:rFonts w:ascii="Aptos" w:hAnsi="Aptos" w:eastAsia="Arial" w:cs="Arial"/>
          <w:color w:val="0D0D0D" w:themeColor="text1" w:themeTint="F2"/>
          <w:sz w:val="22"/>
          <w:szCs w:val="22"/>
        </w:rPr>
        <w:t xml:space="preserve"> ensure</w:t>
      </w:r>
      <w:r w:rsidRPr="005F1C2A" w:rsidR="1AD11A05">
        <w:rPr>
          <w:rFonts w:ascii="Aptos" w:hAnsi="Aptos" w:eastAsia="Arial" w:cs="Arial"/>
          <w:color w:val="0D0D0D" w:themeColor="text1" w:themeTint="F2"/>
          <w:sz w:val="22"/>
          <w:szCs w:val="22"/>
        </w:rPr>
        <w:t xml:space="preserve"> that all queries are responded to and resolved </w:t>
      </w:r>
      <w:r w:rsidRPr="005F1C2A" w:rsidR="00C44299">
        <w:rPr>
          <w:rFonts w:ascii="Aptos" w:hAnsi="Aptos" w:eastAsia="Arial" w:cs="Arial"/>
          <w:color w:val="0D0D0D" w:themeColor="text1" w:themeTint="F2"/>
          <w:sz w:val="22"/>
          <w:szCs w:val="22"/>
        </w:rPr>
        <w:t xml:space="preserve">within </w:t>
      </w:r>
      <w:r w:rsidRPr="005F1C2A" w:rsidR="0083017C">
        <w:rPr>
          <w:rFonts w:ascii="Aptos" w:hAnsi="Aptos" w:eastAsia="Arial" w:cs="Arial"/>
          <w:color w:val="0D0D0D" w:themeColor="text1" w:themeTint="F2"/>
          <w:sz w:val="22"/>
          <w:szCs w:val="22"/>
        </w:rPr>
        <w:t>recommended</w:t>
      </w:r>
      <w:r w:rsidRPr="005F1C2A" w:rsidR="00C44299">
        <w:rPr>
          <w:rFonts w:ascii="Aptos" w:hAnsi="Aptos" w:eastAsia="Arial" w:cs="Arial"/>
          <w:color w:val="0D0D0D" w:themeColor="text1" w:themeTint="F2"/>
          <w:sz w:val="22"/>
          <w:szCs w:val="22"/>
        </w:rPr>
        <w:t xml:space="preserve"> </w:t>
      </w:r>
      <w:r w:rsidRPr="005F1C2A" w:rsidR="00040A41">
        <w:rPr>
          <w:rFonts w:ascii="Aptos" w:hAnsi="Aptos" w:eastAsia="Arial" w:cs="Arial"/>
          <w:color w:val="0D0D0D" w:themeColor="text1" w:themeTint="F2"/>
          <w:sz w:val="22"/>
          <w:szCs w:val="22"/>
        </w:rPr>
        <w:t>stewardship guidelines</w:t>
      </w:r>
      <w:r w:rsidRPr="005F1C2A" w:rsidR="004849EE">
        <w:rPr>
          <w:rFonts w:ascii="Aptos" w:hAnsi="Aptos" w:eastAsia="Arial" w:cs="Arial"/>
          <w:color w:val="0D0D0D" w:themeColor="text1" w:themeTint="F2"/>
          <w:sz w:val="22"/>
          <w:szCs w:val="22"/>
        </w:rPr>
        <w:t xml:space="preserve"> and timeframes</w:t>
      </w:r>
      <w:r w:rsidRPr="005F1C2A" w:rsidR="00040A41">
        <w:rPr>
          <w:rFonts w:ascii="Aptos" w:hAnsi="Aptos" w:eastAsia="Arial" w:cs="Arial"/>
          <w:color w:val="0D0D0D" w:themeColor="text1" w:themeTint="F2"/>
          <w:sz w:val="22"/>
          <w:szCs w:val="22"/>
        </w:rPr>
        <w:t xml:space="preserve"> for the team.</w:t>
      </w:r>
    </w:p>
    <w:p w:rsidRPr="005F1C2A" w:rsidR="00345EE3" w:rsidP="00701095" w:rsidRDefault="3B5AAEC3" w14:paraId="5AD24735" w14:textId="466A744C">
      <w:pPr>
        <w:pStyle w:val="ListParagraph"/>
        <w:numPr>
          <w:ilvl w:val="0"/>
          <w:numId w:val="37"/>
        </w:numPr>
        <w:spacing w:line="276" w:lineRule="auto"/>
        <w:rPr>
          <w:rFonts w:ascii="Aptos" w:hAnsi="Aptos" w:eastAsia="Arial" w:cs="Arial"/>
          <w:color w:val="0D0D0D" w:themeColor="text1" w:themeTint="F2"/>
          <w:sz w:val="22"/>
          <w:szCs w:val="22"/>
        </w:rPr>
      </w:pPr>
      <w:r w:rsidRPr="005F1C2A">
        <w:rPr>
          <w:rFonts w:ascii="Aptos" w:hAnsi="Aptos" w:eastAsia="Arial" w:cs="Arial"/>
          <w:color w:val="0D0D0D" w:themeColor="text1" w:themeTint="F2"/>
          <w:sz w:val="22"/>
          <w:szCs w:val="22"/>
        </w:rPr>
        <w:t xml:space="preserve">Assist with maintenance of Puppy Sponsorship </w:t>
      </w:r>
      <w:r w:rsidRPr="005F1C2A" w:rsidR="00AB201A">
        <w:rPr>
          <w:rFonts w:ascii="Aptos" w:hAnsi="Aptos" w:eastAsia="Arial" w:cs="Arial"/>
          <w:color w:val="0D0D0D" w:themeColor="text1" w:themeTint="F2"/>
          <w:sz w:val="22"/>
          <w:szCs w:val="22"/>
        </w:rPr>
        <w:t>data</w:t>
      </w:r>
      <w:r w:rsidRPr="005F1C2A">
        <w:rPr>
          <w:rFonts w:ascii="Aptos" w:hAnsi="Aptos" w:eastAsia="Arial" w:cs="Arial"/>
          <w:color w:val="0D0D0D" w:themeColor="text1" w:themeTint="F2"/>
          <w:sz w:val="22"/>
          <w:szCs w:val="22"/>
        </w:rPr>
        <w:t xml:space="preserve"> on the</w:t>
      </w:r>
      <w:r w:rsidRPr="005F1C2A" w:rsidR="00AB201A">
        <w:rPr>
          <w:rFonts w:ascii="Aptos" w:hAnsi="Aptos" w:eastAsia="Arial" w:cs="Arial"/>
          <w:color w:val="0D0D0D" w:themeColor="text1" w:themeTint="F2"/>
          <w:sz w:val="22"/>
          <w:szCs w:val="22"/>
        </w:rPr>
        <w:t xml:space="preserve"> C</w:t>
      </w:r>
      <w:r w:rsidRPr="005F1C2A" w:rsidR="07B88B2B">
        <w:rPr>
          <w:rFonts w:ascii="Aptos" w:hAnsi="Aptos" w:eastAsia="Arial" w:cs="Arial"/>
          <w:color w:val="0D0D0D" w:themeColor="text1" w:themeTint="F2"/>
          <w:sz w:val="22"/>
          <w:szCs w:val="22"/>
        </w:rPr>
        <w:t xml:space="preserve">harity’s </w:t>
      </w:r>
      <w:r w:rsidRPr="005F1C2A" w:rsidR="00A44475">
        <w:rPr>
          <w:rFonts w:ascii="Aptos" w:hAnsi="Aptos" w:eastAsia="Arial" w:cs="Arial"/>
          <w:color w:val="0D0D0D" w:themeColor="text1" w:themeTint="F2"/>
          <w:sz w:val="22"/>
          <w:szCs w:val="22"/>
        </w:rPr>
        <w:t>CRM</w:t>
      </w:r>
      <w:r w:rsidRPr="005F1C2A" w:rsidR="07B88B2B">
        <w:rPr>
          <w:rFonts w:ascii="Aptos" w:hAnsi="Aptos" w:eastAsia="Arial" w:cs="Arial"/>
          <w:color w:val="0D0D0D" w:themeColor="text1" w:themeTint="F2"/>
          <w:sz w:val="22"/>
          <w:szCs w:val="22"/>
        </w:rPr>
        <w:t xml:space="preserve"> to ensure </w:t>
      </w:r>
      <w:r w:rsidRPr="005F1C2A" w:rsidR="2DDEC5AE">
        <w:rPr>
          <w:rFonts w:ascii="Aptos" w:hAnsi="Aptos" w:eastAsia="Arial" w:cs="Arial"/>
          <w:color w:val="0D0D0D" w:themeColor="text1" w:themeTint="F2"/>
          <w:sz w:val="22"/>
          <w:szCs w:val="22"/>
        </w:rPr>
        <w:t xml:space="preserve">supporter records are </w:t>
      </w:r>
      <w:r w:rsidRPr="005F1C2A" w:rsidR="00F61149">
        <w:rPr>
          <w:rFonts w:ascii="Aptos" w:hAnsi="Aptos" w:eastAsia="Arial" w:cs="Arial"/>
          <w:color w:val="0D0D0D" w:themeColor="text1" w:themeTint="F2"/>
          <w:sz w:val="22"/>
          <w:szCs w:val="22"/>
        </w:rPr>
        <w:t xml:space="preserve">up-to-date and </w:t>
      </w:r>
      <w:r w:rsidRPr="005F1C2A" w:rsidR="2DDEC5AE">
        <w:rPr>
          <w:rFonts w:ascii="Aptos" w:hAnsi="Aptos" w:eastAsia="Arial" w:cs="Arial"/>
          <w:color w:val="0D0D0D" w:themeColor="text1" w:themeTint="F2"/>
          <w:sz w:val="22"/>
          <w:szCs w:val="22"/>
        </w:rPr>
        <w:t xml:space="preserve">accurate, flagging any issues to the </w:t>
      </w:r>
      <w:r w:rsidRPr="005F1C2A" w:rsidR="00DD5FD6">
        <w:rPr>
          <w:rFonts w:ascii="Aptos" w:hAnsi="Aptos" w:eastAsia="Arial" w:cs="Arial"/>
          <w:color w:val="0D0D0D" w:themeColor="text1" w:themeTint="F2"/>
          <w:sz w:val="22"/>
          <w:szCs w:val="22"/>
        </w:rPr>
        <w:t>Supporter Services Manager.</w:t>
      </w:r>
    </w:p>
    <w:p w:rsidRPr="005F1C2A" w:rsidR="00345EE3" w:rsidP="00701095" w:rsidRDefault="38F2A565" w14:paraId="64470BE6" w14:textId="637ED481">
      <w:pPr>
        <w:pStyle w:val="ListParagraph"/>
        <w:numPr>
          <w:ilvl w:val="0"/>
          <w:numId w:val="37"/>
        </w:numPr>
        <w:spacing w:line="276" w:lineRule="auto"/>
        <w:rPr>
          <w:rFonts w:ascii="Aptos" w:hAnsi="Aptos" w:eastAsia="Arial" w:cs="Arial"/>
          <w:color w:val="0D0D0D" w:themeColor="text1" w:themeTint="F2"/>
          <w:sz w:val="22"/>
          <w:szCs w:val="22"/>
        </w:rPr>
      </w:pPr>
      <w:r w:rsidRPr="005F1C2A">
        <w:rPr>
          <w:rFonts w:ascii="Aptos" w:hAnsi="Aptos" w:eastAsia="Arial" w:cs="Arial"/>
          <w:color w:val="0D0D0D" w:themeColor="text1" w:themeTint="F2"/>
          <w:sz w:val="22"/>
          <w:szCs w:val="22"/>
        </w:rPr>
        <w:t>Promptly a</w:t>
      </w:r>
      <w:r w:rsidRPr="005F1C2A" w:rsidR="173CBA8D">
        <w:rPr>
          <w:rFonts w:ascii="Aptos" w:hAnsi="Aptos" w:eastAsia="Arial" w:cs="Arial"/>
          <w:color w:val="0D0D0D" w:themeColor="text1" w:themeTint="F2"/>
          <w:sz w:val="22"/>
          <w:szCs w:val="22"/>
        </w:rPr>
        <w:t>ction any tasks set via the CRM</w:t>
      </w:r>
      <w:r w:rsidRPr="005F1C2A" w:rsidR="00C07229">
        <w:rPr>
          <w:rFonts w:ascii="Aptos" w:hAnsi="Aptos" w:eastAsia="Arial" w:cs="Arial"/>
          <w:color w:val="0D0D0D" w:themeColor="text1" w:themeTint="F2"/>
          <w:sz w:val="22"/>
          <w:szCs w:val="22"/>
        </w:rPr>
        <w:t xml:space="preserve"> system</w:t>
      </w:r>
      <w:r w:rsidRPr="005F1C2A" w:rsidR="00DD5FD6">
        <w:rPr>
          <w:rFonts w:ascii="Aptos" w:hAnsi="Aptos" w:eastAsia="Arial" w:cs="Arial"/>
          <w:color w:val="0D0D0D" w:themeColor="text1" w:themeTint="F2"/>
          <w:sz w:val="22"/>
          <w:szCs w:val="22"/>
        </w:rPr>
        <w:t>.</w:t>
      </w:r>
    </w:p>
    <w:p w:rsidRPr="005F1C2A" w:rsidR="00AC0CEC" w:rsidP="00701095" w:rsidRDefault="7C5423C1" w14:paraId="5C2DEA87" w14:textId="39033F3C">
      <w:pPr>
        <w:pStyle w:val="ListParagraph"/>
        <w:numPr>
          <w:ilvl w:val="0"/>
          <w:numId w:val="37"/>
        </w:numPr>
        <w:spacing w:line="276" w:lineRule="auto"/>
        <w:rPr>
          <w:rFonts w:ascii="Aptos" w:hAnsi="Aptos" w:eastAsia="Arial" w:cs="Arial"/>
          <w:color w:val="0D0D0D" w:themeColor="text1" w:themeTint="F2"/>
          <w:sz w:val="22"/>
          <w:szCs w:val="22"/>
        </w:rPr>
      </w:pPr>
      <w:r w:rsidRPr="005F1C2A">
        <w:rPr>
          <w:rFonts w:ascii="Aptos" w:hAnsi="Aptos" w:eastAsia="Arial" w:cs="Arial"/>
          <w:color w:val="0D0D0D" w:themeColor="text1" w:themeTint="F2"/>
          <w:sz w:val="22"/>
          <w:szCs w:val="22"/>
        </w:rPr>
        <w:t xml:space="preserve">Learn other aspects of Puppy Sponsorship activity </w:t>
      </w:r>
      <w:r w:rsidRPr="005F1C2A" w:rsidR="006761D0">
        <w:rPr>
          <w:rFonts w:ascii="Aptos" w:hAnsi="Aptos" w:eastAsia="Arial" w:cs="Arial"/>
          <w:color w:val="0D0D0D" w:themeColor="text1" w:themeTint="F2"/>
          <w:sz w:val="22"/>
          <w:szCs w:val="22"/>
        </w:rPr>
        <w:t xml:space="preserve">and process </w:t>
      </w:r>
      <w:r w:rsidRPr="005F1C2A">
        <w:rPr>
          <w:rFonts w:ascii="Aptos" w:hAnsi="Aptos" w:eastAsia="Arial" w:cs="Arial"/>
          <w:color w:val="0D0D0D" w:themeColor="text1" w:themeTint="F2"/>
          <w:sz w:val="22"/>
          <w:szCs w:val="22"/>
        </w:rPr>
        <w:t>as required</w:t>
      </w:r>
      <w:r w:rsidRPr="005F1C2A" w:rsidR="181247B3">
        <w:rPr>
          <w:rFonts w:ascii="Aptos" w:hAnsi="Aptos" w:eastAsia="Arial" w:cs="Arial"/>
          <w:color w:val="0D0D0D" w:themeColor="text1" w:themeTint="F2"/>
          <w:sz w:val="22"/>
          <w:szCs w:val="22"/>
        </w:rPr>
        <w:t>,</w:t>
      </w:r>
      <w:r w:rsidRPr="005F1C2A">
        <w:rPr>
          <w:rFonts w:ascii="Aptos" w:hAnsi="Aptos" w:eastAsia="Arial" w:cs="Arial"/>
          <w:color w:val="0D0D0D" w:themeColor="text1" w:themeTint="F2"/>
          <w:sz w:val="22"/>
          <w:szCs w:val="22"/>
        </w:rPr>
        <w:t xml:space="preserve"> </w:t>
      </w:r>
      <w:r w:rsidRPr="005F1C2A" w:rsidR="002F12F5">
        <w:rPr>
          <w:rFonts w:ascii="Aptos" w:hAnsi="Aptos" w:eastAsia="Arial" w:cs="Arial"/>
          <w:color w:val="0D0D0D" w:themeColor="text1" w:themeTint="F2"/>
          <w:sz w:val="22"/>
          <w:szCs w:val="22"/>
        </w:rPr>
        <w:t xml:space="preserve">to support </w:t>
      </w:r>
      <w:r w:rsidRPr="005F1C2A" w:rsidR="00D51FF3">
        <w:rPr>
          <w:rFonts w:ascii="Aptos" w:hAnsi="Aptos" w:eastAsia="Arial" w:cs="Arial"/>
          <w:color w:val="0D0D0D" w:themeColor="text1" w:themeTint="F2"/>
          <w:sz w:val="22"/>
          <w:szCs w:val="22"/>
        </w:rPr>
        <w:t>the wider team</w:t>
      </w:r>
      <w:r w:rsidRPr="005F1C2A" w:rsidR="00532A26">
        <w:rPr>
          <w:rFonts w:ascii="Aptos" w:hAnsi="Aptos" w:eastAsia="Arial" w:cs="Arial"/>
          <w:color w:val="0D0D0D" w:themeColor="text1" w:themeTint="F2"/>
          <w:sz w:val="22"/>
          <w:szCs w:val="22"/>
        </w:rPr>
        <w:t>,</w:t>
      </w:r>
      <w:r w:rsidRPr="005F1C2A" w:rsidR="00D51FF3">
        <w:rPr>
          <w:rFonts w:ascii="Aptos" w:hAnsi="Aptos" w:eastAsia="Arial" w:cs="Arial"/>
          <w:color w:val="0D0D0D" w:themeColor="text1" w:themeTint="F2"/>
          <w:sz w:val="22"/>
          <w:szCs w:val="22"/>
        </w:rPr>
        <w:t xml:space="preserve"> and ensure that </w:t>
      </w:r>
      <w:r w:rsidRPr="005F1C2A" w:rsidR="00532A26">
        <w:rPr>
          <w:rFonts w:ascii="Aptos" w:hAnsi="Aptos" w:eastAsia="Arial" w:cs="Arial"/>
          <w:color w:val="0D0D0D" w:themeColor="text1" w:themeTint="F2"/>
          <w:sz w:val="22"/>
          <w:szCs w:val="22"/>
        </w:rPr>
        <w:t xml:space="preserve">high </w:t>
      </w:r>
      <w:r w:rsidRPr="005F1C2A" w:rsidR="00D51FF3">
        <w:rPr>
          <w:rFonts w:ascii="Aptos" w:hAnsi="Aptos" w:eastAsia="Arial" w:cs="Arial"/>
          <w:color w:val="0D0D0D" w:themeColor="text1" w:themeTint="F2"/>
          <w:sz w:val="22"/>
          <w:szCs w:val="22"/>
        </w:rPr>
        <w:t>standards of supporter care</w:t>
      </w:r>
      <w:r w:rsidRPr="005F1C2A" w:rsidR="009756B2">
        <w:rPr>
          <w:rFonts w:ascii="Aptos" w:hAnsi="Aptos" w:eastAsia="Arial" w:cs="Arial"/>
          <w:color w:val="0D0D0D" w:themeColor="text1" w:themeTint="F2"/>
          <w:sz w:val="22"/>
          <w:szCs w:val="22"/>
        </w:rPr>
        <w:t xml:space="preserve"> are maintained at a</w:t>
      </w:r>
      <w:r w:rsidRPr="005F1C2A" w:rsidR="00532A26">
        <w:rPr>
          <w:rFonts w:ascii="Aptos" w:hAnsi="Aptos" w:eastAsia="Arial" w:cs="Arial"/>
          <w:color w:val="0D0D0D" w:themeColor="text1" w:themeTint="F2"/>
          <w:sz w:val="22"/>
          <w:szCs w:val="22"/>
        </w:rPr>
        <w:t>ll times</w:t>
      </w:r>
      <w:r w:rsidRPr="005F1C2A" w:rsidR="00503C59">
        <w:rPr>
          <w:rFonts w:ascii="Aptos" w:hAnsi="Aptos" w:eastAsia="Arial" w:cs="Arial"/>
          <w:color w:val="0D0D0D" w:themeColor="text1" w:themeTint="F2"/>
          <w:sz w:val="22"/>
          <w:szCs w:val="22"/>
        </w:rPr>
        <w:t xml:space="preserve">, particularly noting pinch points in the </w:t>
      </w:r>
      <w:r w:rsidRPr="005F1C2A" w:rsidR="0012294D">
        <w:rPr>
          <w:rFonts w:ascii="Aptos" w:hAnsi="Aptos" w:eastAsia="Arial" w:cs="Arial"/>
          <w:color w:val="0D0D0D" w:themeColor="text1" w:themeTint="F2"/>
          <w:sz w:val="22"/>
          <w:szCs w:val="22"/>
        </w:rPr>
        <w:t xml:space="preserve">team </w:t>
      </w:r>
      <w:r w:rsidRPr="005F1C2A" w:rsidR="00503C59">
        <w:rPr>
          <w:rFonts w:ascii="Aptos" w:hAnsi="Aptos" w:eastAsia="Arial" w:cs="Arial"/>
          <w:color w:val="0D0D0D" w:themeColor="text1" w:themeTint="F2"/>
          <w:sz w:val="22"/>
          <w:szCs w:val="22"/>
        </w:rPr>
        <w:t>calendar</w:t>
      </w:r>
      <w:r w:rsidRPr="005F1C2A" w:rsidR="00532A26">
        <w:rPr>
          <w:rFonts w:ascii="Aptos" w:hAnsi="Aptos" w:eastAsia="Arial" w:cs="Arial"/>
          <w:color w:val="0D0D0D" w:themeColor="text1" w:themeTint="F2"/>
          <w:sz w:val="22"/>
          <w:szCs w:val="22"/>
        </w:rPr>
        <w:t>.</w:t>
      </w:r>
    </w:p>
    <w:p w:rsidRPr="005F1C2A" w:rsidR="00636EC3" w:rsidP="00701095" w:rsidRDefault="30273B3B" w14:paraId="76510A98" w14:textId="6DE8E47D">
      <w:pPr>
        <w:pStyle w:val="Heading3"/>
        <w:spacing w:line="276" w:lineRule="auto"/>
        <w:rPr>
          <w:rFonts w:ascii="Aptos" w:hAnsi="Aptos"/>
          <w:color w:val="0D0D0D" w:themeColor="text1" w:themeTint="F2"/>
          <w:sz w:val="22"/>
          <w:szCs w:val="22"/>
        </w:rPr>
      </w:pPr>
      <w:r w:rsidRPr="005F1C2A">
        <w:rPr>
          <w:rFonts w:ascii="Aptos" w:hAnsi="Aptos"/>
          <w:color w:val="0D0D0D" w:themeColor="text1" w:themeTint="F2"/>
          <w:sz w:val="22"/>
          <w:szCs w:val="22"/>
        </w:rPr>
        <w:t>Appeal Data</w:t>
      </w:r>
      <w:r w:rsidRPr="005F1C2A" w:rsidR="2EF5209C">
        <w:rPr>
          <w:rFonts w:ascii="Aptos" w:hAnsi="Aptos"/>
          <w:color w:val="0D0D0D" w:themeColor="text1" w:themeTint="F2"/>
          <w:sz w:val="22"/>
          <w:szCs w:val="22"/>
        </w:rPr>
        <w:t xml:space="preserve"> </w:t>
      </w:r>
      <w:r w:rsidRPr="005F1C2A" w:rsidR="49C77A1F">
        <w:rPr>
          <w:rFonts w:ascii="Aptos" w:hAnsi="Aptos"/>
          <w:color w:val="0D0D0D" w:themeColor="text1" w:themeTint="F2"/>
          <w:sz w:val="22"/>
          <w:szCs w:val="22"/>
        </w:rPr>
        <w:t>&amp; Fundraising Activity</w:t>
      </w:r>
    </w:p>
    <w:p w:rsidRPr="005F1C2A" w:rsidR="00E40D72" w:rsidP="00C03545" w:rsidRDefault="00C03545" w14:paraId="700D250B" w14:textId="05EED4E1">
      <w:pPr>
        <w:pStyle w:val="ListParagraph"/>
        <w:numPr>
          <w:ilvl w:val="0"/>
          <w:numId w:val="43"/>
        </w:numPr>
        <w:rPr>
          <w:rFonts w:ascii="Aptos" w:hAnsi="Aptos" w:cs="Arial"/>
          <w:color w:val="0D0D0D" w:themeColor="text1" w:themeTint="F2"/>
          <w:sz w:val="22"/>
          <w:szCs w:val="22"/>
        </w:rPr>
      </w:pPr>
      <w:r w:rsidRPr="005F1C2A">
        <w:rPr>
          <w:rFonts w:ascii="Aptos" w:hAnsi="Aptos" w:cs="Arial"/>
          <w:color w:val="0D0D0D" w:themeColor="text1" w:themeTint="F2"/>
          <w:sz w:val="22"/>
          <w:szCs w:val="22"/>
        </w:rPr>
        <w:t>Prepare data for Puppy Sponsorship updates and build email</w:t>
      </w:r>
      <w:r w:rsidRPr="005F1C2A" w:rsidR="00373369">
        <w:rPr>
          <w:rFonts w:ascii="Aptos" w:hAnsi="Aptos" w:cs="Arial"/>
          <w:color w:val="0D0D0D" w:themeColor="text1" w:themeTint="F2"/>
          <w:sz w:val="22"/>
          <w:szCs w:val="22"/>
        </w:rPr>
        <w:t xml:space="preserve"> communications.</w:t>
      </w:r>
    </w:p>
    <w:p w:rsidRPr="005F1C2A" w:rsidR="00345EE3" w:rsidP="00701095" w:rsidRDefault="46171958" w14:paraId="18A6DCD0" w14:textId="011E91F4">
      <w:pPr>
        <w:pStyle w:val="ListParagraph"/>
        <w:numPr>
          <w:ilvl w:val="0"/>
          <w:numId w:val="38"/>
        </w:numPr>
        <w:spacing w:line="276" w:lineRule="auto"/>
        <w:rPr>
          <w:rFonts w:ascii="Aptos" w:hAnsi="Aptos" w:eastAsiaTheme="minorEastAsia" w:cstheme="minorBidi"/>
          <w:color w:val="0D0D0D" w:themeColor="text1" w:themeTint="F2"/>
          <w:sz w:val="22"/>
          <w:szCs w:val="22"/>
        </w:rPr>
      </w:pPr>
      <w:r w:rsidRPr="005F1C2A">
        <w:rPr>
          <w:rFonts w:ascii="Aptos" w:hAnsi="Aptos" w:cs="Arial"/>
          <w:color w:val="0D0D0D" w:themeColor="text1" w:themeTint="F2"/>
          <w:sz w:val="22"/>
          <w:szCs w:val="22"/>
        </w:rPr>
        <w:t xml:space="preserve">Assist </w:t>
      </w:r>
      <w:r w:rsidRPr="005F1C2A" w:rsidR="008165AD">
        <w:rPr>
          <w:rFonts w:ascii="Aptos" w:hAnsi="Aptos" w:cs="Arial"/>
          <w:color w:val="0D0D0D" w:themeColor="text1" w:themeTint="F2"/>
          <w:sz w:val="22"/>
          <w:szCs w:val="22"/>
        </w:rPr>
        <w:t>with</w:t>
      </w:r>
      <w:r w:rsidRPr="005F1C2A">
        <w:rPr>
          <w:rFonts w:ascii="Aptos" w:hAnsi="Aptos" w:cs="Arial"/>
          <w:color w:val="0D0D0D" w:themeColor="text1" w:themeTint="F2"/>
          <w:sz w:val="22"/>
          <w:szCs w:val="22"/>
        </w:rPr>
        <w:t xml:space="preserve"> the production and cleaning of mailing files to support </w:t>
      </w:r>
      <w:r w:rsidRPr="005F1C2A" w:rsidR="008A15C2">
        <w:rPr>
          <w:rFonts w:ascii="Aptos" w:hAnsi="Aptos" w:cs="Arial"/>
          <w:color w:val="0D0D0D" w:themeColor="text1" w:themeTint="F2"/>
          <w:sz w:val="22"/>
          <w:szCs w:val="22"/>
        </w:rPr>
        <w:t>f</w:t>
      </w:r>
      <w:r w:rsidRPr="005F1C2A">
        <w:rPr>
          <w:rFonts w:ascii="Aptos" w:hAnsi="Aptos" w:cs="Arial"/>
          <w:color w:val="0D0D0D" w:themeColor="text1" w:themeTint="F2"/>
          <w:sz w:val="22"/>
          <w:szCs w:val="22"/>
        </w:rPr>
        <w:t>undraising appeals, r</w:t>
      </w:r>
      <w:r w:rsidRPr="005F1C2A" w:rsidR="4F25AC3F">
        <w:rPr>
          <w:rFonts w:ascii="Aptos" w:hAnsi="Aptos" w:cs="Arial"/>
          <w:color w:val="0D0D0D" w:themeColor="text1" w:themeTint="F2"/>
          <w:sz w:val="22"/>
          <w:szCs w:val="22"/>
        </w:rPr>
        <w:t>affles, lotteries</w:t>
      </w:r>
      <w:r w:rsidRPr="005F1C2A" w:rsidR="00EB5A7B">
        <w:rPr>
          <w:rFonts w:ascii="Aptos" w:hAnsi="Aptos" w:cs="Arial"/>
          <w:color w:val="0D0D0D" w:themeColor="text1" w:themeTint="F2"/>
          <w:sz w:val="22"/>
          <w:szCs w:val="22"/>
        </w:rPr>
        <w:t>,</w:t>
      </w:r>
      <w:r w:rsidRPr="005F1C2A" w:rsidR="4F25AC3F">
        <w:rPr>
          <w:rFonts w:ascii="Aptos" w:hAnsi="Aptos" w:cs="Arial"/>
          <w:color w:val="0D0D0D" w:themeColor="text1" w:themeTint="F2"/>
          <w:sz w:val="22"/>
          <w:szCs w:val="22"/>
        </w:rPr>
        <w:t xml:space="preserve"> and other</w:t>
      </w:r>
      <w:r w:rsidRPr="005F1C2A" w:rsidR="026699B3">
        <w:rPr>
          <w:rFonts w:ascii="Aptos" w:hAnsi="Aptos" w:cs="Arial"/>
          <w:color w:val="0D0D0D" w:themeColor="text1" w:themeTint="F2"/>
          <w:sz w:val="22"/>
          <w:szCs w:val="22"/>
        </w:rPr>
        <w:t xml:space="preserve"> </w:t>
      </w:r>
      <w:r w:rsidRPr="005F1C2A" w:rsidR="4F25AC3F">
        <w:rPr>
          <w:rFonts w:ascii="Aptos" w:hAnsi="Aptos" w:cs="Arial"/>
          <w:color w:val="0D0D0D" w:themeColor="text1" w:themeTint="F2"/>
          <w:sz w:val="22"/>
          <w:szCs w:val="22"/>
        </w:rPr>
        <w:t>products.</w:t>
      </w:r>
    </w:p>
    <w:p w:rsidRPr="005F1C2A" w:rsidR="00636EC3" w:rsidP="00701095" w:rsidRDefault="00321B34" w14:paraId="0A1F52F6" w14:textId="0282B06A">
      <w:pPr>
        <w:pStyle w:val="ListParagraph"/>
        <w:numPr>
          <w:ilvl w:val="0"/>
          <w:numId w:val="38"/>
        </w:numPr>
        <w:spacing w:line="276" w:lineRule="auto"/>
        <w:rPr>
          <w:rFonts w:ascii="Aptos" w:hAnsi="Aptos" w:eastAsiaTheme="minorEastAsia" w:cstheme="minorBidi"/>
          <w:color w:val="0D0D0D" w:themeColor="text1" w:themeTint="F2"/>
          <w:sz w:val="22"/>
          <w:szCs w:val="22"/>
        </w:rPr>
      </w:pPr>
      <w:r w:rsidRPr="005F1C2A">
        <w:rPr>
          <w:rFonts w:ascii="Aptos" w:hAnsi="Aptos" w:cs="Arial"/>
          <w:color w:val="0D0D0D" w:themeColor="text1" w:themeTint="F2"/>
          <w:sz w:val="22"/>
          <w:szCs w:val="22"/>
        </w:rPr>
        <w:t xml:space="preserve">Provide additional support to the other </w:t>
      </w:r>
      <w:r w:rsidRPr="005F1C2A" w:rsidR="000E5133">
        <w:rPr>
          <w:rFonts w:ascii="Aptos" w:hAnsi="Aptos" w:cs="Arial"/>
          <w:color w:val="0D0D0D" w:themeColor="text1" w:themeTint="F2"/>
          <w:sz w:val="22"/>
          <w:szCs w:val="22"/>
        </w:rPr>
        <w:t>areas of</w:t>
      </w:r>
      <w:r w:rsidRPr="005F1C2A">
        <w:rPr>
          <w:rFonts w:ascii="Aptos" w:hAnsi="Aptos" w:cs="Arial"/>
          <w:color w:val="0D0D0D" w:themeColor="text1" w:themeTint="F2"/>
          <w:sz w:val="22"/>
          <w:szCs w:val="22"/>
        </w:rPr>
        <w:t xml:space="preserve"> the Supporter Services team, learning processes as necessary</w:t>
      </w:r>
      <w:r w:rsidRPr="005F1C2A" w:rsidR="002C7994">
        <w:rPr>
          <w:rFonts w:ascii="Aptos" w:hAnsi="Aptos" w:cs="Arial"/>
          <w:color w:val="0D0D0D" w:themeColor="text1" w:themeTint="F2"/>
          <w:sz w:val="22"/>
          <w:szCs w:val="22"/>
        </w:rPr>
        <w:t xml:space="preserve"> at</w:t>
      </w:r>
      <w:r w:rsidRPr="005F1C2A" w:rsidR="641CAA3C">
        <w:rPr>
          <w:rFonts w:ascii="Aptos" w:hAnsi="Aptos" w:cs="Arial"/>
          <w:color w:val="0D0D0D" w:themeColor="text1" w:themeTint="F2"/>
          <w:sz w:val="22"/>
          <w:szCs w:val="22"/>
        </w:rPr>
        <w:t xml:space="preserve"> times of increased fundraising activity</w:t>
      </w:r>
      <w:r w:rsidRPr="005F1C2A" w:rsidR="002C7994">
        <w:rPr>
          <w:rFonts w:ascii="Aptos" w:hAnsi="Aptos" w:cs="Arial"/>
          <w:color w:val="0D0D0D" w:themeColor="text1" w:themeTint="F2"/>
          <w:sz w:val="22"/>
          <w:szCs w:val="22"/>
        </w:rPr>
        <w:t xml:space="preserve"> and to ensure supporter care standards are </w:t>
      </w:r>
      <w:r w:rsidRPr="005F1C2A" w:rsidR="0012294D">
        <w:rPr>
          <w:rFonts w:ascii="Aptos" w:hAnsi="Aptos" w:cs="Arial"/>
          <w:color w:val="0D0D0D" w:themeColor="text1" w:themeTint="F2"/>
          <w:sz w:val="22"/>
          <w:szCs w:val="22"/>
        </w:rPr>
        <w:t>adequa</w:t>
      </w:r>
      <w:r w:rsidRPr="005F1C2A" w:rsidR="00701095">
        <w:rPr>
          <w:rFonts w:ascii="Aptos" w:hAnsi="Aptos" w:cs="Arial"/>
          <w:color w:val="0D0D0D" w:themeColor="text1" w:themeTint="F2"/>
          <w:sz w:val="22"/>
          <w:szCs w:val="22"/>
        </w:rPr>
        <w:t xml:space="preserve">tely </w:t>
      </w:r>
      <w:r w:rsidRPr="005F1C2A" w:rsidR="002C7994">
        <w:rPr>
          <w:rFonts w:ascii="Aptos" w:hAnsi="Aptos" w:cs="Arial"/>
          <w:color w:val="0D0D0D" w:themeColor="text1" w:themeTint="F2"/>
          <w:sz w:val="22"/>
          <w:szCs w:val="22"/>
        </w:rPr>
        <w:t xml:space="preserve">maintained during </w:t>
      </w:r>
      <w:r w:rsidRPr="005F1C2A" w:rsidR="00DC3DA5">
        <w:rPr>
          <w:rFonts w:ascii="Aptos" w:hAnsi="Aptos" w:cs="Arial"/>
          <w:color w:val="0D0D0D" w:themeColor="text1" w:themeTint="F2"/>
          <w:sz w:val="22"/>
          <w:szCs w:val="22"/>
        </w:rPr>
        <w:t>holiday periods</w:t>
      </w:r>
      <w:r w:rsidRPr="005F1C2A" w:rsidR="641CAA3C">
        <w:rPr>
          <w:rFonts w:ascii="Aptos" w:hAnsi="Aptos" w:cs="Arial"/>
          <w:color w:val="0D0D0D" w:themeColor="text1" w:themeTint="F2"/>
          <w:sz w:val="22"/>
          <w:szCs w:val="22"/>
        </w:rPr>
        <w:t>.</w:t>
      </w:r>
    </w:p>
    <w:p w:rsidRPr="005F1C2A" w:rsidR="00345EE3" w:rsidP="00701095" w:rsidRDefault="00345EE3" w14:paraId="50720A1C" w14:textId="77777777">
      <w:pPr>
        <w:pStyle w:val="ListParagraph"/>
        <w:spacing w:line="276" w:lineRule="auto"/>
        <w:rPr>
          <w:rFonts w:ascii="Aptos" w:hAnsi="Aptos" w:eastAsiaTheme="minorEastAsia" w:cstheme="minorBidi"/>
          <w:color w:val="0D0D0D" w:themeColor="text1" w:themeTint="F2"/>
          <w:sz w:val="22"/>
          <w:szCs w:val="22"/>
        </w:rPr>
      </w:pPr>
    </w:p>
    <w:p w:rsidRPr="005F1C2A" w:rsidR="00345EE3" w:rsidP="00701095" w:rsidRDefault="00AD5888" w14:paraId="270994A4" w14:textId="6542E45B">
      <w:pPr>
        <w:spacing w:line="276" w:lineRule="auto"/>
        <w:rPr>
          <w:rFonts w:ascii="Aptos" w:hAnsi="Aptos" w:cs="Arial"/>
          <w:b/>
          <w:bCs/>
          <w:color w:val="0D0D0D" w:themeColor="text1" w:themeTint="F2"/>
          <w:sz w:val="22"/>
          <w:szCs w:val="22"/>
        </w:rPr>
      </w:pPr>
      <w:r w:rsidRPr="005F1C2A">
        <w:rPr>
          <w:rFonts w:ascii="Aptos" w:hAnsi="Aptos" w:cs="Arial"/>
          <w:b/>
          <w:bCs/>
          <w:color w:val="0D0D0D" w:themeColor="text1" w:themeTint="F2"/>
          <w:sz w:val="22"/>
          <w:szCs w:val="22"/>
        </w:rPr>
        <w:t>Additional</w:t>
      </w:r>
      <w:r w:rsidRPr="005F1C2A" w:rsidR="00B10207">
        <w:rPr>
          <w:rFonts w:ascii="Aptos" w:hAnsi="Aptos" w:cs="Arial"/>
          <w:b/>
          <w:bCs/>
          <w:color w:val="0D0D0D" w:themeColor="text1" w:themeTint="F2"/>
          <w:sz w:val="22"/>
          <w:szCs w:val="22"/>
        </w:rPr>
        <w:t xml:space="preserve"> Requirements</w:t>
      </w:r>
    </w:p>
    <w:p w:rsidRPr="005F1C2A" w:rsidR="003A0058" w:rsidP="00701095" w:rsidRDefault="003A0058" w14:paraId="0E741C14" w14:textId="0519C97F">
      <w:pPr>
        <w:pStyle w:val="ListParagraph"/>
        <w:numPr>
          <w:ilvl w:val="0"/>
          <w:numId w:val="39"/>
        </w:numPr>
        <w:spacing w:line="276" w:lineRule="auto"/>
        <w:rPr>
          <w:rFonts w:ascii="Aptos" w:hAnsi="Aptos" w:cs="Arial"/>
          <w:color w:val="0D0D0D" w:themeColor="text1" w:themeTint="F2"/>
          <w:sz w:val="22"/>
          <w:szCs w:val="22"/>
        </w:rPr>
      </w:pPr>
      <w:r w:rsidRPr="005F1C2A">
        <w:rPr>
          <w:rFonts w:ascii="Aptos" w:hAnsi="Aptos" w:cs="Arial"/>
          <w:color w:val="0D0D0D" w:themeColor="text1" w:themeTint="F2"/>
          <w:sz w:val="22"/>
          <w:szCs w:val="22"/>
        </w:rPr>
        <w:t>Be able to talk knowledgeably and enthusiastically about our work</w:t>
      </w:r>
      <w:r w:rsidRPr="005F1C2A" w:rsidR="00252A77">
        <w:rPr>
          <w:rFonts w:ascii="Aptos" w:hAnsi="Aptos" w:cs="Arial"/>
          <w:color w:val="0D0D0D" w:themeColor="text1" w:themeTint="F2"/>
          <w:sz w:val="22"/>
          <w:szCs w:val="22"/>
        </w:rPr>
        <w:t>, specifically the Puppy Sponsorship Scheme</w:t>
      </w:r>
      <w:r w:rsidRPr="005F1C2A" w:rsidR="00701095">
        <w:rPr>
          <w:rFonts w:ascii="Aptos" w:hAnsi="Aptos" w:cs="Arial"/>
          <w:color w:val="0D0D0D" w:themeColor="text1" w:themeTint="F2"/>
          <w:sz w:val="22"/>
          <w:szCs w:val="22"/>
        </w:rPr>
        <w:t>.</w:t>
      </w:r>
    </w:p>
    <w:p w:rsidRPr="005F1C2A" w:rsidR="00345EE3" w:rsidP="00701095" w:rsidRDefault="00636EC3" w14:paraId="5F508C7B" w14:textId="3A6B9DEB">
      <w:pPr>
        <w:pStyle w:val="ListParagraph"/>
        <w:numPr>
          <w:ilvl w:val="0"/>
          <w:numId w:val="39"/>
        </w:numPr>
        <w:spacing w:line="276" w:lineRule="auto"/>
        <w:rPr>
          <w:rFonts w:ascii="Aptos" w:hAnsi="Aptos" w:cs="Arial"/>
          <w:color w:val="0D0D0D" w:themeColor="text1" w:themeTint="F2"/>
          <w:sz w:val="22"/>
          <w:szCs w:val="22"/>
        </w:rPr>
      </w:pPr>
      <w:r w:rsidRPr="005F1C2A">
        <w:rPr>
          <w:rFonts w:ascii="Aptos" w:hAnsi="Aptos" w:cs="Arial"/>
          <w:color w:val="0D0D0D" w:themeColor="text1" w:themeTint="F2"/>
          <w:sz w:val="22"/>
          <w:szCs w:val="22"/>
        </w:rPr>
        <w:t>Conduct yourself in a professional manner at all times</w:t>
      </w:r>
      <w:r w:rsidRPr="005F1C2A" w:rsidR="00252A77">
        <w:rPr>
          <w:rFonts w:ascii="Aptos" w:hAnsi="Aptos" w:cs="Arial"/>
          <w:color w:val="0D0D0D" w:themeColor="text1" w:themeTint="F2"/>
          <w:sz w:val="22"/>
          <w:szCs w:val="22"/>
        </w:rPr>
        <w:t>.</w:t>
      </w:r>
    </w:p>
    <w:p w:rsidRPr="005F1C2A" w:rsidR="00345EE3" w:rsidP="00701095" w:rsidRDefault="0036768B" w14:paraId="64C4D84A" w14:textId="45610FC6">
      <w:pPr>
        <w:pStyle w:val="ListParagraph"/>
        <w:numPr>
          <w:ilvl w:val="0"/>
          <w:numId w:val="39"/>
        </w:numPr>
        <w:spacing w:line="276" w:lineRule="auto"/>
        <w:rPr>
          <w:rFonts w:ascii="Aptos" w:hAnsi="Aptos" w:cs="Arial"/>
          <w:color w:val="0D0D0D" w:themeColor="text1" w:themeTint="F2"/>
          <w:sz w:val="22"/>
          <w:szCs w:val="22"/>
        </w:rPr>
      </w:pPr>
      <w:r w:rsidRPr="005F1C2A">
        <w:rPr>
          <w:rFonts w:ascii="Aptos" w:hAnsi="Aptos" w:cs="Arial"/>
          <w:color w:val="0D0D0D" w:themeColor="text1" w:themeTint="F2"/>
          <w:sz w:val="22"/>
          <w:szCs w:val="22"/>
        </w:rPr>
        <w:t>Treat all supporter personal information according to GDPR requirements</w:t>
      </w:r>
      <w:r w:rsidRPr="005F1C2A" w:rsidR="002C5D71">
        <w:rPr>
          <w:rFonts w:ascii="Aptos" w:hAnsi="Aptos" w:cs="Arial"/>
          <w:color w:val="0D0D0D" w:themeColor="text1" w:themeTint="F2"/>
          <w:sz w:val="22"/>
          <w:szCs w:val="22"/>
        </w:rPr>
        <w:t>.</w:t>
      </w:r>
      <w:r w:rsidRPr="005F1C2A" w:rsidR="00636EC3">
        <w:rPr>
          <w:rFonts w:ascii="Aptos" w:hAnsi="Aptos" w:cs="Arial"/>
          <w:color w:val="0D0D0D" w:themeColor="text1" w:themeTint="F2"/>
          <w:sz w:val="22"/>
          <w:szCs w:val="22"/>
        </w:rPr>
        <w:t xml:space="preserve"> </w:t>
      </w:r>
    </w:p>
    <w:p w:rsidRPr="005F1C2A" w:rsidR="000B197B" w:rsidP="00701095" w:rsidRDefault="005152D2" w14:paraId="7CCA1C0A" w14:textId="77777777">
      <w:pPr>
        <w:pStyle w:val="ListParagraph"/>
        <w:numPr>
          <w:ilvl w:val="0"/>
          <w:numId w:val="39"/>
        </w:numPr>
        <w:spacing w:line="276" w:lineRule="auto"/>
        <w:rPr>
          <w:rFonts w:ascii="Aptos" w:hAnsi="Aptos" w:cs="Arial"/>
          <w:color w:val="0D0D0D" w:themeColor="text1" w:themeTint="F2"/>
          <w:sz w:val="22"/>
          <w:szCs w:val="22"/>
        </w:rPr>
      </w:pPr>
      <w:r w:rsidRPr="005F1C2A">
        <w:rPr>
          <w:rFonts w:ascii="Aptos" w:hAnsi="Aptos" w:cs="Arial"/>
          <w:color w:val="0D0D0D" w:themeColor="text1" w:themeTint="F2"/>
          <w:sz w:val="22"/>
          <w:szCs w:val="22"/>
        </w:rPr>
        <w:t>A</w:t>
      </w:r>
      <w:r w:rsidRPr="005F1C2A" w:rsidR="00636EC3">
        <w:rPr>
          <w:rFonts w:ascii="Aptos" w:hAnsi="Aptos" w:cs="Arial"/>
          <w:color w:val="0D0D0D" w:themeColor="text1" w:themeTint="F2"/>
          <w:sz w:val="22"/>
          <w:szCs w:val="22"/>
        </w:rPr>
        <w:t xml:space="preserve">dhere to the Hearing Dogs Equal Opportunities statement and polices. </w:t>
      </w:r>
    </w:p>
    <w:p w:rsidRPr="005F1C2A" w:rsidR="00EF38C9" w:rsidP="00701095" w:rsidRDefault="00EF38C9" w14:paraId="2BFF1D1D" w14:textId="30C5A59F">
      <w:pPr>
        <w:pStyle w:val="ListParagraph"/>
        <w:numPr>
          <w:ilvl w:val="0"/>
          <w:numId w:val="39"/>
        </w:numPr>
        <w:spacing w:line="276" w:lineRule="auto"/>
        <w:rPr>
          <w:rFonts w:ascii="Aptos" w:hAnsi="Aptos" w:cs="Arial"/>
          <w:color w:val="0D0D0D" w:themeColor="text1" w:themeTint="F2"/>
          <w:sz w:val="22"/>
          <w:szCs w:val="22"/>
        </w:rPr>
      </w:pPr>
      <w:r w:rsidRPr="005F1C2A">
        <w:rPr>
          <w:rFonts w:ascii="Aptos" w:hAnsi="Aptos" w:cs="Arial"/>
          <w:color w:val="0D0D0D" w:themeColor="text1" w:themeTint="F2"/>
          <w:sz w:val="22"/>
          <w:szCs w:val="22"/>
        </w:rPr>
        <w:t xml:space="preserve">You will occasionally be required to perform </w:t>
      </w:r>
      <w:r w:rsidRPr="005F1C2A" w:rsidR="00233EF1">
        <w:rPr>
          <w:rFonts w:ascii="Aptos" w:hAnsi="Aptos" w:cs="Arial"/>
          <w:color w:val="0D0D0D" w:themeColor="text1" w:themeTint="F2"/>
          <w:sz w:val="22"/>
          <w:szCs w:val="22"/>
        </w:rPr>
        <w:t>other tasks</w:t>
      </w:r>
      <w:r w:rsidRPr="005F1C2A" w:rsidR="00EA1A72">
        <w:rPr>
          <w:rFonts w:ascii="Aptos" w:hAnsi="Aptos" w:cs="Arial"/>
          <w:color w:val="0D0D0D" w:themeColor="text1" w:themeTint="F2"/>
          <w:sz w:val="22"/>
          <w:szCs w:val="22"/>
        </w:rPr>
        <w:t>,</w:t>
      </w:r>
      <w:r w:rsidRPr="005F1C2A">
        <w:rPr>
          <w:rFonts w:ascii="Aptos" w:hAnsi="Aptos" w:cs="Arial"/>
          <w:color w:val="0D0D0D" w:themeColor="text1" w:themeTint="F2"/>
          <w:sz w:val="22"/>
          <w:szCs w:val="22"/>
        </w:rPr>
        <w:t xml:space="preserve"> such as working at </w:t>
      </w:r>
      <w:r w:rsidRPr="005F1C2A" w:rsidR="003C1F83">
        <w:rPr>
          <w:rFonts w:ascii="Aptos" w:hAnsi="Aptos" w:cs="Arial"/>
          <w:color w:val="0D0D0D" w:themeColor="text1" w:themeTint="F2"/>
          <w:sz w:val="22"/>
          <w:szCs w:val="22"/>
        </w:rPr>
        <w:t xml:space="preserve">Charity events </w:t>
      </w:r>
      <w:r w:rsidRPr="005F1C2A" w:rsidR="001F3CB5">
        <w:rPr>
          <w:rFonts w:ascii="Aptos" w:hAnsi="Aptos" w:cs="Arial"/>
          <w:color w:val="0D0D0D" w:themeColor="text1" w:themeTint="F2"/>
          <w:sz w:val="22"/>
          <w:szCs w:val="22"/>
        </w:rPr>
        <w:t>where Puppy Sponsorship is being promoted</w:t>
      </w:r>
      <w:r w:rsidRPr="005F1C2A" w:rsidR="003C1F83">
        <w:rPr>
          <w:rFonts w:ascii="Aptos" w:hAnsi="Aptos" w:cs="Arial"/>
          <w:color w:val="0D0D0D" w:themeColor="text1" w:themeTint="F2"/>
          <w:sz w:val="22"/>
          <w:szCs w:val="22"/>
        </w:rPr>
        <w:t xml:space="preserve">, which fall </w:t>
      </w:r>
      <w:r w:rsidRPr="005F1C2A" w:rsidR="00BD0F02">
        <w:rPr>
          <w:rFonts w:ascii="Aptos" w:hAnsi="Aptos" w:cs="Arial"/>
          <w:color w:val="0D0D0D" w:themeColor="text1" w:themeTint="F2"/>
          <w:sz w:val="22"/>
          <w:szCs w:val="22"/>
        </w:rPr>
        <w:t>outside</w:t>
      </w:r>
      <w:r w:rsidRPr="005F1C2A" w:rsidR="003C1F83">
        <w:rPr>
          <w:rFonts w:ascii="Aptos" w:hAnsi="Aptos" w:cs="Arial"/>
          <w:color w:val="0D0D0D" w:themeColor="text1" w:themeTint="F2"/>
          <w:sz w:val="22"/>
          <w:szCs w:val="22"/>
        </w:rPr>
        <w:t xml:space="preserve"> of your usual </w:t>
      </w:r>
      <w:r w:rsidRPr="005F1C2A" w:rsidR="00BD0F02">
        <w:rPr>
          <w:rFonts w:ascii="Aptos" w:hAnsi="Aptos" w:cs="Arial"/>
          <w:color w:val="0D0D0D" w:themeColor="text1" w:themeTint="F2"/>
          <w:sz w:val="22"/>
          <w:szCs w:val="22"/>
        </w:rPr>
        <w:t>working hours</w:t>
      </w:r>
      <w:r w:rsidRPr="005F1C2A" w:rsidR="001F3CB5">
        <w:rPr>
          <w:rFonts w:ascii="Aptos" w:hAnsi="Aptos" w:cs="Arial"/>
          <w:color w:val="0D0D0D" w:themeColor="text1" w:themeTint="F2"/>
          <w:sz w:val="22"/>
          <w:szCs w:val="22"/>
        </w:rPr>
        <w:t>.</w:t>
      </w:r>
    </w:p>
    <w:p w:rsidRPr="005F1C2A" w:rsidR="00701095" w:rsidP="00701095" w:rsidRDefault="00216B24" w14:paraId="70E14B7F" w14:textId="77777777">
      <w:pPr>
        <w:spacing w:after="200" w:line="276" w:lineRule="auto"/>
        <w:rPr>
          <w:rFonts w:ascii="Aptos" w:hAnsi="Aptos" w:cs="Arial"/>
          <w:b/>
          <w:color w:val="0D0D0D" w:themeColor="text1" w:themeTint="F2"/>
          <w:sz w:val="22"/>
          <w:szCs w:val="22"/>
        </w:rPr>
      </w:pPr>
      <w:r w:rsidRPr="005F1C2A">
        <w:rPr>
          <w:rFonts w:ascii="Aptos" w:hAnsi="Aptos" w:cs="Arial"/>
          <w:b/>
          <w:color w:val="0D0D0D" w:themeColor="text1" w:themeTint="F2"/>
          <w:sz w:val="22"/>
          <w:szCs w:val="22"/>
        </w:rPr>
        <w:t>General Requirements of all staff:</w:t>
      </w:r>
    </w:p>
    <w:p w:rsidRPr="005F1C2A" w:rsidR="00B10207" w:rsidP="00B10207" w:rsidRDefault="00B10207" w14:paraId="586EEF19" w14:textId="4AF5DDAE">
      <w:pPr>
        <w:pStyle w:val="ListParagraph"/>
        <w:numPr>
          <w:ilvl w:val="0"/>
          <w:numId w:val="40"/>
        </w:numPr>
        <w:spacing w:after="200" w:line="276" w:lineRule="auto"/>
        <w:rPr>
          <w:rFonts w:ascii="Aptos" w:hAnsi="Aptos" w:cs="Arial"/>
          <w:color w:val="0D0D0D" w:themeColor="text1" w:themeTint="F2"/>
          <w:sz w:val="22"/>
          <w:szCs w:val="22"/>
        </w:rPr>
      </w:pPr>
      <w:r w:rsidRPr="005F1C2A">
        <w:rPr>
          <w:rFonts w:ascii="Aptos" w:hAnsi="Aptos" w:cs="Arial"/>
          <w:color w:val="0D0D0D" w:themeColor="text1" w:themeTint="F2"/>
          <w:sz w:val="22"/>
          <w:szCs w:val="22"/>
        </w:rPr>
        <w:t>Ensure</w:t>
      </w:r>
      <w:r w:rsidRPr="005F1C2A" w:rsidR="00252A77">
        <w:rPr>
          <w:rFonts w:ascii="Aptos" w:hAnsi="Aptos" w:cs="Arial"/>
          <w:color w:val="0D0D0D" w:themeColor="text1" w:themeTint="F2"/>
          <w:sz w:val="22"/>
          <w:szCs w:val="22"/>
        </w:rPr>
        <w:t xml:space="preserve"> GDPR and PECR regulations</w:t>
      </w:r>
      <w:r w:rsidRPr="005F1C2A">
        <w:rPr>
          <w:rFonts w:ascii="Aptos" w:hAnsi="Aptos" w:cs="Arial"/>
          <w:color w:val="0D0D0D" w:themeColor="text1" w:themeTint="F2"/>
          <w:sz w:val="22"/>
          <w:szCs w:val="22"/>
        </w:rPr>
        <w:t xml:space="preserve"> are adhered to at all times.</w:t>
      </w:r>
    </w:p>
    <w:p w:rsidRPr="005F1C2A" w:rsidR="00216B24" w:rsidP="00701095" w:rsidRDefault="00216B24" w14:paraId="63889D8A" w14:textId="737B3360">
      <w:pPr>
        <w:pStyle w:val="ListParagraph"/>
        <w:numPr>
          <w:ilvl w:val="0"/>
          <w:numId w:val="40"/>
        </w:numPr>
        <w:spacing w:line="276" w:lineRule="auto"/>
        <w:ind w:hanging="357"/>
        <w:rPr>
          <w:rFonts w:ascii="Aptos" w:hAnsi="Aptos" w:cs="Arial"/>
          <w:color w:val="0D0D0D" w:themeColor="text1" w:themeTint="F2"/>
          <w:sz w:val="22"/>
          <w:szCs w:val="22"/>
        </w:rPr>
      </w:pPr>
      <w:r w:rsidRPr="005F1C2A">
        <w:rPr>
          <w:rFonts w:ascii="Aptos" w:hAnsi="Aptos" w:cs="Arial"/>
          <w:color w:val="0D0D0D" w:themeColor="text1" w:themeTint="F2"/>
          <w:sz w:val="22"/>
          <w:szCs w:val="22"/>
        </w:rPr>
        <w:t xml:space="preserve">As a charity, Hearing Dogs has a large network of volunteers based at both our training centres and spread nationwide. As such, you may be involved in working with and/or supervising volunteers in this role. </w:t>
      </w:r>
    </w:p>
    <w:p w:rsidRPr="005F1C2A" w:rsidR="005F1C2A" w:rsidP="3AF66246" w:rsidRDefault="00216B24" w14:paraId="6DBAA1F4" w14:textId="6646A064">
      <w:pPr>
        <w:pStyle w:val="ListParagraph"/>
        <w:numPr>
          <w:ilvl w:val="0"/>
          <w:numId w:val="40"/>
        </w:numPr>
        <w:spacing w:line="276" w:lineRule="auto"/>
        <w:ind w:hanging="357"/>
        <w:rPr>
          <w:rFonts w:ascii="Aptos" w:hAnsi="Aptos" w:cs="Arial"/>
          <w:color w:val="0D0D0D" w:themeColor="text1" w:themeTint="F2" w:themeShade="FF"/>
          <w:sz w:val="22"/>
          <w:szCs w:val="22"/>
        </w:rPr>
      </w:pPr>
      <w:r w:rsidRPr="3AF66246" w:rsidR="00216B24">
        <w:rPr>
          <w:rFonts w:ascii="Aptos" w:hAnsi="Aptos" w:cs="Arial"/>
          <w:color w:val="0D0D0D" w:themeColor="text1" w:themeTint="F2" w:themeShade="FF"/>
          <w:sz w:val="22"/>
          <w:szCs w:val="22"/>
        </w:rPr>
        <w:t>T</w:t>
      </w:r>
      <w:r w:rsidRPr="3AF66246" w:rsidR="00216B24">
        <w:rPr>
          <w:rFonts w:ascii="Aptos" w:hAnsi="Aptos" w:eastAsia="Times New Roman" w:cs="Arial" w:asciiTheme="minorAscii" w:hAnsiTheme="minorAscii" w:eastAsiaTheme="minorAscii" w:cstheme="minorBidi"/>
          <w:color w:val="0D0D0D" w:themeColor="text1" w:themeTint="F2" w:themeShade="FF"/>
          <w:sz w:val="22"/>
          <w:szCs w:val="22"/>
          <w:lang w:eastAsia="en-US" w:bidi="ar-SA"/>
        </w:rPr>
        <w:t xml:space="preserve">o undergo training to a set level of deaf awareness and communication as required by the charity. </w:t>
      </w:r>
    </w:p>
    <w:p w:rsidRPr="005F1C2A" w:rsidR="00216B24" w:rsidP="3AF66246" w:rsidRDefault="00216B24" w14:paraId="15C74FEF" w14:textId="391DA35B">
      <w:pPr>
        <w:pStyle w:val="ListParagraph"/>
        <w:numPr>
          <w:ilvl w:val="0"/>
          <w:numId w:val="40"/>
        </w:numPr>
        <w:spacing w:line="276" w:lineRule="auto"/>
        <w:ind w:hanging="357"/>
        <w:rPr>
          <w:rFonts w:ascii="Aptos" w:hAnsi="Aptos" w:cs="Arial"/>
          <w:color w:val="0D0D0D" w:themeColor="text1" w:themeTint="F2" w:themeShade="FF"/>
          <w:sz w:val="22"/>
          <w:szCs w:val="22"/>
        </w:rPr>
      </w:pPr>
      <w:r w:rsidRPr="3AF66246" w:rsidR="00216B24">
        <w:rPr>
          <w:rFonts w:ascii="Aptos" w:hAnsi="Aptos" w:eastAsia="Times New Roman" w:cs="Arial" w:asciiTheme="minorAscii" w:hAnsiTheme="minorAscii" w:eastAsiaTheme="minorAscii" w:cstheme="minorBidi"/>
          <w:color w:val="0D0D0D" w:themeColor="text1" w:themeTint="F2" w:themeShade="FF"/>
          <w:sz w:val="22"/>
          <w:szCs w:val="22"/>
          <w:lang w:eastAsia="en-US" w:bidi="ar-SA"/>
        </w:rPr>
        <w:t>Carrying out any other reasonable duties requested by your manager.</w:t>
      </w:r>
    </w:p>
    <w:p w:rsidR="5259B28B" w:rsidP="3AF66246" w:rsidRDefault="5259B28B" w14:paraId="0FCDFD26" w14:textId="507C7557">
      <w:pPr>
        <w:pStyle w:val="ListParagraph"/>
        <w:numPr>
          <w:ilvl w:val="0"/>
          <w:numId w:val="40"/>
        </w:numPr>
        <w:spacing w:line="276" w:lineRule="auto"/>
        <w:ind w:hanging="357"/>
        <w:rPr>
          <w:rFonts w:ascii="Aptos" w:hAnsi="Aptos" w:cs="Arial"/>
          <w:noProof w:val="0"/>
          <w:color w:val="0D0D0D" w:themeColor="text1" w:themeTint="F2" w:themeShade="FF"/>
          <w:sz w:val="22"/>
          <w:szCs w:val="22"/>
          <w:lang w:val="en-GB"/>
        </w:rPr>
      </w:pPr>
      <w:r w:rsidRPr="3AF66246" w:rsidR="5259B28B">
        <w:rPr>
          <w:rFonts w:ascii="Aptos" w:hAnsi="Aptos" w:eastAsia="Times New Roman" w:cs="Arial" w:asciiTheme="minorAscii" w:hAnsiTheme="minorAscii" w:eastAsiaTheme="minorAscii" w:cstheme="minorBidi"/>
          <w:noProof w:val="0"/>
          <w:color w:val="0D0D0D" w:themeColor="text1" w:themeTint="F2" w:themeShade="FF"/>
          <w:sz w:val="22"/>
          <w:szCs w:val="22"/>
          <w:lang w:val="en-GB" w:eastAsia="en-US" w:bidi="ar-SA"/>
        </w:rPr>
        <w:t>Demonstrates strong brand knowledge and ability to apply organisational brand framework and story effectively.</w:t>
      </w:r>
    </w:p>
    <w:p w:rsidRPr="005F1C2A" w:rsidR="00216B24" w:rsidP="00701095" w:rsidRDefault="00216B24" w14:paraId="1A523D86" w14:textId="77777777">
      <w:pPr>
        <w:spacing w:line="276" w:lineRule="auto"/>
        <w:rPr>
          <w:rFonts w:ascii="Aptos" w:hAnsi="Aptos" w:cs="Arial"/>
          <w:color w:val="0D0D0D" w:themeColor="text1" w:themeTint="F2"/>
          <w:sz w:val="22"/>
          <w:szCs w:val="22"/>
        </w:rPr>
      </w:pPr>
    </w:p>
    <w:p w:rsidRPr="005F1C2A" w:rsidR="00AE0708" w:rsidRDefault="00AE0708" w14:paraId="7FF1341A" w14:textId="77777777">
      <w:pPr>
        <w:spacing w:after="200" w:line="276" w:lineRule="auto"/>
        <w:rPr>
          <w:rFonts w:ascii="Aptos" w:hAnsi="Aptos" w:cs="Arial"/>
          <w:b/>
          <w:color w:val="0D0D0D" w:themeColor="text1" w:themeTint="F2"/>
          <w:sz w:val="22"/>
          <w:szCs w:val="22"/>
        </w:rPr>
      </w:pPr>
      <w:r w:rsidRPr="005F1C2A">
        <w:rPr>
          <w:rFonts w:ascii="Aptos" w:hAnsi="Aptos" w:cs="Arial"/>
          <w:b/>
          <w:color w:val="0D0D0D" w:themeColor="text1" w:themeTint="F2"/>
          <w:sz w:val="22"/>
          <w:szCs w:val="22"/>
        </w:rPr>
        <w:br w:type="page"/>
      </w:r>
    </w:p>
    <w:p w:rsidRPr="005F1C2A" w:rsidR="00B34E89" w:rsidP="00871693" w:rsidRDefault="00B34E89" w14:paraId="7D78B81C" w14:textId="695F168E">
      <w:pPr>
        <w:spacing w:line="276" w:lineRule="auto"/>
        <w:rPr>
          <w:rFonts w:ascii="Aptos" w:hAnsi="Aptos" w:cs="Arial"/>
          <w:b/>
          <w:color w:val="0D0D0D" w:themeColor="text1" w:themeTint="F2"/>
          <w:sz w:val="22"/>
          <w:szCs w:val="22"/>
        </w:rPr>
      </w:pPr>
      <w:r w:rsidRPr="005F1C2A">
        <w:rPr>
          <w:rFonts w:ascii="Aptos" w:hAnsi="Aptos" w:cs="Arial"/>
          <w:b/>
          <w:bCs/>
          <w:color w:val="0D0D0D" w:themeColor="text1" w:themeTint="F2"/>
          <w:sz w:val="22"/>
          <w:szCs w:val="22"/>
        </w:rPr>
        <w:lastRenderedPageBreak/>
        <w:t>PERSON SPECIFICATION</w:t>
      </w:r>
    </w:p>
    <w:p w:rsidRPr="005F1C2A" w:rsidR="00837ECF" w:rsidP="00B34E89" w:rsidRDefault="00837ECF" w14:paraId="6A7FFFEC" w14:textId="77777777">
      <w:pPr>
        <w:rPr>
          <w:rFonts w:ascii="Aptos" w:hAnsi="Aptos" w:cs="Arial"/>
          <w:color w:val="0D0D0D" w:themeColor="text1" w:themeTint="F2"/>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35"/>
        <w:gridCol w:w="3560"/>
        <w:gridCol w:w="3522"/>
      </w:tblGrid>
      <w:tr w:rsidRPr="005F1C2A" w:rsidR="005F1C2A" w:rsidTr="7A28C599" w14:paraId="46E5A1C7" w14:textId="77777777">
        <w:tc>
          <w:tcPr>
            <w:tcW w:w="1980" w:type="dxa"/>
            <w:vMerge w:val="restart"/>
          </w:tcPr>
          <w:p w:rsidRPr="005F1C2A" w:rsidR="00B34E89" w:rsidP="00571FBA" w:rsidRDefault="00B34E89" w14:paraId="69137A72" w14:textId="77777777">
            <w:pPr>
              <w:jc w:val="center"/>
              <w:rPr>
                <w:rFonts w:ascii="Aptos" w:hAnsi="Aptos" w:cs="Arial"/>
                <w:b/>
                <w:color w:val="0D0D0D" w:themeColor="text1" w:themeTint="F2"/>
                <w:sz w:val="22"/>
                <w:szCs w:val="22"/>
              </w:rPr>
            </w:pPr>
            <w:r w:rsidRPr="005F1C2A">
              <w:rPr>
                <w:rFonts w:ascii="Aptos" w:hAnsi="Aptos" w:cs="Arial"/>
                <w:b/>
                <w:color w:val="0D0D0D" w:themeColor="text1" w:themeTint="F2"/>
                <w:sz w:val="22"/>
                <w:szCs w:val="22"/>
              </w:rPr>
              <w:t>Criteria</w:t>
            </w:r>
          </w:p>
        </w:tc>
        <w:tc>
          <w:tcPr>
            <w:tcW w:w="7649" w:type="dxa"/>
            <w:gridSpan w:val="2"/>
          </w:tcPr>
          <w:p w:rsidRPr="005F1C2A" w:rsidR="00B34E89" w:rsidP="00571FBA" w:rsidRDefault="00B34E89" w14:paraId="2B4D532A" w14:textId="77777777">
            <w:pPr>
              <w:pStyle w:val="Default"/>
              <w:rPr>
                <w:rFonts w:ascii="Aptos" w:hAnsi="Aptos"/>
                <w:color w:val="0D0D0D" w:themeColor="text1" w:themeTint="F2"/>
                <w:sz w:val="22"/>
                <w:szCs w:val="22"/>
              </w:rPr>
            </w:pPr>
          </w:p>
          <w:p w:rsidRPr="005F1C2A" w:rsidR="00B34E89" w:rsidP="00571FBA" w:rsidRDefault="00B34E89" w14:paraId="507C2D60" w14:textId="77777777">
            <w:pPr>
              <w:jc w:val="center"/>
              <w:rPr>
                <w:rFonts w:ascii="Aptos" w:hAnsi="Aptos" w:cs="Arial"/>
                <w:b/>
                <w:color w:val="0D0D0D" w:themeColor="text1" w:themeTint="F2"/>
                <w:sz w:val="22"/>
                <w:szCs w:val="22"/>
              </w:rPr>
            </w:pPr>
            <w:r w:rsidRPr="005F1C2A">
              <w:rPr>
                <w:rFonts w:ascii="Aptos" w:hAnsi="Aptos" w:cs="Arial"/>
                <w:b/>
                <w:color w:val="0D0D0D" w:themeColor="text1" w:themeTint="F2"/>
                <w:sz w:val="22"/>
                <w:szCs w:val="22"/>
              </w:rPr>
              <w:t>Attributes</w:t>
            </w:r>
          </w:p>
        </w:tc>
      </w:tr>
      <w:tr w:rsidRPr="005F1C2A" w:rsidR="005F1C2A" w:rsidTr="7A28C599" w14:paraId="468D5C40" w14:textId="77777777">
        <w:tc>
          <w:tcPr>
            <w:tcW w:w="1980" w:type="dxa"/>
            <w:vMerge/>
          </w:tcPr>
          <w:p w:rsidRPr="005F1C2A" w:rsidR="00B34E89" w:rsidP="00571FBA" w:rsidRDefault="00B34E89" w14:paraId="727C2A54" w14:textId="77777777">
            <w:pPr>
              <w:jc w:val="center"/>
              <w:rPr>
                <w:rFonts w:ascii="Aptos" w:hAnsi="Aptos" w:cs="Arial"/>
                <w:b/>
                <w:color w:val="0D0D0D" w:themeColor="text1" w:themeTint="F2"/>
                <w:sz w:val="22"/>
                <w:szCs w:val="22"/>
              </w:rPr>
            </w:pPr>
          </w:p>
        </w:tc>
        <w:tc>
          <w:tcPr>
            <w:tcW w:w="3827" w:type="dxa"/>
          </w:tcPr>
          <w:p w:rsidRPr="005F1C2A" w:rsidR="00B34E89" w:rsidP="00571FBA" w:rsidRDefault="00B34E89" w14:paraId="2070CCF5" w14:textId="77777777">
            <w:pPr>
              <w:jc w:val="center"/>
              <w:rPr>
                <w:rFonts w:ascii="Aptos" w:hAnsi="Aptos" w:cs="Arial"/>
                <w:b/>
                <w:color w:val="0D0D0D" w:themeColor="text1" w:themeTint="F2"/>
                <w:sz w:val="22"/>
                <w:szCs w:val="22"/>
              </w:rPr>
            </w:pPr>
            <w:r w:rsidRPr="005F1C2A">
              <w:rPr>
                <w:rFonts w:ascii="Aptos" w:hAnsi="Aptos" w:cs="Arial"/>
                <w:b/>
                <w:color w:val="0D0D0D" w:themeColor="text1" w:themeTint="F2"/>
                <w:sz w:val="22"/>
                <w:szCs w:val="22"/>
              </w:rPr>
              <w:t xml:space="preserve">Essential </w:t>
            </w:r>
          </w:p>
        </w:tc>
        <w:tc>
          <w:tcPr>
            <w:tcW w:w="3822" w:type="dxa"/>
          </w:tcPr>
          <w:p w:rsidRPr="005F1C2A" w:rsidR="00B34E89" w:rsidP="00571FBA" w:rsidRDefault="00B34E89" w14:paraId="227390F9" w14:textId="77777777">
            <w:pPr>
              <w:jc w:val="center"/>
              <w:rPr>
                <w:rFonts w:ascii="Aptos" w:hAnsi="Aptos" w:cs="Arial"/>
                <w:b/>
                <w:color w:val="0D0D0D" w:themeColor="text1" w:themeTint="F2"/>
                <w:sz w:val="22"/>
                <w:szCs w:val="22"/>
              </w:rPr>
            </w:pPr>
            <w:r w:rsidRPr="005F1C2A">
              <w:rPr>
                <w:rFonts w:ascii="Aptos" w:hAnsi="Aptos" w:cs="Arial"/>
                <w:b/>
                <w:color w:val="0D0D0D" w:themeColor="text1" w:themeTint="F2"/>
                <w:sz w:val="22"/>
                <w:szCs w:val="22"/>
              </w:rPr>
              <w:t>Desirable</w:t>
            </w:r>
          </w:p>
        </w:tc>
      </w:tr>
      <w:tr w:rsidRPr="005F1C2A" w:rsidR="005F1C2A" w:rsidTr="7A28C599" w14:paraId="179F3009" w14:textId="77777777">
        <w:tc>
          <w:tcPr>
            <w:tcW w:w="1980" w:type="dxa"/>
          </w:tcPr>
          <w:p w:rsidRPr="005F1C2A" w:rsidR="00B34E89" w:rsidP="00571FBA" w:rsidRDefault="00B34E89" w14:paraId="3818DB24" w14:textId="77777777">
            <w:pPr>
              <w:rPr>
                <w:rFonts w:ascii="Aptos" w:hAnsi="Aptos" w:cs="Arial"/>
                <w:color w:val="0D0D0D" w:themeColor="text1" w:themeTint="F2"/>
                <w:sz w:val="22"/>
                <w:szCs w:val="22"/>
              </w:rPr>
            </w:pPr>
            <w:r w:rsidRPr="005F1C2A">
              <w:rPr>
                <w:rFonts w:ascii="Aptos" w:hAnsi="Aptos" w:cs="Arial"/>
                <w:color w:val="0D0D0D" w:themeColor="text1" w:themeTint="F2"/>
                <w:sz w:val="22"/>
                <w:szCs w:val="22"/>
              </w:rPr>
              <w:t>Qualifications and Training</w:t>
            </w:r>
          </w:p>
          <w:p w:rsidRPr="005F1C2A" w:rsidR="00B34E89" w:rsidP="00571FBA" w:rsidRDefault="00B34E89" w14:paraId="2C9BD064" w14:textId="77777777">
            <w:pPr>
              <w:jc w:val="center"/>
              <w:rPr>
                <w:rFonts w:ascii="Aptos" w:hAnsi="Aptos" w:cs="Arial"/>
                <w:color w:val="0D0D0D" w:themeColor="text1" w:themeTint="F2"/>
                <w:sz w:val="22"/>
                <w:szCs w:val="22"/>
              </w:rPr>
            </w:pPr>
          </w:p>
        </w:tc>
        <w:tc>
          <w:tcPr>
            <w:tcW w:w="3827" w:type="dxa"/>
          </w:tcPr>
          <w:p w:rsidRPr="005F1C2A" w:rsidR="00B34E89" w:rsidP="00571FBA" w:rsidRDefault="00B34E89" w14:paraId="70965DC6" w14:textId="09B7ECCC">
            <w:pPr>
              <w:rPr>
                <w:rFonts w:ascii="Aptos" w:hAnsi="Aptos" w:cs="Arial"/>
                <w:color w:val="0D0D0D" w:themeColor="text1" w:themeTint="F2"/>
                <w:sz w:val="22"/>
                <w:szCs w:val="22"/>
              </w:rPr>
            </w:pPr>
            <w:r w:rsidRPr="005F1C2A">
              <w:rPr>
                <w:rFonts w:ascii="Aptos" w:hAnsi="Aptos" w:cs="Arial"/>
                <w:color w:val="0D0D0D" w:themeColor="text1" w:themeTint="F2"/>
                <w:sz w:val="22"/>
                <w:szCs w:val="22"/>
              </w:rPr>
              <w:t xml:space="preserve">Qualifications (GCSE equivalent) in </w:t>
            </w:r>
            <w:r w:rsidRPr="005F1C2A" w:rsidR="00CB425A">
              <w:rPr>
                <w:rFonts w:ascii="Aptos" w:hAnsi="Aptos" w:cs="Arial"/>
                <w:color w:val="0D0D0D" w:themeColor="text1" w:themeTint="F2"/>
                <w:sz w:val="22"/>
                <w:szCs w:val="22"/>
              </w:rPr>
              <w:t>M</w:t>
            </w:r>
            <w:r w:rsidRPr="005F1C2A">
              <w:rPr>
                <w:rFonts w:ascii="Aptos" w:hAnsi="Aptos" w:cs="Arial"/>
                <w:color w:val="0D0D0D" w:themeColor="text1" w:themeTint="F2"/>
                <w:sz w:val="22"/>
                <w:szCs w:val="22"/>
              </w:rPr>
              <w:t xml:space="preserve">aths and English </w:t>
            </w:r>
          </w:p>
        </w:tc>
        <w:tc>
          <w:tcPr>
            <w:tcW w:w="3822" w:type="dxa"/>
          </w:tcPr>
          <w:p w:rsidRPr="005F1C2A" w:rsidR="00B34E89" w:rsidP="00571FBA" w:rsidRDefault="00B34E89" w14:paraId="53985FC7" w14:textId="77777777">
            <w:pPr>
              <w:rPr>
                <w:rFonts w:ascii="Aptos" w:hAnsi="Aptos" w:cs="Arial"/>
                <w:color w:val="0D0D0D" w:themeColor="text1" w:themeTint="F2"/>
                <w:sz w:val="22"/>
                <w:szCs w:val="22"/>
              </w:rPr>
            </w:pPr>
            <w:r w:rsidRPr="005F1C2A">
              <w:rPr>
                <w:rFonts w:ascii="Aptos" w:hAnsi="Aptos" w:cs="Arial"/>
                <w:color w:val="0D0D0D" w:themeColor="text1" w:themeTint="F2"/>
                <w:sz w:val="22"/>
                <w:szCs w:val="22"/>
              </w:rPr>
              <w:t xml:space="preserve">British Sign Language qualification </w:t>
            </w:r>
          </w:p>
        </w:tc>
      </w:tr>
      <w:tr w:rsidRPr="005F1C2A" w:rsidR="005F1C2A" w:rsidTr="7A28C599" w14:paraId="4745F1BA" w14:textId="77777777">
        <w:tc>
          <w:tcPr>
            <w:tcW w:w="1980" w:type="dxa"/>
          </w:tcPr>
          <w:p w:rsidRPr="005F1C2A" w:rsidR="00B34E89" w:rsidP="00571FBA" w:rsidRDefault="00B34E89" w14:paraId="51027B79" w14:textId="77777777">
            <w:pPr>
              <w:pStyle w:val="Header"/>
              <w:rPr>
                <w:rFonts w:ascii="Aptos" w:hAnsi="Aptos" w:cs="Arial"/>
                <w:color w:val="0D0D0D" w:themeColor="text1" w:themeTint="F2"/>
                <w:sz w:val="22"/>
                <w:szCs w:val="22"/>
              </w:rPr>
            </w:pPr>
            <w:r w:rsidRPr="005F1C2A">
              <w:rPr>
                <w:rFonts w:ascii="Aptos" w:hAnsi="Aptos" w:cs="Arial"/>
                <w:color w:val="0D0D0D" w:themeColor="text1" w:themeTint="F2"/>
                <w:sz w:val="22"/>
                <w:szCs w:val="22"/>
              </w:rPr>
              <w:t>Previous Experience</w:t>
            </w:r>
          </w:p>
          <w:p w:rsidRPr="005F1C2A" w:rsidR="00B34E89" w:rsidP="00571FBA" w:rsidRDefault="00B34E89" w14:paraId="67479F41" w14:textId="77777777">
            <w:pPr>
              <w:jc w:val="center"/>
              <w:rPr>
                <w:rFonts w:ascii="Aptos" w:hAnsi="Aptos" w:cs="Arial"/>
                <w:color w:val="0D0D0D" w:themeColor="text1" w:themeTint="F2"/>
                <w:sz w:val="22"/>
                <w:szCs w:val="22"/>
              </w:rPr>
            </w:pPr>
          </w:p>
        </w:tc>
        <w:tc>
          <w:tcPr>
            <w:tcW w:w="3827" w:type="dxa"/>
          </w:tcPr>
          <w:p w:rsidRPr="005F1C2A" w:rsidR="00B34E89" w:rsidP="00571FBA" w:rsidRDefault="00B34E89" w14:paraId="41B579B3" w14:textId="6CD5487C">
            <w:pPr>
              <w:rPr>
                <w:rFonts w:ascii="Aptos" w:hAnsi="Aptos" w:cs="Arial"/>
                <w:color w:val="0D0D0D" w:themeColor="text1" w:themeTint="F2"/>
                <w:sz w:val="22"/>
                <w:szCs w:val="22"/>
              </w:rPr>
            </w:pPr>
            <w:r w:rsidRPr="005F1C2A">
              <w:rPr>
                <w:rFonts w:ascii="Aptos" w:hAnsi="Aptos" w:cs="Arial"/>
                <w:color w:val="0D0D0D" w:themeColor="text1" w:themeTint="F2"/>
                <w:sz w:val="22"/>
                <w:szCs w:val="22"/>
              </w:rPr>
              <w:t>Administration experience</w:t>
            </w:r>
            <w:r w:rsidRPr="005F1C2A" w:rsidR="4E477456">
              <w:rPr>
                <w:rFonts w:ascii="Aptos" w:hAnsi="Aptos" w:cs="Arial"/>
                <w:color w:val="0D0D0D" w:themeColor="text1" w:themeTint="F2"/>
                <w:sz w:val="22"/>
                <w:szCs w:val="22"/>
              </w:rPr>
              <w:t xml:space="preserve">, particularly </w:t>
            </w:r>
            <w:r w:rsidRPr="005F1C2A" w:rsidR="238A2022">
              <w:rPr>
                <w:rFonts w:ascii="Aptos" w:hAnsi="Aptos" w:cs="Arial"/>
                <w:color w:val="0D0D0D" w:themeColor="text1" w:themeTint="F2"/>
                <w:sz w:val="22"/>
                <w:szCs w:val="22"/>
              </w:rPr>
              <w:t>within a customer relationship database</w:t>
            </w:r>
            <w:r w:rsidRPr="005F1C2A" w:rsidR="00CB425A">
              <w:rPr>
                <w:rFonts w:ascii="Aptos" w:hAnsi="Aptos" w:cs="Arial"/>
                <w:color w:val="0D0D0D" w:themeColor="text1" w:themeTint="F2"/>
                <w:sz w:val="22"/>
                <w:szCs w:val="22"/>
              </w:rPr>
              <w:t xml:space="preserve"> (CRM)</w:t>
            </w:r>
          </w:p>
          <w:p w:rsidRPr="005F1C2A" w:rsidR="00B34E89" w:rsidP="7A28C599" w:rsidRDefault="00B34E89" w14:paraId="6A0A8FE2" w14:textId="45206179">
            <w:pPr>
              <w:rPr>
                <w:rFonts w:ascii="Aptos" w:hAnsi="Aptos" w:cs="Arial"/>
                <w:color w:val="0D0D0D" w:themeColor="text1" w:themeTint="F2"/>
                <w:sz w:val="22"/>
                <w:szCs w:val="22"/>
                <w:highlight w:val="yellow"/>
              </w:rPr>
            </w:pPr>
            <w:r w:rsidRPr="005F1C2A">
              <w:rPr>
                <w:rFonts w:ascii="Aptos" w:hAnsi="Aptos"/>
                <w:color w:val="0D0D0D" w:themeColor="text1" w:themeTint="F2"/>
                <w:sz w:val="22"/>
                <w:szCs w:val="22"/>
              </w:rPr>
              <w:br/>
            </w:r>
            <w:r w:rsidRPr="005F1C2A" w:rsidR="06019102">
              <w:rPr>
                <w:rFonts w:ascii="Aptos" w:hAnsi="Aptos" w:cs="Arial"/>
                <w:color w:val="0D0D0D" w:themeColor="text1" w:themeTint="F2"/>
                <w:sz w:val="22"/>
                <w:szCs w:val="22"/>
              </w:rPr>
              <w:t>Experience of working in a customer service environment</w:t>
            </w:r>
          </w:p>
        </w:tc>
        <w:tc>
          <w:tcPr>
            <w:tcW w:w="3822" w:type="dxa"/>
          </w:tcPr>
          <w:p w:rsidRPr="005F1C2A" w:rsidR="00B34E89" w:rsidP="00571FBA" w:rsidRDefault="00B34E89" w14:paraId="7146A445" w14:textId="77777777">
            <w:pPr>
              <w:rPr>
                <w:rFonts w:ascii="Aptos" w:hAnsi="Aptos" w:cs="Arial"/>
                <w:color w:val="0D0D0D" w:themeColor="text1" w:themeTint="F2"/>
                <w:sz w:val="22"/>
                <w:szCs w:val="22"/>
              </w:rPr>
            </w:pPr>
            <w:r w:rsidRPr="005F1C2A">
              <w:rPr>
                <w:rFonts w:ascii="Aptos" w:hAnsi="Aptos" w:cs="Arial"/>
                <w:color w:val="0D0D0D" w:themeColor="text1" w:themeTint="F2"/>
                <w:sz w:val="22"/>
                <w:szCs w:val="22"/>
              </w:rPr>
              <w:t>Experience of working with people with Hearing Loss</w:t>
            </w:r>
          </w:p>
          <w:p w:rsidRPr="005F1C2A" w:rsidR="00B34E89" w:rsidP="00571FBA" w:rsidRDefault="00B34E89" w14:paraId="3E18DE62" w14:textId="77777777">
            <w:pPr>
              <w:rPr>
                <w:rFonts w:ascii="Aptos" w:hAnsi="Aptos" w:cs="Arial"/>
                <w:color w:val="0D0D0D" w:themeColor="text1" w:themeTint="F2"/>
                <w:sz w:val="22"/>
                <w:szCs w:val="22"/>
              </w:rPr>
            </w:pPr>
          </w:p>
          <w:p w:rsidRPr="005F1C2A" w:rsidR="00B34E89" w:rsidP="7A28C599" w:rsidRDefault="00B34E89" w14:paraId="5B181E0E" w14:textId="131E4166">
            <w:pPr>
              <w:rPr>
                <w:rFonts w:ascii="Aptos" w:hAnsi="Aptos" w:cs="Arial"/>
                <w:color w:val="0D0D0D" w:themeColor="text1" w:themeTint="F2"/>
                <w:sz w:val="22"/>
                <w:szCs w:val="22"/>
              </w:rPr>
            </w:pPr>
          </w:p>
        </w:tc>
      </w:tr>
      <w:tr w:rsidRPr="005F1C2A" w:rsidR="005F1C2A" w:rsidTr="7A28C599" w14:paraId="27A7129C" w14:textId="77777777">
        <w:tc>
          <w:tcPr>
            <w:tcW w:w="1980" w:type="dxa"/>
          </w:tcPr>
          <w:p w:rsidRPr="005F1C2A" w:rsidR="00B34E89" w:rsidP="00571FBA" w:rsidRDefault="00B34E89" w14:paraId="615742F6" w14:textId="77777777">
            <w:pPr>
              <w:pStyle w:val="NormalWeb"/>
              <w:spacing w:before="0" w:beforeAutospacing="0" w:after="0" w:afterAutospacing="0"/>
              <w:rPr>
                <w:rFonts w:ascii="Aptos" w:hAnsi="Aptos" w:cs="Arial"/>
                <w:color w:val="0D0D0D" w:themeColor="text1" w:themeTint="F2"/>
                <w:sz w:val="22"/>
                <w:szCs w:val="22"/>
              </w:rPr>
            </w:pPr>
            <w:r w:rsidRPr="005F1C2A">
              <w:rPr>
                <w:rFonts w:ascii="Aptos" w:hAnsi="Aptos" w:cs="Arial"/>
                <w:color w:val="0D0D0D" w:themeColor="text1" w:themeTint="F2"/>
                <w:sz w:val="22"/>
                <w:szCs w:val="22"/>
              </w:rPr>
              <w:t>Skills/Abilities/</w:t>
            </w:r>
          </w:p>
          <w:p w:rsidRPr="005F1C2A" w:rsidR="00B34E89" w:rsidP="00571FBA" w:rsidRDefault="00B34E89" w14:paraId="6BB0C1C3" w14:textId="77777777">
            <w:pPr>
              <w:pStyle w:val="Default"/>
              <w:rPr>
                <w:rFonts w:ascii="Aptos" w:hAnsi="Aptos"/>
                <w:color w:val="0D0D0D" w:themeColor="text1" w:themeTint="F2"/>
                <w:sz w:val="22"/>
                <w:szCs w:val="22"/>
              </w:rPr>
            </w:pPr>
            <w:r w:rsidRPr="005F1C2A">
              <w:rPr>
                <w:rFonts w:ascii="Aptos" w:hAnsi="Aptos"/>
                <w:color w:val="0D0D0D" w:themeColor="text1" w:themeTint="F2"/>
                <w:sz w:val="22"/>
                <w:szCs w:val="22"/>
              </w:rPr>
              <w:t xml:space="preserve">Knowledge </w:t>
            </w:r>
          </w:p>
          <w:p w:rsidRPr="005F1C2A" w:rsidR="00B34E89" w:rsidP="00571FBA" w:rsidRDefault="00B34E89" w14:paraId="77065357" w14:textId="77777777">
            <w:pPr>
              <w:pStyle w:val="NormalWeb"/>
              <w:spacing w:before="0" w:beforeAutospacing="0" w:after="0" w:afterAutospacing="0"/>
              <w:rPr>
                <w:rFonts w:ascii="Aptos" w:hAnsi="Aptos" w:cs="Arial"/>
                <w:color w:val="0D0D0D" w:themeColor="text1" w:themeTint="F2"/>
                <w:sz w:val="22"/>
                <w:szCs w:val="22"/>
              </w:rPr>
            </w:pPr>
          </w:p>
          <w:p w:rsidRPr="005F1C2A" w:rsidR="00B34E89" w:rsidP="00571FBA" w:rsidRDefault="00B34E89" w14:paraId="48B83A66" w14:textId="77777777">
            <w:pPr>
              <w:jc w:val="center"/>
              <w:rPr>
                <w:rFonts w:ascii="Aptos" w:hAnsi="Aptos" w:cs="Arial"/>
                <w:color w:val="0D0D0D" w:themeColor="text1" w:themeTint="F2"/>
                <w:sz w:val="22"/>
                <w:szCs w:val="22"/>
              </w:rPr>
            </w:pPr>
          </w:p>
        </w:tc>
        <w:tc>
          <w:tcPr>
            <w:tcW w:w="3827" w:type="dxa"/>
          </w:tcPr>
          <w:p w:rsidRPr="005F1C2A" w:rsidR="00B34E89" w:rsidP="00571FBA" w:rsidRDefault="00B34E89" w14:paraId="5EA53664" w14:textId="77777777">
            <w:pPr>
              <w:rPr>
                <w:rFonts w:ascii="Aptos" w:hAnsi="Aptos" w:cs="Arial"/>
                <w:color w:val="0D0D0D" w:themeColor="text1" w:themeTint="F2"/>
                <w:sz w:val="22"/>
                <w:szCs w:val="22"/>
              </w:rPr>
            </w:pPr>
            <w:r w:rsidRPr="005F1C2A">
              <w:rPr>
                <w:rFonts w:ascii="Aptos" w:hAnsi="Aptos" w:cs="Arial"/>
                <w:color w:val="0D0D0D" w:themeColor="text1" w:themeTint="F2"/>
                <w:sz w:val="22"/>
                <w:szCs w:val="22"/>
              </w:rPr>
              <w:t>IT competency with all Microsoft packages</w:t>
            </w:r>
          </w:p>
          <w:p w:rsidRPr="005F1C2A" w:rsidR="00B34E89" w:rsidP="00571FBA" w:rsidRDefault="00B34E89" w14:paraId="03248448" w14:textId="77777777">
            <w:pPr>
              <w:rPr>
                <w:rFonts w:ascii="Aptos" w:hAnsi="Aptos" w:cs="Arial"/>
                <w:color w:val="0D0D0D" w:themeColor="text1" w:themeTint="F2"/>
                <w:sz w:val="22"/>
                <w:szCs w:val="22"/>
              </w:rPr>
            </w:pPr>
          </w:p>
          <w:p w:rsidRPr="005F1C2A" w:rsidR="00B34E89" w:rsidP="00571FBA" w:rsidRDefault="00B34E89" w14:paraId="2AF36B7D" w14:textId="20741D1A">
            <w:pPr>
              <w:rPr>
                <w:rFonts w:ascii="Aptos" w:hAnsi="Aptos" w:cs="Arial"/>
                <w:color w:val="0D0D0D" w:themeColor="text1" w:themeTint="F2"/>
                <w:sz w:val="22"/>
                <w:szCs w:val="22"/>
              </w:rPr>
            </w:pPr>
            <w:r w:rsidRPr="005F1C2A">
              <w:rPr>
                <w:rFonts w:ascii="Aptos" w:hAnsi="Aptos" w:cs="Arial"/>
                <w:color w:val="0D0D0D" w:themeColor="text1" w:themeTint="F2"/>
                <w:sz w:val="22"/>
                <w:szCs w:val="22"/>
              </w:rPr>
              <w:t>Excellent ability to communicate effectively both verbally and in writing</w:t>
            </w:r>
            <w:r w:rsidRPr="005F1C2A" w:rsidR="009C7EB2">
              <w:rPr>
                <w:rFonts w:ascii="Aptos" w:hAnsi="Aptos" w:cs="Arial"/>
                <w:color w:val="0D0D0D" w:themeColor="text1" w:themeTint="F2"/>
                <w:sz w:val="22"/>
                <w:szCs w:val="22"/>
              </w:rPr>
              <w:t>, showing good attention to detail</w:t>
            </w:r>
          </w:p>
          <w:p w:rsidRPr="005F1C2A" w:rsidR="00B34E89" w:rsidP="00571FBA" w:rsidRDefault="00B34E89" w14:paraId="576F7021" w14:textId="77777777">
            <w:pPr>
              <w:rPr>
                <w:rFonts w:ascii="Aptos" w:hAnsi="Aptos" w:cs="Arial"/>
                <w:color w:val="0D0D0D" w:themeColor="text1" w:themeTint="F2"/>
                <w:sz w:val="22"/>
                <w:szCs w:val="22"/>
              </w:rPr>
            </w:pPr>
          </w:p>
          <w:p w:rsidRPr="005F1C2A" w:rsidR="00B34E89" w:rsidP="00571FBA" w:rsidRDefault="00B34E89" w14:paraId="133BCB70" w14:textId="18F352F5">
            <w:pPr>
              <w:rPr>
                <w:rFonts w:ascii="Aptos" w:hAnsi="Aptos" w:cs="Arial"/>
                <w:color w:val="0D0D0D" w:themeColor="text1" w:themeTint="F2"/>
                <w:sz w:val="22"/>
                <w:szCs w:val="22"/>
              </w:rPr>
            </w:pPr>
          </w:p>
        </w:tc>
        <w:tc>
          <w:tcPr>
            <w:tcW w:w="3822" w:type="dxa"/>
          </w:tcPr>
          <w:p w:rsidRPr="005F1C2A" w:rsidR="00B34E89" w:rsidP="7A28C599" w:rsidRDefault="00B34E89" w14:paraId="2B5396F8" w14:textId="77BC7EED">
            <w:pPr>
              <w:rPr>
                <w:rFonts w:ascii="Aptos" w:hAnsi="Aptos" w:cs="Arial"/>
                <w:color w:val="0D0D0D" w:themeColor="text1" w:themeTint="F2"/>
                <w:sz w:val="22"/>
                <w:szCs w:val="22"/>
              </w:rPr>
            </w:pPr>
            <w:r w:rsidRPr="005F1C2A">
              <w:rPr>
                <w:rFonts w:ascii="Aptos" w:hAnsi="Aptos" w:cs="Arial"/>
                <w:color w:val="0D0D0D" w:themeColor="text1" w:themeTint="F2"/>
                <w:sz w:val="22"/>
                <w:szCs w:val="22"/>
              </w:rPr>
              <w:t>Awareness of Hearing Link and Hearing Dog range of services</w:t>
            </w:r>
          </w:p>
          <w:p w:rsidRPr="005F1C2A" w:rsidR="00B34E89" w:rsidP="7A28C599" w:rsidRDefault="00B34E89" w14:paraId="74440749" w14:textId="28868C6E">
            <w:pPr>
              <w:rPr>
                <w:rFonts w:ascii="Aptos" w:hAnsi="Aptos" w:cs="Arial"/>
                <w:color w:val="0D0D0D" w:themeColor="text1" w:themeTint="F2"/>
                <w:sz w:val="22"/>
                <w:szCs w:val="22"/>
              </w:rPr>
            </w:pPr>
          </w:p>
          <w:p w:rsidRPr="005F1C2A" w:rsidR="00B34E89" w:rsidP="7A28C599" w:rsidRDefault="00852EDB" w14:paraId="051F9516" w14:textId="47974787">
            <w:pPr>
              <w:rPr>
                <w:rFonts w:ascii="Aptos" w:hAnsi="Aptos"/>
                <w:color w:val="0D0D0D" w:themeColor="text1" w:themeTint="F2"/>
                <w:sz w:val="22"/>
                <w:szCs w:val="22"/>
              </w:rPr>
            </w:pPr>
            <w:r w:rsidRPr="005F1C2A">
              <w:rPr>
                <w:rFonts w:ascii="Aptos" w:hAnsi="Aptos" w:cs="Arial"/>
                <w:color w:val="0D0D0D" w:themeColor="text1" w:themeTint="F2"/>
                <w:sz w:val="22"/>
                <w:szCs w:val="22"/>
              </w:rPr>
              <w:t>Experience of working within</w:t>
            </w:r>
            <w:r w:rsidRPr="005F1C2A" w:rsidR="5E85D4EA">
              <w:rPr>
                <w:rFonts w:ascii="Aptos" w:hAnsi="Aptos" w:cs="Arial"/>
                <w:color w:val="0D0D0D" w:themeColor="text1" w:themeTint="F2"/>
                <w:sz w:val="22"/>
                <w:szCs w:val="22"/>
              </w:rPr>
              <w:t xml:space="preserve"> the </w:t>
            </w:r>
            <w:r w:rsidRPr="005F1C2A" w:rsidR="009C7EB2">
              <w:rPr>
                <w:rFonts w:ascii="Aptos" w:hAnsi="Aptos" w:cs="Arial"/>
                <w:color w:val="0D0D0D" w:themeColor="text1" w:themeTint="F2"/>
                <w:sz w:val="22"/>
                <w:szCs w:val="22"/>
              </w:rPr>
              <w:t>voluntary</w:t>
            </w:r>
            <w:r w:rsidRPr="005F1C2A" w:rsidR="5E85D4EA">
              <w:rPr>
                <w:rFonts w:ascii="Aptos" w:hAnsi="Aptos" w:cs="Arial"/>
                <w:color w:val="0D0D0D" w:themeColor="text1" w:themeTint="F2"/>
                <w:sz w:val="22"/>
                <w:szCs w:val="22"/>
              </w:rPr>
              <w:t xml:space="preserve"> sector</w:t>
            </w:r>
          </w:p>
        </w:tc>
      </w:tr>
      <w:tr w:rsidRPr="005F1C2A" w:rsidR="005F1C2A" w:rsidTr="7A28C599" w14:paraId="18432074" w14:textId="77777777">
        <w:tc>
          <w:tcPr>
            <w:tcW w:w="1980" w:type="dxa"/>
          </w:tcPr>
          <w:p w:rsidRPr="005F1C2A" w:rsidR="00B34E89" w:rsidP="00AE0708" w:rsidRDefault="00B34E89" w14:paraId="4F81A531" w14:textId="77777777">
            <w:pPr>
              <w:pStyle w:val="Header"/>
              <w:rPr>
                <w:rFonts w:ascii="Aptos" w:hAnsi="Aptos" w:cs="Arial"/>
                <w:color w:val="0D0D0D" w:themeColor="text1" w:themeTint="F2"/>
                <w:sz w:val="22"/>
                <w:szCs w:val="22"/>
              </w:rPr>
            </w:pPr>
            <w:r w:rsidRPr="005F1C2A">
              <w:rPr>
                <w:rFonts w:ascii="Aptos" w:hAnsi="Aptos" w:cs="Arial"/>
                <w:color w:val="0D0D0D" w:themeColor="text1" w:themeTint="F2"/>
                <w:sz w:val="22"/>
                <w:szCs w:val="22"/>
              </w:rPr>
              <w:t xml:space="preserve">Attitude and Approach </w:t>
            </w:r>
          </w:p>
          <w:p w:rsidRPr="005F1C2A" w:rsidR="00B34E89" w:rsidP="00AE0708" w:rsidRDefault="00B34E89" w14:paraId="3BAB1D52" w14:textId="77777777">
            <w:pPr>
              <w:pStyle w:val="Header"/>
              <w:rPr>
                <w:rFonts w:ascii="Aptos" w:hAnsi="Aptos" w:cs="Arial"/>
                <w:color w:val="0D0D0D" w:themeColor="text1" w:themeTint="F2"/>
                <w:sz w:val="22"/>
                <w:szCs w:val="22"/>
              </w:rPr>
            </w:pPr>
          </w:p>
        </w:tc>
        <w:tc>
          <w:tcPr>
            <w:tcW w:w="3827" w:type="dxa"/>
          </w:tcPr>
          <w:p w:rsidRPr="005F1C2A" w:rsidR="009C7EB2" w:rsidP="00AE0708" w:rsidRDefault="00BC44F9" w14:paraId="15EFB052" w14:textId="53E5EDBA">
            <w:pPr>
              <w:pStyle w:val="BodyText"/>
              <w:jc w:val="left"/>
              <w:rPr>
                <w:rFonts w:ascii="Aptos" w:hAnsi="Aptos" w:cs="Arial"/>
                <w:color w:val="0D0D0D" w:themeColor="text1" w:themeTint="F2"/>
                <w:sz w:val="22"/>
                <w:szCs w:val="22"/>
              </w:rPr>
            </w:pPr>
            <w:r w:rsidRPr="005F1C2A">
              <w:rPr>
                <w:rFonts w:ascii="Aptos" w:hAnsi="Aptos" w:cs="Arial"/>
                <w:color w:val="0D0D0D" w:themeColor="text1" w:themeTint="F2"/>
                <w:sz w:val="22"/>
                <w:szCs w:val="22"/>
              </w:rPr>
              <w:t>Customer</w:t>
            </w:r>
            <w:r w:rsidRPr="005F1C2A" w:rsidR="00852EDB">
              <w:rPr>
                <w:rFonts w:ascii="Aptos" w:hAnsi="Aptos" w:cs="Arial"/>
                <w:color w:val="0D0D0D" w:themeColor="text1" w:themeTint="F2"/>
                <w:sz w:val="22"/>
                <w:szCs w:val="22"/>
              </w:rPr>
              <w:t>-centric</w:t>
            </w:r>
            <w:r w:rsidRPr="005F1C2A" w:rsidR="009C7EB2">
              <w:rPr>
                <w:rFonts w:ascii="Aptos" w:hAnsi="Aptos" w:cs="Arial"/>
                <w:color w:val="0D0D0D" w:themeColor="text1" w:themeTint="F2"/>
                <w:sz w:val="22"/>
                <w:szCs w:val="22"/>
              </w:rPr>
              <w:t xml:space="preserve"> approach </w:t>
            </w:r>
            <w:r w:rsidRPr="005F1C2A" w:rsidR="00852EDB">
              <w:rPr>
                <w:rFonts w:ascii="Aptos" w:hAnsi="Aptos" w:cs="Arial"/>
                <w:color w:val="0D0D0D" w:themeColor="text1" w:themeTint="F2"/>
                <w:sz w:val="22"/>
                <w:szCs w:val="22"/>
              </w:rPr>
              <w:t>to ensure</w:t>
            </w:r>
            <w:r w:rsidRPr="005F1C2A" w:rsidR="009C7EB2">
              <w:rPr>
                <w:rFonts w:ascii="Aptos" w:hAnsi="Aptos" w:cs="Arial"/>
                <w:color w:val="0D0D0D" w:themeColor="text1" w:themeTint="F2"/>
                <w:sz w:val="22"/>
                <w:szCs w:val="22"/>
              </w:rPr>
              <w:t xml:space="preserve"> all supporters have the best possible experience</w:t>
            </w:r>
            <w:r w:rsidRPr="005F1C2A">
              <w:rPr>
                <w:rFonts w:ascii="Aptos" w:hAnsi="Aptos" w:cs="Arial"/>
                <w:color w:val="0D0D0D" w:themeColor="text1" w:themeTint="F2"/>
                <w:sz w:val="22"/>
                <w:szCs w:val="22"/>
              </w:rPr>
              <w:t xml:space="preserve"> of our Charity </w:t>
            </w:r>
          </w:p>
          <w:p w:rsidRPr="005F1C2A" w:rsidR="009C7EB2" w:rsidP="00AE0708" w:rsidRDefault="009C7EB2" w14:paraId="015C9134" w14:textId="573B3867">
            <w:pPr>
              <w:pStyle w:val="BodyText"/>
              <w:jc w:val="left"/>
              <w:rPr>
                <w:rFonts w:ascii="Aptos" w:hAnsi="Aptos" w:cs="Arial"/>
                <w:color w:val="0D0D0D" w:themeColor="text1" w:themeTint="F2"/>
                <w:sz w:val="22"/>
                <w:szCs w:val="22"/>
              </w:rPr>
            </w:pPr>
            <w:r w:rsidRPr="005F1C2A">
              <w:rPr>
                <w:rFonts w:ascii="Aptos" w:hAnsi="Aptos" w:cs="Arial"/>
                <w:color w:val="0D0D0D" w:themeColor="text1" w:themeTint="F2"/>
                <w:sz w:val="22"/>
                <w:szCs w:val="22"/>
              </w:rPr>
              <w:t xml:space="preserve"> </w:t>
            </w:r>
          </w:p>
          <w:p w:rsidRPr="005F1C2A" w:rsidR="00B34E89" w:rsidP="00AE0708" w:rsidRDefault="00B34E89" w14:paraId="2E90A86F" w14:textId="4E9F1430">
            <w:pPr>
              <w:pStyle w:val="BodyText"/>
              <w:jc w:val="left"/>
              <w:rPr>
                <w:rFonts w:ascii="Aptos" w:hAnsi="Aptos" w:cs="Arial"/>
                <w:color w:val="0D0D0D" w:themeColor="text1" w:themeTint="F2"/>
                <w:sz w:val="22"/>
                <w:szCs w:val="22"/>
              </w:rPr>
            </w:pPr>
            <w:r w:rsidRPr="005F1C2A">
              <w:rPr>
                <w:rFonts w:ascii="Aptos" w:hAnsi="Aptos" w:cs="Arial"/>
                <w:color w:val="0D0D0D" w:themeColor="text1" w:themeTint="F2"/>
                <w:sz w:val="22"/>
                <w:szCs w:val="22"/>
              </w:rPr>
              <w:t>Work well with a range of people</w:t>
            </w:r>
          </w:p>
          <w:p w:rsidRPr="005F1C2A" w:rsidR="00B34E89" w:rsidP="00AE0708" w:rsidRDefault="00B34E89" w14:paraId="7E9A7566" w14:textId="77777777">
            <w:pPr>
              <w:pStyle w:val="BodyText"/>
              <w:jc w:val="left"/>
              <w:rPr>
                <w:rFonts w:ascii="Aptos" w:hAnsi="Aptos" w:cs="Arial"/>
                <w:color w:val="0D0D0D" w:themeColor="text1" w:themeTint="F2"/>
                <w:sz w:val="22"/>
                <w:szCs w:val="22"/>
              </w:rPr>
            </w:pPr>
          </w:p>
          <w:p w:rsidRPr="005F1C2A" w:rsidR="00B34E89" w:rsidP="00AE0708" w:rsidRDefault="00B34E89" w14:paraId="0696CA69" w14:textId="7AFCC85A">
            <w:pPr>
              <w:pStyle w:val="BodyText"/>
              <w:jc w:val="left"/>
              <w:rPr>
                <w:rFonts w:ascii="Aptos" w:hAnsi="Aptos" w:cs="Arial"/>
                <w:color w:val="0D0D0D" w:themeColor="text1" w:themeTint="F2"/>
                <w:sz w:val="22"/>
                <w:szCs w:val="22"/>
              </w:rPr>
            </w:pPr>
            <w:r w:rsidRPr="005F1C2A">
              <w:rPr>
                <w:rFonts w:ascii="Aptos" w:hAnsi="Aptos" w:cs="Arial"/>
                <w:color w:val="0D0D0D" w:themeColor="text1" w:themeTint="F2"/>
                <w:sz w:val="22"/>
                <w:szCs w:val="22"/>
              </w:rPr>
              <w:t>Recognise and embrace the role in an energetic and positive way</w:t>
            </w:r>
          </w:p>
          <w:p w:rsidRPr="005F1C2A" w:rsidR="00B34E89" w:rsidP="00AE0708" w:rsidRDefault="00B34E89" w14:paraId="61DFD777" w14:textId="77777777">
            <w:pPr>
              <w:pStyle w:val="BodyText"/>
              <w:jc w:val="left"/>
              <w:rPr>
                <w:rFonts w:ascii="Aptos" w:hAnsi="Aptos" w:cs="Arial"/>
                <w:color w:val="0D0D0D" w:themeColor="text1" w:themeTint="F2"/>
                <w:sz w:val="22"/>
                <w:szCs w:val="22"/>
              </w:rPr>
            </w:pPr>
          </w:p>
          <w:p w:rsidRPr="005F1C2A" w:rsidR="00B34E89" w:rsidP="00AE0708" w:rsidRDefault="00B34E89" w14:paraId="6359C858" w14:textId="2048A4E5">
            <w:pPr>
              <w:pStyle w:val="BodyText"/>
              <w:jc w:val="left"/>
              <w:rPr>
                <w:rFonts w:ascii="Aptos" w:hAnsi="Aptos" w:cs="Arial"/>
                <w:color w:val="0D0D0D" w:themeColor="text1" w:themeTint="F2"/>
                <w:sz w:val="22"/>
                <w:szCs w:val="22"/>
              </w:rPr>
            </w:pPr>
            <w:r w:rsidRPr="005F1C2A">
              <w:rPr>
                <w:rFonts w:ascii="Aptos" w:hAnsi="Aptos" w:cs="Arial"/>
                <w:color w:val="0D0D0D" w:themeColor="text1" w:themeTint="F2"/>
                <w:sz w:val="22"/>
                <w:szCs w:val="22"/>
              </w:rPr>
              <w:t>Approaches the role with a balance of kindness and fairness</w:t>
            </w:r>
          </w:p>
          <w:p w:rsidRPr="005F1C2A" w:rsidR="009B3978" w:rsidP="00AE0708" w:rsidRDefault="009B3978" w14:paraId="1DEA9B4B" w14:textId="7F67C609">
            <w:pPr>
              <w:pStyle w:val="BodyText"/>
              <w:jc w:val="left"/>
              <w:rPr>
                <w:rFonts w:ascii="Aptos" w:hAnsi="Aptos" w:cs="Arial"/>
                <w:color w:val="0D0D0D" w:themeColor="text1" w:themeTint="F2"/>
                <w:sz w:val="22"/>
                <w:szCs w:val="22"/>
              </w:rPr>
            </w:pPr>
          </w:p>
          <w:p w:rsidRPr="005F1C2A" w:rsidR="00B34E89" w:rsidP="00AE0708" w:rsidRDefault="00B34E89" w14:paraId="569DFB85" w14:textId="3BAC6C9E">
            <w:pPr>
              <w:pStyle w:val="BodyText"/>
              <w:jc w:val="left"/>
              <w:rPr>
                <w:rFonts w:ascii="Aptos" w:hAnsi="Aptos" w:cs="Arial"/>
                <w:color w:val="0D0D0D" w:themeColor="text1" w:themeTint="F2"/>
                <w:sz w:val="22"/>
                <w:szCs w:val="22"/>
              </w:rPr>
            </w:pPr>
          </w:p>
        </w:tc>
        <w:tc>
          <w:tcPr>
            <w:tcW w:w="3822" w:type="dxa"/>
          </w:tcPr>
          <w:p w:rsidRPr="005F1C2A" w:rsidR="00B34E89" w:rsidP="00AE0708" w:rsidRDefault="00B34E89" w14:paraId="05C7094B" w14:textId="11528556">
            <w:pPr>
              <w:rPr>
                <w:rFonts w:ascii="Aptos" w:hAnsi="Aptos" w:cs="Arial"/>
                <w:color w:val="0D0D0D" w:themeColor="text1" w:themeTint="F2"/>
                <w:sz w:val="22"/>
                <w:szCs w:val="22"/>
              </w:rPr>
            </w:pPr>
            <w:r w:rsidRPr="005F1C2A">
              <w:rPr>
                <w:rFonts w:ascii="Aptos" w:hAnsi="Aptos" w:cs="Arial"/>
                <w:color w:val="0D0D0D" w:themeColor="text1" w:themeTint="F2"/>
                <w:sz w:val="22"/>
                <w:szCs w:val="22"/>
              </w:rPr>
              <w:t>An ability to accurately ‘read’ a given situation and make decisions based on non</w:t>
            </w:r>
            <w:r w:rsidRPr="005F1C2A" w:rsidR="00DB09BC">
              <w:rPr>
                <w:rFonts w:ascii="Aptos" w:hAnsi="Aptos" w:cs="Arial"/>
                <w:color w:val="0D0D0D" w:themeColor="text1" w:themeTint="F2"/>
                <w:sz w:val="22"/>
                <w:szCs w:val="22"/>
              </w:rPr>
              <w:t>-</w:t>
            </w:r>
            <w:r w:rsidRPr="005F1C2A">
              <w:rPr>
                <w:rFonts w:ascii="Aptos" w:hAnsi="Aptos" w:cs="Arial"/>
                <w:color w:val="0D0D0D" w:themeColor="text1" w:themeTint="F2"/>
                <w:sz w:val="22"/>
                <w:szCs w:val="22"/>
              </w:rPr>
              <w:t xml:space="preserve">verbal feedback </w:t>
            </w:r>
          </w:p>
          <w:p w:rsidRPr="005F1C2A" w:rsidR="00B34E89" w:rsidP="00AE0708" w:rsidRDefault="00B34E89" w14:paraId="3FBC2BE8" w14:textId="77777777">
            <w:pPr>
              <w:rPr>
                <w:rFonts w:ascii="Aptos" w:hAnsi="Aptos" w:cs="Arial"/>
                <w:color w:val="0D0D0D" w:themeColor="text1" w:themeTint="F2"/>
                <w:sz w:val="22"/>
                <w:szCs w:val="22"/>
              </w:rPr>
            </w:pPr>
          </w:p>
          <w:p w:rsidRPr="005F1C2A" w:rsidR="00B34E89" w:rsidP="00AE0708" w:rsidRDefault="00B34E89" w14:paraId="3F7A43FA" w14:textId="621CF691">
            <w:pPr>
              <w:rPr>
                <w:rFonts w:ascii="Aptos" w:hAnsi="Aptos" w:cs="Arial"/>
                <w:color w:val="0D0D0D" w:themeColor="text1" w:themeTint="F2"/>
                <w:sz w:val="22"/>
                <w:szCs w:val="22"/>
              </w:rPr>
            </w:pPr>
            <w:r w:rsidRPr="005F1C2A">
              <w:rPr>
                <w:rFonts w:ascii="Aptos" w:hAnsi="Aptos" w:cs="Arial"/>
                <w:color w:val="0D0D0D" w:themeColor="text1" w:themeTint="F2"/>
                <w:sz w:val="22"/>
                <w:szCs w:val="22"/>
              </w:rPr>
              <w:t xml:space="preserve">Welcome feedback and create opportunities for reflection </w:t>
            </w:r>
          </w:p>
          <w:p w:rsidRPr="005F1C2A" w:rsidR="00B34E89" w:rsidP="00AE0708" w:rsidRDefault="00B34E89" w14:paraId="08CBF236" w14:textId="77777777">
            <w:pPr>
              <w:rPr>
                <w:rFonts w:ascii="Aptos" w:hAnsi="Aptos" w:cs="Arial"/>
                <w:color w:val="0D0D0D" w:themeColor="text1" w:themeTint="F2"/>
                <w:sz w:val="22"/>
                <w:szCs w:val="22"/>
              </w:rPr>
            </w:pPr>
          </w:p>
          <w:p w:rsidRPr="005F1C2A" w:rsidR="00B34E89" w:rsidP="00AE0708" w:rsidRDefault="00B34E89" w14:paraId="30ED3CD2" w14:textId="1414C2E7">
            <w:pPr>
              <w:rPr>
                <w:rFonts w:ascii="Aptos" w:hAnsi="Aptos" w:cs="Arial"/>
                <w:color w:val="0D0D0D" w:themeColor="text1" w:themeTint="F2"/>
                <w:sz w:val="22"/>
                <w:szCs w:val="22"/>
              </w:rPr>
            </w:pPr>
          </w:p>
        </w:tc>
      </w:tr>
      <w:tr w:rsidRPr="005F1C2A" w:rsidR="005F1C2A" w:rsidTr="7A28C599" w14:paraId="795858AC" w14:textId="77777777">
        <w:tc>
          <w:tcPr>
            <w:tcW w:w="1980" w:type="dxa"/>
          </w:tcPr>
          <w:p w:rsidRPr="005F1C2A" w:rsidR="00B34E89" w:rsidP="00AE0708" w:rsidRDefault="00B34E89" w14:paraId="6240C5A6" w14:textId="77777777">
            <w:pPr>
              <w:pStyle w:val="Default"/>
              <w:rPr>
                <w:rFonts w:ascii="Aptos" w:hAnsi="Aptos"/>
                <w:color w:val="0D0D0D" w:themeColor="text1" w:themeTint="F2"/>
                <w:sz w:val="22"/>
                <w:szCs w:val="22"/>
              </w:rPr>
            </w:pPr>
            <w:r w:rsidRPr="005F1C2A">
              <w:rPr>
                <w:rFonts w:ascii="Aptos" w:hAnsi="Aptos"/>
                <w:color w:val="0D0D0D" w:themeColor="text1" w:themeTint="F2"/>
                <w:sz w:val="22"/>
                <w:szCs w:val="22"/>
              </w:rPr>
              <w:t xml:space="preserve">Personal Attributes </w:t>
            </w:r>
          </w:p>
          <w:p w:rsidRPr="005F1C2A" w:rsidR="00B34E89" w:rsidP="00AE0708" w:rsidRDefault="00B34E89" w14:paraId="69EB6464" w14:textId="77777777">
            <w:pPr>
              <w:pStyle w:val="Header"/>
              <w:rPr>
                <w:rFonts w:ascii="Aptos" w:hAnsi="Aptos" w:cs="Arial"/>
                <w:color w:val="0D0D0D" w:themeColor="text1" w:themeTint="F2"/>
                <w:sz w:val="22"/>
                <w:szCs w:val="22"/>
              </w:rPr>
            </w:pPr>
          </w:p>
        </w:tc>
        <w:tc>
          <w:tcPr>
            <w:tcW w:w="3827" w:type="dxa"/>
          </w:tcPr>
          <w:p w:rsidRPr="005F1C2A" w:rsidR="00B34E89" w:rsidP="00AE0708" w:rsidRDefault="00B34E89" w14:paraId="06775089" w14:textId="77777777">
            <w:pPr>
              <w:pStyle w:val="BodyText"/>
              <w:jc w:val="left"/>
              <w:rPr>
                <w:rFonts w:ascii="Aptos" w:hAnsi="Aptos" w:cs="Arial"/>
                <w:color w:val="0D0D0D" w:themeColor="text1" w:themeTint="F2"/>
                <w:sz w:val="22"/>
                <w:szCs w:val="22"/>
              </w:rPr>
            </w:pPr>
            <w:r w:rsidRPr="005F1C2A">
              <w:rPr>
                <w:rFonts w:ascii="Aptos" w:hAnsi="Aptos" w:cs="Arial"/>
                <w:color w:val="0D0D0D" w:themeColor="text1" w:themeTint="F2"/>
                <w:sz w:val="22"/>
                <w:szCs w:val="22"/>
              </w:rPr>
              <w:t>Professionalism</w:t>
            </w:r>
          </w:p>
          <w:p w:rsidRPr="005F1C2A" w:rsidR="00DB09BC" w:rsidP="00AE0708" w:rsidRDefault="00DB09BC" w14:paraId="6F581717" w14:textId="77777777">
            <w:pPr>
              <w:pStyle w:val="BodyText"/>
              <w:jc w:val="left"/>
              <w:rPr>
                <w:rFonts w:ascii="Aptos" w:hAnsi="Aptos" w:cs="Arial"/>
                <w:color w:val="0D0D0D" w:themeColor="text1" w:themeTint="F2"/>
                <w:sz w:val="22"/>
                <w:szCs w:val="22"/>
              </w:rPr>
            </w:pPr>
          </w:p>
          <w:p w:rsidRPr="005F1C2A" w:rsidR="00B34E89" w:rsidP="00AE0708" w:rsidRDefault="00DB09BC" w14:paraId="2A594314" w14:textId="0854BEB9">
            <w:pPr>
              <w:pStyle w:val="BodyText"/>
              <w:jc w:val="left"/>
              <w:rPr>
                <w:rFonts w:ascii="Aptos" w:hAnsi="Aptos" w:cs="Arial"/>
                <w:color w:val="0D0D0D" w:themeColor="text1" w:themeTint="F2"/>
                <w:sz w:val="22"/>
                <w:szCs w:val="22"/>
              </w:rPr>
            </w:pPr>
            <w:r w:rsidRPr="005F1C2A">
              <w:rPr>
                <w:rFonts w:ascii="Aptos" w:hAnsi="Aptos" w:cs="Arial"/>
                <w:color w:val="0D0D0D" w:themeColor="text1" w:themeTint="F2"/>
                <w:sz w:val="22"/>
                <w:szCs w:val="22"/>
              </w:rPr>
              <w:t>Diplomacy and tolerance</w:t>
            </w:r>
          </w:p>
          <w:p w:rsidRPr="005F1C2A" w:rsidR="00DB09BC" w:rsidP="00AE0708" w:rsidRDefault="00DB09BC" w14:paraId="7BC00036" w14:textId="77777777">
            <w:pPr>
              <w:pStyle w:val="BodyText"/>
              <w:jc w:val="left"/>
              <w:rPr>
                <w:rFonts w:ascii="Aptos" w:hAnsi="Aptos" w:cs="Arial"/>
                <w:color w:val="0D0D0D" w:themeColor="text1" w:themeTint="F2"/>
                <w:sz w:val="22"/>
                <w:szCs w:val="22"/>
              </w:rPr>
            </w:pPr>
          </w:p>
          <w:p w:rsidRPr="005F1C2A" w:rsidR="00B34E89" w:rsidP="00AE0708" w:rsidRDefault="00B34E89" w14:paraId="3D6F2FA8" w14:textId="217AB6B5">
            <w:pPr>
              <w:pStyle w:val="BodyText"/>
              <w:jc w:val="left"/>
              <w:rPr>
                <w:rFonts w:ascii="Aptos" w:hAnsi="Aptos" w:cs="Arial"/>
                <w:color w:val="0D0D0D" w:themeColor="text1" w:themeTint="F2"/>
                <w:sz w:val="22"/>
                <w:szCs w:val="22"/>
              </w:rPr>
            </w:pPr>
            <w:r w:rsidRPr="005F1C2A">
              <w:rPr>
                <w:rFonts w:ascii="Aptos" w:hAnsi="Aptos" w:cs="Arial"/>
                <w:color w:val="0D0D0D" w:themeColor="text1" w:themeTint="F2"/>
                <w:sz w:val="22"/>
                <w:szCs w:val="22"/>
              </w:rPr>
              <w:t>Ability to work effectively under pressure</w:t>
            </w:r>
          </w:p>
          <w:p w:rsidRPr="005F1C2A" w:rsidR="00B34E89" w:rsidP="00AE0708" w:rsidRDefault="00B34E89" w14:paraId="6D840E41" w14:textId="77777777">
            <w:pPr>
              <w:pStyle w:val="BodyText"/>
              <w:jc w:val="left"/>
              <w:rPr>
                <w:rFonts w:ascii="Aptos" w:hAnsi="Aptos" w:cs="Arial"/>
                <w:color w:val="0D0D0D" w:themeColor="text1" w:themeTint="F2"/>
                <w:sz w:val="22"/>
                <w:szCs w:val="22"/>
              </w:rPr>
            </w:pPr>
          </w:p>
          <w:p w:rsidRPr="005F1C2A" w:rsidR="00B34E89" w:rsidP="00AE0708" w:rsidRDefault="00B34E89" w14:paraId="7E23C5BA" w14:textId="53EFA2C4">
            <w:pPr>
              <w:pStyle w:val="BodyText"/>
              <w:jc w:val="left"/>
              <w:rPr>
                <w:rFonts w:ascii="Aptos" w:hAnsi="Aptos" w:cs="Arial"/>
                <w:color w:val="0D0D0D" w:themeColor="text1" w:themeTint="F2"/>
                <w:sz w:val="22"/>
                <w:szCs w:val="22"/>
              </w:rPr>
            </w:pPr>
            <w:r w:rsidRPr="005F1C2A">
              <w:rPr>
                <w:rFonts w:ascii="Aptos" w:hAnsi="Aptos" w:cs="Arial"/>
                <w:color w:val="0D0D0D" w:themeColor="text1" w:themeTint="F2"/>
                <w:sz w:val="22"/>
                <w:szCs w:val="22"/>
              </w:rPr>
              <w:t xml:space="preserve">Committed to achieving the </w:t>
            </w:r>
            <w:r w:rsidRPr="005F1C2A" w:rsidR="00C64F1B">
              <w:rPr>
                <w:rFonts w:ascii="Aptos" w:hAnsi="Aptos" w:cs="Arial"/>
                <w:color w:val="0D0D0D" w:themeColor="text1" w:themeTint="F2"/>
                <w:sz w:val="22"/>
                <w:szCs w:val="22"/>
              </w:rPr>
              <w:t>Charity’s</w:t>
            </w:r>
            <w:r w:rsidRPr="005F1C2A">
              <w:rPr>
                <w:rFonts w:ascii="Aptos" w:hAnsi="Aptos" w:cs="Arial"/>
                <w:color w:val="0D0D0D" w:themeColor="text1" w:themeTint="F2"/>
                <w:sz w:val="22"/>
                <w:szCs w:val="22"/>
              </w:rPr>
              <w:t xml:space="preserve"> goals, self-directed  </w:t>
            </w:r>
          </w:p>
          <w:p w:rsidRPr="005F1C2A" w:rsidR="00B34E89" w:rsidP="00AE0708" w:rsidRDefault="00B34E89" w14:paraId="3D6562FC" w14:textId="77777777">
            <w:pPr>
              <w:pStyle w:val="BodyText"/>
              <w:jc w:val="left"/>
              <w:rPr>
                <w:rFonts w:ascii="Aptos" w:hAnsi="Aptos" w:cs="Arial"/>
                <w:color w:val="0D0D0D" w:themeColor="text1" w:themeTint="F2"/>
                <w:sz w:val="22"/>
                <w:szCs w:val="22"/>
              </w:rPr>
            </w:pPr>
          </w:p>
          <w:p w:rsidRPr="005F1C2A" w:rsidR="00B34E89" w:rsidP="00AE0708" w:rsidRDefault="00B34E89" w14:paraId="2DDD0A53" w14:textId="01E87EF2">
            <w:pPr>
              <w:pStyle w:val="BodyText"/>
              <w:jc w:val="left"/>
              <w:rPr>
                <w:rFonts w:ascii="Aptos" w:hAnsi="Aptos" w:cs="Arial"/>
                <w:color w:val="0D0D0D" w:themeColor="text1" w:themeTint="F2"/>
                <w:sz w:val="22"/>
                <w:szCs w:val="22"/>
              </w:rPr>
            </w:pPr>
            <w:r w:rsidRPr="005F1C2A">
              <w:rPr>
                <w:rFonts w:ascii="Aptos" w:hAnsi="Aptos" w:cs="Arial"/>
                <w:color w:val="0D0D0D" w:themeColor="text1" w:themeTint="F2"/>
                <w:sz w:val="22"/>
                <w:szCs w:val="22"/>
              </w:rPr>
              <w:t xml:space="preserve">Can demonstrate a creative and flexible approach </w:t>
            </w:r>
          </w:p>
          <w:p w:rsidRPr="005F1C2A" w:rsidR="00505A1E" w:rsidP="00AE0708" w:rsidRDefault="00505A1E" w14:paraId="4F5AAC75" w14:textId="77777777">
            <w:pPr>
              <w:pStyle w:val="BodyText"/>
              <w:jc w:val="left"/>
              <w:rPr>
                <w:rFonts w:ascii="Aptos" w:hAnsi="Aptos" w:cs="Arial"/>
                <w:color w:val="0D0D0D" w:themeColor="text1" w:themeTint="F2"/>
                <w:sz w:val="22"/>
                <w:szCs w:val="22"/>
              </w:rPr>
            </w:pPr>
          </w:p>
          <w:p w:rsidRPr="005F1C2A" w:rsidR="00B34E89" w:rsidP="00AE0708" w:rsidRDefault="00B34E89" w14:paraId="13E1E434" w14:textId="77777777">
            <w:pPr>
              <w:pStyle w:val="BodyText"/>
              <w:jc w:val="left"/>
              <w:rPr>
                <w:rFonts w:ascii="Aptos" w:hAnsi="Aptos" w:cs="Arial"/>
                <w:color w:val="0D0D0D" w:themeColor="text1" w:themeTint="F2"/>
                <w:sz w:val="22"/>
                <w:szCs w:val="22"/>
              </w:rPr>
            </w:pPr>
            <w:r w:rsidRPr="005F1C2A">
              <w:rPr>
                <w:rFonts w:ascii="Aptos" w:hAnsi="Aptos" w:cs="Arial"/>
                <w:color w:val="0D0D0D" w:themeColor="text1" w:themeTint="F2"/>
                <w:sz w:val="22"/>
                <w:szCs w:val="22"/>
              </w:rPr>
              <w:t>Approachable and responsive to team members</w:t>
            </w:r>
          </w:p>
        </w:tc>
        <w:tc>
          <w:tcPr>
            <w:tcW w:w="3822" w:type="dxa"/>
          </w:tcPr>
          <w:p w:rsidRPr="005F1C2A" w:rsidR="00B34E89" w:rsidP="00AE0708" w:rsidRDefault="00B34E89" w14:paraId="5BFC4E65" w14:textId="6A4ABF67">
            <w:pPr>
              <w:rPr>
                <w:rFonts w:ascii="Aptos" w:hAnsi="Aptos" w:cs="Arial"/>
                <w:color w:val="0D0D0D" w:themeColor="text1" w:themeTint="F2"/>
                <w:sz w:val="22"/>
                <w:szCs w:val="22"/>
              </w:rPr>
            </w:pPr>
          </w:p>
        </w:tc>
      </w:tr>
    </w:tbl>
    <w:p w:rsidRPr="005F1C2A" w:rsidR="00D41C7E" w:rsidP="00AE0708" w:rsidRDefault="00D41C7E" w14:paraId="5A56224A" w14:textId="77777777">
      <w:pPr>
        <w:pStyle w:val="BodyText1"/>
        <w:spacing w:line="240" w:lineRule="auto"/>
        <w:rPr>
          <w:rFonts w:ascii="Aptos" w:hAnsi="Aptos" w:cs="Arial"/>
          <w:b/>
          <w:color w:val="0D0D0D" w:themeColor="text1" w:themeTint="F2"/>
          <w:sz w:val="22"/>
          <w:szCs w:val="22"/>
        </w:rPr>
      </w:pPr>
    </w:p>
    <w:p w:rsidRPr="005F1C2A" w:rsidR="00AE0708" w:rsidP="00AE0708" w:rsidRDefault="00AE0708" w14:paraId="170A3859" w14:textId="77777777">
      <w:pPr>
        <w:pStyle w:val="BodyText1"/>
        <w:spacing w:line="240" w:lineRule="auto"/>
        <w:rPr>
          <w:rFonts w:ascii="Aptos" w:hAnsi="Aptos" w:cs="Arial"/>
          <w:bCs/>
          <w:color w:val="0D0D0D" w:themeColor="text1" w:themeTint="F2"/>
          <w:sz w:val="22"/>
          <w:szCs w:val="22"/>
        </w:rPr>
      </w:pPr>
      <w:r w:rsidRPr="005F1C2A">
        <w:rPr>
          <w:rFonts w:ascii="Aptos" w:hAnsi="Aptos" w:cs="Arial"/>
          <w:bCs/>
          <w:color w:val="0D0D0D" w:themeColor="text1" w:themeTint="F2"/>
          <w:sz w:val="22"/>
          <w:szCs w:val="22"/>
        </w:rPr>
        <w:t xml:space="preserve">This post is exempt from the Rehabilitation of Offenders Act 1974. This is in relation to the Protection of Children and Vulnerable Adults. Applicants will therefore be required to disclose all convictions (spent and unspent), cautions, warnings and reprimands and any relevant non-conviction information. The successful candidate will be required to undertake a Criminal Records Bureau Disclosure Check under the terms of the Police Act 1997 (Part V). </w:t>
      </w:r>
    </w:p>
    <w:p w:rsidRPr="005F1C2A" w:rsidR="00AE0708" w:rsidP="00AE0708" w:rsidRDefault="00AE0708" w14:paraId="7E20633A" w14:textId="77777777">
      <w:pPr>
        <w:pStyle w:val="BodyText1"/>
        <w:spacing w:line="240" w:lineRule="auto"/>
        <w:rPr>
          <w:rFonts w:ascii="Aptos" w:hAnsi="Aptos" w:cs="Arial"/>
          <w:bCs/>
          <w:color w:val="0D0D0D" w:themeColor="text1" w:themeTint="F2"/>
          <w:sz w:val="22"/>
          <w:szCs w:val="22"/>
        </w:rPr>
      </w:pPr>
    </w:p>
    <w:tbl>
      <w:tblPr>
        <w:tblStyle w:val="TableGrid"/>
        <w:tblW w:w="0" w:type="auto"/>
        <w:tblLook w:val="04A0" w:firstRow="1" w:lastRow="0" w:firstColumn="1" w:lastColumn="0" w:noHBand="0" w:noVBand="1"/>
      </w:tblPr>
      <w:tblGrid>
        <w:gridCol w:w="4524"/>
        <w:gridCol w:w="4493"/>
      </w:tblGrid>
      <w:tr w:rsidRPr="005F1C2A" w:rsidR="005F1C2A" w:rsidTr="00203716" w14:paraId="2982B05E" w14:textId="77777777">
        <w:tc>
          <w:tcPr>
            <w:tcW w:w="4927" w:type="dxa"/>
          </w:tcPr>
          <w:p w:rsidRPr="005F1C2A" w:rsidR="00AE0708" w:rsidP="00AE0708" w:rsidRDefault="00AE0708" w14:paraId="3B8BB16A" w14:textId="77777777">
            <w:pPr>
              <w:pStyle w:val="BodyText1"/>
              <w:spacing w:line="240" w:lineRule="auto"/>
              <w:rPr>
                <w:rFonts w:ascii="Aptos" w:hAnsi="Aptos" w:cs="Arial"/>
                <w:b/>
                <w:bCs/>
                <w:color w:val="0D0D0D" w:themeColor="text1" w:themeTint="F2"/>
                <w:sz w:val="22"/>
                <w:szCs w:val="22"/>
                <w:lang w:eastAsia="en-US"/>
              </w:rPr>
            </w:pPr>
            <w:r w:rsidRPr="005F1C2A">
              <w:rPr>
                <w:rFonts w:ascii="Aptos" w:hAnsi="Aptos" w:cs="Arial"/>
                <w:b/>
                <w:bCs/>
                <w:color w:val="0D0D0D" w:themeColor="text1" w:themeTint="F2"/>
                <w:sz w:val="22"/>
                <w:szCs w:val="22"/>
                <w:lang w:eastAsia="en-US"/>
              </w:rPr>
              <w:t>DBS Level Required</w:t>
            </w:r>
          </w:p>
        </w:tc>
        <w:tc>
          <w:tcPr>
            <w:tcW w:w="4927" w:type="dxa"/>
          </w:tcPr>
          <w:p w:rsidRPr="005F1C2A" w:rsidR="00AE0708" w:rsidP="00AE0708" w:rsidRDefault="00AE0708" w14:paraId="79220765" w14:textId="77777777">
            <w:pPr>
              <w:pStyle w:val="BodyText1"/>
              <w:spacing w:line="240" w:lineRule="auto"/>
              <w:rPr>
                <w:rFonts w:ascii="Aptos" w:hAnsi="Aptos" w:cs="Arial"/>
                <w:b/>
                <w:bCs/>
                <w:color w:val="0D0D0D" w:themeColor="text1" w:themeTint="F2"/>
                <w:sz w:val="22"/>
                <w:szCs w:val="22"/>
                <w:lang w:eastAsia="en-US"/>
              </w:rPr>
            </w:pPr>
            <w:r w:rsidRPr="005F1C2A">
              <w:rPr>
                <w:rFonts w:ascii="Aptos" w:hAnsi="Aptos" w:cs="Arial"/>
                <w:b/>
                <w:bCs/>
                <w:color w:val="0D0D0D" w:themeColor="text1" w:themeTint="F2"/>
                <w:sz w:val="22"/>
                <w:szCs w:val="22"/>
                <w:lang w:eastAsia="en-US"/>
              </w:rPr>
              <w:t>BASIC</w:t>
            </w:r>
          </w:p>
        </w:tc>
      </w:tr>
    </w:tbl>
    <w:p w:rsidRPr="005F1C2A" w:rsidR="00AE0708" w:rsidP="00AE0708" w:rsidRDefault="00AE0708" w14:paraId="15B4D799" w14:textId="77777777">
      <w:pPr>
        <w:pStyle w:val="BodyText1"/>
        <w:spacing w:line="240" w:lineRule="auto"/>
        <w:rPr>
          <w:rFonts w:ascii="Aptos" w:hAnsi="Aptos" w:cs="Arial"/>
          <w:b/>
          <w:color w:val="0D0D0D" w:themeColor="text1" w:themeTint="F2"/>
          <w:sz w:val="22"/>
          <w:szCs w:val="22"/>
        </w:rPr>
      </w:pPr>
      <w:r w:rsidRPr="005F1C2A">
        <w:rPr>
          <w:rFonts w:ascii="Aptos" w:hAnsi="Aptos" w:cs="Arial"/>
          <w:b/>
          <w:color w:val="0D0D0D" w:themeColor="text1" w:themeTint="F2"/>
          <w:sz w:val="22"/>
          <w:szCs w:val="22"/>
        </w:rPr>
        <w:t xml:space="preserve"> </w:t>
      </w:r>
    </w:p>
    <w:p w:rsidRPr="005F1C2A" w:rsidR="00AE0708" w:rsidP="00AE0708" w:rsidRDefault="00AE0708" w14:paraId="55BFCD11" w14:textId="77777777">
      <w:pPr>
        <w:pStyle w:val="BodyText1"/>
        <w:spacing w:line="240" w:lineRule="auto"/>
        <w:rPr>
          <w:rFonts w:ascii="Aptos" w:hAnsi="Aptos" w:cs="Arial"/>
          <w:b/>
          <w:color w:val="0D0D0D" w:themeColor="text1" w:themeTint="F2"/>
          <w:sz w:val="22"/>
          <w:szCs w:val="22"/>
        </w:rPr>
      </w:pPr>
      <w:r w:rsidRPr="005F1C2A">
        <w:rPr>
          <w:rFonts w:ascii="Aptos" w:hAnsi="Aptos" w:cs="Arial"/>
          <w:b/>
          <w:color w:val="0D0D0D" w:themeColor="text1" w:themeTint="F2"/>
          <w:sz w:val="22"/>
          <w:szCs w:val="22"/>
        </w:rPr>
        <w:t>For operational reasons, the Charity reserves the right to transfer you to alternative duties. For this reason it is a condition of employment that you are willing to do so, if requested, from time to time.</w:t>
      </w:r>
    </w:p>
    <w:p w:rsidRPr="005F1C2A" w:rsidR="00AE0708" w:rsidP="00AE0708" w:rsidRDefault="00AE0708" w14:paraId="3A2ADFC4" w14:textId="77777777">
      <w:pPr>
        <w:pStyle w:val="BodyText1"/>
        <w:spacing w:line="240" w:lineRule="auto"/>
        <w:rPr>
          <w:rFonts w:ascii="Aptos" w:hAnsi="Aptos" w:cs="Arial"/>
          <w:b/>
          <w:color w:val="0D0D0D" w:themeColor="text1" w:themeTint="F2"/>
          <w:sz w:val="22"/>
          <w:szCs w:val="22"/>
        </w:rPr>
      </w:pPr>
    </w:p>
    <w:p w:rsidRPr="00105BEC" w:rsidR="00AE0708" w:rsidP="00AE0708" w:rsidRDefault="00AE0708" w14:paraId="5E0398E3" w14:textId="77777777">
      <w:pPr>
        <w:pStyle w:val="BodyText1"/>
        <w:spacing w:line="240" w:lineRule="auto"/>
        <w:rPr>
          <w:rFonts w:cs="Arial"/>
          <w:b/>
          <w:szCs w:val="24"/>
        </w:rPr>
      </w:pPr>
    </w:p>
    <w:sectPr w:rsidRPr="00105BEC" w:rsidR="00AE0708" w:rsidSect="00EB3E5C">
      <w:headerReference w:type="default" r:id="rId11"/>
      <w:footerReference w:type="default" r:id="rId12"/>
      <w:headerReference w:type="first" r:id="rId13"/>
      <w:pgSz w:w="11907" w:h="16839" w:orient="portrait" w:code="9"/>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1259" w:rsidP="00C60BE0" w:rsidRDefault="007B1259" w14:paraId="6DC46766" w14:textId="77777777">
      <w:r>
        <w:separator/>
      </w:r>
    </w:p>
  </w:endnote>
  <w:endnote w:type="continuationSeparator" w:id="0">
    <w:p w:rsidR="007B1259" w:rsidP="00C60BE0" w:rsidRDefault="007B1259" w14:paraId="2D902F7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920810"/>
      <w:docPartObj>
        <w:docPartGallery w:val="Page Numbers (Bottom of Page)"/>
        <w:docPartUnique/>
      </w:docPartObj>
    </w:sdtPr>
    <w:sdtEndPr>
      <w:rPr>
        <w:noProof/>
      </w:rPr>
    </w:sdtEndPr>
    <w:sdtContent>
      <w:p w:rsidR="005152D2" w:rsidRDefault="005152D2" w14:paraId="5C3B5045" w14:textId="77777777">
        <w:pPr>
          <w:pStyle w:val="Footer"/>
          <w:jc w:val="right"/>
        </w:pPr>
        <w:r>
          <w:fldChar w:fldCharType="begin"/>
        </w:r>
        <w:r>
          <w:instrText xml:space="preserve"> PAGE   \* MERGEFORMAT </w:instrText>
        </w:r>
        <w:r>
          <w:fldChar w:fldCharType="separate"/>
        </w:r>
        <w:r w:rsidR="00FB630C">
          <w:rPr>
            <w:noProof/>
          </w:rPr>
          <w:t>3</w:t>
        </w:r>
        <w:r>
          <w:rPr>
            <w:noProof/>
          </w:rPr>
          <w:fldChar w:fldCharType="end"/>
        </w:r>
      </w:p>
    </w:sdtContent>
  </w:sdt>
  <w:p w:rsidR="005152D2" w:rsidRDefault="005152D2" w14:paraId="6A835E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1259" w:rsidP="00C60BE0" w:rsidRDefault="007B1259" w14:paraId="148D8739" w14:textId="77777777">
      <w:r>
        <w:separator/>
      </w:r>
    </w:p>
  </w:footnote>
  <w:footnote w:type="continuationSeparator" w:id="0">
    <w:p w:rsidR="007B1259" w:rsidP="00C60BE0" w:rsidRDefault="007B1259" w14:paraId="74C31F7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5F1C2A" w:rsidRDefault="005F1C2A" w14:paraId="7E37A673" w14:textId="7BB6473E">
    <w:pPr>
      <w:pStyle w:val="Header"/>
    </w:pPr>
    <w:r>
      <w:rPr>
        <w:noProof/>
      </w:rPr>
      <w:drawing>
        <wp:anchor distT="0" distB="0" distL="114300" distR="114300" simplePos="0" relativeHeight="251661312" behindDoc="1" locked="0" layoutInCell="1" allowOverlap="1" wp14:anchorId="1AD80458" wp14:editId="338B2FA7">
          <wp:simplePos x="0" y="0"/>
          <wp:positionH relativeFrom="page">
            <wp:align>right</wp:align>
          </wp:positionH>
          <wp:positionV relativeFrom="page">
            <wp:align>top</wp:align>
          </wp:positionV>
          <wp:extent cx="7558768" cy="10691996"/>
          <wp:effectExtent l="0" t="0" r="4445" b="0"/>
          <wp:wrapNone/>
          <wp:docPr id="509718954" name="Picture 1" descr="A white background with black dots&#10;&#10;AI-generated content may be incorrect."/>
          <wp:cNvGraphicFramePr/>
          <a:graphic xmlns:a="http://schemas.openxmlformats.org/drawingml/2006/main">
            <a:graphicData uri="http://schemas.openxmlformats.org/drawingml/2006/picture">
              <pic:pic xmlns:pic="http://schemas.openxmlformats.org/drawingml/2006/picture">
                <pic:nvPicPr>
                  <pic:cNvPr id="261895615" name="Picture 1" descr="A white background with black dots&#10;&#10;AI-generated content may be incorrect."/>
                  <pic:cNvPicPr/>
                </pic:nvPicPr>
                <pic:blipFill>
                  <a:blip r:embed="rId1"/>
                  <a:stretch>
                    <a:fillRect/>
                  </a:stretch>
                </pic:blipFill>
                <pic:spPr>
                  <a:xfrm>
                    <a:off x="0" y="0"/>
                    <a:ext cx="7558768" cy="10691996"/>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66502D" w:rsidRDefault="00DC384B" w14:paraId="1CFE5A10" w14:textId="0DE847CD">
    <w:pPr>
      <w:pStyle w:val="Header"/>
    </w:pPr>
    <w:r>
      <w:rPr>
        <w:noProof/>
      </w:rPr>
      <w:drawing>
        <wp:anchor distT="0" distB="0" distL="114300" distR="114300" simplePos="0" relativeHeight="251659264" behindDoc="1" locked="0" layoutInCell="1" allowOverlap="1" wp14:anchorId="231736F3" wp14:editId="29165C34">
          <wp:simplePos x="0" y="0"/>
          <wp:positionH relativeFrom="page">
            <wp:align>left</wp:align>
          </wp:positionH>
          <wp:positionV relativeFrom="page">
            <wp:align>top</wp:align>
          </wp:positionV>
          <wp:extent cx="7558768" cy="10691996"/>
          <wp:effectExtent l="0" t="0" r="4445" b="0"/>
          <wp:wrapNone/>
          <wp:docPr id="261895615" name="Picture 1" descr="A white background with black dots&#10;&#10;AI-generated content may be incorrect."/>
          <wp:cNvGraphicFramePr/>
          <a:graphic xmlns:a="http://schemas.openxmlformats.org/drawingml/2006/main">
            <a:graphicData uri="http://schemas.openxmlformats.org/drawingml/2006/picture">
              <pic:pic xmlns:pic="http://schemas.openxmlformats.org/drawingml/2006/picture">
                <pic:nvPicPr>
                  <pic:cNvPr id="261895615" name="Picture 1" descr="A white background with black dots&#10;&#10;AI-generated content may be incorrect."/>
                  <pic:cNvPicPr/>
                </pic:nvPicPr>
                <pic:blipFill>
                  <a:blip r:embed="rId1"/>
                  <a:stretch>
                    <a:fillRect/>
                  </a:stretch>
                </pic:blipFill>
                <pic:spPr>
                  <a:xfrm>
                    <a:off x="0" y="0"/>
                    <a:ext cx="7558768" cy="10691996"/>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37AE"/>
    <w:multiLevelType w:val="hybridMultilevel"/>
    <w:tmpl w:val="88B28E88"/>
    <w:lvl w:ilvl="0" w:tplc="08090001">
      <w:start w:val="1"/>
      <w:numFmt w:val="bullet"/>
      <w:lvlText w:val=""/>
      <w:lvlJc w:val="left"/>
      <w:pPr>
        <w:tabs>
          <w:tab w:val="num" w:pos="1146"/>
        </w:tabs>
        <w:ind w:left="1146" w:hanging="360"/>
      </w:pPr>
      <w:rPr>
        <w:rFonts w:hint="default" w:ascii="Symbol" w:hAnsi="Symbol"/>
      </w:rPr>
    </w:lvl>
    <w:lvl w:ilvl="1" w:tplc="08090003" w:tentative="1">
      <w:start w:val="1"/>
      <w:numFmt w:val="bullet"/>
      <w:lvlText w:val="o"/>
      <w:lvlJc w:val="left"/>
      <w:pPr>
        <w:tabs>
          <w:tab w:val="num" w:pos="1866"/>
        </w:tabs>
        <w:ind w:left="1866" w:hanging="360"/>
      </w:pPr>
      <w:rPr>
        <w:rFonts w:hint="default" w:ascii="Courier New" w:hAnsi="Courier New" w:cs="Courier New"/>
      </w:rPr>
    </w:lvl>
    <w:lvl w:ilvl="2" w:tplc="08090005" w:tentative="1">
      <w:start w:val="1"/>
      <w:numFmt w:val="bullet"/>
      <w:lvlText w:val=""/>
      <w:lvlJc w:val="left"/>
      <w:pPr>
        <w:tabs>
          <w:tab w:val="num" w:pos="2586"/>
        </w:tabs>
        <w:ind w:left="2586" w:hanging="360"/>
      </w:pPr>
      <w:rPr>
        <w:rFonts w:hint="default" w:ascii="Wingdings" w:hAnsi="Wingdings"/>
      </w:rPr>
    </w:lvl>
    <w:lvl w:ilvl="3" w:tplc="08090001" w:tentative="1">
      <w:start w:val="1"/>
      <w:numFmt w:val="bullet"/>
      <w:lvlText w:val=""/>
      <w:lvlJc w:val="left"/>
      <w:pPr>
        <w:tabs>
          <w:tab w:val="num" w:pos="3306"/>
        </w:tabs>
        <w:ind w:left="3306" w:hanging="360"/>
      </w:pPr>
      <w:rPr>
        <w:rFonts w:hint="default" w:ascii="Symbol" w:hAnsi="Symbol"/>
      </w:rPr>
    </w:lvl>
    <w:lvl w:ilvl="4" w:tplc="08090003" w:tentative="1">
      <w:start w:val="1"/>
      <w:numFmt w:val="bullet"/>
      <w:lvlText w:val="o"/>
      <w:lvlJc w:val="left"/>
      <w:pPr>
        <w:tabs>
          <w:tab w:val="num" w:pos="4026"/>
        </w:tabs>
        <w:ind w:left="4026" w:hanging="360"/>
      </w:pPr>
      <w:rPr>
        <w:rFonts w:hint="default" w:ascii="Courier New" w:hAnsi="Courier New" w:cs="Courier New"/>
      </w:rPr>
    </w:lvl>
    <w:lvl w:ilvl="5" w:tplc="08090005" w:tentative="1">
      <w:start w:val="1"/>
      <w:numFmt w:val="bullet"/>
      <w:lvlText w:val=""/>
      <w:lvlJc w:val="left"/>
      <w:pPr>
        <w:tabs>
          <w:tab w:val="num" w:pos="4746"/>
        </w:tabs>
        <w:ind w:left="4746" w:hanging="360"/>
      </w:pPr>
      <w:rPr>
        <w:rFonts w:hint="default" w:ascii="Wingdings" w:hAnsi="Wingdings"/>
      </w:rPr>
    </w:lvl>
    <w:lvl w:ilvl="6" w:tplc="08090001" w:tentative="1">
      <w:start w:val="1"/>
      <w:numFmt w:val="bullet"/>
      <w:lvlText w:val=""/>
      <w:lvlJc w:val="left"/>
      <w:pPr>
        <w:tabs>
          <w:tab w:val="num" w:pos="5466"/>
        </w:tabs>
        <w:ind w:left="5466" w:hanging="360"/>
      </w:pPr>
      <w:rPr>
        <w:rFonts w:hint="default" w:ascii="Symbol" w:hAnsi="Symbol"/>
      </w:rPr>
    </w:lvl>
    <w:lvl w:ilvl="7" w:tplc="08090003" w:tentative="1">
      <w:start w:val="1"/>
      <w:numFmt w:val="bullet"/>
      <w:lvlText w:val="o"/>
      <w:lvlJc w:val="left"/>
      <w:pPr>
        <w:tabs>
          <w:tab w:val="num" w:pos="6186"/>
        </w:tabs>
        <w:ind w:left="6186" w:hanging="360"/>
      </w:pPr>
      <w:rPr>
        <w:rFonts w:hint="default" w:ascii="Courier New" w:hAnsi="Courier New" w:cs="Courier New"/>
      </w:rPr>
    </w:lvl>
    <w:lvl w:ilvl="8" w:tplc="08090005" w:tentative="1">
      <w:start w:val="1"/>
      <w:numFmt w:val="bullet"/>
      <w:lvlText w:val=""/>
      <w:lvlJc w:val="left"/>
      <w:pPr>
        <w:tabs>
          <w:tab w:val="num" w:pos="6906"/>
        </w:tabs>
        <w:ind w:left="6906" w:hanging="360"/>
      </w:pPr>
      <w:rPr>
        <w:rFonts w:hint="default" w:ascii="Wingdings" w:hAnsi="Wingdings"/>
      </w:rPr>
    </w:lvl>
  </w:abstractNum>
  <w:abstractNum w:abstractNumId="1" w15:restartNumberingAfterBreak="0">
    <w:nsid w:val="064815D3"/>
    <w:multiLevelType w:val="hybridMultilevel"/>
    <w:tmpl w:val="CF3CA940"/>
    <w:lvl w:ilvl="0" w:tplc="FFFFFFF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6C5E25"/>
    <w:multiLevelType w:val="hybridMultilevel"/>
    <w:tmpl w:val="002CF33A"/>
    <w:lvl w:ilvl="0" w:tplc="08090001">
      <w:start w:val="1"/>
      <w:numFmt w:val="bullet"/>
      <w:lvlText w:val=""/>
      <w:lvlJc w:val="left"/>
      <w:pPr>
        <w:tabs>
          <w:tab w:val="num" w:pos="720"/>
        </w:tabs>
        <w:ind w:left="720" w:hanging="360"/>
      </w:pPr>
      <w:rPr>
        <w:rFonts w:hint="default" w:ascii="Symbol" w:hAnsi="Symbo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D67A63"/>
    <w:multiLevelType w:val="hybridMultilevel"/>
    <w:tmpl w:val="FA1835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8417EC"/>
    <w:multiLevelType w:val="hybridMultilevel"/>
    <w:tmpl w:val="FD58AC8C"/>
    <w:lvl w:ilvl="0" w:tplc="08090001">
      <w:start w:val="1"/>
      <w:numFmt w:val="bullet"/>
      <w:lvlText w:val=""/>
      <w:lvlJc w:val="left"/>
      <w:pPr>
        <w:tabs>
          <w:tab w:val="num" w:pos="720"/>
        </w:tabs>
        <w:ind w:left="720" w:hanging="360"/>
      </w:pPr>
      <w:rPr>
        <w:rFonts w:hint="default" w:ascii="Symbol" w:hAnsi="Symbo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363601"/>
    <w:multiLevelType w:val="hybridMultilevel"/>
    <w:tmpl w:val="04B034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F793FD5"/>
    <w:multiLevelType w:val="hybridMultilevel"/>
    <w:tmpl w:val="37B820EA"/>
    <w:lvl w:ilvl="0" w:tplc="08090001">
      <w:start w:val="1"/>
      <w:numFmt w:val="bullet"/>
      <w:lvlText w:val=""/>
      <w:lvlJc w:val="left"/>
      <w:pPr>
        <w:ind w:left="502" w:hanging="360"/>
      </w:pPr>
      <w:rPr>
        <w:rFonts w:hint="default" w:ascii="Symbol" w:hAnsi="Symbol"/>
      </w:rPr>
    </w:lvl>
    <w:lvl w:ilvl="1" w:tplc="08090003" w:tentative="1">
      <w:start w:val="1"/>
      <w:numFmt w:val="bullet"/>
      <w:lvlText w:val="o"/>
      <w:lvlJc w:val="left"/>
      <w:pPr>
        <w:ind w:left="1222" w:hanging="360"/>
      </w:pPr>
      <w:rPr>
        <w:rFonts w:hint="default" w:ascii="Courier New" w:hAnsi="Courier New" w:cs="Courier New"/>
      </w:rPr>
    </w:lvl>
    <w:lvl w:ilvl="2" w:tplc="08090005" w:tentative="1">
      <w:start w:val="1"/>
      <w:numFmt w:val="bullet"/>
      <w:lvlText w:val=""/>
      <w:lvlJc w:val="left"/>
      <w:pPr>
        <w:ind w:left="1942" w:hanging="360"/>
      </w:pPr>
      <w:rPr>
        <w:rFonts w:hint="default" w:ascii="Wingdings" w:hAnsi="Wingdings"/>
      </w:rPr>
    </w:lvl>
    <w:lvl w:ilvl="3" w:tplc="08090001" w:tentative="1">
      <w:start w:val="1"/>
      <w:numFmt w:val="bullet"/>
      <w:lvlText w:val=""/>
      <w:lvlJc w:val="left"/>
      <w:pPr>
        <w:ind w:left="2662" w:hanging="360"/>
      </w:pPr>
      <w:rPr>
        <w:rFonts w:hint="default" w:ascii="Symbol" w:hAnsi="Symbol"/>
      </w:rPr>
    </w:lvl>
    <w:lvl w:ilvl="4" w:tplc="08090003" w:tentative="1">
      <w:start w:val="1"/>
      <w:numFmt w:val="bullet"/>
      <w:lvlText w:val="o"/>
      <w:lvlJc w:val="left"/>
      <w:pPr>
        <w:ind w:left="3382" w:hanging="360"/>
      </w:pPr>
      <w:rPr>
        <w:rFonts w:hint="default" w:ascii="Courier New" w:hAnsi="Courier New" w:cs="Courier New"/>
      </w:rPr>
    </w:lvl>
    <w:lvl w:ilvl="5" w:tplc="08090005" w:tentative="1">
      <w:start w:val="1"/>
      <w:numFmt w:val="bullet"/>
      <w:lvlText w:val=""/>
      <w:lvlJc w:val="left"/>
      <w:pPr>
        <w:ind w:left="4102" w:hanging="360"/>
      </w:pPr>
      <w:rPr>
        <w:rFonts w:hint="default" w:ascii="Wingdings" w:hAnsi="Wingdings"/>
      </w:rPr>
    </w:lvl>
    <w:lvl w:ilvl="6" w:tplc="08090001" w:tentative="1">
      <w:start w:val="1"/>
      <w:numFmt w:val="bullet"/>
      <w:lvlText w:val=""/>
      <w:lvlJc w:val="left"/>
      <w:pPr>
        <w:ind w:left="4822" w:hanging="360"/>
      </w:pPr>
      <w:rPr>
        <w:rFonts w:hint="default" w:ascii="Symbol" w:hAnsi="Symbol"/>
      </w:rPr>
    </w:lvl>
    <w:lvl w:ilvl="7" w:tplc="08090003" w:tentative="1">
      <w:start w:val="1"/>
      <w:numFmt w:val="bullet"/>
      <w:lvlText w:val="o"/>
      <w:lvlJc w:val="left"/>
      <w:pPr>
        <w:ind w:left="5542" w:hanging="360"/>
      </w:pPr>
      <w:rPr>
        <w:rFonts w:hint="default" w:ascii="Courier New" w:hAnsi="Courier New" w:cs="Courier New"/>
      </w:rPr>
    </w:lvl>
    <w:lvl w:ilvl="8" w:tplc="08090005" w:tentative="1">
      <w:start w:val="1"/>
      <w:numFmt w:val="bullet"/>
      <w:lvlText w:val=""/>
      <w:lvlJc w:val="left"/>
      <w:pPr>
        <w:ind w:left="6262" w:hanging="360"/>
      </w:pPr>
      <w:rPr>
        <w:rFonts w:hint="default" w:ascii="Wingdings" w:hAnsi="Wingdings"/>
      </w:rPr>
    </w:lvl>
  </w:abstractNum>
  <w:abstractNum w:abstractNumId="7" w15:restartNumberingAfterBreak="0">
    <w:nsid w:val="1269072E"/>
    <w:multiLevelType w:val="hybridMultilevel"/>
    <w:tmpl w:val="1C4CFFC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3E20519"/>
    <w:multiLevelType w:val="hybridMultilevel"/>
    <w:tmpl w:val="8682B0F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5C26019"/>
    <w:multiLevelType w:val="hybridMultilevel"/>
    <w:tmpl w:val="84DC81B4"/>
    <w:lvl w:ilvl="0" w:tplc="59F0C902">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8971F95"/>
    <w:multiLevelType w:val="hybridMultilevel"/>
    <w:tmpl w:val="9D94A44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AB40F41"/>
    <w:multiLevelType w:val="hybridMultilevel"/>
    <w:tmpl w:val="BDD089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DF2724A"/>
    <w:multiLevelType w:val="hybridMultilevel"/>
    <w:tmpl w:val="870A22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0D65BEA"/>
    <w:multiLevelType w:val="hybridMultilevel"/>
    <w:tmpl w:val="B5007368"/>
    <w:lvl w:ilvl="0" w:tplc="FFFFFFFF">
      <w:start w:val="1"/>
      <w:numFmt w:val="decimal"/>
      <w:lvlText w:val="%1."/>
      <w:lvlJc w:val="left"/>
      <w:pPr>
        <w:tabs>
          <w:tab w:val="num" w:pos="1211"/>
        </w:tabs>
        <w:ind w:left="1211"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28D80EE6"/>
    <w:multiLevelType w:val="hybridMultilevel"/>
    <w:tmpl w:val="5CBC16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0A14EEA"/>
    <w:multiLevelType w:val="hybridMultilevel"/>
    <w:tmpl w:val="5CE2B054"/>
    <w:lvl w:ilvl="0" w:tplc="08090001">
      <w:start w:val="1"/>
      <w:numFmt w:val="bullet"/>
      <w:lvlText w:val=""/>
      <w:lvlJc w:val="left"/>
      <w:pPr>
        <w:tabs>
          <w:tab w:val="num" w:pos="360"/>
        </w:tabs>
        <w:ind w:left="360" w:hanging="360"/>
      </w:pPr>
      <w:rPr>
        <w:rFonts w:hint="default" w:ascii="Symbol" w:hAnsi="Symbol"/>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331E4277"/>
    <w:multiLevelType w:val="hybridMultilevel"/>
    <w:tmpl w:val="246EFBB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43E7169"/>
    <w:multiLevelType w:val="hybridMultilevel"/>
    <w:tmpl w:val="8D101CD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35972A75"/>
    <w:multiLevelType w:val="hybridMultilevel"/>
    <w:tmpl w:val="1AD492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CE56FEB"/>
    <w:multiLevelType w:val="hybridMultilevel"/>
    <w:tmpl w:val="7A045322"/>
    <w:lvl w:ilvl="0" w:tplc="08090001">
      <w:start w:val="1"/>
      <w:numFmt w:val="bullet"/>
      <w:lvlText w:val=""/>
      <w:lvlJc w:val="left"/>
      <w:pPr>
        <w:tabs>
          <w:tab w:val="num" w:pos="360"/>
        </w:tabs>
        <w:ind w:left="360" w:hanging="360"/>
      </w:pPr>
      <w:rPr>
        <w:rFonts w:hint="default" w:ascii="Symbol" w:hAnsi="Symbol"/>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3E9E7F42"/>
    <w:multiLevelType w:val="hybridMultilevel"/>
    <w:tmpl w:val="916A3D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7733928"/>
    <w:multiLevelType w:val="hybridMultilevel"/>
    <w:tmpl w:val="C7B2982A"/>
    <w:lvl w:ilvl="0" w:tplc="08090001">
      <w:start w:val="1"/>
      <w:numFmt w:val="bullet"/>
      <w:lvlText w:val=""/>
      <w:lvlJc w:val="left"/>
      <w:pPr>
        <w:tabs>
          <w:tab w:val="num" w:pos="720"/>
        </w:tabs>
        <w:ind w:left="720" w:hanging="360"/>
      </w:pPr>
      <w:rPr>
        <w:rFonts w:hint="default" w:ascii="Symbol" w:hAnsi="Symbo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77521EB"/>
    <w:multiLevelType w:val="hybridMultilevel"/>
    <w:tmpl w:val="FA1835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496416"/>
    <w:multiLevelType w:val="hybridMultilevel"/>
    <w:tmpl w:val="D11E10E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5411571A"/>
    <w:multiLevelType w:val="hybridMultilevel"/>
    <w:tmpl w:val="D360924C"/>
    <w:lvl w:ilvl="0" w:tplc="02967752">
      <w:start w:val="1"/>
      <w:numFmt w:val="bullet"/>
      <w:lvlText w:val=""/>
      <w:lvlJc w:val="left"/>
      <w:pPr>
        <w:ind w:left="502" w:hanging="360"/>
      </w:pPr>
      <w:rPr>
        <w:rFonts w:hint="default" w:ascii="Symbol" w:hAnsi="Symbol"/>
        <w:color w:val="000000"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9D7687E"/>
    <w:multiLevelType w:val="hybridMultilevel"/>
    <w:tmpl w:val="F73A0C08"/>
    <w:lvl w:ilvl="0" w:tplc="04090001">
      <w:start w:val="1"/>
      <w:numFmt w:val="bullet"/>
      <w:lvlText w:val=""/>
      <w:lvlJc w:val="left"/>
      <w:pPr>
        <w:tabs>
          <w:tab w:val="num" w:pos="720"/>
        </w:tabs>
        <w:ind w:left="720" w:hanging="360"/>
      </w:pPr>
      <w:rPr>
        <w:rFonts w:hint="default" w:ascii="Symbol" w:hAnsi="Symbo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C2679FC"/>
    <w:multiLevelType w:val="hybridMultilevel"/>
    <w:tmpl w:val="096CBE2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15:restartNumberingAfterBreak="0">
    <w:nsid w:val="5F14502E"/>
    <w:multiLevelType w:val="hybridMultilevel"/>
    <w:tmpl w:val="7772E2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1374485"/>
    <w:multiLevelType w:val="hybridMultilevel"/>
    <w:tmpl w:val="6102E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4323DD"/>
    <w:multiLevelType w:val="hybridMultilevel"/>
    <w:tmpl w:val="32D8E3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1856FFC"/>
    <w:multiLevelType w:val="hybridMultilevel"/>
    <w:tmpl w:val="D1CC27F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292562C"/>
    <w:multiLevelType w:val="hybridMultilevel"/>
    <w:tmpl w:val="5732B11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2" w15:restartNumberingAfterBreak="0">
    <w:nsid w:val="641261AC"/>
    <w:multiLevelType w:val="hybridMultilevel"/>
    <w:tmpl w:val="9DF0A7D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64F37A2D"/>
    <w:multiLevelType w:val="hybridMultilevel"/>
    <w:tmpl w:val="A776E8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C413587"/>
    <w:multiLevelType w:val="hybridMultilevel"/>
    <w:tmpl w:val="566030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D13492E"/>
    <w:multiLevelType w:val="hybridMultilevel"/>
    <w:tmpl w:val="3E0E1B06"/>
    <w:lvl w:ilvl="0" w:tplc="08090001">
      <w:start w:val="1"/>
      <w:numFmt w:val="bullet"/>
      <w:lvlText w:val=""/>
      <w:lvlJc w:val="left"/>
      <w:pPr>
        <w:tabs>
          <w:tab w:val="num" w:pos="360"/>
        </w:tabs>
        <w:ind w:left="360" w:hanging="360"/>
      </w:pPr>
      <w:rPr>
        <w:rFonts w:hint="default" w:ascii="Symbol" w:hAnsi="Symbol"/>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6" w15:restartNumberingAfterBreak="0">
    <w:nsid w:val="6E730D09"/>
    <w:multiLevelType w:val="hybridMultilevel"/>
    <w:tmpl w:val="A6F69808"/>
    <w:lvl w:ilvl="0" w:tplc="FFFFFFF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FD05090"/>
    <w:multiLevelType w:val="hybridMultilevel"/>
    <w:tmpl w:val="BC20C322"/>
    <w:lvl w:ilvl="0" w:tplc="08090001">
      <w:start w:val="1"/>
      <w:numFmt w:val="bullet"/>
      <w:lvlText w:val=""/>
      <w:lvlJc w:val="left"/>
      <w:pPr>
        <w:tabs>
          <w:tab w:val="num" w:pos="720"/>
        </w:tabs>
        <w:ind w:left="720" w:hanging="360"/>
      </w:pPr>
      <w:rPr>
        <w:rFonts w:hint="default" w:ascii="Symbol" w:hAnsi="Symbol"/>
      </w:rPr>
    </w:lvl>
    <w:lvl w:ilvl="1" w:tplc="08090001">
      <w:start w:val="1"/>
      <w:numFmt w:val="bullet"/>
      <w:lvlText w:val=""/>
      <w:lvlJc w:val="left"/>
      <w:pPr>
        <w:tabs>
          <w:tab w:val="num" w:pos="1440"/>
        </w:tabs>
        <w:ind w:left="1440" w:hanging="360"/>
      </w:pPr>
      <w:rPr>
        <w:rFonts w:hint="default" w:ascii="Symbol" w:hAnsi="Symbol"/>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1AA647E"/>
    <w:multiLevelType w:val="hybridMultilevel"/>
    <w:tmpl w:val="E3BC28CE"/>
    <w:lvl w:ilvl="0" w:tplc="FFFFFFF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7704AEF"/>
    <w:multiLevelType w:val="hybridMultilevel"/>
    <w:tmpl w:val="CA0E0A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79E2FD6"/>
    <w:multiLevelType w:val="hybridMultilevel"/>
    <w:tmpl w:val="CA2EBC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A0C71A4"/>
    <w:multiLevelType w:val="hybridMultilevel"/>
    <w:tmpl w:val="BCCA2EC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7C910A76"/>
    <w:multiLevelType w:val="hybridMultilevel"/>
    <w:tmpl w:val="F38AB6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91358618">
    <w:abstractNumId w:val="3"/>
  </w:num>
  <w:num w:numId="2" w16cid:durableId="1330131308">
    <w:abstractNumId w:val="25"/>
  </w:num>
  <w:num w:numId="3" w16cid:durableId="652755623">
    <w:abstractNumId w:val="22"/>
  </w:num>
  <w:num w:numId="4" w16cid:durableId="165246704">
    <w:abstractNumId w:val="37"/>
  </w:num>
  <w:num w:numId="5" w16cid:durableId="867451754">
    <w:abstractNumId w:val="21"/>
  </w:num>
  <w:num w:numId="6" w16cid:durableId="671639746">
    <w:abstractNumId w:val="7"/>
  </w:num>
  <w:num w:numId="7" w16cid:durableId="1384670458">
    <w:abstractNumId w:val="34"/>
  </w:num>
  <w:num w:numId="8" w16cid:durableId="1093626287">
    <w:abstractNumId w:val="33"/>
  </w:num>
  <w:num w:numId="9" w16cid:durableId="662396380">
    <w:abstractNumId w:val="39"/>
  </w:num>
  <w:num w:numId="10" w16cid:durableId="2008244887">
    <w:abstractNumId w:val="2"/>
  </w:num>
  <w:num w:numId="11" w16cid:durableId="1350989025">
    <w:abstractNumId w:val="30"/>
  </w:num>
  <w:num w:numId="12" w16cid:durableId="1860846946">
    <w:abstractNumId w:val="8"/>
  </w:num>
  <w:num w:numId="13" w16cid:durableId="1642274141">
    <w:abstractNumId w:val="23"/>
  </w:num>
  <w:num w:numId="14" w16cid:durableId="1506359927">
    <w:abstractNumId w:val="10"/>
  </w:num>
  <w:num w:numId="15" w16cid:durableId="529028639">
    <w:abstractNumId w:val="0"/>
  </w:num>
  <w:num w:numId="16" w16cid:durableId="2039768544">
    <w:abstractNumId w:val="32"/>
  </w:num>
  <w:num w:numId="17" w16cid:durableId="309022147">
    <w:abstractNumId w:val="17"/>
  </w:num>
  <w:num w:numId="18" w16cid:durableId="375742460">
    <w:abstractNumId w:val="41"/>
  </w:num>
  <w:num w:numId="19" w16cid:durableId="1638873289">
    <w:abstractNumId w:val="4"/>
  </w:num>
  <w:num w:numId="20" w16cid:durableId="1050227210">
    <w:abstractNumId w:val="9"/>
  </w:num>
  <w:num w:numId="21" w16cid:durableId="1467158510">
    <w:abstractNumId w:val="40"/>
  </w:num>
  <w:num w:numId="22" w16cid:durableId="1424454055">
    <w:abstractNumId w:val="5"/>
  </w:num>
  <w:num w:numId="23" w16cid:durableId="122387812">
    <w:abstractNumId w:val="14"/>
  </w:num>
  <w:num w:numId="24" w16cid:durableId="1507018429">
    <w:abstractNumId w:val="42"/>
  </w:num>
  <w:num w:numId="25" w16cid:durableId="634524483">
    <w:abstractNumId w:val="16"/>
  </w:num>
  <w:num w:numId="26" w16cid:durableId="298921863">
    <w:abstractNumId w:val="26"/>
  </w:num>
  <w:num w:numId="27" w16cid:durableId="493372231">
    <w:abstractNumId w:val="13"/>
  </w:num>
  <w:num w:numId="28" w16cid:durableId="1426531188">
    <w:abstractNumId w:val="31"/>
  </w:num>
  <w:num w:numId="29" w16cid:durableId="1676959933">
    <w:abstractNumId w:val="1"/>
  </w:num>
  <w:num w:numId="30" w16cid:durableId="1573852987">
    <w:abstractNumId w:val="36"/>
  </w:num>
  <w:num w:numId="31" w16cid:durableId="759136063">
    <w:abstractNumId w:val="38"/>
  </w:num>
  <w:num w:numId="32" w16cid:durableId="2020617163">
    <w:abstractNumId w:val="35"/>
  </w:num>
  <w:num w:numId="33" w16cid:durableId="886649060">
    <w:abstractNumId w:val="19"/>
  </w:num>
  <w:num w:numId="34" w16cid:durableId="245382992">
    <w:abstractNumId w:val="15"/>
  </w:num>
  <w:num w:numId="35" w16cid:durableId="1358628042">
    <w:abstractNumId w:val="24"/>
  </w:num>
  <w:num w:numId="36" w16cid:durableId="298463430">
    <w:abstractNumId w:val="6"/>
  </w:num>
  <w:num w:numId="37" w16cid:durableId="1613900704">
    <w:abstractNumId w:val="29"/>
  </w:num>
  <w:num w:numId="38" w16cid:durableId="2094890978">
    <w:abstractNumId w:val="27"/>
  </w:num>
  <w:num w:numId="39" w16cid:durableId="21638548">
    <w:abstractNumId w:val="18"/>
  </w:num>
  <w:num w:numId="40" w16cid:durableId="594635009">
    <w:abstractNumId w:val="11"/>
  </w:num>
  <w:num w:numId="41" w16cid:durableId="623652843">
    <w:abstractNumId w:val="28"/>
  </w:num>
  <w:num w:numId="42" w16cid:durableId="700592358">
    <w:abstractNumId w:val="12"/>
  </w:num>
  <w:num w:numId="43" w16cid:durableId="9795032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ttachedTemplate r:id="rId1"/>
  <w:trackRevisions w:val="false"/>
  <w:defaultTabStop w:val="720"/>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00"/>
    <w:rsid w:val="00000213"/>
    <w:rsid w:val="000007A5"/>
    <w:rsid w:val="0002314A"/>
    <w:rsid w:val="00027736"/>
    <w:rsid w:val="0003196C"/>
    <w:rsid w:val="000379D3"/>
    <w:rsid w:val="00040A41"/>
    <w:rsid w:val="00066409"/>
    <w:rsid w:val="00066828"/>
    <w:rsid w:val="00086432"/>
    <w:rsid w:val="00097BE3"/>
    <w:rsid w:val="000B197B"/>
    <w:rsid w:val="000B1EFB"/>
    <w:rsid w:val="000C3142"/>
    <w:rsid w:val="000E5133"/>
    <w:rsid w:val="000E7780"/>
    <w:rsid w:val="000F191B"/>
    <w:rsid w:val="000F453C"/>
    <w:rsid w:val="000F4686"/>
    <w:rsid w:val="00105BEC"/>
    <w:rsid w:val="00107E07"/>
    <w:rsid w:val="0012294D"/>
    <w:rsid w:val="001254C9"/>
    <w:rsid w:val="0013576E"/>
    <w:rsid w:val="00147B33"/>
    <w:rsid w:val="00154D9E"/>
    <w:rsid w:val="00157FB8"/>
    <w:rsid w:val="00167582"/>
    <w:rsid w:val="001A730E"/>
    <w:rsid w:val="001B3EC8"/>
    <w:rsid w:val="001C0BC1"/>
    <w:rsid w:val="001D5D92"/>
    <w:rsid w:val="001D5F63"/>
    <w:rsid w:val="001F2AD5"/>
    <w:rsid w:val="001F3CB5"/>
    <w:rsid w:val="002008C9"/>
    <w:rsid w:val="00207F36"/>
    <w:rsid w:val="00214856"/>
    <w:rsid w:val="00216B24"/>
    <w:rsid w:val="00224D46"/>
    <w:rsid w:val="00233EF1"/>
    <w:rsid w:val="00240CAF"/>
    <w:rsid w:val="00247575"/>
    <w:rsid w:val="00252A77"/>
    <w:rsid w:val="0026211E"/>
    <w:rsid w:val="002665BB"/>
    <w:rsid w:val="00287783"/>
    <w:rsid w:val="002A0038"/>
    <w:rsid w:val="002A4956"/>
    <w:rsid w:val="002A4F97"/>
    <w:rsid w:val="002B07F9"/>
    <w:rsid w:val="002C1E66"/>
    <w:rsid w:val="002C3DB1"/>
    <w:rsid w:val="002C4A5A"/>
    <w:rsid w:val="002C5D71"/>
    <w:rsid w:val="002C7994"/>
    <w:rsid w:val="002D5BA7"/>
    <w:rsid w:val="002E2C32"/>
    <w:rsid w:val="002E382E"/>
    <w:rsid w:val="002F12F5"/>
    <w:rsid w:val="002F71E1"/>
    <w:rsid w:val="0030197C"/>
    <w:rsid w:val="00321B34"/>
    <w:rsid w:val="00345EE3"/>
    <w:rsid w:val="0036768B"/>
    <w:rsid w:val="00373369"/>
    <w:rsid w:val="003750BC"/>
    <w:rsid w:val="0037637E"/>
    <w:rsid w:val="00385FCF"/>
    <w:rsid w:val="00390BE9"/>
    <w:rsid w:val="003A0058"/>
    <w:rsid w:val="003B63A0"/>
    <w:rsid w:val="003C1F83"/>
    <w:rsid w:val="003C2817"/>
    <w:rsid w:val="003F2FE4"/>
    <w:rsid w:val="00411181"/>
    <w:rsid w:val="00412B41"/>
    <w:rsid w:val="004150C0"/>
    <w:rsid w:val="0041636B"/>
    <w:rsid w:val="00417EAF"/>
    <w:rsid w:val="00420CA6"/>
    <w:rsid w:val="0043622A"/>
    <w:rsid w:val="00461700"/>
    <w:rsid w:val="004648DE"/>
    <w:rsid w:val="00480793"/>
    <w:rsid w:val="0048380F"/>
    <w:rsid w:val="004849EE"/>
    <w:rsid w:val="00487E7A"/>
    <w:rsid w:val="004A7F8D"/>
    <w:rsid w:val="004B75B2"/>
    <w:rsid w:val="004C1EA4"/>
    <w:rsid w:val="004C597C"/>
    <w:rsid w:val="004D17C4"/>
    <w:rsid w:val="004D76ED"/>
    <w:rsid w:val="004F4F00"/>
    <w:rsid w:val="004F643D"/>
    <w:rsid w:val="004F6462"/>
    <w:rsid w:val="00501300"/>
    <w:rsid w:val="005022C7"/>
    <w:rsid w:val="00503C59"/>
    <w:rsid w:val="00505A1E"/>
    <w:rsid w:val="00505B79"/>
    <w:rsid w:val="005131D2"/>
    <w:rsid w:val="00513BCD"/>
    <w:rsid w:val="005141CD"/>
    <w:rsid w:val="005152D2"/>
    <w:rsid w:val="00515D60"/>
    <w:rsid w:val="00521DC2"/>
    <w:rsid w:val="00532A26"/>
    <w:rsid w:val="0053666C"/>
    <w:rsid w:val="0054457B"/>
    <w:rsid w:val="00557264"/>
    <w:rsid w:val="00575C39"/>
    <w:rsid w:val="0058386A"/>
    <w:rsid w:val="005848F9"/>
    <w:rsid w:val="00593A38"/>
    <w:rsid w:val="005A409C"/>
    <w:rsid w:val="005B0975"/>
    <w:rsid w:val="005C3CF5"/>
    <w:rsid w:val="005D0BB0"/>
    <w:rsid w:val="005D3600"/>
    <w:rsid w:val="005D369C"/>
    <w:rsid w:val="005D4CEA"/>
    <w:rsid w:val="005D4EAD"/>
    <w:rsid w:val="005D6794"/>
    <w:rsid w:val="005D694A"/>
    <w:rsid w:val="005E02CB"/>
    <w:rsid w:val="005F1C2A"/>
    <w:rsid w:val="005F6FE3"/>
    <w:rsid w:val="0060040F"/>
    <w:rsid w:val="006026DB"/>
    <w:rsid w:val="006173F6"/>
    <w:rsid w:val="006175CC"/>
    <w:rsid w:val="0062010A"/>
    <w:rsid w:val="0063046C"/>
    <w:rsid w:val="00633395"/>
    <w:rsid w:val="006352D0"/>
    <w:rsid w:val="00636EC3"/>
    <w:rsid w:val="00646186"/>
    <w:rsid w:val="00652BAE"/>
    <w:rsid w:val="0066376C"/>
    <w:rsid w:val="0066385C"/>
    <w:rsid w:val="0066400C"/>
    <w:rsid w:val="0066502D"/>
    <w:rsid w:val="00665F3D"/>
    <w:rsid w:val="006761D0"/>
    <w:rsid w:val="00682A78"/>
    <w:rsid w:val="006866FC"/>
    <w:rsid w:val="006950F7"/>
    <w:rsid w:val="006979C0"/>
    <w:rsid w:val="006A72C3"/>
    <w:rsid w:val="006A75E8"/>
    <w:rsid w:val="006B6B4C"/>
    <w:rsid w:val="006E650F"/>
    <w:rsid w:val="006F2A2E"/>
    <w:rsid w:val="00701095"/>
    <w:rsid w:val="00744278"/>
    <w:rsid w:val="00751328"/>
    <w:rsid w:val="007548C9"/>
    <w:rsid w:val="007625F3"/>
    <w:rsid w:val="00763CEF"/>
    <w:rsid w:val="00774DB6"/>
    <w:rsid w:val="00784D50"/>
    <w:rsid w:val="007B1259"/>
    <w:rsid w:val="007B357B"/>
    <w:rsid w:val="007B6124"/>
    <w:rsid w:val="007B6563"/>
    <w:rsid w:val="007B7836"/>
    <w:rsid w:val="007B7ED7"/>
    <w:rsid w:val="007C2535"/>
    <w:rsid w:val="007D5E0B"/>
    <w:rsid w:val="008165AD"/>
    <w:rsid w:val="00817B11"/>
    <w:rsid w:val="0083017C"/>
    <w:rsid w:val="0083261E"/>
    <w:rsid w:val="00837ECF"/>
    <w:rsid w:val="00841203"/>
    <w:rsid w:val="00852BBE"/>
    <w:rsid w:val="00852EDB"/>
    <w:rsid w:val="00857BB0"/>
    <w:rsid w:val="00871693"/>
    <w:rsid w:val="0088621B"/>
    <w:rsid w:val="00887D21"/>
    <w:rsid w:val="008909DC"/>
    <w:rsid w:val="00893AB5"/>
    <w:rsid w:val="008A15C2"/>
    <w:rsid w:val="008A1C4C"/>
    <w:rsid w:val="008A289E"/>
    <w:rsid w:val="008A368A"/>
    <w:rsid w:val="008A5266"/>
    <w:rsid w:val="008B1595"/>
    <w:rsid w:val="008B7073"/>
    <w:rsid w:val="008C2829"/>
    <w:rsid w:val="008D06ED"/>
    <w:rsid w:val="008E458D"/>
    <w:rsid w:val="008F15DF"/>
    <w:rsid w:val="008F65FA"/>
    <w:rsid w:val="00902F93"/>
    <w:rsid w:val="00957159"/>
    <w:rsid w:val="009756B2"/>
    <w:rsid w:val="00975E68"/>
    <w:rsid w:val="00996A2D"/>
    <w:rsid w:val="009B3978"/>
    <w:rsid w:val="009B7C23"/>
    <w:rsid w:val="009C7EB2"/>
    <w:rsid w:val="009D6A52"/>
    <w:rsid w:val="009E702E"/>
    <w:rsid w:val="009F772B"/>
    <w:rsid w:val="009F77DC"/>
    <w:rsid w:val="00A04DB0"/>
    <w:rsid w:val="00A11F3B"/>
    <w:rsid w:val="00A37C58"/>
    <w:rsid w:val="00A44475"/>
    <w:rsid w:val="00A44928"/>
    <w:rsid w:val="00A46FCA"/>
    <w:rsid w:val="00A56DCB"/>
    <w:rsid w:val="00A665FC"/>
    <w:rsid w:val="00A82CA4"/>
    <w:rsid w:val="00A84E44"/>
    <w:rsid w:val="00AA52CF"/>
    <w:rsid w:val="00AB201A"/>
    <w:rsid w:val="00AB36C3"/>
    <w:rsid w:val="00AC0CEC"/>
    <w:rsid w:val="00AC2301"/>
    <w:rsid w:val="00AC290A"/>
    <w:rsid w:val="00AC3F1A"/>
    <w:rsid w:val="00AC654A"/>
    <w:rsid w:val="00AD5888"/>
    <w:rsid w:val="00AE0708"/>
    <w:rsid w:val="00AE4A08"/>
    <w:rsid w:val="00AF2D73"/>
    <w:rsid w:val="00B10207"/>
    <w:rsid w:val="00B17B74"/>
    <w:rsid w:val="00B25550"/>
    <w:rsid w:val="00B32267"/>
    <w:rsid w:val="00B34BDB"/>
    <w:rsid w:val="00B34E89"/>
    <w:rsid w:val="00B41AE7"/>
    <w:rsid w:val="00B56668"/>
    <w:rsid w:val="00B7239F"/>
    <w:rsid w:val="00B84C21"/>
    <w:rsid w:val="00B87E4B"/>
    <w:rsid w:val="00B93CCB"/>
    <w:rsid w:val="00B96DCB"/>
    <w:rsid w:val="00BB15C0"/>
    <w:rsid w:val="00BC2FCB"/>
    <w:rsid w:val="00BC44F9"/>
    <w:rsid w:val="00BD075C"/>
    <w:rsid w:val="00BD0F02"/>
    <w:rsid w:val="00BD11E9"/>
    <w:rsid w:val="00BD22C7"/>
    <w:rsid w:val="00BD7DE4"/>
    <w:rsid w:val="00BE2BE0"/>
    <w:rsid w:val="00BF0AEB"/>
    <w:rsid w:val="00BF1254"/>
    <w:rsid w:val="00BF199D"/>
    <w:rsid w:val="00C03545"/>
    <w:rsid w:val="00C06F05"/>
    <w:rsid w:val="00C07229"/>
    <w:rsid w:val="00C37781"/>
    <w:rsid w:val="00C44299"/>
    <w:rsid w:val="00C533DD"/>
    <w:rsid w:val="00C53C65"/>
    <w:rsid w:val="00C60BE0"/>
    <w:rsid w:val="00C62342"/>
    <w:rsid w:val="00C64F1B"/>
    <w:rsid w:val="00CB425A"/>
    <w:rsid w:val="00CE2482"/>
    <w:rsid w:val="00CE44F0"/>
    <w:rsid w:val="00D0219B"/>
    <w:rsid w:val="00D04B80"/>
    <w:rsid w:val="00D165D1"/>
    <w:rsid w:val="00D3358C"/>
    <w:rsid w:val="00D41C7E"/>
    <w:rsid w:val="00D423A9"/>
    <w:rsid w:val="00D51FF3"/>
    <w:rsid w:val="00D70330"/>
    <w:rsid w:val="00DB09BC"/>
    <w:rsid w:val="00DC384B"/>
    <w:rsid w:val="00DC3DA5"/>
    <w:rsid w:val="00DD2561"/>
    <w:rsid w:val="00DD2787"/>
    <w:rsid w:val="00DD5FD6"/>
    <w:rsid w:val="00DD7973"/>
    <w:rsid w:val="00DE336B"/>
    <w:rsid w:val="00E238DE"/>
    <w:rsid w:val="00E35B95"/>
    <w:rsid w:val="00E40D72"/>
    <w:rsid w:val="00E71BD1"/>
    <w:rsid w:val="00EA040C"/>
    <w:rsid w:val="00EA1A72"/>
    <w:rsid w:val="00EB070A"/>
    <w:rsid w:val="00EB3E5C"/>
    <w:rsid w:val="00EB4BE8"/>
    <w:rsid w:val="00EB5A7B"/>
    <w:rsid w:val="00EB7070"/>
    <w:rsid w:val="00EC449B"/>
    <w:rsid w:val="00ED14D2"/>
    <w:rsid w:val="00EF1DF7"/>
    <w:rsid w:val="00EF38C9"/>
    <w:rsid w:val="00F038BE"/>
    <w:rsid w:val="00F067A1"/>
    <w:rsid w:val="00F06A6F"/>
    <w:rsid w:val="00F14772"/>
    <w:rsid w:val="00F24A6F"/>
    <w:rsid w:val="00F25681"/>
    <w:rsid w:val="00F35B4C"/>
    <w:rsid w:val="00F36AF0"/>
    <w:rsid w:val="00F5062A"/>
    <w:rsid w:val="00F52CE5"/>
    <w:rsid w:val="00F61149"/>
    <w:rsid w:val="00F71924"/>
    <w:rsid w:val="00F7265B"/>
    <w:rsid w:val="00F8410A"/>
    <w:rsid w:val="00F85525"/>
    <w:rsid w:val="00FB20D4"/>
    <w:rsid w:val="00FB630C"/>
    <w:rsid w:val="00FE0796"/>
    <w:rsid w:val="00FF018D"/>
    <w:rsid w:val="010DB5CA"/>
    <w:rsid w:val="013359F2"/>
    <w:rsid w:val="017A932A"/>
    <w:rsid w:val="01FAE8B1"/>
    <w:rsid w:val="020C70E5"/>
    <w:rsid w:val="024D695B"/>
    <w:rsid w:val="026699B3"/>
    <w:rsid w:val="0425C65C"/>
    <w:rsid w:val="05142C7A"/>
    <w:rsid w:val="05F3083F"/>
    <w:rsid w:val="06019102"/>
    <w:rsid w:val="07717EE0"/>
    <w:rsid w:val="07B88B2B"/>
    <w:rsid w:val="07FFEE2D"/>
    <w:rsid w:val="09E9E68E"/>
    <w:rsid w:val="0AD672FA"/>
    <w:rsid w:val="0BA02211"/>
    <w:rsid w:val="0C54BA48"/>
    <w:rsid w:val="0D478A87"/>
    <w:rsid w:val="0E77E9D8"/>
    <w:rsid w:val="0E79F459"/>
    <w:rsid w:val="0F41BE5F"/>
    <w:rsid w:val="0F5FFC3A"/>
    <w:rsid w:val="0FECF51D"/>
    <w:rsid w:val="10EFFAA9"/>
    <w:rsid w:val="114A6869"/>
    <w:rsid w:val="117D8DB1"/>
    <w:rsid w:val="1225ABE9"/>
    <w:rsid w:val="1333C71D"/>
    <w:rsid w:val="13B26557"/>
    <w:rsid w:val="13C17C4A"/>
    <w:rsid w:val="144C8131"/>
    <w:rsid w:val="1475492E"/>
    <w:rsid w:val="1548FA0C"/>
    <w:rsid w:val="15C36BCC"/>
    <w:rsid w:val="168615F7"/>
    <w:rsid w:val="172CCCAB"/>
    <w:rsid w:val="173CBA8D"/>
    <w:rsid w:val="173EF066"/>
    <w:rsid w:val="181247B3"/>
    <w:rsid w:val="183B2904"/>
    <w:rsid w:val="18D7EC84"/>
    <w:rsid w:val="19271B14"/>
    <w:rsid w:val="193A9DF6"/>
    <w:rsid w:val="198EB360"/>
    <w:rsid w:val="19BA2C0A"/>
    <w:rsid w:val="1A2AA9FA"/>
    <w:rsid w:val="1ACFADAE"/>
    <w:rsid w:val="1AD11A05"/>
    <w:rsid w:val="1AF84D88"/>
    <w:rsid w:val="1BA7D150"/>
    <w:rsid w:val="1C2639C6"/>
    <w:rsid w:val="1C4D6791"/>
    <w:rsid w:val="1C99E89B"/>
    <w:rsid w:val="1D8A6F97"/>
    <w:rsid w:val="1DF7DC14"/>
    <w:rsid w:val="1F263FF8"/>
    <w:rsid w:val="1F7A1CD7"/>
    <w:rsid w:val="200120A9"/>
    <w:rsid w:val="222C8E15"/>
    <w:rsid w:val="2259E5A6"/>
    <w:rsid w:val="22A2A5D3"/>
    <w:rsid w:val="238A2022"/>
    <w:rsid w:val="2664A3FE"/>
    <w:rsid w:val="2666DEE1"/>
    <w:rsid w:val="26E96691"/>
    <w:rsid w:val="2762A0F3"/>
    <w:rsid w:val="27CDCEE8"/>
    <w:rsid w:val="28DB29CF"/>
    <w:rsid w:val="29597894"/>
    <w:rsid w:val="2A27F41D"/>
    <w:rsid w:val="2A6E9722"/>
    <w:rsid w:val="2AE6961B"/>
    <w:rsid w:val="2B33D98D"/>
    <w:rsid w:val="2D267F94"/>
    <w:rsid w:val="2DDEC5AE"/>
    <w:rsid w:val="2E2B7D5E"/>
    <w:rsid w:val="2E3A1C18"/>
    <w:rsid w:val="2E3D3773"/>
    <w:rsid w:val="2EB72F49"/>
    <w:rsid w:val="2EF5209C"/>
    <w:rsid w:val="2F217F92"/>
    <w:rsid w:val="2F2773AC"/>
    <w:rsid w:val="2F2D1011"/>
    <w:rsid w:val="30273B3B"/>
    <w:rsid w:val="3091ED70"/>
    <w:rsid w:val="314AC56F"/>
    <w:rsid w:val="318E8856"/>
    <w:rsid w:val="324F726B"/>
    <w:rsid w:val="34DEB53C"/>
    <w:rsid w:val="35228599"/>
    <w:rsid w:val="35319179"/>
    <w:rsid w:val="355CDDBB"/>
    <w:rsid w:val="358E0A10"/>
    <w:rsid w:val="35FA8C91"/>
    <w:rsid w:val="36CB04F5"/>
    <w:rsid w:val="36E3DAFA"/>
    <w:rsid w:val="378175F3"/>
    <w:rsid w:val="388BDABA"/>
    <w:rsid w:val="38C871CF"/>
    <w:rsid w:val="38D77518"/>
    <w:rsid w:val="38F2A565"/>
    <w:rsid w:val="3959E14A"/>
    <w:rsid w:val="3AF66246"/>
    <w:rsid w:val="3AF908F3"/>
    <w:rsid w:val="3B52A207"/>
    <w:rsid w:val="3B5AAEC3"/>
    <w:rsid w:val="3C07D828"/>
    <w:rsid w:val="3CA99FB2"/>
    <w:rsid w:val="3CFD6EE6"/>
    <w:rsid w:val="3D6F7579"/>
    <w:rsid w:val="3D76B965"/>
    <w:rsid w:val="3EE36135"/>
    <w:rsid w:val="3F10210E"/>
    <w:rsid w:val="3F1E5A28"/>
    <w:rsid w:val="415591C5"/>
    <w:rsid w:val="424020DA"/>
    <w:rsid w:val="42FD19D9"/>
    <w:rsid w:val="44109A8B"/>
    <w:rsid w:val="44BD1EAD"/>
    <w:rsid w:val="4529FFC0"/>
    <w:rsid w:val="452C3001"/>
    <w:rsid w:val="45F500FA"/>
    <w:rsid w:val="46171958"/>
    <w:rsid w:val="463B7836"/>
    <w:rsid w:val="4674734C"/>
    <w:rsid w:val="47915E38"/>
    <w:rsid w:val="48BF40CF"/>
    <w:rsid w:val="4904B184"/>
    <w:rsid w:val="4964493B"/>
    <w:rsid w:val="49C77A1F"/>
    <w:rsid w:val="4A359C34"/>
    <w:rsid w:val="4AC86D3B"/>
    <w:rsid w:val="4B4BF3BD"/>
    <w:rsid w:val="4BA89E84"/>
    <w:rsid w:val="4BBD78C0"/>
    <w:rsid w:val="4C536BFB"/>
    <w:rsid w:val="4C617EBE"/>
    <w:rsid w:val="4CE08E98"/>
    <w:rsid w:val="4D0A92AD"/>
    <w:rsid w:val="4D7C1B66"/>
    <w:rsid w:val="4E477456"/>
    <w:rsid w:val="4E938373"/>
    <w:rsid w:val="4EF3712B"/>
    <w:rsid w:val="4F25AC3F"/>
    <w:rsid w:val="503C9EA9"/>
    <w:rsid w:val="511B0441"/>
    <w:rsid w:val="515613F0"/>
    <w:rsid w:val="51D51A56"/>
    <w:rsid w:val="5259B28B"/>
    <w:rsid w:val="5271EDD0"/>
    <w:rsid w:val="53410685"/>
    <w:rsid w:val="535DC33D"/>
    <w:rsid w:val="538456CC"/>
    <w:rsid w:val="53F3672F"/>
    <w:rsid w:val="5419A6CB"/>
    <w:rsid w:val="549745A4"/>
    <w:rsid w:val="55D11A50"/>
    <w:rsid w:val="57AE37E9"/>
    <w:rsid w:val="58025B52"/>
    <w:rsid w:val="583359C0"/>
    <w:rsid w:val="58ED17EE"/>
    <w:rsid w:val="590A90E4"/>
    <w:rsid w:val="5975FF36"/>
    <w:rsid w:val="5B10BE68"/>
    <w:rsid w:val="5C5C9815"/>
    <w:rsid w:val="5D72C46E"/>
    <w:rsid w:val="5E045110"/>
    <w:rsid w:val="5E0B5825"/>
    <w:rsid w:val="5E2B7E75"/>
    <w:rsid w:val="5E485F2A"/>
    <w:rsid w:val="5E647332"/>
    <w:rsid w:val="5E85D4EA"/>
    <w:rsid w:val="5EA363B8"/>
    <w:rsid w:val="5F146E26"/>
    <w:rsid w:val="5F3462B0"/>
    <w:rsid w:val="5FDD9990"/>
    <w:rsid w:val="60501C65"/>
    <w:rsid w:val="62C2D168"/>
    <w:rsid w:val="630184A9"/>
    <w:rsid w:val="6387BD27"/>
    <w:rsid w:val="63AEDCAC"/>
    <w:rsid w:val="641CAA3C"/>
    <w:rsid w:val="66000299"/>
    <w:rsid w:val="6653710F"/>
    <w:rsid w:val="66A6358C"/>
    <w:rsid w:val="66CB3088"/>
    <w:rsid w:val="6707C7B8"/>
    <w:rsid w:val="6719E5CD"/>
    <w:rsid w:val="6730C61C"/>
    <w:rsid w:val="674FE063"/>
    <w:rsid w:val="6766E941"/>
    <w:rsid w:val="684EDDE2"/>
    <w:rsid w:val="698E25B5"/>
    <w:rsid w:val="69F97AD9"/>
    <w:rsid w:val="6A58D688"/>
    <w:rsid w:val="6B885411"/>
    <w:rsid w:val="6C1DB909"/>
    <w:rsid w:val="6DAAB29E"/>
    <w:rsid w:val="6EA6CB30"/>
    <w:rsid w:val="6F7D1371"/>
    <w:rsid w:val="70FBBC82"/>
    <w:rsid w:val="7134F22B"/>
    <w:rsid w:val="717DB258"/>
    <w:rsid w:val="71C54395"/>
    <w:rsid w:val="728D84B6"/>
    <w:rsid w:val="7384B894"/>
    <w:rsid w:val="744B6858"/>
    <w:rsid w:val="744D1BAE"/>
    <w:rsid w:val="74FCE457"/>
    <w:rsid w:val="751FC086"/>
    <w:rsid w:val="75BDDD48"/>
    <w:rsid w:val="7698B4B8"/>
    <w:rsid w:val="774CE7BC"/>
    <w:rsid w:val="77ECF3DC"/>
    <w:rsid w:val="78433EE0"/>
    <w:rsid w:val="7848F6EA"/>
    <w:rsid w:val="79AC0ECC"/>
    <w:rsid w:val="7A28C599"/>
    <w:rsid w:val="7A4E6A50"/>
    <w:rsid w:val="7A5C27B8"/>
    <w:rsid w:val="7AA033D6"/>
    <w:rsid w:val="7C5423C1"/>
    <w:rsid w:val="7D279FC6"/>
    <w:rsid w:val="7E31AC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F1CE1"/>
  <w15:docId w15:val="{55D60323-273D-4331-AF44-CDC235468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35B95"/>
    <w:pPr>
      <w:spacing w:after="0" w:line="240" w:lineRule="auto"/>
    </w:pPr>
    <w:rPr>
      <w:rFonts w:ascii="Times New Roman" w:hAnsi="Times New Roman" w:eastAsia="Times New Roman" w:cs="Times New Roman"/>
      <w:sz w:val="24"/>
      <w:szCs w:val="24"/>
      <w:lang w:val="en-GB"/>
    </w:rPr>
  </w:style>
  <w:style w:type="paragraph" w:styleId="Heading1">
    <w:name w:val="heading 1"/>
    <w:basedOn w:val="Normal"/>
    <w:next w:val="Normal"/>
    <w:link w:val="Heading1Char"/>
    <w:qFormat/>
    <w:rsid w:val="00E35B95"/>
    <w:pPr>
      <w:keepNext/>
      <w:jc w:val="center"/>
      <w:outlineLvl w:val="0"/>
    </w:pPr>
    <w:rPr>
      <w:b/>
      <w:bCs/>
      <w:sz w:val="28"/>
    </w:rPr>
  </w:style>
  <w:style w:type="paragraph" w:styleId="Heading2">
    <w:name w:val="heading 2"/>
    <w:basedOn w:val="Normal"/>
    <w:next w:val="Normal"/>
    <w:link w:val="Heading2Char"/>
    <w:qFormat/>
    <w:rsid w:val="00E35B95"/>
    <w:pPr>
      <w:keepNext/>
      <w:outlineLvl w:val="1"/>
    </w:pPr>
    <w:rPr>
      <w:b/>
      <w:bCs/>
    </w:rPr>
  </w:style>
  <w:style w:type="paragraph" w:styleId="Heading3">
    <w:name w:val="heading 3"/>
    <w:basedOn w:val="Normal"/>
    <w:next w:val="Normal"/>
    <w:link w:val="Heading3Char"/>
    <w:qFormat/>
    <w:rsid w:val="00BE2BE0"/>
    <w:pPr>
      <w:keepNext/>
      <w:spacing w:before="240" w:after="60" w:line="281" w:lineRule="auto"/>
      <w:outlineLvl w:val="2"/>
    </w:pPr>
    <w:rPr>
      <w:rFonts w:ascii="Arial" w:hAnsi="Arial" w:eastAsia="Times" w:cs="Arial"/>
      <w:b/>
      <w:bCs/>
      <w:sz w:val="26"/>
      <w:szCs w:val="26"/>
    </w:rPr>
  </w:style>
  <w:style w:type="paragraph" w:styleId="Heading7">
    <w:name w:val="heading 7"/>
    <w:basedOn w:val="Normal"/>
    <w:next w:val="Normal"/>
    <w:link w:val="Heading7Char"/>
    <w:uiPriority w:val="9"/>
    <w:semiHidden/>
    <w:unhideWhenUsed/>
    <w:qFormat/>
    <w:rsid w:val="00BE2BE0"/>
    <w:pPr>
      <w:keepNext/>
      <w:keepLines/>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BE2BE0"/>
    <w:pPr>
      <w:keepNext/>
      <w:keepLines/>
      <w:spacing w:before="200"/>
      <w:outlineLvl w:val="7"/>
    </w:pPr>
    <w:rPr>
      <w:rFonts w:asciiTheme="majorHAnsi" w:hAnsiTheme="majorHAnsi" w:eastAsiaTheme="majorEastAsia" w:cstheme="majorBidi"/>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C60BE0"/>
    <w:pPr>
      <w:tabs>
        <w:tab w:val="center" w:pos="4680"/>
        <w:tab w:val="right" w:pos="9360"/>
      </w:tabs>
    </w:pPr>
  </w:style>
  <w:style w:type="character" w:styleId="HeaderChar" w:customStyle="1">
    <w:name w:val="Header Char"/>
    <w:basedOn w:val="DefaultParagraphFont"/>
    <w:link w:val="Header"/>
    <w:rsid w:val="00C60BE0"/>
  </w:style>
  <w:style w:type="paragraph" w:styleId="Footer">
    <w:name w:val="footer"/>
    <w:basedOn w:val="Normal"/>
    <w:link w:val="FooterChar"/>
    <w:uiPriority w:val="99"/>
    <w:unhideWhenUsed/>
    <w:rsid w:val="00C60BE0"/>
    <w:pPr>
      <w:tabs>
        <w:tab w:val="center" w:pos="4680"/>
        <w:tab w:val="right" w:pos="9360"/>
      </w:tabs>
    </w:pPr>
  </w:style>
  <w:style w:type="character" w:styleId="FooterChar" w:customStyle="1">
    <w:name w:val="Footer Char"/>
    <w:basedOn w:val="DefaultParagraphFont"/>
    <w:link w:val="Footer"/>
    <w:uiPriority w:val="99"/>
    <w:rsid w:val="00C60BE0"/>
  </w:style>
  <w:style w:type="paragraph" w:styleId="BalloonText">
    <w:name w:val="Balloon Text"/>
    <w:basedOn w:val="Normal"/>
    <w:link w:val="BalloonTextChar"/>
    <w:uiPriority w:val="99"/>
    <w:semiHidden/>
    <w:unhideWhenUsed/>
    <w:rsid w:val="00AC3F1A"/>
    <w:rPr>
      <w:rFonts w:ascii="Tahoma" w:hAnsi="Tahoma" w:cs="Tahoma"/>
      <w:sz w:val="16"/>
      <w:szCs w:val="16"/>
    </w:rPr>
  </w:style>
  <w:style w:type="character" w:styleId="BalloonTextChar" w:customStyle="1">
    <w:name w:val="Balloon Text Char"/>
    <w:basedOn w:val="DefaultParagraphFont"/>
    <w:link w:val="BalloonText"/>
    <w:uiPriority w:val="99"/>
    <w:semiHidden/>
    <w:rsid w:val="00AC3F1A"/>
    <w:rPr>
      <w:rFonts w:ascii="Tahoma" w:hAnsi="Tahoma" w:cs="Tahoma"/>
      <w:sz w:val="16"/>
      <w:szCs w:val="16"/>
    </w:rPr>
  </w:style>
  <w:style w:type="character" w:styleId="Hyperlink">
    <w:name w:val="Hyperlink"/>
    <w:basedOn w:val="DefaultParagraphFont"/>
    <w:uiPriority w:val="99"/>
    <w:unhideWhenUsed/>
    <w:rsid w:val="002C1E66"/>
    <w:rPr>
      <w:color w:val="0000FF" w:themeColor="hyperlink"/>
      <w:u w:val="single"/>
    </w:rPr>
  </w:style>
  <w:style w:type="character" w:styleId="Heading1Char" w:customStyle="1">
    <w:name w:val="Heading 1 Char"/>
    <w:basedOn w:val="DefaultParagraphFont"/>
    <w:link w:val="Heading1"/>
    <w:rsid w:val="00E35B95"/>
    <w:rPr>
      <w:rFonts w:ascii="Times New Roman" w:hAnsi="Times New Roman" w:eastAsia="Times New Roman" w:cs="Times New Roman"/>
      <w:b/>
      <w:bCs/>
      <w:sz w:val="28"/>
      <w:szCs w:val="24"/>
      <w:lang w:val="en-GB"/>
    </w:rPr>
  </w:style>
  <w:style w:type="character" w:styleId="Heading2Char" w:customStyle="1">
    <w:name w:val="Heading 2 Char"/>
    <w:basedOn w:val="DefaultParagraphFont"/>
    <w:link w:val="Heading2"/>
    <w:rsid w:val="00E35B95"/>
    <w:rPr>
      <w:rFonts w:ascii="Times New Roman" w:hAnsi="Times New Roman" w:eastAsia="Times New Roman" w:cs="Times New Roman"/>
      <w:b/>
      <w:bCs/>
      <w:sz w:val="24"/>
      <w:szCs w:val="24"/>
      <w:lang w:val="en-GB"/>
    </w:rPr>
  </w:style>
  <w:style w:type="paragraph" w:styleId="BodyText1" w:customStyle="1">
    <w:name w:val="Body Text1"/>
    <w:basedOn w:val="Normal"/>
    <w:rsid w:val="00E35B95"/>
    <w:pPr>
      <w:spacing w:after="140" w:line="281" w:lineRule="auto"/>
    </w:pPr>
    <w:rPr>
      <w:rFonts w:ascii="Arial" w:hAnsi="Arial" w:eastAsia="Times"/>
      <w:szCs w:val="20"/>
    </w:rPr>
  </w:style>
  <w:style w:type="paragraph" w:styleId="NormalWeb">
    <w:name w:val="Normal (Web)"/>
    <w:basedOn w:val="Normal"/>
    <w:uiPriority w:val="99"/>
    <w:rsid w:val="00BE2BE0"/>
    <w:pPr>
      <w:spacing w:before="100" w:beforeAutospacing="1" w:after="100" w:afterAutospacing="1"/>
    </w:pPr>
    <w:rPr>
      <w:lang w:eastAsia="en-GB"/>
    </w:rPr>
  </w:style>
  <w:style w:type="character" w:styleId="Heading7Char" w:customStyle="1">
    <w:name w:val="Heading 7 Char"/>
    <w:basedOn w:val="DefaultParagraphFont"/>
    <w:link w:val="Heading7"/>
    <w:uiPriority w:val="9"/>
    <w:semiHidden/>
    <w:rsid w:val="00BE2BE0"/>
    <w:rPr>
      <w:rFonts w:asciiTheme="majorHAnsi" w:hAnsiTheme="majorHAnsi" w:eastAsiaTheme="majorEastAsia" w:cstheme="majorBidi"/>
      <w:i/>
      <w:iCs/>
      <w:color w:val="404040" w:themeColor="text1" w:themeTint="BF"/>
      <w:sz w:val="24"/>
      <w:szCs w:val="24"/>
      <w:lang w:val="en-GB"/>
    </w:rPr>
  </w:style>
  <w:style w:type="character" w:styleId="Heading8Char" w:customStyle="1">
    <w:name w:val="Heading 8 Char"/>
    <w:basedOn w:val="DefaultParagraphFont"/>
    <w:link w:val="Heading8"/>
    <w:uiPriority w:val="9"/>
    <w:semiHidden/>
    <w:rsid w:val="00BE2BE0"/>
    <w:rPr>
      <w:rFonts w:asciiTheme="majorHAnsi" w:hAnsiTheme="majorHAnsi" w:eastAsiaTheme="majorEastAsia" w:cstheme="majorBidi"/>
      <w:color w:val="404040" w:themeColor="text1" w:themeTint="BF"/>
      <w:sz w:val="20"/>
      <w:szCs w:val="20"/>
      <w:lang w:val="en-GB"/>
    </w:rPr>
  </w:style>
  <w:style w:type="character" w:styleId="Heading3Char" w:customStyle="1">
    <w:name w:val="Heading 3 Char"/>
    <w:basedOn w:val="DefaultParagraphFont"/>
    <w:link w:val="Heading3"/>
    <w:rsid w:val="00BE2BE0"/>
    <w:rPr>
      <w:rFonts w:ascii="Arial" w:hAnsi="Arial" w:eastAsia="Times" w:cs="Arial"/>
      <w:b/>
      <w:bCs/>
      <w:sz w:val="26"/>
      <w:szCs w:val="26"/>
      <w:lang w:val="en-GB"/>
    </w:rPr>
  </w:style>
  <w:style w:type="paragraph" w:styleId="ListParagraph">
    <w:name w:val="List Paragraph"/>
    <w:basedOn w:val="Normal"/>
    <w:uiPriority w:val="72"/>
    <w:qFormat/>
    <w:rsid w:val="0054457B"/>
    <w:pPr>
      <w:ind w:left="720"/>
      <w:contextualSpacing/>
    </w:pPr>
  </w:style>
  <w:style w:type="paragraph" w:styleId="BodyText">
    <w:name w:val="Body Text"/>
    <w:basedOn w:val="Normal"/>
    <w:link w:val="BodyTextChar"/>
    <w:rsid w:val="00D41C7E"/>
    <w:pPr>
      <w:jc w:val="both"/>
    </w:pPr>
  </w:style>
  <w:style w:type="character" w:styleId="BodyTextChar" w:customStyle="1">
    <w:name w:val="Body Text Char"/>
    <w:basedOn w:val="DefaultParagraphFont"/>
    <w:link w:val="BodyText"/>
    <w:rsid w:val="00D41C7E"/>
    <w:rPr>
      <w:rFonts w:ascii="Times New Roman" w:hAnsi="Times New Roman" w:eastAsia="Times New Roman" w:cs="Times New Roman"/>
      <w:sz w:val="24"/>
      <w:szCs w:val="24"/>
      <w:lang w:val="en-GB"/>
    </w:rPr>
  </w:style>
  <w:style w:type="paragraph" w:styleId="Default" w:customStyle="1">
    <w:name w:val="Default"/>
    <w:rsid w:val="00D41C7E"/>
    <w:pPr>
      <w:autoSpaceDE w:val="0"/>
      <w:autoSpaceDN w:val="0"/>
      <w:adjustRightInd w:val="0"/>
      <w:spacing w:after="0" w:line="240" w:lineRule="auto"/>
    </w:pPr>
    <w:rPr>
      <w:rFonts w:ascii="Arial" w:hAnsi="Arial" w:eastAsia="Calibri" w:cs="Arial"/>
      <w:color w:val="000000"/>
      <w:sz w:val="24"/>
      <w:szCs w:val="24"/>
      <w:lang w:val="en-GB" w:eastAsia="en-GB"/>
    </w:rPr>
  </w:style>
  <w:style w:type="character" w:styleId="UnresolvedMention">
    <w:name w:val="Unresolved Mention"/>
    <w:basedOn w:val="DefaultParagraphFont"/>
    <w:uiPriority w:val="99"/>
    <w:semiHidden/>
    <w:unhideWhenUsed/>
    <w:rsid w:val="00461700"/>
    <w:rPr>
      <w:color w:val="808080"/>
      <w:shd w:val="clear" w:color="auto" w:fill="E6E6E6"/>
    </w:rPr>
  </w:style>
  <w:style w:type="table" w:styleId="TableGrid">
    <w:name w:val="Table Grid"/>
    <w:basedOn w:val="TableNormal"/>
    <w:rsid w:val="00216B24"/>
    <w:pPr>
      <w:spacing w:after="0" w:line="240" w:lineRule="auto"/>
    </w:pPr>
    <w:rPr>
      <w:rFonts w:ascii="Times New Roman" w:hAnsi="Times New Roman" w:eastAsia="Times New Roman" w:cs="Times New Roman"/>
      <w:sz w:val="20"/>
      <w:szCs w:val="20"/>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chel.coster\Local%20Settings\Temporary%20Internet%20Files\Content.Outlook\1UT1YYJ0\Document%20template%20with%20logo%20portrait%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7FBFAAC8B281A4E95CBB0BB5BBECDC2" ma:contentTypeVersion="3" ma:contentTypeDescription="Create a new document." ma:contentTypeScope="" ma:versionID="963147a033162279ee083f492edb151e">
  <xsd:schema xmlns:xsd="http://www.w3.org/2001/XMLSchema" xmlns:xs="http://www.w3.org/2001/XMLSchema" xmlns:p="http://schemas.microsoft.com/office/2006/metadata/properties" xmlns:ns2="d4059b4b-f2b7-40b6-af80-6cddc7a70f93" targetNamespace="http://schemas.microsoft.com/office/2006/metadata/properties" ma:root="true" ma:fieldsID="a7c35898b8e3a6e9b2749e7aea3f74f8" ns2:_="">
    <xsd:import namespace="d4059b4b-f2b7-40b6-af80-6cddc7a70f9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59b4b-f2b7-40b6-af80-6cddc7a70f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355025-0D88-4660-8F81-26224D2BAE35}">
  <ds:schemaRefs>
    <ds:schemaRef ds:uri="http://schemas.microsoft.com/sharepoint/v3/contenttype/forms"/>
  </ds:schemaRefs>
</ds:datastoreItem>
</file>

<file path=customXml/itemProps2.xml><?xml version="1.0" encoding="utf-8"?>
<ds:datastoreItem xmlns:ds="http://schemas.openxmlformats.org/officeDocument/2006/customXml" ds:itemID="{6502EF57-FBD9-4A21-8FD6-28A30D09C6EA}">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d4059b4b-f2b7-40b6-af80-6cddc7a70f93"/>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29ACD957-6819-4B2B-93F4-515C17555F88}">
  <ds:schemaRefs>
    <ds:schemaRef ds:uri="http://schemas.openxmlformats.org/officeDocument/2006/bibliography"/>
  </ds:schemaRefs>
</ds:datastoreItem>
</file>

<file path=customXml/itemProps4.xml><?xml version="1.0" encoding="utf-8"?>
<ds:datastoreItem xmlns:ds="http://schemas.openxmlformats.org/officeDocument/2006/customXml" ds:itemID="{C09BB344-A13F-445C-8702-2F1F28C2DB4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Document template with logo portrait (2)</ap:Template>
  <ap:Application>Microsoft Word for the web</ap:Application>
  <ap:DocSecurity>0</ap:DocSecurity>
  <ap:ScaleCrop>false</ap:ScaleCrop>
  <ap:Company>Hearing Dogs for Deaf People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rachel.coster</dc:creator>
  <lastModifiedBy>Kayla Mackenzie</lastModifiedBy>
  <revision>10</revision>
  <lastPrinted>2024-04-26T14:56:00.0000000Z</lastPrinted>
  <dcterms:created xsi:type="dcterms:W3CDTF">2024-07-08T07:51:00.0000000Z</dcterms:created>
  <dcterms:modified xsi:type="dcterms:W3CDTF">2025-11-20T18:15:16.3617983Z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0x01010027FBFAAC8B281A4E95CBB0BB5BBECDC2</vt:lpwstr>
  </property>
</Properties>
</file>