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D9E362A" w:rsidP="3BF1862E" w:rsidRDefault="6D9E362A" w14:paraId="741B6514" w14:textId="22C7E5ED">
      <w:pPr>
        <w:pStyle w:val="Title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3BF1862E" w:rsidR="6D9E362A">
        <w:rPr>
          <w:sz w:val="48"/>
          <w:szCs w:val="48"/>
        </w:rPr>
        <w:t>Job Description</w:t>
      </w:r>
    </w:p>
    <w:p w:rsidR="001B024B" w:rsidP="001B024B" w:rsidRDefault="001B024B" w14:paraId="070C511B" w14:textId="77777777">
      <w:pPr>
        <w:spacing w:after="0"/>
        <w:rPr>
          <w:b/>
          <w:bCs/>
          <w:color w:val="000000" w:themeColor="text1"/>
        </w:rPr>
      </w:pPr>
    </w:p>
    <w:p w:rsidRPr="000756BD" w:rsidR="00987288" w:rsidP="3BF1862E" w:rsidRDefault="00FF535F" w14:paraId="3ED29D10" w14:textId="41A7D57E">
      <w:pPr>
        <w:spacing w:after="0"/>
        <w:rPr>
          <w:color w:val="000000" w:themeColor="text1"/>
          <w:sz w:val="22"/>
          <w:szCs w:val="22"/>
        </w:rPr>
      </w:pPr>
      <w:r w:rsidRPr="3BF1862E" w:rsidR="00FF535F">
        <w:rPr>
          <w:b w:val="1"/>
          <w:bCs w:val="1"/>
          <w:color w:val="000000" w:themeColor="text1" w:themeTint="FF" w:themeShade="FF"/>
          <w:sz w:val="22"/>
          <w:szCs w:val="22"/>
        </w:rPr>
        <w:t>Job title</w:t>
      </w:r>
      <w:r w:rsidRPr="3BF1862E" w:rsidR="56EEB8FB">
        <w:rPr>
          <w:b w:val="1"/>
          <w:bCs w:val="1"/>
          <w:color w:val="000000" w:themeColor="text1" w:themeTint="FF" w:themeShade="FF"/>
          <w:sz w:val="22"/>
          <w:szCs w:val="22"/>
        </w:rPr>
        <w:t>:</w:t>
      </w:r>
      <w:r w:rsidRPr="3BF1862E" w:rsidR="56EEB8FB">
        <w:rPr>
          <w:color w:val="000000" w:themeColor="text1" w:themeTint="FF" w:themeShade="FF"/>
          <w:sz w:val="22"/>
          <w:szCs w:val="22"/>
        </w:rPr>
        <w:t xml:space="preserve"> Samaritans Training School</w:t>
      </w:r>
      <w:r w:rsidRPr="3BF1862E" w:rsidR="6B26D78A">
        <w:rPr>
          <w:color w:val="000000" w:themeColor="text1" w:themeTint="FF" w:themeShade="FF"/>
          <w:sz w:val="22"/>
          <w:szCs w:val="22"/>
        </w:rPr>
        <w:t xml:space="preserve"> Manager</w:t>
      </w:r>
    </w:p>
    <w:p w:rsidRPr="000756BD" w:rsidR="00987288" w:rsidP="3BF1862E" w:rsidRDefault="00FF535F" w14:paraId="06FF817E" w14:textId="15B91096">
      <w:pPr>
        <w:spacing w:after="0"/>
        <w:rPr>
          <w:color w:val="000000" w:themeColor="text1"/>
          <w:sz w:val="22"/>
          <w:szCs w:val="22"/>
        </w:rPr>
      </w:pPr>
      <w:r w:rsidRPr="3BF1862E" w:rsidR="00FF535F">
        <w:rPr>
          <w:b w:val="1"/>
          <w:bCs w:val="1"/>
          <w:color w:val="000000" w:themeColor="text1" w:themeTint="FF" w:themeShade="FF"/>
          <w:sz w:val="22"/>
          <w:szCs w:val="22"/>
        </w:rPr>
        <w:t>Directorate:</w:t>
      </w:r>
      <w:r w:rsidRPr="3BF1862E" w:rsidR="56EEB8FB">
        <w:rPr>
          <w:color w:val="000000" w:themeColor="text1" w:themeTint="FF" w:themeShade="FF"/>
          <w:sz w:val="22"/>
          <w:szCs w:val="22"/>
        </w:rPr>
        <w:t xml:space="preserve"> People &amp; Culture</w:t>
      </w:r>
    </w:p>
    <w:p w:rsidRPr="000756BD" w:rsidR="00987288" w:rsidP="3BF1862E" w:rsidRDefault="00FF535F" w14:paraId="55F173D6" w14:textId="0B0DDE81">
      <w:pPr>
        <w:spacing w:after="0"/>
        <w:rPr>
          <w:color w:val="000000" w:themeColor="text1"/>
          <w:sz w:val="22"/>
          <w:szCs w:val="22"/>
        </w:rPr>
      </w:pPr>
      <w:r w:rsidRPr="3BF1862E" w:rsidR="00FF535F">
        <w:rPr>
          <w:b w:val="1"/>
          <w:bCs w:val="1"/>
          <w:color w:val="000000" w:themeColor="text1" w:themeTint="FF" w:themeShade="FF"/>
          <w:sz w:val="22"/>
          <w:szCs w:val="22"/>
        </w:rPr>
        <w:t>Department:</w:t>
      </w:r>
      <w:r w:rsidRPr="3BF1862E" w:rsidR="56EEB8FB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3BF1862E" w:rsidR="56EEB8FB">
        <w:rPr>
          <w:color w:val="000000" w:themeColor="text1" w:themeTint="FF" w:themeShade="FF"/>
          <w:sz w:val="22"/>
          <w:szCs w:val="22"/>
        </w:rPr>
        <w:t>People &amp; Organisational Capability</w:t>
      </w:r>
    </w:p>
    <w:p w:rsidRPr="000756BD" w:rsidR="00250BD0" w:rsidP="3BF1862E" w:rsidRDefault="56EEB8FB" w14:paraId="326B7CDF" w14:textId="5B450BDA">
      <w:pPr>
        <w:pBdr>
          <w:bottom w:val="single" w:color="FF000000" w:sz="6" w:space="1"/>
        </w:pBdr>
        <w:spacing w:after="0"/>
        <w:rPr>
          <w:color w:val="000000" w:themeColor="text1"/>
          <w:sz w:val="22"/>
          <w:szCs w:val="22"/>
        </w:rPr>
      </w:pPr>
      <w:r w:rsidRPr="3BF1862E" w:rsidR="56EEB8FB">
        <w:rPr>
          <w:b w:val="1"/>
          <w:bCs w:val="1"/>
          <w:color w:val="000000" w:themeColor="text1" w:themeTint="FF" w:themeShade="FF"/>
          <w:sz w:val="22"/>
          <w:szCs w:val="22"/>
        </w:rPr>
        <w:t>L</w:t>
      </w:r>
      <w:r w:rsidRPr="3BF1862E" w:rsidR="00FF535F">
        <w:rPr>
          <w:b w:val="1"/>
          <w:bCs w:val="1"/>
          <w:color w:val="000000" w:themeColor="text1" w:themeTint="FF" w:themeShade="FF"/>
          <w:sz w:val="22"/>
          <w:szCs w:val="22"/>
        </w:rPr>
        <w:t>ocation</w:t>
      </w:r>
      <w:r w:rsidRPr="3BF1862E" w:rsidR="56EEB8FB">
        <w:rPr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3BF1862E" w:rsidR="006C26B9">
        <w:rPr>
          <w:color w:val="000000" w:themeColor="text1" w:themeTint="FF" w:themeShade="FF"/>
          <w:sz w:val="22"/>
          <w:szCs w:val="22"/>
        </w:rPr>
        <w:t>Home-</w:t>
      </w:r>
      <w:r w:rsidRPr="3BF1862E" w:rsidR="56EEB8FB">
        <w:rPr>
          <w:color w:val="000000" w:themeColor="text1" w:themeTint="FF" w:themeShade="FF"/>
          <w:sz w:val="22"/>
          <w:szCs w:val="22"/>
        </w:rPr>
        <w:t>based, with required attendance at in-person</w:t>
      </w:r>
      <w:r w:rsidRPr="3BF1862E" w:rsidR="00B00A84">
        <w:rPr>
          <w:color w:val="000000" w:themeColor="text1" w:themeTint="FF" w:themeShade="FF"/>
          <w:sz w:val="22"/>
          <w:szCs w:val="22"/>
        </w:rPr>
        <w:t xml:space="preserve"> meetings as </w:t>
      </w:r>
      <w:r w:rsidRPr="3BF1862E" w:rsidR="00B00A84">
        <w:rPr>
          <w:color w:val="000000" w:themeColor="text1" w:themeTint="FF" w:themeShade="FF"/>
          <w:sz w:val="22"/>
          <w:szCs w:val="22"/>
        </w:rPr>
        <w:t>required</w:t>
      </w:r>
    </w:p>
    <w:p w:rsidRPr="000756BD" w:rsidR="00AE212B" w:rsidP="3BF1862E" w:rsidRDefault="00FF535F" w14:paraId="27C10782" w14:textId="70F7D167">
      <w:pPr>
        <w:pBdr>
          <w:bottom w:val="single" w:color="FF000000" w:sz="6" w:space="1"/>
        </w:pBdr>
        <w:spacing w:after="0"/>
        <w:rPr>
          <w:color w:val="000000" w:themeColor="text1"/>
          <w:sz w:val="22"/>
          <w:szCs w:val="22"/>
        </w:rPr>
      </w:pPr>
      <w:r w:rsidRPr="3BF1862E" w:rsidR="00FF535F">
        <w:rPr>
          <w:b w:val="1"/>
          <w:bCs w:val="1"/>
          <w:color w:val="000000" w:themeColor="text1" w:themeTint="FF" w:themeShade="FF"/>
          <w:sz w:val="22"/>
          <w:szCs w:val="22"/>
        </w:rPr>
        <w:t>Working arrangements</w:t>
      </w:r>
      <w:r w:rsidRPr="3BF1862E" w:rsidR="00AE212B">
        <w:rPr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3BF1862E" w:rsidR="00B00A84">
        <w:rPr>
          <w:color w:val="000000" w:themeColor="text1" w:themeTint="FF" w:themeShade="FF"/>
          <w:sz w:val="22"/>
          <w:szCs w:val="22"/>
        </w:rPr>
        <w:t>This role requires</w:t>
      </w:r>
      <w:r w:rsidRPr="3BF1862E" w:rsidR="3797C4D5">
        <w:rPr>
          <w:color w:val="000000" w:themeColor="text1" w:themeTint="FF" w:themeShade="FF"/>
          <w:sz w:val="22"/>
          <w:szCs w:val="22"/>
        </w:rPr>
        <w:t xml:space="preserve"> </w:t>
      </w:r>
      <w:r w:rsidRPr="3BF1862E" w:rsidR="39957DCB">
        <w:rPr>
          <w:color w:val="000000" w:themeColor="text1" w:themeTint="FF" w:themeShade="FF"/>
          <w:sz w:val="22"/>
          <w:szCs w:val="22"/>
        </w:rPr>
        <w:t>regular</w:t>
      </w:r>
      <w:r w:rsidRPr="3BF1862E" w:rsidR="001E3CD3">
        <w:rPr>
          <w:color w:val="000000" w:themeColor="text1" w:themeTint="FF" w:themeShade="FF"/>
          <w:sz w:val="22"/>
          <w:szCs w:val="22"/>
        </w:rPr>
        <w:t xml:space="preserve"> out-of-hours working</w:t>
      </w:r>
      <w:r w:rsidRPr="3BF1862E" w:rsidR="3D6A4DD2">
        <w:rPr>
          <w:color w:val="000000" w:themeColor="text1" w:themeTint="FF" w:themeShade="FF"/>
          <w:sz w:val="22"/>
          <w:szCs w:val="22"/>
        </w:rPr>
        <w:t xml:space="preserve"> for meetings and </w:t>
      </w:r>
      <w:r w:rsidRPr="3BF1862E" w:rsidR="00B00A84">
        <w:rPr>
          <w:color w:val="000000" w:themeColor="text1" w:themeTint="FF" w:themeShade="FF"/>
          <w:sz w:val="22"/>
          <w:szCs w:val="22"/>
        </w:rPr>
        <w:t xml:space="preserve">training </w:t>
      </w:r>
      <w:r w:rsidRPr="3BF1862E" w:rsidR="3D6A4DD2">
        <w:rPr>
          <w:color w:val="000000" w:themeColor="text1" w:themeTint="FF" w:themeShade="FF"/>
          <w:sz w:val="22"/>
          <w:szCs w:val="22"/>
        </w:rPr>
        <w:t>observations.</w:t>
      </w:r>
    </w:p>
    <w:p w:rsidRPr="000756BD" w:rsidR="001B024B" w:rsidP="3BF1862E" w:rsidRDefault="001B024B" w14:paraId="7033D8AA" w14:textId="77777777">
      <w:pPr>
        <w:pBdr>
          <w:bottom w:val="single" w:color="FF000000" w:sz="6" w:space="1"/>
        </w:pBdr>
        <w:spacing w:after="0"/>
        <w:rPr>
          <w:color w:val="000000" w:themeColor="text1"/>
          <w:sz w:val="22"/>
          <w:szCs w:val="22"/>
        </w:rPr>
      </w:pPr>
    </w:p>
    <w:p w:rsidR="001B024B" w:rsidP="3BF1862E" w:rsidRDefault="001B024B" w14:paraId="062433FB" w14:textId="77777777">
      <w:pPr>
        <w:pStyle w:val="Heading2"/>
        <w:spacing w:before="0" w:after="0"/>
        <w:rPr>
          <w:color w:val="000000" w:themeColor="text1"/>
          <w:sz w:val="28"/>
          <w:szCs w:val="28"/>
        </w:rPr>
      </w:pPr>
    </w:p>
    <w:p w:rsidRPr="001B024B" w:rsidR="00987288" w:rsidP="3BF1862E" w:rsidRDefault="00250BD0" w14:paraId="1FB48D63" w14:textId="03DB10E8">
      <w:pPr>
        <w:pStyle w:val="Heading2"/>
        <w:numPr>
          <w:ilvl w:val="0"/>
          <w:numId w:val="13"/>
        </w:numPr>
        <w:spacing w:before="0" w:after="0"/>
        <w:rPr>
          <w:color w:val="000000" w:themeColor="text1"/>
          <w:sz w:val="24"/>
          <w:szCs w:val="24"/>
        </w:rPr>
      </w:pPr>
      <w:r w:rsidRPr="3BF1862E" w:rsidR="00250BD0">
        <w:rPr>
          <w:color w:val="000000" w:themeColor="text1" w:themeTint="FF" w:themeShade="FF"/>
          <w:sz w:val="24"/>
          <w:szCs w:val="24"/>
        </w:rPr>
        <w:t>Position in organisation</w:t>
      </w:r>
    </w:p>
    <w:p w:rsidR="00033676" w:rsidP="3BF1862E" w:rsidRDefault="00033676" w14:paraId="13973042" w14:textId="77777777">
      <w:pPr>
        <w:spacing w:after="0"/>
        <w:rPr>
          <w:b w:val="1"/>
          <w:bCs w:val="1"/>
          <w:color w:val="000000" w:themeColor="text1"/>
          <w:sz w:val="22"/>
          <w:szCs w:val="22"/>
        </w:rPr>
      </w:pPr>
    </w:p>
    <w:p w:rsidRPr="001B024B" w:rsidR="00987288" w:rsidP="3BF1862E" w:rsidRDefault="56EEB8FB" w14:paraId="0AF77A4D" w14:textId="63EAD58B">
      <w:pPr>
        <w:spacing w:after="0"/>
        <w:rPr>
          <w:color w:val="000000" w:themeColor="text1"/>
          <w:sz w:val="22"/>
          <w:szCs w:val="22"/>
        </w:rPr>
      </w:pPr>
      <w:r w:rsidRPr="3BF1862E" w:rsidR="56EEB8FB">
        <w:rPr>
          <w:b w:val="1"/>
          <w:bCs w:val="1"/>
          <w:color w:val="000000" w:themeColor="text1" w:themeTint="FF" w:themeShade="FF"/>
          <w:sz w:val="22"/>
          <w:szCs w:val="22"/>
        </w:rPr>
        <w:t>Reports to:</w:t>
      </w:r>
      <w:r w:rsidRPr="3BF1862E" w:rsidR="00250BD0">
        <w:rPr>
          <w:color w:val="000000" w:themeColor="text1" w:themeTint="FF" w:themeShade="FF"/>
          <w:sz w:val="22"/>
          <w:szCs w:val="22"/>
        </w:rPr>
        <w:t xml:space="preserve"> </w:t>
      </w:r>
      <w:r w:rsidRPr="3BF1862E" w:rsidR="1D592C53">
        <w:rPr>
          <w:color w:val="000000" w:themeColor="text1" w:themeTint="FF" w:themeShade="FF"/>
          <w:sz w:val="22"/>
          <w:szCs w:val="22"/>
        </w:rPr>
        <w:t>Assistant Director People &amp; Organisational Capability</w:t>
      </w:r>
    </w:p>
    <w:p w:rsidRPr="001B024B" w:rsidR="00987288" w:rsidP="3BF1862E" w:rsidRDefault="56EEB8FB" w14:paraId="29B61971" w14:textId="06CE86C4">
      <w:pPr>
        <w:spacing w:after="0"/>
        <w:rPr>
          <w:color w:val="000000" w:themeColor="text1"/>
          <w:sz w:val="22"/>
          <w:szCs w:val="22"/>
        </w:rPr>
      </w:pPr>
      <w:r w:rsidRPr="3BF1862E" w:rsidR="56EEB8FB">
        <w:rPr>
          <w:b w:val="1"/>
          <w:bCs w:val="1"/>
          <w:color w:val="000000" w:themeColor="text1" w:themeTint="FF" w:themeShade="FF"/>
          <w:sz w:val="22"/>
          <w:szCs w:val="22"/>
        </w:rPr>
        <w:t>Line management responsibility</w:t>
      </w:r>
      <w:r w:rsidRPr="3BF1862E" w:rsidR="56EEB8FB">
        <w:rPr>
          <w:color w:val="000000" w:themeColor="text1" w:themeTint="FF" w:themeShade="FF"/>
          <w:sz w:val="22"/>
          <w:szCs w:val="22"/>
        </w:rPr>
        <w:t xml:space="preserve">: </w:t>
      </w:r>
      <w:r w:rsidRPr="3BF1862E" w:rsidR="74931432">
        <w:rPr>
          <w:color w:val="000000" w:themeColor="text1" w:themeTint="FF" w:themeShade="FF"/>
          <w:sz w:val="22"/>
          <w:szCs w:val="22"/>
        </w:rPr>
        <w:t>4 x Trainers</w:t>
      </w:r>
    </w:p>
    <w:p w:rsidRPr="001B024B" w:rsidR="003C5881" w:rsidP="3BF1862E" w:rsidRDefault="56EEB8FB" w14:paraId="2F11A341" w14:textId="25014CAF">
      <w:pPr>
        <w:pBdr>
          <w:bottom w:val="single" w:color="000000" w:sz="6" w:space="1"/>
        </w:pBdr>
        <w:spacing w:after="0"/>
        <w:rPr>
          <w:color w:val="000000" w:themeColor="text1"/>
          <w:sz w:val="22"/>
          <w:szCs w:val="22"/>
        </w:rPr>
      </w:pPr>
      <w:r w:rsidRPr="3BF1862E" w:rsidR="56EEB8FB">
        <w:rPr>
          <w:b w:val="1"/>
          <w:bCs w:val="1"/>
          <w:color w:val="000000" w:themeColor="text1" w:themeTint="FF" w:themeShade="FF"/>
          <w:sz w:val="22"/>
          <w:szCs w:val="22"/>
        </w:rPr>
        <w:t>Key relationships</w:t>
      </w:r>
      <w:r w:rsidRPr="3BF1862E" w:rsidR="56EEB8FB">
        <w:rPr>
          <w:color w:val="000000" w:themeColor="text1" w:themeTint="FF" w:themeShade="FF"/>
          <w:sz w:val="22"/>
          <w:szCs w:val="22"/>
        </w:rPr>
        <w:t>:</w:t>
      </w:r>
      <w:r w:rsidRPr="3BF1862E" w:rsidR="00250BD0">
        <w:rPr>
          <w:color w:val="000000" w:themeColor="text1" w:themeTint="FF" w:themeShade="FF"/>
          <w:sz w:val="22"/>
          <w:szCs w:val="22"/>
        </w:rPr>
        <w:t xml:space="preserve"> </w:t>
      </w:r>
      <w:r w:rsidRPr="3BF1862E" w:rsidR="1BD67F75">
        <w:rPr>
          <w:color w:val="000000" w:themeColor="text1" w:themeTint="FF" w:themeShade="FF"/>
          <w:sz w:val="22"/>
          <w:szCs w:val="22"/>
        </w:rPr>
        <w:t xml:space="preserve">People &amp; </w:t>
      </w:r>
      <w:r w:rsidRPr="3BF1862E" w:rsidR="003C7DBA">
        <w:rPr>
          <w:color w:val="000000" w:themeColor="text1" w:themeTint="FF" w:themeShade="FF"/>
          <w:sz w:val="22"/>
          <w:szCs w:val="22"/>
        </w:rPr>
        <w:t xml:space="preserve">Culture and People &amp; </w:t>
      </w:r>
      <w:r w:rsidRPr="3BF1862E" w:rsidR="1BD67F75">
        <w:rPr>
          <w:color w:val="000000" w:themeColor="text1" w:themeTint="FF" w:themeShade="FF"/>
          <w:sz w:val="22"/>
          <w:szCs w:val="22"/>
        </w:rPr>
        <w:t xml:space="preserve">Organisational Capability colleagues, other </w:t>
      </w:r>
      <w:r w:rsidRPr="3BF1862E" w:rsidR="56EEB8FB">
        <w:rPr>
          <w:color w:val="000000" w:themeColor="text1" w:themeTint="FF" w:themeShade="FF"/>
          <w:sz w:val="22"/>
          <w:szCs w:val="22"/>
        </w:rPr>
        <w:t>Samaritans Central Office staff, Samaritans volunteers, branches, hubs</w:t>
      </w:r>
      <w:r w:rsidRPr="3BF1862E" w:rsidR="082CECBE">
        <w:rPr>
          <w:color w:val="000000" w:themeColor="text1" w:themeTint="FF" w:themeShade="FF"/>
          <w:sz w:val="22"/>
          <w:szCs w:val="22"/>
        </w:rPr>
        <w:t>.</w:t>
      </w:r>
    </w:p>
    <w:p w:rsidR="323A675A" w:rsidP="3BF1862E" w:rsidRDefault="323A675A" w14:paraId="6C9B0C11" w14:textId="348FAEC1">
      <w:pPr>
        <w:pBdr>
          <w:bottom w:val="single" w:color="000000" w:sz="6" w:space="1"/>
        </w:pBdr>
        <w:spacing w:after="0"/>
        <w:rPr>
          <w:color w:val="000000" w:themeColor="text1"/>
          <w:sz w:val="22"/>
          <w:szCs w:val="22"/>
        </w:rPr>
      </w:pPr>
    </w:p>
    <w:p w:rsidRPr="001B024B" w:rsidR="00987288" w:rsidP="3BF1862E" w:rsidRDefault="003C5881" w14:paraId="0C924E5E" w14:textId="2F6F82CC">
      <w:pPr>
        <w:pStyle w:val="Heading2"/>
        <w:numPr>
          <w:ilvl w:val="0"/>
          <w:numId w:val="13"/>
        </w:numPr>
        <w:spacing w:before="0" w:after="0"/>
        <w:rPr>
          <w:color w:val="000000" w:themeColor="text1"/>
          <w:sz w:val="24"/>
          <w:szCs w:val="24"/>
        </w:rPr>
      </w:pPr>
      <w:r w:rsidRPr="3BF1862E" w:rsidR="003C5881">
        <w:rPr>
          <w:color w:val="000000" w:themeColor="text1" w:themeTint="FF" w:themeShade="FF"/>
          <w:sz w:val="24"/>
          <w:szCs w:val="24"/>
        </w:rPr>
        <w:t>Purpose of the role</w:t>
      </w:r>
    </w:p>
    <w:p w:rsidR="00033676" w:rsidP="3BF1862E" w:rsidRDefault="00033676" w14:paraId="20BBB275" w14:textId="77777777">
      <w:pPr>
        <w:spacing w:after="0"/>
        <w:rPr>
          <w:color w:val="000000" w:themeColor="text1"/>
          <w:sz w:val="22"/>
          <w:szCs w:val="22"/>
        </w:rPr>
      </w:pPr>
    </w:p>
    <w:p w:rsidR="00987288" w:rsidP="3BF1862E" w:rsidRDefault="56EEB8FB" w14:paraId="26C0614E" w14:textId="02A6AD43">
      <w:pPr>
        <w:spacing w:after="0"/>
        <w:rPr>
          <w:color w:val="000000" w:themeColor="text1"/>
          <w:sz w:val="22"/>
          <w:szCs w:val="22"/>
        </w:rPr>
      </w:pPr>
      <w:r w:rsidRPr="3BF1862E" w:rsidR="56EEB8FB">
        <w:rPr>
          <w:color w:val="000000" w:themeColor="text1" w:themeTint="FF" w:themeShade="FF"/>
          <w:sz w:val="22"/>
          <w:szCs w:val="22"/>
        </w:rPr>
        <w:t xml:space="preserve">You will </w:t>
      </w:r>
      <w:r w:rsidRPr="3BF1862E" w:rsidR="56EEB8FB">
        <w:rPr>
          <w:color w:val="000000" w:themeColor="text1" w:themeTint="FF" w:themeShade="FF"/>
          <w:sz w:val="22"/>
          <w:szCs w:val="22"/>
        </w:rPr>
        <w:t>be responsible for</w:t>
      </w:r>
      <w:r w:rsidRPr="3BF1862E" w:rsidR="56EEB8FB">
        <w:rPr>
          <w:color w:val="000000" w:themeColor="text1" w:themeTint="FF" w:themeShade="FF"/>
          <w:sz w:val="22"/>
          <w:szCs w:val="22"/>
        </w:rPr>
        <w:t xml:space="preserve"> </w:t>
      </w:r>
      <w:r w:rsidRPr="3BF1862E" w:rsidR="02AC513A">
        <w:rPr>
          <w:color w:val="000000" w:themeColor="text1" w:themeTint="FF" w:themeShade="FF"/>
          <w:sz w:val="22"/>
          <w:szCs w:val="22"/>
        </w:rPr>
        <w:t>managing the Samaritans Training School</w:t>
      </w:r>
      <w:r w:rsidRPr="3BF1862E" w:rsidR="36AC03B6">
        <w:rPr>
          <w:color w:val="000000" w:themeColor="text1" w:themeTint="FF" w:themeShade="FF"/>
          <w:sz w:val="22"/>
          <w:szCs w:val="22"/>
        </w:rPr>
        <w:t xml:space="preserve"> (STS)</w:t>
      </w:r>
      <w:r w:rsidRPr="3BF1862E" w:rsidR="02AC513A">
        <w:rPr>
          <w:color w:val="000000" w:themeColor="text1" w:themeTint="FF" w:themeShade="FF"/>
          <w:sz w:val="22"/>
          <w:szCs w:val="22"/>
        </w:rPr>
        <w:t xml:space="preserve"> team, </w:t>
      </w:r>
      <w:r w:rsidRPr="3BF1862E" w:rsidR="5D8AAC59">
        <w:rPr>
          <w:color w:val="000000" w:themeColor="text1" w:themeTint="FF" w:themeShade="FF"/>
          <w:sz w:val="22"/>
          <w:szCs w:val="22"/>
        </w:rPr>
        <w:t>overseeing</w:t>
      </w:r>
      <w:r w:rsidRPr="3BF1862E" w:rsidR="1825E84C">
        <w:rPr>
          <w:color w:val="000000" w:themeColor="text1" w:themeTint="FF" w:themeShade="FF"/>
          <w:sz w:val="22"/>
          <w:szCs w:val="22"/>
        </w:rPr>
        <w:t xml:space="preserve"> </w:t>
      </w:r>
      <w:r w:rsidRPr="3BF1862E" w:rsidR="56EEB8FB">
        <w:rPr>
          <w:color w:val="000000" w:themeColor="text1" w:themeTint="FF" w:themeShade="FF"/>
          <w:sz w:val="22"/>
          <w:szCs w:val="22"/>
        </w:rPr>
        <w:t>high-quality training</w:t>
      </w:r>
      <w:r w:rsidRPr="3BF1862E" w:rsidR="124EC7D4">
        <w:rPr>
          <w:color w:val="000000" w:themeColor="text1" w:themeTint="FF" w:themeShade="FF"/>
          <w:sz w:val="22"/>
          <w:szCs w:val="22"/>
        </w:rPr>
        <w:t xml:space="preserve"> delivery</w:t>
      </w:r>
      <w:r w:rsidRPr="3BF1862E" w:rsidR="00677935">
        <w:rPr>
          <w:color w:val="000000" w:themeColor="text1" w:themeTint="FF" w:themeShade="FF"/>
          <w:sz w:val="22"/>
          <w:szCs w:val="22"/>
        </w:rPr>
        <w:t xml:space="preserve"> and facilitation</w:t>
      </w:r>
      <w:r w:rsidRPr="3BF1862E" w:rsidR="56EEB8FB">
        <w:rPr>
          <w:color w:val="000000" w:themeColor="text1" w:themeTint="FF" w:themeShade="FF"/>
          <w:sz w:val="22"/>
          <w:szCs w:val="22"/>
        </w:rPr>
        <w:t xml:space="preserve"> to Samaritans volunteers </w:t>
      </w:r>
      <w:r w:rsidRPr="3BF1862E" w:rsidR="74716016">
        <w:rPr>
          <w:color w:val="000000" w:themeColor="text1" w:themeTint="FF" w:themeShade="FF"/>
          <w:sz w:val="22"/>
          <w:szCs w:val="22"/>
        </w:rPr>
        <w:t>and staff.</w:t>
      </w:r>
      <w:r w:rsidRPr="3BF1862E" w:rsidR="0D9A1B3F">
        <w:rPr>
          <w:color w:val="000000" w:themeColor="text1" w:themeTint="FF" w:themeShade="FF"/>
          <w:sz w:val="22"/>
          <w:szCs w:val="22"/>
        </w:rPr>
        <w:t xml:space="preserve"> </w:t>
      </w:r>
      <w:r w:rsidRPr="3BF1862E" w:rsidR="0D9A1B3F">
        <w:rPr>
          <w:color w:val="000000" w:themeColor="text1" w:themeTint="FF" w:themeShade="FF"/>
          <w:sz w:val="22"/>
          <w:szCs w:val="22"/>
          <w:lang w:val="en-US"/>
        </w:rPr>
        <w:t>You will oversee the operations and performance management of the STS team, leading on</w:t>
      </w:r>
      <w:r w:rsidRPr="3BF1862E" w:rsidR="56EEB8FB">
        <w:rPr>
          <w:color w:val="000000" w:themeColor="text1" w:themeTint="FF" w:themeShade="FF"/>
          <w:sz w:val="22"/>
          <w:szCs w:val="22"/>
        </w:rPr>
        <w:t xml:space="preserve"> quality assurance, continuous </w:t>
      </w:r>
      <w:r w:rsidRPr="3BF1862E" w:rsidR="56EEB8FB">
        <w:rPr>
          <w:color w:val="000000" w:themeColor="text1" w:themeTint="FF" w:themeShade="FF"/>
          <w:sz w:val="22"/>
          <w:szCs w:val="22"/>
        </w:rPr>
        <w:t>improvement</w:t>
      </w:r>
      <w:r w:rsidRPr="3BF1862E" w:rsidR="56EEB8FB">
        <w:rPr>
          <w:color w:val="000000" w:themeColor="text1" w:themeTint="FF" w:themeShade="FF"/>
          <w:sz w:val="22"/>
          <w:szCs w:val="22"/>
        </w:rPr>
        <w:t xml:space="preserve"> and the ongoing development of training practice</w:t>
      </w:r>
      <w:r w:rsidRPr="3BF1862E" w:rsidR="2F922481">
        <w:rPr>
          <w:color w:val="000000" w:themeColor="text1" w:themeTint="FF" w:themeShade="FF"/>
          <w:sz w:val="22"/>
          <w:szCs w:val="22"/>
        </w:rPr>
        <w:t>.</w:t>
      </w:r>
      <w:r w:rsidRPr="3BF1862E" w:rsidR="00753D7A">
        <w:rPr>
          <w:color w:val="000000" w:themeColor="text1" w:themeTint="FF" w:themeShade="FF"/>
          <w:sz w:val="22"/>
          <w:szCs w:val="22"/>
        </w:rPr>
        <w:t xml:space="preserve"> </w:t>
      </w:r>
    </w:p>
    <w:p w:rsidRPr="001B024B" w:rsidR="001B024B" w:rsidP="3BF1862E" w:rsidRDefault="001B024B" w14:paraId="750D3A1D" w14:textId="77777777">
      <w:pPr>
        <w:spacing w:after="0"/>
        <w:rPr>
          <w:color w:val="000000" w:themeColor="text1"/>
          <w:sz w:val="22"/>
          <w:szCs w:val="22"/>
        </w:rPr>
      </w:pPr>
    </w:p>
    <w:p w:rsidR="3406CF7E" w:rsidP="3BF1862E" w:rsidRDefault="3406CF7E" w14:paraId="1FB07DD9" w14:textId="0AD64C64">
      <w:pPr>
        <w:pBdr>
          <w:bottom w:val="single" w:color="FF000000" w:sz="6" w:space="1"/>
        </w:pBdr>
        <w:spacing w:after="0"/>
        <w:rPr>
          <w:color w:val="000000" w:themeColor="text1"/>
          <w:sz w:val="22"/>
          <w:szCs w:val="22"/>
        </w:rPr>
      </w:pPr>
      <w:r w:rsidRPr="3BF1862E" w:rsidR="3406CF7E">
        <w:rPr>
          <w:color w:val="000000" w:themeColor="text1" w:themeTint="FF" w:themeShade="FF"/>
          <w:sz w:val="22"/>
          <w:szCs w:val="22"/>
          <w:lang w:val="en-US"/>
        </w:rPr>
        <w:t xml:space="preserve">You will </w:t>
      </w:r>
      <w:r w:rsidRPr="3BF1862E" w:rsidR="3406CF7E">
        <w:rPr>
          <w:color w:val="000000" w:themeColor="text1" w:themeTint="FF" w:themeShade="FF"/>
          <w:sz w:val="22"/>
          <w:szCs w:val="22"/>
          <w:lang w:val="en-US"/>
        </w:rPr>
        <w:t>monitor</w:t>
      </w:r>
      <w:r w:rsidRPr="3BF1862E" w:rsidR="3406CF7E">
        <w:rPr>
          <w:color w:val="000000" w:themeColor="text1" w:themeTint="FF" w:themeShade="FF"/>
          <w:sz w:val="22"/>
          <w:szCs w:val="22"/>
          <w:lang w:val="en-US"/>
        </w:rPr>
        <w:t xml:space="preserve"> and evaluate the effectiveness of onboarding at Samaritans to ensure excellence in our</w:t>
      </w:r>
      <w:r w:rsidRPr="3BF1862E" w:rsidR="323161A2">
        <w:rPr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BF1862E" w:rsidR="3406CF7E">
        <w:rPr>
          <w:color w:val="000000" w:themeColor="text1" w:themeTint="FF" w:themeShade="FF"/>
          <w:sz w:val="22"/>
          <w:szCs w:val="22"/>
          <w:lang w:val="en-US"/>
        </w:rPr>
        <w:t xml:space="preserve">training provision, and will support branches, </w:t>
      </w:r>
      <w:r w:rsidRPr="3BF1862E" w:rsidR="3406CF7E">
        <w:rPr>
          <w:color w:val="000000" w:themeColor="text1" w:themeTint="FF" w:themeShade="FF"/>
          <w:sz w:val="22"/>
          <w:szCs w:val="22"/>
          <w:lang w:val="en-US"/>
        </w:rPr>
        <w:t>hubs</w:t>
      </w:r>
      <w:r w:rsidRPr="3BF1862E" w:rsidR="3406CF7E">
        <w:rPr>
          <w:color w:val="000000" w:themeColor="text1" w:themeTint="FF" w:themeShade="FF"/>
          <w:sz w:val="22"/>
          <w:szCs w:val="22"/>
          <w:lang w:val="en-US"/>
        </w:rPr>
        <w:t xml:space="preserve"> and staff with their onboarding needs. You will </w:t>
      </w:r>
      <w:r w:rsidRPr="3BF1862E" w:rsidR="00753D7A">
        <w:rPr>
          <w:color w:val="000000" w:themeColor="text1" w:themeTint="FF" w:themeShade="FF"/>
          <w:sz w:val="22"/>
          <w:szCs w:val="22"/>
          <w:lang w:val="en-US"/>
        </w:rPr>
        <w:t xml:space="preserve">work with the L&amp;D team to </w:t>
      </w:r>
      <w:r w:rsidRPr="3BF1862E" w:rsidR="00753D7A">
        <w:rPr>
          <w:color w:val="000000" w:themeColor="text1" w:themeTint="FF" w:themeShade="FF"/>
          <w:sz w:val="22"/>
          <w:szCs w:val="22"/>
          <w:lang w:val="en-US"/>
        </w:rPr>
        <w:t>identify</w:t>
      </w:r>
      <w:r w:rsidRPr="3BF1862E" w:rsidR="00753D7A">
        <w:rPr>
          <w:color w:val="000000" w:themeColor="text1" w:themeTint="FF" w:themeShade="FF"/>
          <w:sz w:val="22"/>
          <w:szCs w:val="22"/>
          <w:lang w:val="en-US"/>
        </w:rPr>
        <w:t xml:space="preserve"> training needs and</w:t>
      </w:r>
      <w:r w:rsidRPr="3BF1862E" w:rsidR="00585062">
        <w:rPr>
          <w:color w:val="000000" w:themeColor="text1" w:themeTint="FF" w:themeShade="FF"/>
          <w:sz w:val="22"/>
          <w:szCs w:val="22"/>
          <w:lang w:val="en-US"/>
        </w:rPr>
        <w:t xml:space="preserve"> ensure learning design and delivery are joined up. You will</w:t>
      </w:r>
      <w:r w:rsidRPr="3BF1862E" w:rsidR="00753D7A">
        <w:rPr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BF1862E" w:rsidR="3406CF7E">
        <w:rPr>
          <w:color w:val="000000" w:themeColor="text1" w:themeTint="FF" w:themeShade="FF"/>
          <w:sz w:val="22"/>
          <w:szCs w:val="22"/>
          <w:lang w:val="en-US"/>
        </w:rPr>
        <w:t xml:space="preserve">lead on and deliver capacity needs projects as </w:t>
      </w:r>
      <w:r w:rsidRPr="3BF1862E" w:rsidR="3406CF7E">
        <w:rPr>
          <w:color w:val="000000" w:themeColor="text1" w:themeTint="FF" w:themeShade="FF"/>
          <w:sz w:val="22"/>
          <w:szCs w:val="22"/>
          <w:lang w:val="en-US"/>
        </w:rPr>
        <w:t>determined</w:t>
      </w:r>
      <w:r w:rsidRPr="3BF1862E" w:rsidR="3406CF7E">
        <w:rPr>
          <w:color w:val="000000" w:themeColor="text1" w:themeTint="FF" w:themeShade="FF"/>
          <w:sz w:val="22"/>
          <w:szCs w:val="22"/>
          <w:lang w:val="en-US"/>
        </w:rPr>
        <w:t xml:space="preserve"> by the business planning process and on an ad hoc basis. In your role</w:t>
      </w:r>
      <w:r w:rsidRPr="3BF1862E" w:rsidR="00712707">
        <w:rPr>
          <w:color w:val="000000" w:themeColor="text1" w:themeTint="FF" w:themeShade="FF"/>
          <w:sz w:val="22"/>
          <w:szCs w:val="22"/>
          <w:lang w:val="en-US"/>
        </w:rPr>
        <w:t>,</w:t>
      </w:r>
      <w:r w:rsidRPr="3BF1862E" w:rsidR="3406CF7E">
        <w:rPr>
          <w:color w:val="000000" w:themeColor="text1" w:themeTint="FF" w:themeShade="FF"/>
          <w:sz w:val="22"/>
          <w:szCs w:val="22"/>
          <w:lang w:val="en-US"/>
        </w:rPr>
        <w:t xml:space="preserve"> you will </w:t>
      </w:r>
      <w:r w:rsidRPr="3BF1862E" w:rsidR="3406CF7E">
        <w:rPr>
          <w:color w:val="000000" w:themeColor="text1" w:themeTint="FF" w:themeShade="FF"/>
          <w:sz w:val="22"/>
          <w:szCs w:val="22"/>
          <w:lang w:val="en-US"/>
        </w:rPr>
        <w:t>provide</w:t>
      </w:r>
      <w:r w:rsidRPr="3BF1862E" w:rsidR="3406CF7E">
        <w:rPr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BF1862E" w:rsidR="1C803585">
        <w:rPr>
          <w:color w:val="000000" w:themeColor="text1" w:themeTint="FF" w:themeShade="FF"/>
          <w:sz w:val="22"/>
          <w:szCs w:val="22"/>
          <w:lang w:val="en-US"/>
        </w:rPr>
        <w:t>operational</w:t>
      </w:r>
      <w:r w:rsidRPr="3BF1862E" w:rsidR="3406CF7E">
        <w:rPr>
          <w:color w:val="000000" w:themeColor="text1" w:themeTint="FF" w:themeShade="FF"/>
          <w:sz w:val="22"/>
          <w:szCs w:val="22"/>
          <w:lang w:val="en-US"/>
        </w:rPr>
        <w:t xml:space="preserve"> leadership</w:t>
      </w:r>
      <w:r w:rsidRPr="3BF1862E" w:rsidR="2D2613BC">
        <w:rPr>
          <w:color w:val="000000" w:themeColor="text1" w:themeTint="FF" w:themeShade="FF"/>
          <w:sz w:val="22"/>
          <w:szCs w:val="22"/>
          <w:lang w:val="en-US"/>
        </w:rPr>
        <w:t xml:space="preserve"> and expert guidance</w:t>
      </w:r>
      <w:r w:rsidRPr="3BF1862E" w:rsidR="3406CF7E">
        <w:rPr>
          <w:color w:val="000000" w:themeColor="text1" w:themeTint="FF" w:themeShade="FF"/>
          <w:sz w:val="22"/>
          <w:szCs w:val="22"/>
          <w:lang w:val="en-US"/>
        </w:rPr>
        <w:t xml:space="preserve"> around Samaritans onboarding and learning to staff and volunteers.</w:t>
      </w:r>
    </w:p>
    <w:p w:rsidR="27D2EF9F" w:rsidP="3BF1862E" w:rsidRDefault="27D2EF9F" w14:paraId="160D64A7" w14:textId="0CF2DDC3">
      <w:pPr>
        <w:pBdr>
          <w:bottom w:val="single" w:color="FF000000" w:sz="6" w:space="1"/>
        </w:pBdr>
        <w:spacing w:after="0"/>
        <w:rPr>
          <w:color w:val="000000" w:themeColor="text1"/>
          <w:sz w:val="22"/>
          <w:szCs w:val="22"/>
        </w:rPr>
      </w:pPr>
    </w:p>
    <w:p w:rsidR="003C5881" w:rsidP="3BF1862E" w:rsidRDefault="003C5881" w14:paraId="7348FAB4" w14:textId="77777777">
      <w:pPr>
        <w:spacing w:after="0"/>
        <w:rPr>
          <w:color w:val="000000" w:themeColor="text1"/>
          <w:sz w:val="22"/>
          <w:szCs w:val="22"/>
        </w:rPr>
      </w:pPr>
    </w:p>
    <w:p w:rsidRPr="001B024B" w:rsidR="00916476" w:rsidP="3BF1862E" w:rsidRDefault="00916476" w14:paraId="265535F3" w14:textId="77777777">
      <w:pPr>
        <w:spacing w:after="0"/>
        <w:rPr>
          <w:color w:val="000000" w:themeColor="text1"/>
          <w:sz w:val="22"/>
          <w:szCs w:val="22"/>
        </w:rPr>
      </w:pPr>
    </w:p>
    <w:p w:rsidRPr="001B024B" w:rsidR="00987288" w:rsidP="3BF1862E" w:rsidRDefault="003C5881" w14:paraId="71867701" w14:textId="2823BB84">
      <w:pPr>
        <w:pStyle w:val="Heading2"/>
        <w:numPr>
          <w:ilvl w:val="0"/>
          <w:numId w:val="13"/>
        </w:numPr>
        <w:spacing w:before="0" w:after="0"/>
        <w:rPr>
          <w:color w:val="000000" w:themeColor="text1"/>
          <w:sz w:val="24"/>
          <w:szCs w:val="24"/>
        </w:rPr>
      </w:pPr>
      <w:r w:rsidRPr="3BF1862E" w:rsidR="003C5881">
        <w:rPr>
          <w:color w:val="000000" w:themeColor="text1" w:themeTint="FF" w:themeShade="FF"/>
          <w:sz w:val="24"/>
          <w:szCs w:val="24"/>
        </w:rPr>
        <w:t>Key responsibilities</w:t>
      </w:r>
    </w:p>
    <w:p w:rsidR="001B024B" w:rsidP="3BF1862E" w:rsidRDefault="001B024B" w14:paraId="75477FFE" w14:textId="77777777">
      <w:pPr>
        <w:spacing w:after="0"/>
        <w:ind w:left="360"/>
        <w:rPr>
          <w:b w:val="1"/>
          <w:bCs w:val="1"/>
          <w:color w:val="000000" w:themeColor="text1"/>
          <w:sz w:val="22"/>
          <w:szCs w:val="22"/>
        </w:rPr>
      </w:pPr>
    </w:p>
    <w:p w:rsidR="1DC7DE10" w:rsidP="3BF1862E" w:rsidRDefault="1DC7DE10" w14:paraId="131CF820" w14:textId="0CA60CE0">
      <w:pPr>
        <w:rPr>
          <w:b w:val="1"/>
          <w:bCs w:val="1"/>
          <w:sz w:val="22"/>
          <w:szCs w:val="22"/>
        </w:rPr>
      </w:pPr>
      <w:r w:rsidRPr="3BF1862E" w:rsidR="1DC7DE10">
        <w:rPr>
          <w:b w:val="1"/>
          <w:bCs w:val="1"/>
          <w:sz w:val="22"/>
          <w:szCs w:val="22"/>
        </w:rPr>
        <w:t>Operational leadership and service delivery</w:t>
      </w:r>
    </w:p>
    <w:p w:rsidRPr="00E25B98" w:rsidR="00E25B98" w:rsidP="3BF1862E" w:rsidRDefault="1DC7DE10" w14:paraId="5AC8CEF7" w14:textId="6A777ECA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  <w:sz w:val="22"/>
          <w:szCs w:val="22"/>
        </w:rPr>
      </w:pPr>
      <w:r w:rsidRPr="3BF1862E" w:rsidR="1DC7DE10">
        <w:rPr>
          <w:rFonts w:ascii="Aptos" w:hAnsi="Aptos" w:eastAsia="Aptos" w:cs="Aptos"/>
          <w:sz w:val="22"/>
          <w:szCs w:val="22"/>
        </w:rPr>
        <w:t xml:space="preserve">Lead the day-to-day operational delivery of Samaritans Training School, ensuring training is planned, </w:t>
      </w:r>
      <w:r w:rsidRPr="3BF1862E" w:rsidR="1DC7DE10">
        <w:rPr>
          <w:rFonts w:ascii="Aptos" w:hAnsi="Aptos" w:eastAsia="Aptos" w:cs="Aptos"/>
          <w:sz w:val="22"/>
          <w:szCs w:val="22"/>
        </w:rPr>
        <w:t>resourced</w:t>
      </w:r>
      <w:r w:rsidRPr="3BF1862E" w:rsidR="1DC7DE10">
        <w:rPr>
          <w:rFonts w:ascii="Aptos" w:hAnsi="Aptos" w:eastAsia="Aptos" w:cs="Aptos"/>
          <w:sz w:val="22"/>
          <w:szCs w:val="22"/>
        </w:rPr>
        <w:t xml:space="preserve"> and delivered effectively</w:t>
      </w:r>
      <w:r w:rsidRPr="3BF1862E" w:rsidR="039B0895">
        <w:rPr>
          <w:rFonts w:ascii="Aptos" w:hAnsi="Aptos" w:eastAsia="Aptos" w:cs="Aptos"/>
          <w:sz w:val="22"/>
          <w:szCs w:val="22"/>
        </w:rPr>
        <w:t>, and training volumes, formats and schedules align with organisational priorities.</w:t>
      </w:r>
    </w:p>
    <w:p w:rsidR="1DC7DE10" w:rsidP="3BF1862E" w:rsidRDefault="1DC7DE10" w14:paraId="0E207941" w14:textId="3FFC3032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  <w:sz w:val="22"/>
          <w:szCs w:val="22"/>
        </w:rPr>
      </w:pPr>
      <w:r w:rsidRPr="3BF1862E" w:rsidR="1DC7DE10">
        <w:rPr>
          <w:rFonts w:ascii="Aptos" w:hAnsi="Aptos" w:eastAsia="Aptos" w:cs="Aptos"/>
          <w:sz w:val="22"/>
          <w:szCs w:val="22"/>
        </w:rPr>
        <w:t xml:space="preserve">Oversee </w:t>
      </w:r>
      <w:r w:rsidRPr="3BF1862E" w:rsidR="1DC7DE10">
        <w:rPr>
          <w:rFonts w:ascii="Aptos" w:hAnsi="Aptos" w:eastAsia="Aptos" w:cs="Aptos"/>
          <w:sz w:val="22"/>
          <w:szCs w:val="22"/>
        </w:rPr>
        <w:t>workplanning</w:t>
      </w:r>
      <w:r w:rsidRPr="3BF1862E" w:rsidR="1DC7DE10">
        <w:rPr>
          <w:rFonts w:ascii="Aptos" w:hAnsi="Aptos" w:eastAsia="Aptos" w:cs="Aptos"/>
          <w:sz w:val="22"/>
          <w:szCs w:val="22"/>
        </w:rPr>
        <w:t>, rota design and capacity management</w:t>
      </w:r>
      <w:r w:rsidRPr="3BF1862E" w:rsidR="27AB46CA">
        <w:rPr>
          <w:rFonts w:ascii="Aptos" w:hAnsi="Aptos" w:eastAsia="Aptos" w:cs="Aptos"/>
          <w:sz w:val="22"/>
          <w:szCs w:val="22"/>
        </w:rPr>
        <w:t>,</w:t>
      </w:r>
      <w:r w:rsidRPr="3BF1862E" w:rsidR="1DC7DE10">
        <w:rPr>
          <w:rFonts w:ascii="Aptos" w:hAnsi="Aptos" w:eastAsia="Aptos" w:cs="Aptos"/>
          <w:sz w:val="22"/>
          <w:szCs w:val="22"/>
        </w:rPr>
        <w:t xml:space="preserve"> maximising available Trainer resource</w:t>
      </w:r>
      <w:r w:rsidRPr="3BF1862E" w:rsidR="32334930">
        <w:rPr>
          <w:rFonts w:ascii="Aptos" w:hAnsi="Aptos" w:eastAsia="Aptos" w:cs="Aptos"/>
          <w:sz w:val="22"/>
          <w:szCs w:val="22"/>
        </w:rPr>
        <w:t xml:space="preserve"> </w:t>
      </w:r>
      <w:r w:rsidRPr="3BF1862E" w:rsidR="1DC7DE10">
        <w:rPr>
          <w:rFonts w:ascii="Aptos" w:hAnsi="Aptos" w:eastAsia="Aptos" w:cs="Aptos"/>
          <w:sz w:val="22"/>
          <w:szCs w:val="22"/>
        </w:rPr>
        <w:t xml:space="preserve">while </w:t>
      </w:r>
      <w:r w:rsidRPr="3BF1862E" w:rsidR="1DC7DE10">
        <w:rPr>
          <w:rFonts w:ascii="Aptos" w:hAnsi="Aptos" w:eastAsia="Aptos" w:cs="Aptos"/>
          <w:sz w:val="22"/>
          <w:szCs w:val="22"/>
        </w:rPr>
        <w:t>maintaining</w:t>
      </w:r>
      <w:r w:rsidRPr="3BF1862E" w:rsidR="1DC7DE10">
        <w:rPr>
          <w:rFonts w:ascii="Aptos" w:hAnsi="Aptos" w:eastAsia="Aptos" w:cs="Aptos"/>
          <w:sz w:val="22"/>
          <w:szCs w:val="22"/>
        </w:rPr>
        <w:t xml:space="preserve"> sustainable working patterns.</w:t>
      </w:r>
    </w:p>
    <w:p w:rsidR="6FE04104" w:rsidP="3BF1862E" w:rsidRDefault="6FE04104" w14:paraId="29BAACA3" w14:textId="47A18BA4">
      <w:pPr>
        <w:pStyle w:val="ListParagraph"/>
        <w:numPr>
          <w:ilvl w:val="0"/>
          <w:numId w:val="2"/>
        </w:numPr>
        <w:spacing w:before="240" w:after="240"/>
        <w:rPr>
          <w:sz w:val="20"/>
          <w:szCs w:val="20"/>
        </w:rPr>
      </w:pPr>
      <w:r w:rsidRPr="3BF1862E" w:rsidR="6FE04104">
        <w:rPr>
          <w:sz w:val="22"/>
          <w:szCs w:val="22"/>
        </w:rPr>
        <w:t>Maintain oversight of STS training administration and booking processes, providing hands-on support where necessary</w:t>
      </w:r>
    </w:p>
    <w:p w:rsidR="1DC7DE10" w:rsidP="3BF1862E" w:rsidRDefault="1DC7DE10" w14:paraId="5ED28E6D" w14:textId="7A445F2B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  <w:sz w:val="22"/>
          <w:szCs w:val="22"/>
        </w:rPr>
      </w:pPr>
      <w:r w:rsidRPr="3BF1862E" w:rsidR="1DC7DE10">
        <w:rPr>
          <w:rFonts w:ascii="Aptos" w:hAnsi="Aptos" w:eastAsia="Aptos" w:cs="Aptos"/>
          <w:sz w:val="22"/>
          <w:szCs w:val="22"/>
        </w:rPr>
        <w:t xml:space="preserve">Monitor service delivery using performance data and operational insight, </w:t>
      </w:r>
      <w:r w:rsidRPr="3BF1862E" w:rsidR="1DC7DE10">
        <w:rPr>
          <w:rFonts w:ascii="Aptos" w:hAnsi="Aptos" w:eastAsia="Aptos" w:cs="Aptos"/>
          <w:sz w:val="22"/>
          <w:szCs w:val="22"/>
        </w:rPr>
        <w:t>identifying</w:t>
      </w:r>
      <w:r w:rsidRPr="3BF1862E" w:rsidR="1DC7DE10">
        <w:rPr>
          <w:rFonts w:ascii="Aptos" w:hAnsi="Aptos" w:eastAsia="Aptos" w:cs="Aptos"/>
          <w:sz w:val="22"/>
          <w:szCs w:val="22"/>
        </w:rPr>
        <w:t xml:space="preserve"> risks, pressure </w:t>
      </w:r>
      <w:r w:rsidRPr="3BF1862E" w:rsidR="1DC7DE10">
        <w:rPr>
          <w:rFonts w:ascii="Aptos" w:hAnsi="Aptos" w:eastAsia="Aptos" w:cs="Aptos"/>
          <w:sz w:val="22"/>
          <w:szCs w:val="22"/>
        </w:rPr>
        <w:t>points</w:t>
      </w:r>
      <w:r w:rsidRPr="3BF1862E" w:rsidR="1DC7DE10">
        <w:rPr>
          <w:rFonts w:ascii="Aptos" w:hAnsi="Aptos" w:eastAsia="Aptos" w:cs="Aptos"/>
          <w:sz w:val="22"/>
          <w:szCs w:val="22"/>
        </w:rPr>
        <w:t xml:space="preserve"> and opportunities to improve efficiency, </w:t>
      </w:r>
      <w:r w:rsidRPr="3BF1862E" w:rsidR="1DC7DE10">
        <w:rPr>
          <w:rFonts w:ascii="Aptos" w:hAnsi="Aptos" w:eastAsia="Aptos" w:cs="Aptos"/>
          <w:sz w:val="22"/>
          <w:szCs w:val="22"/>
        </w:rPr>
        <w:t>consistency</w:t>
      </w:r>
      <w:r w:rsidRPr="3BF1862E" w:rsidR="1DC7DE10">
        <w:rPr>
          <w:rFonts w:ascii="Aptos" w:hAnsi="Aptos" w:eastAsia="Aptos" w:cs="Aptos"/>
          <w:sz w:val="22"/>
          <w:szCs w:val="22"/>
        </w:rPr>
        <w:t xml:space="preserve"> and impact.</w:t>
      </w:r>
    </w:p>
    <w:p w:rsidR="1DC7DE10" w:rsidP="3BF1862E" w:rsidRDefault="1DC7DE10" w14:paraId="606A3E48" w14:textId="7B3FA569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  <w:sz w:val="22"/>
          <w:szCs w:val="22"/>
        </w:rPr>
      </w:pPr>
      <w:r w:rsidRPr="3BF1862E" w:rsidR="1DC7DE10">
        <w:rPr>
          <w:rFonts w:ascii="Aptos" w:hAnsi="Aptos" w:eastAsia="Aptos" w:cs="Aptos"/>
          <w:sz w:val="22"/>
          <w:szCs w:val="22"/>
        </w:rPr>
        <w:t xml:space="preserve">Review and continuously improve STS delivery processes, ensuring they are robust, </w:t>
      </w:r>
      <w:r w:rsidRPr="3BF1862E" w:rsidR="1DC7DE10">
        <w:rPr>
          <w:rFonts w:ascii="Aptos" w:hAnsi="Aptos" w:eastAsia="Aptos" w:cs="Aptos"/>
          <w:sz w:val="22"/>
          <w:szCs w:val="22"/>
        </w:rPr>
        <w:t>proportionate</w:t>
      </w:r>
      <w:r w:rsidRPr="3BF1862E" w:rsidR="1DC7DE10">
        <w:rPr>
          <w:rFonts w:ascii="Aptos" w:hAnsi="Aptos" w:eastAsia="Aptos" w:cs="Aptos"/>
          <w:sz w:val="22"/>
          <w:szCs w:val="22"/>
        </w:rPr>
        <w:t xml:space="preserve"> and fit for purpose as demand scales.</w:t>
      </w:r>
    </w:p>
    <w:p w:rsidR="1DC7DE10" w:rsidP="3BF1862E" w:rsidRDefault="1DC7DE10" w14:paraId="72CA7CCE" w14:textId="2AE8E142">
      <w:pPr>
        <w:rPr>
          <w:b w:val="1"/>
          <w:bCs w:val="1"/>
          <w:sz w:val="22"/>
          <w:szCs w:val="22"/>
        </w:rPr>
      </w:pPr>
      <w:r w:rsidRPr="3BF1862E" w:rsidR="1DC7DE10">
        <w:rPr>
          <w:b w:val="1"/>
          <w:bCs w:val="1"/>
          <w:sz w:val="22"/>
          <w:szCs w:val="22"/>
        </w:rPr>
        <w:t xml:space="preserve">Quality, facilitation </w:t>
      </w:r>
      <w:r w:rsidRPr="3BF1862E" w:rsidR="1DC7DE10">
        <w:rPr>
          <w:b w:val="1"/>
          <w:bCs w:val="1"/>
          <w:sz w:val="22"/>
          <w:szCs w:val="22"/>
        </w:rPr>
        <w:t>practice</w:t>
      </w:r>
      <w:r w:rsidRPr="3BF1862E" w:rsidR="1DC7DE10">
        <w:rPr>
          <w:b w:val="1"/>
          <w:bCs w:val="1"/>
          <w:sz w:val="22"/>
          <w:szCs w:val="22"/>
        </w:rPr>
        <w:t xml:space="preserve"> and people management</w:t>
      </w:r>
    </w:p>
    <w:p w:rsidR="1DC7DE10" w:rsidP="3BF1862E" w:rsidRDefault="1DC7DE10" w14:paraId="7BEC77D1" w14:textId="1C7422D8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  <w:sz w:val="22"/>
          <w:szCs w:val="22"/>
        </w:rPr>
      </w:pPr>
      <w:r w:rsidRPr="3BF1862E" w:rsidR="1DC7DE10">
        <w:rPr>
          <w:rFonts w:ascii="Aptos" w:hAnsi="Aptos" w:eastAsia="Aptos" w:cs="Aptos"/>
          <w:sz w:val="22"/>
          <w:szCs w:val="22"/>
        </w:rPr>
        <w:t>Set and uphold standards of training delivery and facilitation practice across the STS team, ensuring a consistent, high-quality learner experience.</w:t>
      </w:r>
    </w:p>
    <w:p w:rsidR="1DC7DE10" w:rsidP="3BF1862E" w:rsidRDefault="1DC7DE10" w14:paraId="254FAB75" w14:textId="39CAB58F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  <w:sz w:val="22"/>
          <w:szCs w:val="22"/>
        </w:rPr>
      </w:pPr>
      <w:r w:rsidRPr="3BF1862E" w:rsidR="1DC7DE10">
        <w:rPr>
          <w:rFonts w:ascii="Aptos" w:hAnsi="Aptos" w:eastAsia="Aptos" w:cs="Aptos"/>
          <w:sz w:val="22"/>
          <w:szCs w:val="22"/>
        </w:rPr>
        <w:t xml:space="preserve">Lead the development of best practice in training delivery, including facilitation skills, co-delivery </w:t>
      </w:r>
      <w:r w:rsidRPr="3BF1862E" w:rsidR="1DC7DE10">
        <w:rPr>
          <w:rFonts w:ascii="Aptos" w:hAnsi="Aptos" w:eastAsia="Aptos" w:cs="Aptos"/>
          <w:sz w:val="22"/>
          <w:szCs w:val="22"/>
        </w:rPr>
        <w:t>approaches</w:t>
      </w:r>
      <w:r w:rsidRPr="3BF1862E" w:rsidR="1DC7DE10">
        <w:rPr>
          <w:rFonts w:ascii="Aptos" w:hAnsi="Aptos" w:eastAsia="Aptos" w:cs="Aptos"/>
          <w:sz w:val="22"/>
          <w:szCs w:val="22"/>
        </w:rPr>
        <w:t xml:space="preserve"> and reflective practice.</w:t>
      </w:r>
    </w:p>
    <w:p w:rsidR="1DC7DE10" w:rsidP="3BF1862E" w:rsidRDefault="1DC7DE10" w14:paraId="1BF1C32B" w14:textId="190D1590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  <w:sz w:val="22"/>
          <w:szCs w:val="22"/>
        </w:rPr>
      </w:pPr>
      <w:r w:rsidRPr="3BF1862E" w:rsidR="1DC7DE10">
        <w:rPr>
          <w:rFonts w:ascii="Aptos" w:hAnsi="Aptos" w:eastAsia="Aptos" w:cs="Aptos"/>
          <w:sz w:val="22"/>
          <w:szCs w:val="22"/>
        </w:rPr>
        <w:t xml:space="preserve">Support, coach and performance manage the STS Trainers, addressing skill gaps, building </w:t>
      </w:r>
      <w:r w:rsidRPr="3BF1862E" w:rsidR="1DC7DE10">
        <w:rPr>
          <w:rFonts w:ascii="Aptos" w:hAnsi="Aptos" w:eastAsia="Aptos" w:cs="Aptos"/>
          <w:sz w:val="22"/>
          <w:szCs w:val="22"/>
        </w:rPr>
        <w:t>confidence</w:t>
      </w:r>
      <w:r w:rsidRPr="3BF1862E" w:rsidR="1DC7DE10">
        <w:rPr>
          <w:rFonts w:ascii="Aptos" w:hAnsi="Aptos" w:eastAsia="Aptos" w:cs="Aptos"/>
          <w:sz w:val="22"/>
          <w:szCs w:val="22"/>
        </w:rPr>
        <w:t xml:space="preserve"> and driving accountability for quality and professionalism.</w:t>
      </w:r>
    </w:p>
    <w:p w:rsidR="1DC7DE10" w:rsidP="3BF1862E" w:rsidRDefault="1DC7DE10" w14:paraId="5B25DF51" w14:textId="397C7F46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  <w:sz w:val="22"/>
          <w:szCs w:val="22"/>
        </w:rPr>
      </w:pPr>
      <w:r w:rsidRPr="3BF1862E" w:rsidR="1DC7DE10">
        <w:rPr>
          <w:rFonts w:ascii="Aptos" w:hAnsi="Aptos" w:eastAsia="Aptos" w:cs="Aptos"/>
          <w:sz w:val="22"/>
          <w:szCs w:val="22"/>
        </w:rPr>
        <w:t>Foster a high-performance, learning-focused culture within STS, supporting continuous improvement and shared responsibility for delivery standards.</w:t>
      </w:r>
    </w:p>
    <w:p w:rsidR="1DC7DE10" w:rsidP="3BF1862E" w:rsidRDefault="1DC7DE10" w14:paraId="0D96039E" w14:textId="301C29A4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  <w:sz w:val="22"/>
          <w:szCs w:val="22"/>
        </w:rPr>
      </w:pPr>
      <w:r w:rsidRPr="3BF1862E" w:rsidR="1DC7DE10">
        <w:rPr>
          <w:rFonts w:ascii="Aptos" w:hAnsi="Aptos" w:eastAsia="Aptos" w:cs="Aptos"/>
          <w:sz w:val="22"/>
          <w:szCs w:val="22"/>
        </w:rPr>
        <w:t>Work in partnership with colleagues across People</w:t>
      </w:r>
      <w:r w:rsidRPr="3BF1862E" w:rsidR="0074085C">
        <w:rPr>
          <w:rFonts w:ascii="Aptos" w:hAnsi="Aptos" w:eastAsia="Aptos" w:cs="Aptos"/>
          <w:sz w:val="22"/>
          <w:szCs w:val="22"/>
        </w:rPr>
        <w:t xml:space="preserve"> &amp; Culture and People</w:t>
      </w:r>
      <w:r w:rsidRPr="3BF1862E" w:rsidR="1DC7DE10">
        <w:rPr>
          <w:rFonts w:ascii="Aptos" w:hAnsi="Aptos" w:eastAsia="Aptos" w:cs="Aptos"/>
          <w:sz w:val="22"/>
          <w:szCs w:val="22"/>
        </w:rPr>
        <w:t xml:space="preserve"> &amp; Organisational Capability to review and improve onboarding processes for volunteers, ensuring training delivery integrates effectively within the wider onboarding journey.</w:t>
      </w:r>
    </w:p>
    <w:p w:rsidRPr="00FF535F" w:rsidR="007F3F29" w:rsidP="3BF1862E" w:rsidRDefault="007F3F29" w14:paraId="5601EFCC" w14:textId="77777777">
      <w:p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987288" w:rsidP="3BF1862E" w:rsidRDefault="00776DC6" w14:paraId="6C810588" w14:textId="032C0C19">
      <w:pPr>
        <w:spacing w:after="0"/>
        <w:rPr>
          <w:b w:val="1"/>
          <w:bCs w:val="1"/>
          <w:color w:val="000000" w:themeColor="text1"/>
          <w:sz w:val="22"/>
          <w:szCs w:val="22"/>
        </w:rPr>
      </w:pPr>
      <w:r w:rsidRPr="3BF1862E" w:rsidR="00776DC6">
        <w:rPr>
          <w:b w:val="1"/>
          <w:bCs w:val="1"/>
          <w:color w:val="000000" w:themeColor="text1" w:themeTint="FF" w:themeShade="FF"/>
          <w:sz w:val="22"/>
          <w:szCs w:val="22"/>
        </w:rPr>
        <w:t>General duties as a Samaritans’ staff member</w:t>
      </w:r>
    </w:p>
    <w:p w:rsidRPr="001B024B" w:rsidR="00033676" w:rsidP="3BF1862E" w:rsidRDefault="00033676" w14:paraId="7E1D468B" w14:textId="77777777">
      <w:pPr>
        <w:spacing w:after="0"/>
        <w:rPr>
          <w:b w:val="1"/>
          <w:bCs w:val="1"/>
          <w:color w:val="000000" w:themeColor="text1"/>
          <w:sz w:val="22"/>
          <w:szCs w:val="22"/>
        </w:rPr>
      </w:pPr>
    </w:p>
    <w:p w:rsidRPr="001B024B" w:rsidR="00987288" w:rsidP="3BF1862E" w:rsidRDefault="56EEB8FB" w14:paraId="08CF22F8" w14:textId="2D171976">
      <w:p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BF1862E" w:rsidR="56EEB8FB">
        <w:rPr>
          <w:color w:val="000000" w:themeColor="text1" w:themeTint="FF" w:themeShade="FF"/>
          <w:sz w:val="22"/>
          <w:szCs w:val="22"/>
        </w:rPr>
        <w:t>Demonstrate Samaritans’ leadership practices of accountability, empowerment, inclusivity and connection in day-to-day work and relationships.</w:t>
      </w:r>
    </w:p>
    <w:p w:rsidRPr="001B024B" w:rsidR="00987288" w:rsidP="3BF1862E" w:rsidRDefault="56EEB8FB" w14:paraId="7CC16F85" w14:textId="15C3F6EC">
      <w:p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BF1862E" w:rsidR="56EEB8FB">
        <w:rPr>
          <w:color w:val="000000" w:themeColor="text1" w:themeTint="FF" w:themeShade="FF"/>
          <w:sz w:val="22"/>
          <w:szCs w:val="22"/>
        </w:rPr>
        <w:t>Act as a team player by:</w:t>
      </w:r>
    </w:p>
    <w:p w:rsidRPr="001B024B" w:rsidR="00987288" w:rsidP="3BF1862E" w:rsidRDefault="56EEB8FB" w14:paraId="533B3996" w14:textId="6225205B">
      <w:pPr>
        <w:pStyle w:val="ListParagraph"/>
        <w:numPr>
          <w:ilvl w:val="0"/>
          <w:numId w:val="17"/>
        </w:num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BF1862E" w:rsidR="56EEB8FB">
        <w:rPr>
          <w:color w:val="000000" w:themeColor="text1" w:themeTint="FF" w:themeShade="FF"/>
          <w:sz w:val="22"/>
          <w:szCs w:val="22"/>
        </w:rPr>
        <w:t>working collaboratively to deliver organisational priorities</w:t>
      </w:r>
    </w:p>
    <w:p w:rsidRPr="001B024B" w:rsidR="00987288" w:rsidP="3BF1862E" w:rsidRDefault="56EEB8FB" w14:paraId="23922C10" w14:textId="21EDB9DA">
      <w:pPr>
        <w:pStyle w:val="ListParagraph"/>
        <w:numPr>
          <w:ilvl w:val="0"/>
          <w:numId w:val="17"/>
        </w:num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BF1862E" w:rsidR="56EEB8FB">
        <w:rPr>
          <w:color w:val="000000" w:themeColor="text1" w:themeTint="FF" w:themeShade="FF"/>
          <w:sz w:val="22"/>
          <w:szCs w:val="22"/>
        </w:rPr>
        <w:t>remaining</w:t>
      </w:r>
      <w:r w:rsidRPr="3BF1862E" w:rsidR="56EEB8FB">
        <w:rPr>
          <w:color w:val="000000" w:themeColor="text1" w:themeTint="FF" w:themeShade="FF"/>
          <w:sz w:val="22"/>
          <w:szCs w:val="22"/>
        </w:rPr>
        <w:t xml:space="preserve"> curious about the work of other teams</w:t>
      </w:r>
    </w:p>
    <w:p w:rsidRPr="001B024B" w:rsidR="00987288" w:rsidP="3BF1862E" w:rsidRDefault="56EEB8FB" w14:paraId="6C0C921B" w14:textId="6E86C643">
      <w:pPr>
        <w:pStyle w:val="ListParagraph"/>
        <w:numPr>
          <w:ilvl w:val="0"/>
          <w:numId w:val="17"/>
        </w:num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BF1862E" w:rsidR="56EEB8FB">
        <w:rPr>
          <w:color w:val="000000" w:themeColor="text1" w:themeTint="FF" w:themeShade="FF"/>
          <w:sz w:val="22"/>
          <w:szCs w:val="22"/>
        </w:rPr>
        <w:t>supporting colleagues when priorities shift or pressures increase.</w:t>
      </w:r>
    </w:p>
    <w:p w:rsidRPr="001B024B" w:rsidR="00987288" w:rsidP="3BF1862E" w:rsidRDefault="00987288" w14:paraId="3C08D25A" w14:textId="1A129AFF">
      <w:pPr>
        <w:pStyle w:val="Heading2"/>
        <w:spacing w:before="0" w:after="0"/>
        <w:rPr>
          <w:color w:val="000000" w:themeColor="text1"/>
          <w:sz w:val="28"/>
          <w:szCs w:val="28"/>
        </w:rPr>
      </w:pPr>
    </w:p>
    <w:p w:rsidR="3BF1862E" w:rsidP="3BF1862E" w:rsidRDefault="3BF1862E" w14:paraId="0997172E" w14:textId="777F4D13">
      <w:pPr>
        <w:pStyle w:val="Normal"/>
      </w:pPr>
    </w:p>
    <w:p w:rsidRPr="001B024B" w:rsidR="00987288" w:rsidP="3BF1862E" w:rsidRDefault="00040C07" w14:paraId="05DD5539" w14:textId="756C0E33">
      <w:pPr>
        <w:pStyle w:val="Heading2"/>
        <w:numPr>
          <w:ilvl w:val="0"/>
          <w:numId w:val="13"/>
        </w:numPr>
        <w:spacing w:before="0" w:after="0"/>
        <w:rPr>
          <w:color w:val="000000" w:themeColor="text1"/>
          <w:sz w:val="24"/>
          <w:szCs w:val="24"/>
        </w:rPr>
      </w:pPr>
      <w:r w:rsidRPr="3BF1862E" w:rsidR="00040C07">
        <w:rPr>
          <w:color w:val="000000" w:themeColor="text1" w:themeTint="FF" w:themeShade="FF"/>
          <w:sz w:val="24"/>
          <w:szCs w:val="24"/>
        </w:rPr>
        <w:t>Person specification</w:t>
      </w:r>
    </w:p>
    <w:p w:rsidR="00033676" w:rsidP="3BF1862E" w:rsidRDefault="00033676" w14:paraId="5623AF54" w14:textId="77777777">
      <w:pPr>
        <w:spacing w:after="0"/>
        <w:rPr>
          <w:b w:val="1"/>
          <w:bCs w:val="1"/>
          <w:color w:val="000000" w:themeColor="text1"/>
          <w:sz w:val="22"/>
          <w:szCs w:val="22"/>
        </w:rPr>
      </w:pPr>
    </w:p>
    <w:p w:rsidRPr="001B024B" w:rsidR="00987288" w:rsidP="3BF1862E" w:rsidRDefault="56EEB8FB" w14:paraId="1C944098" w14:textId="4428391C">
      <w:pPr>
        <w:spacing w:after="0"/>
        <w:rPr>
          <w:b w:val="1"/>
          <w:bCs w:val="1"/>
          <w:color w:val="000000" w:themeColor="text1"/>
          <w:sz w:val="22"/>
          <w:szCs w:val="22"/>
        </w:rPr>
      </w:pPr>
      <w:r w:rsidRPr="3BF1862E" w:rsidR="56EEB8FB">
        <w:rPr>
          <w:b w:val="1"/>
          <w:bCs w:val="1"/>
          <w:color w:val="000000" w:themeColor="text1" w:themeTint="FF" w:themeShade="FF"/>
          <w:sz w:val="22"/>
          <w:szCs w:val="22"/>
        </w:rPr>
        <w:t xml:space="preserve">SKILLS, </w:t>
      </w:r>
      <w:r w:rsidRPr="3BF1862E" w:rsidR="56EEB8FB">
        <w:rPr>
          <w:b w:val="1"/>
          <w:bCs w:val="1"/>
          <w:color w:val="000000" w:themeColor="text1" w:themeTint="FF" w:themeShade="FF"/>
          <w:sz w:val="22"/>
          <w:szCs w:val="22"/>
        </w:rPr>
        <w:t>KNOWLEDGE</w:t>
      </w:r>
      <w:r w:rsidRPr="3BF1862E" w:rsidR="56EEB8FB">
        <w:rPr>
          <w:b w:val="1"/>
          <w:bCs w:val="1"/>
          <w:color w:val="000000" w:themeColor="text1" w:themeTint="FF" w:themeShade="FF"/>
          <w:sz w:val="22"/>
          <w:szCs w:val="22"/>
        </w:rPr>
        <w:t xml:space="preserve"> AND EXPERIENCE</w:t>
      </w:r>
    </w:p>
    <w:p w:rsidR="56EEB8FB" w:rsidP="3BF1862E" w:rsidRDefault="56EEB8FB" w14:paraId="035FD914" w14:textId="494198C6">
      <w:pPr>
        <w:spacing w:after="0"/>
        <w:rPr>
          <w:b w:val="1"/>
          <w:bCs w:val="1"/>
          <w:color w:val="000000" w:themeColor="text1"/>
          <w:sz w:val="22"/>
          <w:szCs w:val="22"/>
        </w:rPr>
      </w:pPr>
      <w:r w:rsidRPr="3BF1862E" w:rsidR="56EEB8FB">
        <w:rPr>
          <w:b w:val="1"/>
          <w:bCs w:val="1"/>
          <w:color w:val="000000" w:themeColor="text1" w:themeTint="FF" w:themeShade="FF"/>
          <w:sz w:val="22"/>
          <w:szCs w:val="22"/>
        </w:rPr>
        <w:t>Essential</w:t>
      </w:r>
    </w:p>
    <w:p w:rsidR="4CB0039F" w:rsidP="3BF1862E" w:rsidRDefault="4CB0039F" w14:paraId="10983FC2" w14:textId="7D853213">
      <w:pPr>
        <w:pStyle w:val="ListParagraph"/>
        <w:numPr>
          <w:ilvl w:val="1"/>
          <w:numId w:val="18"/>
        </w:numPr>
        <w:spacing w:after="0"/>
        <w:rPr>
          <w:color w:val="000000" w:themeColor="text1"/>
          <w:sz w:val="22"/>
          <w:szCs w:val="22"/>
        </w:rPr>
      </w:pPr>
      <w:r w:rsidRPr="3BF1862E" w:rsidR="4CB0039F">
        <w:rPr>
          <w:color w:val="000000" w:themeColor="text1" w:themeTint="FF" w:themeShade="FF"/>
          <w:sz w:val="22"/>
          <w:szCs w:val="22"/>
          <w:lang w:val="en-US"/>
        </w:rPr>
        <w:t>Experience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 xml:space="preserve"> leading the operational delivery of learning or onboarding 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>programmes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>, ideally within a voluntary or charity</w:t>
      </w:r>
      <w:r w:rsidRPr="3BF1862E" w:rsidR="6026B39D">
        <w:rPr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 xml:space="preserve">sector 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>organisation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>, achieving outcomes to time and budget</w:t>
      </w:r>
      <w:r w:rsidRPr="3BF1862E" w:rsidR="65704B4B">
        <w:rPr>
          <w:color w:val="000000" w:themeColor="text1" w:themeTint="FF" w:themeShade="FF"/>
          <w:sz w:val="22"/>
          <w:szCs w:val="22"/>
          <w:lang w:val="en-US"/>
        </w:rPr>
        <w:t>.</w:t>
      </w:r>
    </w:p>
    <w:p w:rsidR="7B7AEEC6" w:rsidP="3BF1862E" w:rsidRDefault="7B7AEEC6" w14:paraId="1F575D4B" w14:textId="11D5948B">
      <w:pPr>
        <w:pStyle w:val="ListParagraph"/>
        <w:numPr>
          <w:ilvl w:val="1"/>
          <w:numId w:val="18"/>
        </w:numPr>
        <w:spacing w:after="0"/>
        <w:rPr>
          <w:color w:val="000000" w:themeColor="text1"/>
          <w:sz w:val="22"/>
          <w:szCs w:val="22"/>
        </w:rPr>
      </w:pPr>
      <w:r w:rsidRPr="3BF1862E" w:rsidR="7B7AEEC6">
        <w:rPr>
          <w:color w:val="000000" w:themeColor="text1" w:themeTint="FF" w:themeShade="FF"/>
          <w:sz w:val="22"/>
          <w:szCs w:val="22"/>
          <w:lang w:val="en-US"/>
        </w:rPr>
        <w:t>Experience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 xml:space="preserve"> managing and developing a </w:t>
      </w:r>
      <w:r w:rsidRPr="3BF1862E" w:rsidR="446C2749">
        <w:rPr>
          <w:color w:val="000000" w:themeColor="text1" w:themeTint="FF" w:themeShade="FF"/>
          <w:sz w:val="22"/>
          <w:szCs w:val="22"/>
          <w:lang w:val="en-US"/>
        </w:rPr>
        <w:t>high-performance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 xml:space="preserve"> team</w:t>
      </w:r>
      <w:r w:rsidRPr="3BF1862E" w:rsidR="260B9CD0">
        <w:rPr>
          <w:color w:val="000000" w:themeColor="text1" w:themeTint="FF" w:themeShade="FF"/>
          <w:sz w:val="22"/>
          <w:szCs w:val="22"/>
          <w:lang w:val="en-US"/>
        </w:rPr>
        <w:t>.</w:t>
      </w:r>
    </w:p>
    <w:p w:rsidR="7D2B5199" w:rsidP="3BF1862E" w:rsidRDefault="7D2B5199" w14:paraId="7F2097D3" w14:textId="664BAF59">
      <w:pPr>
        <w:pStyle w:val="ListParagraph"/>
        <w:numPr>
          <w:ilvl w:val="1"/>
          <w:numId w:val="18"/>
        </w:numPr>
        <w:tabs>
          <w:tab w:val="left" w:pos="490"/>
        </w:tabs>
        <w:spacing w:line="277" w:lineRule="exact"/>
        <w:rPr>
          <w:color w:val="000000" w:themeColor="text1"/>
          <w:sz w:val="22"/>
          <w:szCs w:val="22"/>
          <w:lang w:val="en-US"/>
        </w:rPr>
      </w:pP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>Experience of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 xml:space="preserve"> working across 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>different locations</w:t>
      </w:r>
      <w:r w:rsidRPr="3BF1862E" w:rsidR="2CBB0916">
        <w:rPr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 xml:space="preserve">with dispersed teams of </w:t>
      </w:r>
      <w:r w:rsidRPr="3BF1862E" w:rsidR="7BA406D6">
        <w:rPr>
          <w:color w:val="000000" w:themeColor="text1" w:themeTint="FF" w:themeShade="FF"/>
          <w:sz w:val="22"/>
          <w:szCs w:val="22"/>
          <w:lang w:val="en-US"/>
        </w:rPr>
        <w:t>staff and/or volunteers</w:t>
      </w:r>
      <w:r w:rsidRPr="3BF1862E" w:rsidR="1AB0B717">
        <w:rPr>
          <w:color w:val="000000" w:themeColor="text1" w:themeTint="FF" w:themeShade="FF"/>
          <w:sz w:val="22"/>
          <w:szCs w:val="22"/>
          <w:lang w:val="en-US"/>
        </w:rPr>
        <w:t>.</w:t>
      </w:r>
    </w:p>
    <w:p w:rsidR="7D2B5199" w:rsidP="3BF1862E" w:rsidRDefault="7D2B5199" w14:paraId="123761DB" w14:textId="62E00E84">
      <w:pPr>
        <w:pStyle w:val="ListParagraph"/>
        <w:numPr>
          <w:ilvl w:val="1"/>
          <w:numId w:val="18"/>
        </w:numPr>
        <w:tabs>
          <w:tab w:val="left" w:pos="490"/>
        </w:tabs>
        <w:spacing w:line="277" w:lineRule="exact"/>
        <w:rPr>
          <w:color w:val="000000" w:themeColor="text1"/>
          <w:sz w:val="22"/>
          <w:szCs w:val="22"/>
        </w:rPr>
      </w:pP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>Excellent interpersonal and communication skills, with the ability to exercise tact and diplomacy to achieve goals</w:t>
      </w:r>
      <w:r w:rsidRPr="3BF1862E" w:rsidR="65663D21">
        <w:rPr>
          <w:color w:val="000000" w:themeColor="text1" w:themeTint="FF" w:themeShade="FF"/>
          <w:sz w:val="22"/>
          <w:szCs w:val="22"/>
          <w:lang w:val="en-US"/>
        </w:rPr>
        <w:t>.</w:t>
      </w:r>
    </w:p>
    <w:p w:rsidRPr="0074085C" w:rsidR="7D2B5199" w:rsidP="3BF1862E" w:rsidRDefault="7D2B5199" w14:paraId="3B63003E" w14:textId="5609705A">
      <w:pPr>
        <w:pStyle w:val="ListParagraph"/>
        <w:numPr>
          <w:ilvl w:val="1"/>
          <w:numId w:val="18"/>
        </w:numPr>
        <w:tabs>
          <w:tab w:val="left" w:pos="490"/>
        </w:tabs>
        <w:spacing w:line="277" w:lineRule="exact"/>
        <w:rPr>
          <w:color w:val="000000" w:themeColor="text1"/>
          <w:sz w:val="22"/>
          <w:szCs w:val="22"/>
        </w:rPr>
      </w:pP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 xml:space="preserve">Effective verbal and written communication skills, including 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>ability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 xml:space="preserve"> to write clear and concise presentations and reports</w:t>
      </w:r>
      <w:r w:rsidRPr="3BF1862E" w:rsidR="65663D21">
        <w:rPr>
          <w:color w:val="000000" w:themeColor="text1" w:themeTint="FF" w:themeShade="FF"/>
          <w:sz w:val="22"/>
          <w:szCs w:val="22"/>
          <w:lang w:val="en-US"/>
        </w:rPr>
        <w:t>.</w:t>
      </w:r>
    </w:p>
    <w:p w:rsidR="0074085C" w:rsidP="3BF1862E" w:rsidRDefault="0074085C" w14:paraId="0E5301A5" w14:textId="7A4E5D2E">
      <w:pPr>
        <w:pStyle w:val="ListParagraph"/>
        <w:numPr>
          <w:ilvl w:val="1"/>
          <w:numId w:val="18"/>
        </w:numPr>
        <w:tabs>
          <w:tab w:val="left" w:pos="490"/>
        </w:tabs>
        <w:spacing w:line="277" w:lineRule="exact"/>
        <w:rPr>
          <w:color w:val="000000" w:themeColor="text1"/>
          <w:sz w:val="22"/>
          <w:szCs w:val="22"/>
        </w:rPr>
      </w:pPr>
      <w:r w:rsidRPr="3BF1862E" w:rsidR="0074085C">
        <w:rPr>
          <w:color w:val="000000" w:themeColor="text1" w:themeTint="FF" w:themeShade="FF"/>
          <w:sz w:val="22"/>
          <w:szCs w:val="22"/>
          <w:lang w:val="en-US"/>
        </w:rPr>
        <w:t xml:space="preserve">Ability to manage multiple systems and </w:t>
      </w:r>
      <w:r w:rsidRPr="3BF1862E" w:rsidR="0074085C">
        <w:rPr>
          <w:color w:val="000000" w:themeColor="text1" w:themeTint="FF" w:themeShade="FF"/>
          <w:sz w:val="22"/>
          <w:szCs w:val="22"/>
          <w:lang w:val="en-US"/>
        </w:rPr>
        <w:t>rota</w:t>
      </w:r>
      <w:r w:rsidRPr="3BF1862E" w:rsidR="0074085C">
        <w:rPr>
          <w:color w:val="000000" w:themeColor="text1" w:themeTint="FF" w:themeShade="FF"/>
          <w:sz w:val="22"/>
          <w:szCs w:val="22"/>
          <w:lang w:val="en-US"/>
        </w:rPr>
        <w:t xml:space="preserve"> management skills.</w:t>
      </w:r>
    </w:p>
    <w:p w:rsidR="7D2B5199" w:rsidP="3BF1862E" w:rsidRDefault="7D2B5199" w14:paraId="52FE2501" w14:textId="203AF637">
      <w:pPr>
        <w:pStyle w:val="ListParagraph"/>
        <w:numPr>
          <w:ilvl w:val="1"/>
          <w:numId w:val="18"/>
        </w:numPr>
        <w:tabs>
          <w:tab w:val="left" w:pos="490"/>
        </w:tabs>
        <w:spacing w:line="277" w:lineRule="exact"/>
        <w:rPr>
          <w:color w:val="000000" w:themeColor="text1"/>
          <w:sz w:val="22"/>
          <w:szCs w:val="22"/>
          <w:lang w:val="en-US"/>
        </w:rPr>
      </w:pP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 xml:space="preserve">Experience of 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>prioritising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 xml:space="preserve"> own workload and working to deadlines with speed and accuracy.</w:t>
      </w:r>
    </w:p>
    <w:p w:rsidR="05E7A4C7" w:rsidP="3BF1862E" w:rsidRDefault="05E7A4C7" w14:paraId="7C0DF903" w14:textId="05B552BC">
      <w:pPr>
        <w:pStyle w:val="ListParagraph"/>
        <w:numPr>
          <w:ilvl w:val="1"/>
          <w:numId w:val="18"/>
        </w:numPr>
        <w:tabs>
          <w:tab w:val="left" w:pos="490"/>
        </w:tabs>
        <w:spacing w:line="277" w:lineRule="exact"/>
        <w:rPr>
          <w:color w:val="000000" w:themeColor="text1"/>
          <w:sz w:val="22"/>
          <w:szCs w:val="22"/>
          <w:lang w:val="en-US"/>
        </w:rPr>
      </w:pPr>
      <w:r w:rsidRPr="3BF1862E" w:rsidR="05E7A4C7">
        <w:rPr>
          <w:color w:val="000000" w:themeColor="text1" w:themeTint="FF" w:themeShade="FF"/>
          <w:sz w:val="22"/>
          <w:szCs w:val="22"/>
          <w:lang w:val="en-US"/>
        </w:rPr>
        <w:t xml:space="preserve">Strong </w:t>
      </w:r>
      <w:r w:rsidRPr="3BF1862E" w:rsidR="0074085C">
        <w:rPr>
          <w:color w:val="000000" w:themeColor="text1" w:themeTint="FF" w:themeShade="FF"/>
          <w:sz w:val="22"/>
          <w:szCs w:val="22"/>
          <w:lang w:val="en-US"/>
        </w:rPr>
        <w:t xml:space="preserve">customer service and </w:t>
      </w:r>
      <w:r w:rsidRPr="3BF1862E" w:rsidR="05E7A4C7">
        <w:rPr>
          <w:color w:val="000000" w:themeColor="text1" w:themeTint="FF" w:themeShade="FF"/>
          <w:sz w:val="22"/>
          <w:szCs w:val="22"/>
          <w:lang w:val="en-US"/>
        </w:rPr>
        <w:t>stakeholder manage</w:t>
      </w:r>
      <w:r w:rsidRPr="3BF1862E" w:rsidR="0074085C">
        <w:rPr>
          <w:color w:val="000000" w:themeColor="text1" w:themeTint="FF" w:themeShade="FF"/>
          <w:sz w:val="22"/>
          <w:szCs w:val="22"/>
          <w:lang w:val="en-US"/>
        </w:rPr>
        <w:t>ment</w:t>
      </w:r>
      <w:r w:rsidRPr="3BF1862E" w:rsidR="05E7A4C7">
        <w:rPr>
          <w:color w:val="000000" w:themeColor="text1" w:themeTint="FF" w:themeShade="FF"/>
          <w:sz w:val="22"/>
          <w:szCs w:val="22"/>
          <w:lang w:val="en-US"/>
        </w:rPr>
        <w:t xml:space="preserve"> skills, and ability </w:t>
      </w:r>
      <w:r w:rsidRPr="3BF1862E" w:rsidR="7D2B5199">
        <w:rPr>
          <w:color w:val="000000" w:themeColor="text1" w:themeTint="FF" w:themeShade="FF"/>
          <w:sz w:val="22"/>
          <w:szCs w:val="22"/>
          <w:lang w:val="en-US"/>
        </w:rPr>
        <w:t>to achieve change by positively influencing others</w:t>
      </w:r>
      <w:r w:rsidRPr="3BF1862E" w:rsidR="2D34D0F6">
        <w:rPr>
          <w:color w:val="000000" w:themeColor="text1" w:themeTint="FF" w:themeShade="FF"/>
          <w:sz w:val="22"/>
          <w:szCs w:val="22"/>
          <w:lang w:val="en-US"/>
        </w:rPr>
        <w:t>.</w:t>
      </w:r>
    </w:p>
    <w:p w:rsidR="00033676" w:rsidP="3BF1862E" w:rsidRDefault="00033676" w14:paraId="44B9B108" w14:textId="77777777">
      <w:pPr>
        <w:spacing w:after="0"/>
        <w:rPr>
          <w:b w:val="1"/>
          <w:bCs w:val="1"/>
          <w:color w:val="000000" w:themeColor="text1"/>
          <w:sz w:val="22"/>
          <w:szCs w:val="22"/>
        </w:rPr>
      </w:pPr>
    </w:p>
    <w:p w:rsidRPr="001B024B" w:rsidR="00987288" w:rsidP="3BF1862E" w:rsidRDefault="56EEB8FB" w14:paraId="66CD07E7" w14:textId="320A0049">
      <w:pPr>
        <w:spacing w:after="0"/>
        <w:rPr>
          <w:b w:val="1"/>
          <w:bCs w:val="1"/>
          <w:color w:val="000000" w:themeColor="text1"/>
          <w:sz w:val="22"/>
          <w:szCs w:val="22"/>
        </w:rPr>
      </w:pPr>
      <w:r w:rsidRPr="3BF1862E" w:rsidR="56EEB8FB">
        <w:rPr>
          <w:b w:val="1"/>
          <w:bCs w:val="1"/>
          <w:color w:val="000000" w:themeColor="text1" w:themeTint="FF" w:themeShade="FF"/>
          <w:sz w:val="22"/>
          <w:szCs w:val="22"/>
        </w:rPr>
        <w:t>Desirable</w:t>
      </w:r>
    </w:p>
    <w:p w:rsidRPr="001B024B" w:rsidR="00C277EA" w:rsidP="3BF1862E" w:rsidRDefault="00C277EA" w14:paraId="2A010F13" w14:textId="3453B4CF">
      <w:pPr>
        <w:pStyle w:val="ListParagraph"/>
        <w:numPr>
          <w:ilvl w:val="0"/>
          <w:numId w:val="18"/>
        </w:num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BF1862E" w:rsidR="00C277EA">
        <w:rPr>
          <w:color w:val="000000" w:themeColor="text1" w:themeTint="FF" w:themeShade="FF"/>
          <w:sz w:val="22"/>
          <w:szCs w:val="22"/>
        </w:rPr>
        <w:t>Training or facilitation qualification (e</w:t>
      </w:r>
      <w:r w:rsidRPr="3BF1862E" w:rsidR="00E25B98">
        <w:rPr>
          <w:color w:val="000000" w:themeColor="text1" w:themeTint="FF" w:themeShade="FF"/>
          <w:sz w:val="22"/>
          <w:szCs w:val="22"/>
        </w:rPr>
        <w:t>.</w:t>
      </w:r>
      <w:r w:rsidRPr="3BF1862E" w:rsidR="00C277EA">
        <w:rPr>
          <w:color w:val="000000" w:themeColor="text1" w:themeTint="FF" w:themeShade="FF"/>
          <w:sz w:val="22"/>
          <w:szCs w:val="22"/>
        </w:rPr>
        <w:t>g</w:t>
      </w:r>
      <w:r w:rsidRPr="3BF1862E" w:rsidR="00E25B98">
        <w:rPr>
          <w:color w:val="000000" w:themeColor="text1" w:themeTint="FF" w:themeShade="FF"/>
          <w:sz w:val="22"/>
          <w:szCs w:val="22"/>
        </w:rPr>
        <w:t>.</w:t>
      </w:r>
      <w:r w:rsidRPr="3BF1862E" w:rsidR="00C277EA">
        <w:rPr>
          <w:color w:val="000000" w:themeColor="text1" w:themeTint="FF" w:themeShade="FF"/>
          <w:sz w:val="22"/>
          <w:szCs w:val="22"/>
        </w:rPr>
        <w:t xml:space="preserve"> CIPD Certificate in Training Practice or equivalent).</w:t>
      </w:r>
    </w:p>
    <w:p w:rsidRPr="001B024B" w:rsidR="00040C07" w:rsidP="3BF1862E" w:rsidRDefault="00040C07" w14:paraId="1E926441" w14:textId="77777777">
      <w:pPr>
        <w:pStyle w:val="ListParagraph"/>
        <w:numPr>
          <w:ilvl w:val="0"/>
          <w:numId w:val="18"/>
        </w:num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BF1862E" w:rsidR="00040C07">
        <w:rPr>
          <w:color w:val="000000" w:themeColor="text1" w:themeTint="FF" w:themeShade="FF"/>
          <w:sz w:val="22"/>
          <w:szCs w:val="22"/>
        </w:rPr>
        <w:t>Experience of delivering Samaritans Listening Service.</w:t>
      </w:r>
    </w:p>
    <w:p w:rsidR="56EEB8FB" w:rsidP="3BF1862E" w:rsidRDefault="56EEB8FB" w14:paraId="6DB91E09" w14:textId="59558472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3BF1862E" w:rsidR="56EEB8FB">
        <w:rPr>
          <w:color w:val="000000" w:themeColor="text1" w:themeTint="FF" w:themeShade="FF"/>
          <w:sz w:val="22"/>
          <w:szCs w:val="22"/>
        </w:rPr>
        <w:t>Experience of delivering Samaritans training materials.</w:t>
      </w:r>
    </w:p>
    <w:p w:rsidR="695D1A87" w:rsidP="3BF1862E" w:rsidRDefault="695D1A87" w14:paraId="0F496022" w14:textId="007A3E4B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3BF1862E" w:rsidR="695D1A87">
        <w:rPr>
          <w:color w:val="000000" w:themeColor="text1" w:themeTint="FF" w:themeShade="FF"/>
          <w:sz w:val="22"/>
          <w:szCs w:val="22"/>
          <w:lang w:val="en-US"/>
        </w:rPr>
        <w:t>Experience of working with, or managing, volunteers - in either a paid or voluntary capacity</w:t>
      </w:r>
      <w:r w:rsidRPr="3BF1862E" w:rsidR="581FC240">
        <w:rPr>
          <w:color w:val="000000" w:themeColor="text1" w:themeTint="FF" w:themeShade="FF"/>
          <w:sz w:val="22"/>
          <w:szCs w:val="22"/>
          <w:lang w:val="en-US"/>
        </w:rPr>
        <w:t>.</w:t>
      </w:r>
    </w:p>
    <w:p w:rsidR="27D2EF9F" w:rsidP="3BF1862E" w:rsidRDefault="27D2EF9F" w14:paraId="18F701F0" w14:textId="12D53E5C">
      <w:p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Pr="001B024B" w:rsidR="00987288" w:rsidP="3BF1862E" w:rsidRDefault="00987288" w14:paraId="27D125A5" w14:textId="5A8EE3E6">
      <w:pPr>
        <w:spacing w:after="0"/>
        <w:rPr>
          <w:color w:val="000000" w:themeColor="text1"/>
          <w:sz w:val="22"/>
          <w:szCs w:val="22"/>
        </w:rPr>
      </w:pPr>
    </w:p>
    <w:p w:rsidRPr="001B024B" w:rsidR="00987288" w:rsidP="3BF1862E" w:rsidRDefault="56EEB8FB" w14:paraId="011C5ECD" w14:textId="6249D49F">
      <w:pPr>
        <w:spacing w:after="0"/>
        <w:rPr>
          <w:b w:val="1"/>
          <w:bCs w:val="1"/>
          <w:color w:val="000000" w:themeColor="text1"/>
          <w:sz w:val="22"/>
          <w:szCs w:val="22"/>
        </w:rPr>
      </w:pPr>
      <w:r w:rsidRPr="3BF1862E" w:rsidR="56EEB8FB">
        <w:rPr>
          <w:b w:val="1"/>
          <w:bCs w:val="1"/>
          <w:color w:val="000000" w:themeColor="text1" w:themeTint="FF" w:themeShade="FF"/>
          <w:sz w:val="22"/>
          <w:szCs w:val="22"/>
        </w:rPr>
        <w:t>PERSONAL ATTRIBUTES</w:t>
      </w:r>
    </w:p>
    <w:p w:rsidRPr="001B024B" w:rsidR="00987288" w:rsidP="3BF1862E" w:rsidRDefault="56EEB8FB" w14:paraId="6F84AD0D" w14:textId="749B7965">
      <w:pPr>
        <w:pStyle w:val="ListParagraph"/>
        <w:numPr>
          <w:ilvl w:val="0"/>
          <w:numId w:val="19"/>
        </w:num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BF1862E" w:rsidR="56EEB8FB">
        <w:rPr>
          <w:color w:val="000000" w:themeColor="text1" w:themeTint="FF" w:themeShade="FF"/>
          <w:sz w:val="22"/>
          <w:szCs w:val="22"/>
        </w:rPr>
        <w:t>Commitment to Samaritans’ values and purpose.</w:t>
      </w:r>
    </w:p>
    <w:p w:rsidRPr="001B024B" w:rsidR="00987288" w:rsidP="3BF1862E" w:rsidRDefault="56EEB8FB" w14:paraId="2B2C93C3" w14:textId="0D1B291E">
      <w:pPr>
        <w:pStyle w:val="ListParagraph"/>
        <w:numPr>
          <w:ilvl w:val="0"/>
          <w:numId w:val="19"/>
        </w:num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BF1862E" w:rsidR="56EEB8FB">
        <w:rPr>
          <w:color w:val="000000" w:themeColor="text1" w:themeTint="FF" w:themeShade="FF"/>
          <w:sz w:val="22"/>
          <w:szCs w:val="22"/>
        </w:rPr>
        <w:t>Emotionally resilient, with the ability to work sensitively and professionally.</w:t>
      </w:r>
    </w:p>
    <w:p w:rsidRPr="001B024B" w:rsidR="00987288" w:rsidP="3BF1862E" w:rsidRDefault="56EEB8FB" w14:paraId="34876FEE" w14:textId="27D9FFFF">
      <w:pPr>
        <w:pStyle w:val="ListParagraph"/>
        <w:numPr>
          <w:ilvl w:val="0"/>
          <w:numId w:val="19"/>
        </w:num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BF1862E" w:rsidR="56EEB8FB">
        <w:rPr>
          <w:color w:val="000000" w:themeColor="text1" w:themeTint="FF" w:themeShade="FF"/>
          <w:sz w:val="22"/>
          <w:szCs w:val="22"/>
        </w:rPr>
        <w:t>Strong interpersonal and communication skills.</w:t>
      </w:r>
    </w:p>
    <w:p w:rsidRPr="001B024B" w:rsidR="00987288" w:rsidP="3BF1862E" w:rsidRDefault="56EEB8FB" w14:paraId="4F5FED0B" w14:textId="0CDBFC76">
      <w:pPr>
        <w:pStyle w:val="ListParagraph"/>
        <w:numPr>
          <w:ilvl w:val="0"/>
          <w:numId w:val="19"/>
        </w:num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BF1862E" w:rsidR="56EEB8FB">
        <w:rPr>
          <w:color w:val="000000" w:themeColor="text1" w:themeTint="FF" w:themeShade="FF"/>
          <w:sz w:val="22"/>
          <w:szCs w:val="22"/>
        </w:rPr>
        <w:t>Collaborative and reflective approach to work.</w:t>
      </w:r>
    </w:p>
    <w:p w:rsidRPr="001B024B" w:rsidR="00987288" w:rsidP="3BF1862E" w:rsidRDefault="56EEB8FB" w14:paraId="6F4E220D" w14:textId="6DCC17E4">
      <w:pPr>
        <w:pStyle w:val="ListParagraph"/>
        <w:numPr>
          <w:ilvl w:val="0"/>
          <w:numId w:val="19"/>
        </w:num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BF1862E" w:rsidR="56EEB8FB">
        <w:rPr>
          <w:color w:val="000000" w:themeColor="text1" w:themeTint="FF" w:themeShade="FF"/>
          <w:sz w:val="22"/>
          <w:szCs w:val="22"/>
        </w:rPr>
        <w:t>Ability to work calmly and effectively under pressure.</w:t>
      </w:r>
    </w:p>
    <w:p w:rsidRPr="001B024B" w:rsidR="00987288" w:rsidP="3BF1862E" w:rsidRDefault="56EEB8FB" w14:paraId="428B91AD" w14:textId="2B826EFC">
      <w:pPr>
        <w:pStyle w:val="ListParagraph"/>
        <w:numPr>
          <w:ilvl w:val="0"/>
          <w:numId w:val="19"/>
        </w:numPr>
        <w:spacing w:after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BF1862E" w:rsidR="56EEB8FB">
        <w:rPr>
          <w:color w:val="000000" w:themeColor="text1" w:themeTint="FF" w:themeShade="FF"/>
          <w:sz w:val="22"/>
          <w:szCs w:val="22"/>
        </w:rPr>
        <w:t>Good judgement and professional boundaries when managing time and workload.</w:t>
      </w:r>
    </w:p>
    <w:p w:rsidR="00987288" w:rsidP="3BF1862E" w:rsidRDefault="00987288" w14:paraId="5E5787A5" w14:textId="4E01D6E2">
      <w:pPr>
        <w:spacing w:after="0"/>
        <w:rPr>
          <w:color w:val="000000" w:themeColor="text1"/>
          <w:sz w:val="22"/>
          <w:szCs w:val="22"/>
        </w:rPr>
      </w:pPr>
    </w:p>
    <w:p w:rsidR="00DF77A0" w:rsidP="3BF1862E" w:rsidRDefault="00DF77A0" w14:paraId="32DAE29D" w14:textId="77777777">
      <w:pPr>
        <w:spacing w:after="0"/>
        <w:rPr>
          <w:color w:val="000000" w:themeColor="text1"/>
          <w:sz w:val="22"/>
          <w:szCs w:val="22"/>
        </w:rPr>
      </w:pPr>
    </w:p>
    <w:p w:rsidR="00DF77A0" w:rsidP="3BF1862E" w:rsidRDefault="00DF77A0" w14:paraId="01E1FA7C" w14:textId="4FC506FB">
      <w:pPr>
        <w:spacing w:after="0"/>
        <w:rPr>
          <w:color w:val="000000" w:themeColor="text1"/>
          <w:sz w:val="22"/>
          <w:szCs w:val="22"/>
        </w:rPr>
      </w:pPr>
      <w:r w:rsidRPr="3BF1862E" w:rsidR="00DF77A0">
        <w:rPr>
          <w:color w:val="000000" w:themeColor="text1" w:themeTint="FF" w:themeShade="FF"/>
          <w:sz w:val="22"/>
          <w:szCs w:val="22"/>
        </w:rPr>
        <w:t>Signed by employee __________________________________________</w:t>
      </w:r>
    </w:p>
    <w:p w:rsidR="00DF77A0" w:rsidP="3BF1862E" w:rsidRDefault="00DF77A0" w14:paraId="0B21295F" w14:textId="4A5E2C6C">
      <w:pPr>
        <w:spacing w:after="0"/>
        <w:rPr>
          <w:color w:val="000000" w:themeColor="text1"/>
          <w:sz w:val="22"/>
          <w:szCs w:val="22"/>
        </w:rPr>
      </w:pPr>
      <w:r w:rsidRPr="3BF1862E" w:rsidR="00DF77A0">
        <w:rPr>
          <w:color w:val="000000" w:themeColor="text1" w:themeTint="FF" w:themeShade="FF"/>
          <w:sz w:val="22"/>
          <w:szCs w:val="22"/>
        </w:rPr>
        <w:t>Date ________________________________________________________</w:t>
      </w:r>
    </w:p>
    <w:p w:rsidRPr="001B024B" w:rsidR="00DF77A0" w:rsidP="3BF1862E" w:rsidRDefault="00DF77A0" w14:paraId="038C4E00" w14:textId="197B0561">
      <w:pPr>
        <w:spacing w:after="0"/>
        <w:rPr>
          <w:color w:val="000000" w:themeColor="text1"/>
          <w:sz w:val="22"/>
          <w:szCs w:val="22"/>
        </w:rPr>
      </w:pPr>
      <w:r w:rsidRPr="3BF1862E" w:rsidR="00DF77A0">
        <w:rPr>
          <w:color w:val="000000" w:themeColor="text1" w:themeTint="FF" w:themeShade="FF"/>
          <w:sz w:val="22"/>
          <w:szCs w:val="22"/>
        </w:rPr>
        <w:t>Last updated ________________________________________________</w:t>
      </w:r>
    </w:p>
    <w:sectPr w:rsidRPr="001B024B" w:rsidR="00DF77A0">
      <w:headerReference w:type="default" r:id="rId11"/>
      <w:footerReference w:type="default" r:id="rId12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194" w:rsidRDefault="00726194" w14:paraId="0DF77EBF" w14:textId="77777777">
      <w:pPr>
        <w:spacing w:after="0" w:line="240" w:lineRule="auto"/>
      </w:pPr>
      <w:r>
        <w:separator/>
      </w:r>
    </w:p>
  </w:endnote>
  <w:endnote w:type="continuationSeparator" w:id="0">
    <w:p w:rsidR="00726194" w:rsidRDefault="00726194" w14:paraId="4C670B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532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77A0" w:rsidRDefault="00DF77A0" w14:paraId="759B80C3" w14:textId="2BC90E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DF77A0" w:rsidR="2B581CE5" w:rsidP="2B581CE5" w:rsidRDefault="00DF77A0" w14:paraId="03F46A34" w14:textId="1FDE7A13">
    <w:pPr>
      <w:pStyle w:val="Footer"/>
      <w:rPr>
        <w:sz w:val="16"/>
        <w:szCs w:val="16"/>
      </w:rPr>
    </w:pPr>
    <w:r w:rsidRPr="00DF77A0">
      <w:rPr>
        <w:sz w:val="16"/>
        <w:szCs w:val="16"/>
      </w:rPr>
      <w:t>This job description is a statement of requirements at the time of writing and is not contractual. It should not be seen as precluding future changes after appointment to this role.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194" w:rsidRDefault="00726194" w14:paraId="30E0B329" w14:textId="77777777">
      <w:pPr>
        <w:spacing w:after="0" w:line="240" w:lineRule="auto"/>
      </w:pPr>
      <w:r>
        <w:separator/>
      </w:r>
    </w:p>
  </w:footnote>
  <w:footnote w:type="continuationSeparator" w:id="0">
    <w:p w:rsidR="00726194" w:rsidRDefault="00726194" w14:paraId="13CFB5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58"/>
      <w:gridCol w:w="3111"/>
      <w:gridCol w:w="2957"/>
    </w:tblGrid>
    <w:tr w:rsidR="2B581CE5" w:rsidTr="2B581CE5" w14:paraId="46370AF4" w14:textId="77777777">
      <w:trPr>
        <w:trHeight w:val="300"/>
      </w:trPr>
      <w:tc>
        <w:tcPr>
          <w:tcW w:w="3005" w:type="dxa"/>
        </w:tcPr>
        <w:p w:rsidR="2B581CE5" w:rsidP="2B581CE5" w:rsidRDefault="2B581CE5" w14:paraId="515C5FFA" w14:textId="682E17FE">
          <w:pPr>
            <w:pStyle w:val="Header"/>
            <w:ind w:left="-115"/>
          </w:pPr>
        </w:p>
      </w:tc>
      <w:tc>
        <w:tcPr>
          <w:tcW w:w="3005" w:type="dxa"/>
        </w:tcPr>
        <w:p w:rsidR="2B581CE5" w:rsidP="2B581CE5" w:rsidRDefault="00DF77A0" w14:paraId="5AC2BB65" w14:textId="6423420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7A83300" wp14:editId="4AB94C88">
                <wp:extent cx="1838325" cy="485775"/>
                <wp:effectExtent l="0" t="0" r="0" b="0"/>
                <wp:docPr id="38850285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8502852" name="Picture 3885028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2B581CE5" w:rsidP="2B581CE5" w:rsidRDefault="2B581CE5" w14:paraId="5E4A7651" w14:textId="6F3A34D9">
          <w:pPr>
            <w:pStyle w:val="Header"/>
            <w:ind w:right="-115"/>
            <w:jc w:val="right"/>
          </w:pPr>
        </w:p>
      </w:tc>
    </w:tr>
  </w:tbl>
  <w:p w:rsidR="2B581CE5" w:rsidP="2B581CE5" w:rsidRDefault="2B581CE5" w14:paraId="3F688293" w14:textId="7FC0D6A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fFG05gpKgeKun" int2:id="YbmLYJra">
      <int2:state int2:value="Rejected" int2:type="spell"/>
    </int2:textHash>
    <int2:textHash int2:hashCode="OrtZNwJC/JiGrS" int2:id="YcMONmVA">
      <int2:state int2:value="Rejected" int2:type="spell"/>
    </int2:textHash>
    <int2:textHash int2:hashCode="m/C6mGJeQTWOW1" int2:id="6yAIofj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DF8C"/>
    <w:multiLevelType w:val="hybridMultilevel"/>
    <w:tmpl w:val="61D45A3E"/>
    <w:lvl w:ilvl="0" w:tplc="5268B2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660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501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14A7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64FC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30E7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EEB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5687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C2D7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6E6AB3"/>
    <w:multiLevelType w:val="hybridMultilevel"/>
    <w:tmpl w:val="C8364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F4B0"/>
    <w:multiLevelType w:val="hybridMultilevel"/>
    <w:tmpl w:val="1AFEE92C"/>
    <w:lvl w:ilvl="0" w:tplc="C7A0D3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22F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FEA4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4A0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A01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5E64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700B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655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7CCE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3B2DCC"/>
    <w:multiLevelType w:val="hybridMultilevel"/>
    <w:tmpl w:val="8C5636D8"/>
    <w:lvl w:ilvl="0" w:tplc="8A100C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40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602E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F442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DC14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2A1A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5EA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9AE3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9C8A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B85884"/>
    <w:multiLevelType w:val="hybridMultilevel"/>
    <w:tmpl w:val="2EA24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1B3D"/>
    <w:multiLevelType w:val="hybridMultilevel"/>
    <w:tmpl w:val="A8101E12"/>
    <w:lvl w:ilvl="0" w:tplc="E8B866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C4BD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C283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C036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7A20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12F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12C7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2463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CC21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9513CE"/>
    <w:multiLevelType w:val="hybridMultilevel"/>
    <w:tmpl w:val="F174BA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D10AB6"/>
    <w:multiLevelType w:val="hybridMultilevel"/>
    <w:tmpl w:val="1AB01D06"/>
    <w:lvl w:ilvl="0" w:tplc="F1001A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EEC9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F42A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D032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0EB2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B8C6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F05A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764B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DC66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C27607"/>
    <w:multiLevelType w:val="hybridMultilevel"/>
    <w:tmpl w:val="E6C22C46"/>
    <w:lvl w:ilvl="0" w:tplc="DFCAF8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AECF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AADC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9ADC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80A7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0661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3A2B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96AD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40D7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5715DD"/>
    <w:multiLevelType w:val="hybridMultilevel"/>
    <w:tmpl w:val="E98C2E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490" w:hanging="339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CE6FDF"/>
    <w:multiLevelType w:val="hybridMultilevel"/>
    <w:tmpl w:val="19CAD7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C462A5"/>
    <w:multiLevelType w:val="hybridMultilevel"/>
    <w:tmpl w:val="43A47A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01CD751"/>
    <w:multiLevelType w:val="hybridMultilevel"/>
    <w:tmpl w:val="A018267A"/>
    <w:lvl w:ilvl="0" w:tplc="917CDD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2CB7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A49A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64B2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EAC5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1CB5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3E0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AAF5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6063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9A67A2"/>
    <w:multiLevelType w:val="hybridMultilevel"/>
    <w:tmpl w:val="FB4056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EE90AC4"/>
    <w:multiLevelType w:val="hybridMultilevel"/>
    <w:tmpl w:val="BF28DAB8"/>
    <w:lvl w:ilvl="0" w:tplc="74B6E3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DCA7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5C32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AD4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F06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169A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E8CA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0AD6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B690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4F39A0"/>
    <w:multiLevelType w:val="hybridMultilevel"/>
    <w:tmpl w:val="9FACFE3A"/>
    <w:lvl w:ilvl="0" w:tplc="C5DAB7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0468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B897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64F1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BA07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B802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6C5A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3AF0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D60C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4ADD28E"/>
    <w:multiLevelType w:val="hybridMultilevel"/>
    <w:tmpl w:val="12E40C6A"/>
    <w:lvl w:ilvl="0" w:tplc="8398DA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3045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006D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E6E5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EA0A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609F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EC9E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5C6E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102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EB6222"/>
    <w:multiLevelType w:val="hybridMultilevel"/>
    <w:tmpl w:val="1AC0AE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D6727FF"/>
    <w:multiLevelType w:val="hybridMultilevel"/>
    <w:tmpl w:val="346ED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22271">
    <w:abstractNumId w:val="5"/>
  </w:num>
  <w:num w:numId="2" w16cid:durableId="1773478741">
    <w:abstractNumId w:val="12"/>
  </w:num>
  <w:num w:numId="3" w16cid:durableId="1791314004">
    <w:abstractNumId w:val="8"/>
  </w:num>
  <w:num w:numId="4" w16cid:durableId="1758861084">
    <w:abstractNumId w:val="3"/>
  </w:num>
  <w:num w:numId="5" w16cid:durableId="634062572">
    <w:abstractNumId w:val="7"/>
  </w:num>
  <w:num w:numId="6" w16cid:durableId="1712067955">
    <w:abstractNumId w:val="15"/>
  </w:num>
  <w:num w:numId="7" w16cid:durableId="1321422890">
    <w:abstractNumId w:val="2"/>
  </w:num>
  <w:num w:numId="8" w16cid:durableId="1826432470">
    <w:abstractNumId w:val="14"/>
  </w:num>
  <w:num w:numId="9" w16cid:durableId="1331257287">
    <w:abstractNumId w:val="0"/>
  </w:num>
  <w:num w:numId="10" w16cid:durableId="587006190">
    <w:abstractNumId w:val="16"/>
  </w:num>
  <w:num w:numId="11" w16cid:durableId="1889340950">
    <w:abstractNumId w:val="18"/>
  </w:num>
  <w:num w:numId="12" w16cid:durableId="959915372">
    <w:abstractNumId w:val="1"/>
  </w:num>
  <w:num w:numId="13" w16cid:durableId="1844200826">
    <w:abstractNumId w:val="4"/>
  </w:num>
  <w:num w:numId="14" w16cid:durableId="57215818">
    <w:abstractNumId w:val="10"/>
  </w:num>
  <w:num w:numId="15" w16cid:durableId="2021853080">
    <w:abstractNumId w:val="17"/>
  </w:num>
  <w:num w:numId="16" w16cid:durableId="170222848">
    <w:abstractNumId w:val="13"/>
  </w:num>
  <w:num w:numId="17" w16cid:durableId="132869973">
    <w:abstractNumId w:val="11"/>
  </w:num>
  <w:num w:numId="18" w16cid:durableId="1605725776">
    <w:abstractNumId w:val="9"/>
  </w:num>
  <w:num w:numId="19" w16cid:durableId="22675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F57DFD"/>
    <w:rsid w:val="00033676"/>
    <w:rsid w:val="00040C07"/>
    <w:rsid w:val="00074BA0"/>
    <w:rsid w:val="000756BD"/>
    <w:rsid w:val="000B4A5B"/>
    <w:rsid w:val="001B024B"/>
    <w:rsid w:val="001E3CD3"/>
    <w:rsid w:val="00202D97"/>
    <w:rsid w:val="00250BD0"/>
    <w:rsid w:val="003C5881"/>
    <w:rsid w:val="003C7DBA"/>
    <w:rsid w:val="00443130"/>
    <w:rsid w:val="00443BF9"/>
    <w:rsid w:val="004C7E31"/>
    <w:rsid w:val="00533F7F"/>
    <w:rsid w:val="00585062"/>
    <w:rsid w:val="00612405"/>
    <w:rsid w:val="00677935"/>
    <w:rsid w:val="006C26B9"/>
    <w:rsid w:val="006F727A"/>
    <w:rsid w:val="00712707"/>
    <w:rsid w:val="00726194"/>
    <w:rsid w:val="0074085C"/>
    <w:rsid w:val="00753D7A"/>
    <w:rsid w:val="00776DC6"/>
    <w:rsid w:val="007F3F29"/>
    <w:rsid w:val="00885B58"/>
    <w:rsid w:val="00913137"/>
    <w:rsid w:val="00916476"/>
    <w:rsid w:val="00987288"/>
    <w:rsid w:val="009D4A4D"/>
    <w:rsid w:val="00A14E1D"/>
    <w:rsid w:val="00AE212B"/>
    <w:rsid w:val="00B00A84"/>
    <w:rsid w:val="00B87B24"/>
    <w:rsid w:val="00B87D18"/>
    <w:rsid w:val="00C277EA"/>
    <w:rsid w:val="00C377C7"/>
    <w:rsid w:val="00DA5967"/>
    <w:rsid w:val="00DE4AC8"/>
    <w:rsid w:val="00DF77A0"/>
    <w:rsid w:val="00E25B98"/>
    <w:rsid w:val="00FF535F"/>
    <w:rsid w:val="02AC513A"/>
    <w:rsid w:val="039B0895"/>
    <w:rsid w:val="04C348B8"/>
    <w:rsid w:val="05E7A4C7"/>
    <w:rsid w:val="082CECBE"/>
    <w:rsid w:val="0B33025A"/>
    <w:rsid w:val="0D9A1B3F"/>
    <w:rsid w:val="0E852F18"/>
    <w:rsid w:val="124EC7D4"/>
    <w:rsid w:val="142985D3"/>
    <w:rsid w:val="143C19E6"/>
    <w:rsid w:val="1825E84C"/>
    <w:rsid w:val="18CFF22A"/>
    <w:rsid w:val="1AB0B717"/>
    <w:rsid w:val="1BD67F75"/>
    <w:rsid w:val="1C803585"/>
    <w:rsid w:val="1D592C53"/>
    <w:rsid w:val="1DC7DE10"/>
    <w:rsid w:val="2345D508"/>
    <w:rsid w:val="237C51FF"/>
    <w:rsid w:val="260B9CD0"/>
    <w:rsid w:val="27AB46CA"/>
    <w:rsid w:val="27D2EF9F"/>
    <w:rsid w:val="2B581CE5"/>
    <w:rsid w:val="2CBB0916"/>
    <w:rsid w:val="2D2613BC"/>
    <w:rsid w:val="2D34D0F6"/>
    <w:rsid w:val="2F922481"/>
    <w:rsid w:val="323161A2"/>
    <w:rsid w:val="32334930"/>
    <w:rsid w:val="323A675A"/>
    <w:rsid w:val="3406CF7E"/>
    <w:rsid w:val="358B7951"/>
    <w:rsid w:val="36AC03B6"/>
    <w:rsid w:val="3797C4D5"/>
    <w:rsid w:val="38B5E7AE"/>
    <w:rsid w:val="39957DCB"/>
    <w:rsid w:val="3AF863A5"/>
    <w:rsid w:val="3BF1862E"/>
    <w:rsid w:val="3D6A4DD2"/>
    <w:rsid w:val="43BC0B90"/>
    <w:rsid w:val="446C2749"/>
    <w:rsid w:val="45DD21A0"/>
    <w:rsid w:val="46B9A38C"/>
    <w:rsid w:val="4BDC5CBF"/>
    <w:rsid w:val="4C48B50F"/>
    <w:rsid w:val="4CB0039F"/>
    <w:rsid w:val="54146279"/>
    <w:rsid w:val="56EEB8FB"/>
    <w:rsid w:val="581FC240"/>
    <w:rsid w:val="5BF57DFD"/>
    <w:rsid w:val="5D8AAC59"/>
    <w:rsid w:val="5E498861"/>
    <w:rsid w:val="6026B39D"/>
    <w:rsid w:val="65663D21"/>
    <w:rsid w:val="65704B4B"/>
    <w:rsid w:val="695D1A87"/>
    <w:rsid w:val="6B26D78A"/>
    <w:rsid w:val="6D9E362A"/>
    <w:rsid w:val="6F958B32"/>
    <w:rsid w:val="6FE04104"/>
    <w:rsid w:val="7398763E"/>
    <w:rsid w:val="74716016"/>
    <w:rsid w:val="74931432"/>
    <w:rsid w:val="7B7AEEC6"/>
    <w:rsid w:val="7BA406D6"/>
    <w:rsid w:val="7D2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7DFD"/>
  <w15:chartTrackingRefBased/>
  <w15:docId w15:val="{E03152A7-1CB2-486E-99BB-819D10D0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2B581CE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2B581CE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B581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2B581CE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2B581CE5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2B581CE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B024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B024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FooterChar" w:customStyle="1">
    <w:name w:val="Footer Char"/>
    <w:basedOn w:val="DefaultParagraphFont"/>
    <w:link w:val="Footer"/>
    <w:uiPriority w:val="99"/>
    <w:rsid w:val="00DF77A0"/>
  </w:style>
  <w:style w:type="paragraph" w:styleId="Revision">
    <w:name w:val="Revision"/>
    <w:hidden/>
    <w:uiPriority w:val="99"/>
    <w:semiHidden/>
    <w:rsid w:val="00DA5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A9B2907AD3C48892A3DF8DDF15F48" ma:contentTypeVersion="18" ma:contentTypeDescription="Create a new document." ma:contentTypeScope="" ma:versionID="a6ee74a271c78fec8f9bc181bc71d96c">
  <xsd:schema xmlns:xsd="http://www.w3.org/2001/XMLSchema" xmlns:xs="http://www.w3.org/2001/XMLSchema" xmlns:p="http://schemas.microsoft.com/office/2006/metadata/properties" xmlns:ns2="c9974bfe-d1bd-4508-a209-a5e571e4cb5a" xmlns:ns3="ddc4f5eb-bcbc-44e5-a620-56c1738e2ff6" targetNamespace="http://schemas.microsoft.com/office/2006/metadata/properties" ma:root="true" ma:fieldsID="db6c1ff0e28160ce37b4e33d6d7e534c" ns2:_="" ns3:_="">
    <xsd:import namespace="c9974bfe-d1bd-4508-a209-a5e571e4cb5a"/>
    <xsd:import namespace="ddc4f5eb-bcbc-44e5-a620-56c1738e2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74bfe-d1bd-4508-a209-a5e571e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7656c9-5b09-4877-b3b4-1850fd09c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4f5eb-bcbc-44e5-a620-56c1738e2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2498f5-9475-4268-b0d0-28f747b44f38}" ma:internalName="TaxCatchAll" ma:showField="CatchAllData" ma:web="ddc4f5eb-bcbc-44e5-a620-56c1738e2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974bfe-d1bd-4508-a209-a5e571e4cb5a">
      <Terms xmlns="http://schemas.microsoft.com/office/infopath/2007/PartnerControls"/>
    </lcf76f155ced4ddcb4097134ff3c332f>
    <TaxCatchAll xmlns="ddc4f5eb-bcbc-44e5-a620-56c1738e2ff6" xsi:nil="true"/>
  </documentManagement>
</p:properties>
</file>

<file path=customXml/itemProps1.xml><?xml version="1.0" encoding="utf-8"?>
<ds:datastoreItem xmlns:ds="http://schemas.openxmlformats.org/officeDocument/2006/customXml" ds:itemID="{66DF946C-A76B-4627-9D39-65FB25858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7773D-68B5-4FE1-95BA-C8CBFD30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74bfe-d1bd-4508-a209-a5e571e4cb5a"/>
    <ds:schemaRef ds:uri="ddc4f5eb-bcbc-44e5-a620-56c1738e2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253BD-D730-4231-A2AC-81C01B72D5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357CA1-F928-495F-80BA-49D22FE2D9BA}">
  <ds:schemaRefs>
    <ds:schemaRef ds:uri="http://schemas.microsoft.com/office/2006/metadata/properties"/>
    <ds:schemaRef ds:uri="http://schemas.microsoft.com/office/infopath/2007/PartnerControls"/>
    <ds:schemaRef ds:uri="c9974bfe-d1bd-4508-a209-a5e571e4cb5a"/>
    <ds:schemaRef ds:uri="ddc4f5eb-bcbc-44e5-a620-56c1738e2ff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Gaby Vauclair</dc:creator>
  <keywords/>
  <dc:description/>
  <lastModifiedBy>Eleanor Hall</lastModifiedBy>
  <revision>5</revision>
  <dcterms:created xsi:type="dcterms:W3CDTF">2026-03-05T14:39:00.0000000Z</dcterms:created>
  <dcterms:modified xsi:type="dcterms:W3CDTF">2026-03-24T10:48:30.1769765Z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0x010100998A9B2907AD3C48892A3DF8DDF15F48</vt:lpwstr>
  </property>
  <property fmtid="{D5CDD505-2E9C-101B-9397-08002B2CF9AE}" pid="3" name="MediaServiceImageTags">
    <vt:lpwstr/>
  </property>
</Properties>
</file>