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B7D3A" w14:textId="18553690" w:rsidR="004C633C" w:rsidRDefault="00B507A3">
      <w:r>
        <w:rPr>
          <w:noProof/>
        </w:rPr>
        <w:drawing>
          <wp:anchor distT="0" distB="0" distL="114300" distR="114300" simplePos="0" relativeHeight="251661312" behindDoc="0" locked="0" layoutInCell="1" allowOverlap="1" wp14:anchorId="181AE9D6" wp14:editId="32784628">
            <wp:simplePos x="0" y="0"/>
            <wp:positionH relativeFrom="margin">
              <wp:posOffset>3759200</wp:posOffset>
            </wp:positionH>
            <wp:positionV relativeFrom="paragraph">
              <wp:posOffset>0</wp:posOffset>
            </wp:positionV>
            <wp:extent cx="2346960" cy="628650"/>
            <wp:effectExtent l="0" t="0" r="0" b="0"/>
            <wp:wrapSquare wrapText="bothSides"/>
            <wp:docPr id="5524824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6960" cy="628650"/>
                    </a:xfrm>
                    <a:prstGeom prst="rect">
                      <a:avLst/>
                    </a:prstGeom>
                    <a:noFill/>
                  </pic:spPr>
                </pic:pic>
              </a:graphicData>
            </a:graphic>
            <wp14:sizeRelH relativeFrom="margin">
              <wp14:pctWidth>0</wp14:pctWidth>
            </wp14:sizeRelH>
            <wp14:sizeRelV relativeFrom="margin">
              <wp14:pctHeight>0</wp14:pctHeight>
            </wp14:sizeRelV>
          </wp:anchor>
        </w:drawing>
      </w:r>
    </w:p>
    <w:p w14:paraId="1B880867" w14:textId="77777777" w:rsidR="00B507A3" w:rsidRDefault="00B507A3" w:rsidP="001B2171">
      <w:pPr>
        <w:rPr>
          <w:b/>
          <w:bCs/>
        </w:rPr>
      </w:pPr>
    </w:p>
    <w:p w14:paraId="24B6CA0A" w14:textId="77777777" w:rsidR="00B507A3" w:rsidRDefault="00B507A3" w:rsidP="001B2171">
      <w:pPr>
        <w:rPr>
          <w:b/>
          <w:bCs/>
        </w:rPr>
      </w:pPr>
    </w:p>
    <w:p w14:paraId="05FB2338" w14:textId="78A090AF" w:rsidR="007E68DF" w:rsidRPr="007E68DF" w:rsidRDefault="001B2171" w:rsidP="007E68DF">
      <w:pPr>
        <w:jc w:val="center"/>
        <w:rPr>
          <w:b/>
          <w:bCs/>
          <w:color w:val="00B050"/>
          <w:sz w:val="28"/>
          <w:szCs w:val="28"/>
        </w:rPr>
      </w:pPr>
      <w:r w:rsidRPr="007E68DF">
        <w:rPr>
          <w:b/>
          <w:bCs/>
          <w:color w:val="00B050"/>
          <w:sz w:val="28"/>
          <w:szCs w:val="28"/>
        </w:rPr>
        <w:t xml:space="preserve">Creating a </w:t>
      </w:r>
      <w:r w:rsidR="00B507A3" w:rsidRPr="007E68DF">
        <w:rPr>
          <w:b/>
          <w:bCs/>
          <w:color w:val="00B050"/>
          <w:sz w:val="28"/>
          <w:szCs w:val="28"/>
        </w:rPr>
        <w:t xml:space="preserve">positive </w:t>
      </w:r>
      <w:r w:rsidR="00B679C9" w:rsidRPr="007E68DF">
        <w:rPr>
          <w:b/>
          <w:bCs/>
          <w:color w:val="00B050"/>
          <w:sz w:val="28"/>
          <w:szCs w:val="28"/>
        </w:rPr>
        <w:t>staff</w:t>
      </w:r>
      <w:r w:rsidRPr="007E68DF">
        <w:rPr>
          <w:b/>
          <w:bCs/>
          <w:color w:val="00B050"/>
          <w:sz w:val="28"/>
          <w:szCs w:val="28"/>
        </w:rPr>
        <w:t xml:space="preserve"> </w:t>
      </w:r>
      <w:r w:rsidR="007E68DF">
        <w:rPr>
          <w:b/>
          <w:bCs/>
          <w:color w:val="00B050"/>
          <w:sz w:val="28"/>
          <w:szCs w:val="28"/>
        </w:rPr>
        <w:t>r</w:t>
      </w:r>
      <w:r w:rsidRPr="007E68DF">
        <w:rPr>
          <w:b/>
          <w:bCs/>
          <w:color w:val="00B050"/>
          <w:sz w:val="28"/>
          <w:szCs w:val="28"/>
        </w:rPr>
        <w:t xml:space="preserve">ecruitment </w:t>
      </w:r>
      <w:r w:rsidR="00B679C9" w:rsidRPr="007E68DF">
        <w:rPr>
          <w:b/>
          <w:bCs/>
          <w:color w:val="00B050"/>
          <w:sz w:val="28"/>
          <w:szCs w:val="28"/>
        </w:rPr>
        <w:t>experience</w:t>
      </w:r>
    </w:p>
    <w:p w14:paraId="148C2667" w14:textId="0465DF12" w:rsidR="00405AB5" w:rsidRPr="00405AB5" w:rsidRDefault="001B2171" w:rsidP="00405AB5">
      <w:pPr>
        <w:jc w:val="center"/>
        <w:rPr>
          <w:b/>
          <w:bCs/>
          <w:i/>
          <w:iCs/>
          <w:sz w:val="22"/>
          <w:szCs w:val="22"/>
        </w:rPr>
      </w:pPr>
      <w:r w:rsidRPr="007E68DF">
        <w:rPr>
          <w:b/>
          <w:bCs/>
          <w:i/>
          <w:iCs/>
          <w:sz w:val="22"/>
          <w:szCs w:val="22"/>
        </w:rPr>
        <w:t>Connecting Career Development, Compassion and Human Connection</w:t>
      </w:r>
    </w:p>
    <w:p w14:paraId="0652282E" w14:textId="023DB66D" w:rsidR="00405AB5" w:rsidRPr="00405AB5" w:rsidRDefault="00405AB5" w:rsidP="00405AB5">
      <w:pPr>
        <w:rPr>
          <w:b/>
          <w:bCs/>
        </w:rPr>
      </w:pPr>
      <w:r w:rsidRPr="00405AB5">
        <w:rPr>
          <w:b/>
          <w:bCs/>
        </w:rPr>
        <w:t>Background and Context</w:t>
      </w:r>
    </w:p>
    <w:p w14:paraId="18DC1660" w14:textId="4C62C756" w:rsidR="00405AB5" w:rsidRPr="00405AB5" w:rsidRDefault="00405AB5" w:rsidP="00405AB5">
      <w:r w:rsidRPr="00405AB5">
        <w:t xml:space="preserve">Samaritans has invested significantly in developing a recruitment framework that is fair, consistent and supportive for candidates. The current approach </w:t>
      </w:r>
      <w:r w:rsidR="00A32274">
        <w:t>was</w:t>
      </w:r>
      <w:r w:rsidR="00E8583A">
        <w:t xml:space="preserve"> originally</w:t>
      </w:r>
      <w:r w:rsidRPr="00405AB5">
        <w:t xml:space="preserve"> designed primarily with external recruitment in mind and is recognised as a strength by both candidates and Hiring Managers alike.</w:t>
      </w:r>
    </w:p>
    <w:p w14:paraId="4E53140D" w14:textId="1680505F" w:rsidR="00405AB5" w:rsidRPr="00405AB5" w:rsidRDefault="00405AB5" w:rsidP="00405AB5">
      <w:r w:rsidRPr="00405AB5">
        <w:t xml:space="preserve">Feedback from external applicants consistently tells us that the process feels professional, well-organised and supportive. Regardless of the outcome, candidates often report positive experiences, valuing the communication, guidance and candidate care they receive throughout the journey. This creates a strong first impression of Samaritans and reflects our commitment to treating people with dignity and </w:t>
      </w:r>
      <w:proofErr w:type="gramStart"/>
      <w:r w:rsidRPr="00405AB5">
        <w:t>respect</w:t>
      </w:r>
      <w:r w:rsidR="001A559F">
        <w:t>, and</w:t>
      </w:r>
      <w:proofErr w:type="gramEnd"/>
      <w:r w:rsidR="00AB294B">
        <w:t xml:space="preserve"> led</w:t>
      </w:r>
      <w:r w:rsidR="00E70396">
        <w:t xml:space="preserve"> with</w:t>
      </w:r>
      <w:r w:rsidR="00AB294B">
        <w:t xml:space="preserve"> human connection</w:t>
      </w:r>
      <w:r w:rsidRPr="00405AB5">
        <w:t>.</w:t>
      </w:r>
    </w:p>
    <w:p w14:paraId="643512E2" w14:textId="77777777" w:rsidR="00405AB5" w:rsidRPr="00405AB5" w:rsidRDefault="00405AB5" w:rsidP="00405AB5">
      <w:r w:rsidRPr="00405AB5">
        <w:t>Hiring Managers also place significant value on the framework. It provides structure, consistency and expert support throughout the recruitment process, helping them attract and appoint talented people whilst ensuring recruitment decisions are fair, objective and aligned to organisational policy.</w:t>
      </w:r>
    </w:p>
    <w:p w14:paraId="36AFB08C" w14:textId="7C5FD8FC" w:rsidR="00405AB5" w:rsidRPr="00405AB5" w:rsidRDefault="00405AB5" w:rsidP="00405AB5">
      <w:r w:rsidRPr="00405AB5">
        <w:t>This paper is therefore not intended to suggest that our current recruitment framework is broken, ineffective or in need of wholesale redesign. In many respects, it is working exactly as intended.</w:t>
      </w:r>
      <w:r w:rsidR="001B1A55">
        <w:t xml:space="preserve"> </w:t>
      </w:r>
      <w:r w:rsidRPr="00405AB5">
        <w:t>However, as our focus on Human Connection continues to evolve, and as staff survey feedback increasingly highlights concerns around career development and progression opportunities, there is an opportunity to consider whether the experience of internal applicants requires a different level of thought, support and connection.</w:t>
      </w:r>
    </w:p>
    <w:p w14:paraId="0D14C4B4" w14:textId="77777777" w:rsidR="00405AB5" w:rsidRPr="00405AB5" w:rsidRDefault="00405AB5" w:rsidP="00405AB5">
      <w:r w:rsidRPr="00405AB5">
        <w:t>Whilst external candidates are exploring whether they would like to join Samaritans, internal applicants are already part of our organisation. They have already invested their skills, commitment and energy into our mission. They already have a relationship with us. Their experience of recruitment therefore extends beyond the outcome of a vacancy and can directly influence their engagement, confidence, sense of belonging and decision to build a future at Samaritans.</w:t>
      </w:r>
    </w:p>
    <w:p w14:paraId="5E95047B" w14:textId="77777777" w:rsidR="001B1A55" w:rsidRDefault="00405AB5" w:rsidP="00405AB5">
      <w:r w:rsidRPr="00405AB5">
        <w:t>An unsuccessful external candidate may feel disappointed and move on</w:t>
      </w:r>
      <w:r w:rsidR="001B1A55">
        <w:t>.</w:t>
      </w:r>
    </w:p>
    <w:p w14:paraId="54C9EB2C" w14:textId="3D1B6CD3" w:rsidR="00405AB5" w:rsidRPr="00405AB5" w:rsidRDefault="00405AB5" w:rsidP="00405AB5">
      <w:r w:rsidRPr="00405AB5">
        <w:lastRenderedPageBreak/>
        <w:t>An unsuccessful internal candidate logs on the next morning</w:t>
      </w:r>
      <w:r w:rsidR="00E8583A">
        <w:t>; t</w:t>
      </w:r>
      <w:r w:rsidRPr="00405AB5">
        <w:t>hey remain our colleague, our team member and part of our community.</w:t>
      </w:r>
    </w:p>
    <w:p w14:paraId="614FC9B4" w14:textId="77777777" w:rsidR="00405AB5" w:rsidRPr="00405AB5" w:rsidRDefault="00405AB5" w:rsidP="00405AB5">
      <w:r w:rsidRPr="00405AB5">
        <w:t>For that reason, the internal recruitment experience deserves particular attention. It presents an opportunity not only to fill vacancies, but to demonstrate our commitment to Human Connection, employee development and talent retention in a way that strengthens our culture and helps our people feel seen, valued and supported.</w:t>
      </w:r>
    </w:p>
    <w:p w14:paraId="4DB39361" w14:textId="231B6FC0" w:rsidR="007E68DF" w:rsidRPr="001B1A55" w:rsidRDefault="00405AB5" w:rsidP="001B2171">
      <w:r w:rsidRPr="00405AB5">
        <w:t>The recommendations outlined in this paper are therefore intended to build upon the strengths of our existing framework, creating an internal recruitment experience that better reflects the unique relationship we have with our employees and the culture we are striving to create.</w:t>
      </w:r>
    </w:p>
    <w:p w14:paraId="3A7CC701" w14:textId="4A482B57" w:rsidR="001B2171" w:rsidRPr="001B2171" w:rsidRDefault="001B2171" w:rsidP="001B2171">
      <w:pPr>
        <w:rPr>
          <w:b/>
          <w:bCs/>
        </w:rPr>
      </w:pPr>
      <w:r w:rsidRPr="001B2171">
        <w:rPr>
          <w:b/>
          <w:bCs/>
        </w:rPr>
        <w:t>Introduction</w:t>
      </w:r>
    </w:p>
    <w:p w14:paraId="5FEB4A27" w14:textId="77777777" w:rsidR="001B2171" w:rsidRPr="001B2171" w:rsidRDefault="001B2171" w:rsidP="001B2171">
      <w:r w:rsidRPr="001B2171">
        <w:t>At Samaritans, we talk a lot about Human Connection. It sits at the heart of our purpose, our values and the support we provide every day.</w:t>
      </w:r>
    </w:p>
    <w:p w14:paraId="60889D5F" w14:textId="3EC90A5C" w:rsidR="001B2171" w:rsidRPr="001B2171" w:rsidRDefault="001B2171" w:rsidP="001B2171">
      <w:r w:rsidRPr="001B2171">
        <w:t xml:space="preserve">But Human Connection is not just something we </w:t>
      </w:r>
      <w:r w:rsidR="00F80CBB">
        <w:t xml:space="preserve">say </w:t>
      </w:r>
      <w:r w:rsidR="00792DB4">
        <w:t xml:space="preserve">when we talk about Samaritans, it’s not something we only </w:t>
      </w:r>
      <w:r w:rsidRPr="001B2171">
        <w:t xml:space="preserve">offer externally. It should be something our people experience </w:t>
      </w:r>
      <w:r w:rsidR="00792DB4">
        <w:t xml:space="preserve">and embody </w:t>
      </w:r>
      <w:r w:rsidRPr="001B2171">
        <w:t>throughout their time with us, particularly at the moments that matter most.</w:t>
      </w:r>
    </w:p>
    <w:p w14:paraId="740A323B" w14:textId="77777777" w:rsidR="001B2171" w:rsidRPr="001B2171" w:rsidRDefault="001B2171" w:rsidP="001B2171">
      <w:r w:rsidRPr="001B2171">
        <w:t>For many employees, one of those moments is when they decide to apply for another role within Samaritans.</w:t>
      </w:r>
    </w:p>
    <w:p w14:paraId="4635F0C7" w14:textId="5CD7D80F" w:rsidR="001B2171" w:rsidRPr="001B2171" w:rsidRDefault="001B2171" w:rsidP="001B2171">
      <w:r w:rsidRPr="001B2171">
        <w:t xml:space="preserve">Applying for an internal role is much more than a recruitment process. It is a personal decision. It is often driven by </w:t>
      </w:r>
      <w:r w:rsidR="00792DB4">
        <w:t xml:space="preserve">a commitment to </w:t>
      </w:r>
      <w:r w:rsidR="009729FD">
        <w:t xml:space="preserve">our cause, </w:t>
      </w:r>
      <w:r w:rsidRPr="001B2171">
        <w:t>ambition, curiosity, a desire to grow, or a wish to continue building a future within the organisation.</w:t>
      </w:r>
    </w:p>
    <w:p w14:paraId="71BA0DB1" w14:textId="76714406" w:rsidR="001B2171" w:rsidRPr="001B2171" w:rsidRDefault="001B2171" w:rsidP="001B2171">
      <w:r w:rsidRPr="001B2171">
        <w:t>When someone applies for a role internally, they are often asking a much bigger question than whether they will get the job</w:t>
      </w:r>
      <w:r w:rsidR="009729FD">
        <w:t>; they’re asking questions like;</w:t>
      </w:r>
      <w:r w:rsidR="009729FD" w:rsidRPr="00FE19E9">
        <w:t xml:space="preserve"> </w:t>
      </w:r>
      <w:r w:rsidRPr="00FE19E9">
        <w:rPr>
          <w:i/>
          <w:iCs/>
        </w:rPr>
        <w:t>"Do you</w:t>
      </w:r>
      <w:r w:rsidR="00300DA8" w:rsidRPr="00FE19E9">
        <w:rPr>
          <w:i/>
          <w:iCs/>
        </w:rPr>
        <w:t xml:space="preserve"> see my value here?” “Do you</w:t>
      </w:r>
      <w:r w:rsidRPr="00FE19E9">
        <w:rPr>
          <w:i/>
          <w:iCs/>
        </w:rPr>
        <w:t xml:space="preserve"> believe I can grow here?"</w:t>
      </w:r>
      <w:r w:rsidR="009729FD" w:rsidRPr="00FE19E9">
        <w:rPr>
          <w:i/>
          <w:iCs/>
        </w:rPr>
        <w:t xml:space="preserve">  </w:t>
      </w:r>
      <w:r w:rsidRPr="00FE19E9">
        <w:rPr>
          <w:i/>
          <w:iCs/>
        </w:rPr>
        <w:t>"Is there a future for me at Samaritans?"</w:t>
      </w:r>
      <w:r w:rsidR="001B1A55" w:rsidRPr="00FE19E9">
        <w:rPr>
          <w:i/>
          <w:iCs/>
        </w:rPr>
        <w:t xml:space="preserve"> “What happens if I’m unsuccessful?”</w:t>
      </w:r>
      <w:r w:rsidR="00686148" w:rsidRPr="00FE19E9">
        <w:rPr>
          <w:i/>
          <w:iCs/>
        </w:rPr>
        <w:t>.</w:t>
      </w:r>
      <w:r w:rsidR="00686148" w:rsidRPr="00FE19E9">
        <w:t xml:space="preserve"> </w:t>
      </w:r>
      <w:r w:rsidR="00FE19E9">
        <w:t xml:space="preserve"> </w:t>
      </w:r>
      <w:r w:rsidR="00300DA8">
        <w:t>H</w:t>
      </w:r>
      <w:r w:rsidRPr="001B2171">
        <w:t xml:space="preserve">ow </w:t>
      </w:r>
      <w:r w:rsidR="00FE19E9">
        <w:t xml:space="preserve">they feel </w:t>
      </w:r>
      <w:r w:rsidRPr="001B2171">
        <w:t>we respond to those questions matters.</w:t>
      </w:r>
    </w:p>
    <w:p w14:paraId="77B1879A" w14:textId="05A4AD80" w:rsidR="00E02478" w:rsidRDefault="001B2171" w:rsidP="001B2171">
      <w:r w:rsidRPr="001B2171">
        <w:t xml:space="preserve">The experience employees have throughout the recruitment journey can </w:t>
      </w:r>
      <w:r w:rsidR="00686148">
        <w:t xml:space="preserve">either </w:t>
      </w:r>
      <w:r w:rsidRPr="001B2171">
        <w:t>strengthen their connection to Samaritans</w:t>
      </w:r>
      <w:r w:rsidR="00E02478">
        <w:t xml:space="preserve">, or </w:t>
      </w:r>
      <w:r w:rsidRPr="001B2171">
        <w:t>weaken</w:t>
      </w:r>
      <w:r w:rsidR="001B1A55">
        <w:t>,</w:t>
      </w:r>
      <w:r w:rsidR="00E02478">
        <w:t xml:space="preserve"> and</w:t>
      </w:r>
      <w:r w:rsidR="00FE19E9">
        <w:t xml:space="preserve"> potentially</w:t>
      </w:r>
      <w:r w:rsidR="00E02478">
        <w:t xml:space="preserve"> even destroy</w:t>
      </w:r>
      <w:r w:rsidRPr="001B2171">
        <w:t xml:space="preserve"> it. </w:t>
      </w:r>
    </w:p>
    <w:p w14:paraId="09AC443A" w14:textId="049C3B5A" w:rsidR="001B2171" w:rsidRPr="001B2171" w:rsidRDefault="00E02478" w:rsidP="001B2171">
      <w:r>
        <w:t xml:space="preserve">Positive experiences, </w:t>
      </w:r>
      <w:r w:rsidR="00B45A14">
        <w:t>regardless of outcomes,</w:t>
      </w:r>
      <w:r w:rsidR="001B2171" w:rsidRPr="001B2171">
        <w:t xml:space="preserve"> can leave </w:t>
      </w:r>
      <w:r w:rsidR="00B45A14">
        <w:t>them</w:t>
      </w:r>
      <w:r w:rsidR="001B2171" w:rsidRPr="001B2171">
        <w:t xml:space="preserve"> feeling valued, encouraged and optimistic about their future, or it can leave them feeling disappointed, overlooked and questioning whether there is a place for them here in the longer term.</w:t>
      </w:r>
    </w:p>
    <w:p w14:paraId="30C2218A" w14:textId="77777777" w:rsidR="001B2171" w:rsidRPr="001B2171" w:rsidRDefault="001B2171" w:rsidP="001B2171">
      <w:r w:rsidRPr="001B2171">
        <w:t xml:space="preserve">This feels particularly important given what we continue to hear through our staff surveys. Whilst colleagues remain deeply connected to our purpose, concerns around career development and progression opportunities continue to emerge. Many employees are telling us that they want greater visibility of opportunities, clearer </w:t>
      </w:r>
      <w:r w:rsidRPr="001B2171">
        <w:lastRenderedPageBreak/>
        <w:t>pathways for development and more confidence that they can build a long-term career within Samaritans.</w:t>
      </w:r>
    </w:p>
    <w:p w14:paraId="024E31B5" w14:textId="31755839" w:rsidR="001F5B39" w:rsidRDefault="001B2171" w:rsidP="001B2171">
      <w:r w:rsidRPr="001B2171">
        <w:t xml:space="preserve">Against that backdrop, every internal recruitment process </w:t>
      </w:r>
      <w:r w:rsidR="00B45A14">
        <w:t xml:space="preserve">presents an opportunity to either strengthen </w:t>
      </w:r>
      <w:r w:rsidR="00295596">
        <w:t>staff commitment or damage it.</w:t>
      </w:r>
      <w:r w:rsidR="00D77149">
        <w:t xml:space="preserve"> </w:t>
      </w:r>
      <w:r w:rsidR="001F5B39">
        <w:t>To</w:t>
      </w:r>
      <w:r w:rsidR="00D77149">
        <w:t xml:space="preserve"> staff, the recruitment process </w:t>
      </w:r>
      <w:r w:rsidRPr="001B2171">
        <w:t>becomes more than a vacancy to fill</w:t>
      </w:r>
      <w:r w:rsidR="00D77149">
        <w:t xml:space="preserve"> - i</w:t>
      </w:r>
      <w:r w:rsidRPr="001B2171">
        <w:t>t becomes a moment of truth.</w:t>
      </w:r>
      <w:r w:rsidR="001F5B39">
        <w:t xml:space="preserve"> </w:t>
      </w:r>
      <w:r w:rsidRPr="001B2171">
        <w:t xml:space="preserve">A moment where </w:t>
      </w:r>
      <w:r w:rsidR="001F5B39">
        <w:t xml:space="preserve">the organisation </w:t>
      </w:r>
      <w:r w:rsidR="00E8583A">
        <w:t xml:space="preserve">is </w:t>
      </w:r>
      <w:r w:rsidR="001F5B39">
        <w:t>expected</w:t>
      </w:r>
      <w:r w:rsidRPr="001B2171">
        <w:t xml:space="preserve"> </w:t>
      </w:r>
      <w:r w:rsidR="001F5B39">
        <w:t>to</w:t>
      </w:r>
      <w:r w:rsidRPr="001B2171">
        <w:t xml:space="preserve"> demonstrate our commitment to Human Connection, career development and the value we place on our people.</w:t>
      </w:r>
    </w:p>
    <w:p w14:paraId="362ADB63" w14:textId="477583CD" w:rsidR="001B2171" w:rsidRPr="001F5B39" w:rsidRDefault="001B2171" w:rsidP="001B2171">
      <w:r w:rsidRPr="001B2171">
        <w:rPr>
          <w:b/>
          <w:bCs/>
        </w:rPr>
        <w:t>Why This Matters</w:t>
      </w:r>
    </w:p>
    <w:p w14:paraId="330621A9" w14:textId="7FE17504" w:rsidR="001B2171" w:rsidRDefault="001B2171" w:rsidP="001B2171">
      <w:r w:rsidRPr="001B2171">
        <w:t>The employees applying for internal opportunities</w:t>
      </w:r>
      <w:r w:rsidR="001F5B39">
        <w:t xml:space="preserve">, </w:t>
      </w:r>
      <w:r w:rsidR="0041222F">
        <w:t xml:space="preserve">are often </w:t>
      </w:r>
      <w:r w:rsidRPr="001B2171">
        <w:t>the very people we most want to retain</w:t>
      </w:r>
      <w:r w:rsidR="00131E73">
        <w:t xml:space="preserve">; </w:t>
      </w:r>
      <w:r w:rsidR="0041222F">
        <w:t>t</w:t>
      </w:r>
      <w:r w:rsidRPr="001B2171">
        <w:t>hey are engaged</w:t>
      </w:r>
      <w:r w:rsidR="0041222F">
        <w:t>, t</w:t>
      </w:r>
      <w:r w:rsidRPr="001B2171">
        <w:t>hey are invested in our mission</w:t>
      </w:r>
      <w:r w:rsidR="00131E73">
        <w:t>;</w:t>
      </w:r>
      <w:r w:rsidR="0041222F">
        <w:t xml:space="preserve"> t</w:t>
      </w:r>
      <w:r w:rsidRPr="001B2171">
        <w:t>hey are looking for ways to contribute more.</w:t>
      </w:r>
      <w:r w:rsidR="0041222F">
        <w:t xml:space="preserve"> </w:t>
      </w:r>
      <w:r w:rsidRPr="001B2171">
        <w:t>Most importantly, they are choosing to look for opportunities within Samaritans before looking elsewhere.</w:t>
      </w:r>
      <w:r w:rsidR="0041222F">
        <w:t xml:space="preserve"> </w:t>
      </w:r>
      <w:r w:rsidRPr="001B2171">
        <w:t>That should be viewed as a positive thing.</w:t>
      </w:r>
    </w:p>
    <w:p w14:paraId="57CDA514" w14:textId="1A7BCD61" w:rsidR="0041222F" w:rsidRPr="001B2171" w:rsidRDefault="0041222F" w:rsidP="001B2171">
      <w:r>
        <w:t>Feedback from</w:t>
      </w:r>
      <w:r w:rsidR="004D2076">
        <w:t xml:space="preserve"> staff </w:t>
      </w:r>
      <w:r w:rsidR="00E04B72">
        <w:t xml:space="preserve">over the years has been of a consistent </w:t>
      </w:r>
      <w:r w:rsidR="001B1A55">
        <w:t>nature</w:t>
      </w:r>
      <w:r w:rsidR="00E234F8">
        <w:t xml:space="preserve">; </w:t>
      </w:r>
      <w:r w:rsidR="00C852E9">
        <w:t xml:space="preserve">the experience </w:t>
      </w:r>
      <w:r w:rsidR="00616F93">
        <w:t>isn’t led with</w:t>
      </w:r>
      <w:r w:rsidR="00C852E9">
        <w:t xml:space="preserve"> positivity or</w:t>
      </w:r>
      <w:r w:rsidR="00616F93">
        <w:t xml:space="preserve"> Human connection</w:t>
      </w:r>
      <w:r w:rsidR="002F0054">
        <w:t>.</w:t>
      </w:r>
      <w:r w:rsidR="003065AA">
        <w:t xml:space="preserve"> </w:t>
      </w:r>
      <w:r w:rsidR="00616F93">
        <w:t>S</w:t>
      </w:r>
      <w:r w:rsidR="003065AA">
        <w:t xml:space="preserve">taff </w:t>
      </w:r>
      <w:r w:rsidR="00C852E9">
        <w:t xml:space="preserve">say they can </w:t>
      </w:r>
      <w:r w:rsidR="003065AA">
        <w:t>feel like a</w:t>
      </w:r>
      <w:r w:rsidR="00FD5345">
        <w:t xml:space="preserve">n afterthought or </w:t>
      </w:r>
      <w:r w:rsidR="00616F93">
        <w:t>even an</w:t>
      </w:r>
      <w:r w:rsidR="00FD5345">
        <w:t xml:space="preserve"> inconvenience</w:t>
      </w:r>
      <w:r w:rsidR="00616F93">
        <w:t xml:space="preserve"> when they apply, and they feel that there is a</w:t>
      </w:r>
      <w:r w:rsidR="00FD5345">
        <w:t xml:space="preserve"> pre-determined outcome</w:t>
      </w:r>
      <w:r w:rsidR="00E13657">
        <w:t xml:space="preserve"> or </w:t>
      </w:r>
      <w:r w:rsidR="00CC1B83">
        <w:t xml:space="preserve">preference </w:t>
      </w:r>
      <w:r w:rsidR="00FD5345">
        <w:t>to</w:t>
      </w:r>
      <w:r w:rsidR="00844758">
        <w:t xml:space="preserve"> hire</w:t>
      </w:r>
      <w:r w:rsidR="00FD5345">
        <w:t xml:space="preserve"> </w:t>
      </w:r>
      <w:r w:rsidR="00844758">
        <w:t>an external candidate</w:t>
      </w:r>
      <w:r w:rsidR="00E13657">
        <w:t>,</w:t>
      </w:r>
      <w:r w:rsidR="00616F93">
        <w:t xml:space="preserve"> </w:t>
      </w:r>
      <w:r w:rsidR="00C91695">
        <w:t xml:space="preserve">particularly </w:t>
      </w:r>
      <w:r w:rsidR="00616F93">
        <w:t>in</w:t>
      </w:r>
      <w:r w:rsidR="00C91695">
        <w:t xml:space="preserve"> </w:t>
      </w:r>
      <w:r w:rsidR="00616F93">
        <w:t xml:space="preserve">instances </w:t>
      </w:r>
      <w:r w:rsidR="00C91695">
        <w:t>where the</w:t>
      </w:r>
      <w:r w:rsidR="00616F93">
        <w:t xml:space="preserve"> role is</w:t>
      </w:r>
      <w:r w:rsidR="00C12B95">
        <w:t xml:space="preserve"> being advertised external</w:t>
      </w:r>
      <w:r w:rsidR="00B310E0">
        <w:t>ly alongside staff</w:t>
      </w:r>
      <w:r w:rsidR="00844758">
        <w:t xml:space="preserve">. </w:t>
      </w:r>
      <w:r w:rsidR="007B2236">
        <w:t xml:space="preserve"> </w:t>
      </w:r>
    </w:p>
    <w:p w14:paraId="538AC29D" w14:textId="7C62D24A" w:rsidR="001B2171" w:rsidRPr="001B2171" w:rsidRDefault="003065AA" w:rsidP="001B2171">
      <w:r>
        <w:t>A</w:t>
      </w:r>
      <w:r w:rsidR="001B2171" w:rsidRPr="001B2171">
        <w:t>pplying for an internal role can be a vulnerable experience.</w:t>
      </w:r>
      <w:r w:rsidR="00616F93">
        <w:t xml:space="preserve"> </w:t>
      </w:r>
      <w:r w:rsidR="001B2171" w:rsidRPr="001B2171">
        <w:t>People invest time, energy and hope into the process. They put themselves forward for assessment by colleagues. They open themselves up to the possibility of rejection. They continue carrying out their day-to-day responsibilities whilst navigating uncertainty about what comes next.</w:t>
      </w:r>
    </w:p>
    <w:p w14:paraId="605B3D76" w14:textId="06F48293" w:rsidR="001B2171" w:rsidRPr="001B2171" w:rsidRDefault="001B2171" w:rsidP="001B2171">
      <w:r w:rsidRPr="001B2171">
        <w:t>When that experience feels disconnected, impersonal or unclear, the impact can last far beyond the recruitment process itself.</w:t>
      </w:r>
      <w:r w:rsidR="00616F93">
        <w:t xml:space="preserve"> </w:t>
      </w:r>
      <w:r w:rsidRPr="001B2171">
        <w:t xml:space="preserve">The greatest risk is </w:t>
      </w:r>
      <w:r w:rsidRPr="00616F93">
        <w:rPr>
          <w:u w:val="single"/>
        </w:rPr>
        <w:t>not</w:t>
      </w:r>
      <w:r w:rsidRPr="001B2171">
        <w:t xml:space="preserve"> that someone doesn't get the role.</w:t>
      </w:r>
      <w:r w:rsidR="00616F93">
        <w:t xml:space="preserve"> </w:t>
      </w:r>
      <w:r w:rsidRPr="001B2171">
        <w:t xml:space="preserve">The greatest risk is </w:t>
      </w:r>
      <w:r w:rsidRPr="00616F93">
        <w:rPr>
          <w:u w:val="single"/>
        </w:rPr>
        <w:t>how they feel afterwards</w:t>
      </w:r>
      <w:r w:rsidRPr="001B2171">
        <w:t>.</w:t>
      </w:r>
    </w:p>
    <w:p w14:paraId="6675798C" w14:textId="09FE03A1" w:rsidR="001B2171" w:rsidRPr="001B2171" w:rsidRDefault="00616F93" w:rsidP="001B2171">
      <w:r>
        <w:t>Being unsuccessful</w:t>
      </w:r>
      <w:r w:rsidR="009719EE">
        <w:t xml:space="preserve">, </w:t>
      </w:r>
      <w:r w:rsidR="0027576E">
        <w:t xml:space="preserve">feeling </w:t>
      </w:r>
      <w:r>
        <w:t>disappointment</w:t>
      </w:r>
      <w:r w:rsidR="00D376A7">
        <w:t xml:space="preserve"> and handling rejection, is never </w:t>
      </w:r>
      <w:r w:rsidR="0027576E">
        <w:t>easy</w:t>
      </w:r>
      <w:r w:rsidR="00D376A7">
        <w:t>. But</w:t>
      </w:r>
      <w:r>
        <w:t xml:space="preserve"> </w:t>
      </w:r>
      <w:r w:rsidR="00D376A7">
        <w:t>i</w:t>
      </w:r>
      <w:r w:rsidR="001B2171" w:rsidRPr="001B2171">
        <w:t xml:space="preserve">f someone leaves the process </w:t>
      </w:r>
      <w:r w:rsidR="0027576E">
        <w:t>feeling valued</w:t>
      </w:r>
      <w:r w:rsidR="00434078">
        <w:t xml:space="preserve"> </w:t>
      </w:r>
      <w:r w:rsidR="009719EE">
        <w:t xml:space="preserve">despite </w:t>
      </w:r>
      <w:proofErr w:type="gramStart"/>
      <w:r w:rsidR="009719EE">
        <w:t>this</w:t>
      </w:r>
      <w:r w:rsidR="00434078">
        <w:t>, and</w:t>
      </w:r>
      <w:proofErr w:type="gramEnd"/>
      <w:r w:rsidR="00434078">
        <w:t xml:space="preserve"> thinking</w:t>
      </w:r>
      <w:r>
        <w:t xml:space="preserve"> </w:t>
      </w:r>
      <w:r w:rsidR="001B2171" w:rsidRPr="001B2171">
        <w:rPr>
          <w:i/>
          <w:iCs/>
        </w:rPr>
        <w:t>"I understand the decision and I know how I can develop for next time,"</w:t>
      </w:r>
      <w:r w:rsidR="00D376A7">
        <w:t xml:space="preserve"> </w:t>
      </w:r>
      <w:r w:rsidR="009719EE">
        <w:t xml:space="preserve">then </w:t>
      </w:r>
      <w:r w:rsidR="001B2171" w:rsidRPr="001B2171">
        <w:t>we have done our job well.</w:t>
      </w:r>
    </w:p>
    <w:p w14:paraId="41327DFB" w14:textId="14138CAC" w:rsidR="001B2171" w:rsidRPr="001B2171" w:rsidRDefault="001B2171" w:rsidP="001B2171">
      <w:r w:rsidRPr="001B2171">
        <w:t>If they leave thinking:</w:t>
      </w:r>
      <w:r w:rsidR="00D376A7">
        <w:t xml:space="preserve"> </w:t>
      </w:r>
      <w:r w:rsidRPr="001B2171">
        <w:rPr>
          <w:i/>
          <w:iCs/>
        </w:rPr>
        <w:t>"</w:t>
      </w:r>
      <w:r w:rsidR="00D21ABC">
        <w:rPr>
          <w:i/>
          <w:iCs/>
        </w:rPr>
        <w:t xml:space="preserve">well that was a waste of time” </w:t>
      </w:r>
      <w:r w:rsidR="009719EE" w:rsidRPr="003D3927">
        <w:t>and</w:t>
      </w:r>
      <w:r w:rsidR="009719EE">
        <w:rPr>
          <w:i/>
          <w:iCs/>
        </w:rPr>
        <w:t xml:space="preserve"> </w:t>
      </w:r>
      <w:r w:rsidR="00D21ABC">
        <w:rPr>
          <w:i/>
          <w:iCs/>
        </w:rPr>
        <w:t xml:space="preserve"> “</w:t>
      </w:r>
      <w:r w:rsidRPr="001B2171">
        <w:rPr>
          <w:i/>
          <w:iCs/>
        </w:rPr>
        <w:t>I don't think anyone sees my potential</w:t>
      </w:r>
      <w:r w:rsidR="009719EE">
        <w:rPr>
          <w:i/>
          <w:iCs/>
        </w:rPr>
        <w:t xml:space="preserve">” </w:t>
      </w:r>
      <w:r w:rsidR="009719EE" w:rsidRPr="003D3927">
        <w:t>and</w:t>
      </w:r>
      <w:r w:rsidR="009719EE">
        <w:rPr>
          <w:i/>
          <w:iCs/>
        </w:rPr>
        <w:t xml:space="preserve"> </w:t>
      </w:r>
      <w:r w:rsidRPr="001B2171">
        <w:rPr>
          <w:i/>
          <w:iCs/>
        </w:rPr>
        <w:t>"</w:t>
      </w:r>
      <w:r w:rsidR="00D376A7">
        <w:t xml:space="preserve"> </w:t>
      </w:r>
      <w:r w:rsidRPr="001B2171">
        <w:rPr>
          <w:i/>
          <w:iCs/>
        </w:rPr>
        <w:t>"I'm not sure there's a future for me here"</w:t>
      </w:r>
      <w:r w:rsidR="00D21ABC">
        <w:t xml:space="preserve"> </w:t>
      </w:r>
      <w:r w:rsidR="003D3927">
        <w:t xml:space="preserve">and </w:t>
      </w:r>
      <w:r w:rsidRPr="001B2171">
        <w:rPr>
          <w:i/>
          <w:iCs/>
        </w:rPr>
        <w:t>"Why should I keep trying?"</w:t>
      </w:r>
      <w:r w:rsidR="00D21ABC">
        <w:t xml:space="preserve"> </w:t>
      </w:r>
      <w:r w:rsidRPr="001B2171">
        <w:t>then we have missed an important opportunity</w:t>
      </w:r>
      <w:r w:rsidR="00ED49F1">
        <w:t>, and t</w:t>
      </w:r>
      <w:r w:rsidR="00ED49F1">
        <w:t>he credibility of the organisation</w:t>
      </w:r>
      <w:r w:rsidR="00ED49F1">
        <w:t xml:space="preserve"> and </w:t>
      </w:r>
      <w:r w:rsidR="00ED49F1">
        <w:t xml:space="preserve">of the principles </w:t>
      </w:r>
      <w:r w:rsidR="00554C5E">
        <w:t>we</w:t>
      </w:r>
      <w:r w:rsidR="00ED49F1">
        <w:t xml:space="preserve"> stand for, has been undermined.</w:t>
      </w:r>
    </w:p>
    <w:p w14:paraId="4917DE86" w14:textId="42E9FF0F" w:rsidR="001B2171" w:rsidRPr="001B2171" w:rsidRDefault="001B2171" w:rsidP="001B2171">
      <w:r w:rsidRPr="001B2171">
        <w:t xml:space="preserve">Over time, those </w:t>
      </w:r>
      <w:r w:rsidR="00124403">
        <w:t xml:space="preserve">negative </w:t>
      </w:r>
      <w:r w:rsidRPr="001B2171">
        <w:t xml:space="preserve">experiences can contribute to disengagement, lower morale and ultimately the loss of talented people who no longer believe they </w:t>
      </w:r>
      <w:r w:rsidR="00B2064D">
        <w:t>have a future</w:t>
      </w:r>
      <w:r w:rsidRPr="001B2171">
        <w:t xml:space="preserve"> within Samaritans.</w:t>
      </w:r>
      <w:r w:rsidR="00124403">
        <w:t xml:space="preserve"> </w:t>
      </w:r>
    </w:p>
    <w:p w14:paraId="37074E6C" w14:textId="70E2741B" w:rsidR="00B2064D" w:rsidRPr="001B2171" w:rsidRDefault="001B2171" w:rsidP="001B2171">
      <w:r w:rsidRPr="001B2171">
        <w:t>If Human Connection is genuinely one of our priorities, then it must be felt in these moments too.</w:t>
      </w:r>
    </w:p>
    <w:p w14:paraId="15A507AA" w14:textId="77777777" w:rsidR="001B2171" w:rsidRPr="001B2171" w:rsidRDefault="001B2171" w:rsidP="001B2171">
      <w:pPr>
        <w:rPr>
          <w:b/>
          <w:bCs/>
        </w:rPr>
      </w:pPr>
      <w:r w:rsidRPr="001B2171">
        <w:rPr>
          <w:b/>
          <w:bCs/>
        </w:rPr>
        <w:lastRenderedPageBreak/>
        <w:t>What We're Trying to Create</w:t>
      </w:r>
    </w:p>
    <w:p w14:paraId="7723CA37" w14:textId="0342143F" w:rsidR="001B2171" w:rsidRPr="001B2171" w:rsidRDefault="001B2171" w:rsidP="001B2171">
      <w:r w:rsidRPr="001B2171">
        <w:t xml:space="preserve">We want to create an internal recruitment experience that feels fundamentally </w:t>
      </w:r>
      <w:r w:rsidR="000C5BC0">
        <w:t>supportive and positive, regardless of the outcome</w:t>
      </w:r>
      <w:r w:rsidRPr="001B2171">
        <w:t>.</w:t>
      </w:r>
    </w:p>
    <w:p w14:paraId="3FF8EE81" w14:textId="2DC48BDD" w:rsidR="001B2171" w:rsidRPr="001B2171" w:rsidRDefault="001B2171" w:rsidP="001B2171">
      <w:r w:rsidRPr="001B2171">
        <w:t>An experience</w:t>
      </w:r>
      <w:r w:rsidR="000C5BC0">
        <w:t xml:space="preserve"> </w:t>
      </w:r>
      <w:r w:rsidR="00FB41C1">
        <w:t>shaped with Human connection at it</w:t>
      </w:r>
      <w:r w:rsidR="00554C5E">
        <w:t>s</w:t>
      </w:r>
      <w:r w:rsidR="00FB41C1">
        <w:t xml:space="preserve"> core</w:t>
      </w:r>
      <w:r w:rsidR="00B2064D">
        <w:t>. An experience w</w:t>
      </w:r>
      <w:r w:rsidRPr="001B2171">
        <w:t>here employees feel encouraged to explore opportunities</w:t>
      </w:r>
      <w:r w:rsidR="00844DBF">
        <w:t>;</w:t>
      </w:r>
      <w:r w:rsidR="000C5BC0">
        <w:t xml:space="preserve"> </w:t>
      </w:r>
      <w:r w:rsidRPr="001B2171">
        <w:t>Where managers actively support career aspirations</w:t>
      </w:r>
      <w:r w:rsidR="00844DBF">
        <w:t xml:space="preserve">; </w:t>
      </w:r>
      <w:r w:rsidRPr="001B2171">
        <w:t>Where applying for a role is viewed as a positive step, not a risk</w:t>
      </w:r>
      <w:r w:rsidR="00844DBF">
        <w:t xml:space="preserve">; </w:t>
      </w:r>
      <w:r w:rsidRPr="001B2171">
        <w:t>Where feedback is delivered with compassion and care</w:t>
      </w:r>
      <w:r w:rsidR="00844DBF">
        <w:t xml:space="preserve">; </w:t>
      </w:r>
      <w:r w:rsidRPr="001B2171">
        <w:t>Where employees learn something about themselves, their strengths and their future opportunities, regardless of the outcome.</w:t>
      </w:r>
    </w:p>
    <w:p w14:paraId="4BE299EA" w14:textId="5D2745E7" w:rsidR="001B2171" w:rsidRPr="001B2171" w:rsidRDefault="001B2171" w:rsidP="001B2171">
      <w:r w:rsidRPr="001B2171">
        <w:t xml:space="preserve">Most importantly, we want every employee to </w:t>
      </w:r>
      <w:r w:rsidR="00844DBF">
        <w:t xml:space="preserve">know they </w:t>
      </w:r>
      <w:r w:rsidR="00531275">
        <w:t xml:space="preserve">have opportunities to consider applying for, will be welcomed </w:t>
      </w:r>
      <w:r w:rsidR="00737968">
        <w:t>when expressing</w:t>
      </w:r>
      <w:r w:rsidR="00531275">
        <w:t xml:space="preserve"> interest, and </w:t>
      </w:r>
      <w:r w:rsidR="00737968">
        <w:t xml:space="preserve">ultimately </w:t>
      </w:r>
      <w:r w:rsidRPr="001B2171">
        <w:t>leave the process feeling respected, valued and supported.</w:t>
      </w:r>
    </w:p>
    <w:p w14:paraId="4F3771AF" w14:textId="77777777" w:rsidR="001B2171" w:rsidRPr="001B2171" w:rsidRDefault="001B2171" w:rsidP="001B2171">
      <w:r w:rsidRPr="001B2171">
        <w:t>Success should not be measured solely by whether a vacancy is filled.</w:t>
      </w:r>
    </w:p>
    <w:p w14:paraId="1D1131F3" w14:textId="2BEF5195" w:rsidR="001B2171" w:rsidRPr="001B2171" w:rsidRDefault="001B2171" w:rsidP="001B2171">
      <w:r w:rsidRPr="001B2171">
        <w:t xml:space="preserve">Success should also be measured by how people feel at the end of the </w:t>
      </w:r>
      <w:r w:rsidR="00FB41C1">
        <w:t>campaign</w:t>
      </w:r>
      <w:r w:rsidR="00E94071">
        <w:t xml:space="preserve">, and </w:t>
      </w:r>
      <w:r w:rsidR="006109E6">
        <w:t xml:space="preserve">for staff candidates the </w:t>
      </w:r>
      <w:r w:rsidR="00B01025">
        <w:t xml:space="preserve">feedback </w:t>
      </w:r>
      <w:r w:rsidR="00AF5185">
        <w:t xml:space="preserve">informs us that the </w:t>
      </w:r>
      <w:r w:rsidR="006109E6">
        <w:t xml:space="preserve">current process </w:t>
      </w:r>
      <w:r w:rsidR="00B01025">
        <w:t xml:space="preserve">does not </w:t>
      </w:r>
      <w:r w:rsidR="00AF5185">
        <w:t>always</w:t>
      </w:r>
      <w:r w:rsidR="00B01025">
        <w:t xml:space="preserve"> deliver this. </w:t>
      </w:r>
    </w:p>
    <w:p w14:paraId="37B5F5EB" w14:textId="1CEDE22C" w:rsidR="001B2171" w:rsidRPr="001B2171" w:rsidRDefault="001B2171" w:rsidP="001B2171"/>
    <w:p w14:paraId="5AA80C84" w14:textId="77777777" w:rsidR="001B2171" w:rsidRPr="001B2171" w:rsidRDefault="001B2171" w:rsidP="001B2171">
      <w:pPr>
        <w:rPr>
          <w:b/>
          <w:bCs/>
        </w:rPr>
      </w:pPr>
      <w:r w:rsidRPr="001B2171">
        <w:rPr>
          <w:b/>
          <w:bCs/>
        </w:rPr>
        <w:t>The Internal Recruitment Journey We Want to Create</w:t>
      </w:r>
    </w:p>
    <w:p w14:paraId="7BF4FD1D" w14:textId="77777777" w:rsidR="001B2171" w:rsidRPr="001B2171" w:rsidRDefault="001B2171" w:rsidP="001B2171">
      <w:pPr>
        <w:rPr>
          <w:b/>
          <w:bCs/>
        </w:rPr>
      </w:pPr>
      <w:r w:rsidRPr="001B2171">
        <w:rPr>
          <w:b/>
          <w:bCs/>
        </w:rPr>
        <w:t>Stage 1: Encouraging Opportunity and Aspiration</w:t>
      </w:r>
    </w:p>
    <w:p w14:paraId="3CE1D69D" w14:textId="77777777" w:rsidR="001B2171" w:rsidRPr="001B2171" w:rsidRDefault="001B2171" w:rsidP="001B2171">
      <w:r w:rsidRPr="001B2171">
        <w:t>Too often, employees only think about career opportunities when a vacancy appears. For some colleagues, particularly those on fixed-term contracts, uncertainty about what comes next can create anxiety and lead them to look externally before exploring opportunities within Samaritans.</w:t>
      </w:r>
    </w:p>
    <w:p w14:paraId="344744C7" w14:textId="7A2497AC" w:rsidR="001B2171" w:rsidRPr="001B2171" w:rsidRDefault="001B2171" w:rsidP="00591308">
      <w:r w:rsidRPr="001B2171">
        <w:t>We want to create a culture where career conversations happen regularly and proactively</w:t>
      </w:r>
      <w:r w:rsidR="00591308">
        <w:t>, between line managers and their staff, w</w:t>
      </w:r>
      <w:r w:rsidRPr="001B2171">
        <w:t>here managers talk openly with employees about</w:t>
      </w:r>
      <w:r w:rsidR="00591308">
        <w:t xml:space="preserve"> t</w:t>
      </w:r>
      <w:r w:rsidRPr="001B2171">
        <w:t>heir aspiratio</w:t>
      </w:r>
      <w:r w:rsidR="00591308">
        <w:t xml:space="preserve">ns, their </w:t>
      </w:r>
      <w:r w:rsidRPr="001B2171">
        <w:t>strengths</w:t>
      </w:r>
      <w:r w:rsidR="00591308">
        <w:t>, t</w:t>
      </w:r>
      <w:r w:rsidRPr="001B2171">
        <w:t>heir future ambitions</w:t>
      </w:r>
      <w:r w:rsidR="00591308">
        <w:t xml:space="preserve"> and to work together to look for o</w:t>
      </w:r>
      <w:r w:rsidRPr="001B2171">
        <w:t>pportunities that may help them develop.</w:t>
      </w:r>
      <w:r w:rsidR="00591308">
        <w:t xml:space="preserve"> Much of this resides in the quality of 1:1 meetings and the annual PDR</w:t>
      </w:r>
      <w:r w:rsidR="00C73999">
        <w:t>.</w:t>
      </w:r>
      <w:r w:rsidR="00570C12">
        <w:t xml:space="preserve"> </w:t>
      </w:r>
      <w:r w:rsidR="00BB612F">
        <w:t xml:space="preserve">Samaritans has already made progress in this area through the delivery of training around ‘Having career </w:t>
      </w:r>
      <w:proofErr w:type="gramStart"/>
      <w:r w:rsidR="00BB612F">
        <w:t>conversations’</w:t>
      </w:r>
      <w:proofErr w:type="gramEnd"/>
      <w:r w:rsidR="00DF7D45">
        <w:t xml:space="preserve"> and the expansion of the People HR system for PDRs/objectives and 1:1 </w:t>
      </w:r>
      <w:r w:rsidR="00342F97">
        <w:t>template</w:t>
      </w:r>
      <w:r w:rsidR="00BB612F">
        <w:t>.</w:t>
      </w:r>
    </w:p>
    <w:p w14:paraId="2D264469" w14:textId="05BE36FD" w:rsidR="001B2171" w:rsidRPr="001B2171" w:rsidRDefault="00C73999" w:rsidP="001B2171">
      <w:r>
        <w:t>For those working in fixed term roles,</w:t>
      </w:r>
      <w:r w:rsidR="001B2171" w:rsidRPr="001B2171">
        <w:t xml:space="preserve"> conversations about future opportunities</w:t>
      </w:r>
      <w:r w:rsidR="00BB612F">
        <w:t xml:space="preserve"> </w:t>
      </w:r>
      <w:proofErr w:type="gramStart"/>
      <w:r w:rsidR="00BB612F">
        <w:t>is</w:t>
      </w:r>
      <w:proofErr w:type="gramEnd"/>
      <w:r w:rsidR="00BB612F">
        <w:t xml:space="preserve"> even more important.</w:t>
      </w:r>
      <w:r w:rsidR="001B2171" w:rsidRPr="001B2171">
        <w:t xml:space="preserve"> </w:t>
      </w:r>
      <w:r w:rsidR="00BB612F">
        <w:t xml:space="preserve">These </w:t>
      </w:r>
      <w:r w:rsidR="001B2171" w:rsidRPr="001B2171">
        <w:t>should begin</w:t>
      </w:r>
      <w:r w:rsidR="00441EC3">
        <w:t xml:space="preserve"> during the selection process, and during induction and probation, </w:t>
      </w:r>
      <w:r w:rsidR="003A3CAC">
        <w:t>and</w:t>
      </w:r>
      <w:r w:rsidR="001B2171" w:rsidRPr="001B2171">
        <w:t xml:space="preserve"> well before contracts end</w:t>
      </w:r>
      <w:r w:rsidR="003A3CAC">
        <w:t xml:space="preserve">. This </w:t>
      </w:r>
      <w:r w:rsidR="001B2171" w:rsidRPr="001B2171">
        <w:t>help</w:t>
      </w:r>
      <w:r w:rsidR="003A3CAC">
        <w:t>s</w:t>
      </w:r>
      <w:r w:rsidR="001B2171" w:rsidRPr="001B2171">
        <w:t xml:space="preserve"> people understand what options may be available and how they can position themselves for future roles.</w:t>
      </w:r>
    </w:p>
    <w:p w14:paraId="301B39E0" w14:textId="632624E3" w:rsidR="001B2171" w:rsidRPr="001B2171" w:rsidRDefault="001B2171" w:rsidP="001B2171">
      <w:r w:rsidRPr="001B2171">
        <w:lastRenderedPageBreak/>
        <w:t xml:space="preserve">Alongside this, all </w:t>
      </w:r>
      <w:r w:rsidR="00342F97">
        <w:t>p</w:t>
      </w:r>
      <w:r w:rsidR="003A3CAC">
        <w:t xml:space="preserve">ermanent </w:t>
      </w:r>
      <w:r w:rsidRPr="001B2171">
        <w:t xml:space="preserve">vacancies </w:t>
      </w:r>
      <w:r w:rsidR="003A3CAC">
        <w:t>will be</w:t>
      </w:r>
      <w:r w:rsidRPr="001B2171">
        <w:t xml:space="preserve"> actively promoted and visible to employees</w:t>
      </w:r>
      <w:r w:rsidR="006035AE">
        <w:t>, even in cases whereby there may be a staff member who is working in that role on a fixed term capacity</w:t>
      </w:r>
      <w:r w:rsidRPr="001B2171">
        <w:t>.</w:t>
      </w:r>
    </w:p>
    <w:p w14:paraId="2687C584" w14:textId="554DAEC9" w:rsidR="00913227" w:rsidRDefault="00342F97" w:rsidP="001B2171">
      <w:r>
        <w:t>In taking these new approaches t</w:t>
      </w:r>
      <w:r w:rsidR="001B2171" w:rsidRPr="001B2171">
        <w:t>he message should be clear</w:t>
      </w:r>
      <w:r w:rsidR="00BB612F">
        <w:t xml:space="preserve"> </w:t>
      </w:r>
      <w:proofErr w:type="gramStart"/>
      <w:r w:rsidR="00BB612F">
        <w:t xml:space="preserve">- </w:t>
      </w:r>
      <w:r w:rsidR="00FB41C1">
        <w:t xml:space="preserve"> </w:t>
      </w:r>
      <w:r w:rsidR="001B2171" w:rsidRPr="00342F97">
        <w:rPr>
          <w:i/>
          <w:iCs/>
        </w:rPr>
        <w:t>We</w:t>
      </w:r>
      <w:proofErr w:type="gramEnd"/>
      <w:r w:rsidR="001B2171" w:rsidRPr="00342F97">
        <w:rPr>
          <w:i/>
          <w:iCs/>
        </w:rPr>
        <w:t xml:space="preserve"> </w:t>
      </w:r>
      <w:r w:rsidR="00FB41C1" w:rsidRPr="00342F97">
        <w:rPr>
          <w:i/>
          <w:iCs/>
        </w:rPr>
        <w:t xml:space="preserve">value our </w:t>
      </w:r>
      <w:proofErr w:type="gramStart"/>
      <w:r w:rsidR="00FB41C1" w:rsidRPr="00342F97">
        <w:rPr>
          <w:i/>
          <w:iCs/>
        </w:rPr>
        <w:t>people</w:t>
      </w:r>
      <w:r w:rsidR="00A86DF3" w:rsidRPr="00342F97">
        <w:rPr>
          <w:i/>
          <w:iCs/>
        </w:rPr>
        <w:t xml:space="preserve">; </w:t>
      </w:r>
      <w:r w:rsidR="00FB41C1" w:rsidRPr="00342F97">
        <w:rPr>
          <w:i/>
          <w:iCs/>
        </w:rPr>
        <w:t xml:space="preserve"> We</w:t>
      </w:r>
      <w:proofErr w:type="gramEnd"/>
      <w:r w:rsidR="00FB41C1" w:rsidRPr="00342F97">
        <w:rPr>
          <w:i/>
          <w:iCs/>
        </w:rPr>
        <w:t xml:space="preserve"> </w:t>
      </w:r>
      <w:r w:rsidR="001B2171" w:rsidRPr="00342F97">
        <w:rPr>
          <w:i/>
          <w:iCs/>
        </w:rPr>
        <w:t>want our people to grow</w:t>
      </w:r>
      <w:r w:rsidR="00A86DF3" w:rsidRPr="00342F97">
        <w:rPr>
          <w:i/>
          <w:iCs/>
        </w:rPr>
        <w:t>;</w:t>
      </w:r>
      <w:r w:rsidR="00FB41C1" w:rsidRPr="00342F97">
        <w:rPr>
          <w:i/>
          <w:iCs/>
        </w:rPr>
        <w:t xml:space="preserve"> </w:t>
      </w:r>
      <w:r w:rsidR="001B2171" w:rsidRPr="00342F97">
        <w:rPr>
          <w:i/>
          <w:iCs/>
        </w:rPr>
        <w:t xml:space="preserve">We want our people to explore </w:t>
      </w:r>
      <w:r w:rsidR="00913227" w:rsidRPr="00342F97">
        <w:rPr>
          <w:i/>
          <w:iCs/>
        </w:rPr>
        <w:t xml:space="preserve">all </w:t>
      </w:r>
      <w:r w:rsidR="001B2171" w:rsidRPr="00342F97">
        <w:rPr>
          <w:i/>
          <w:iCs/>
        </w:rPr>
        <w:t>opportunities</w:t>
      </w:r>
      <w:r w:rsidR="00913227" w:rsidRPr="00342F97">
        <w:rPr>
          <w:i/>
          <w:iCs/>
        </w:rPr>
        <w:t xml:space="preserve"> to continue with us</w:t>
      </w:r>
      <w:r w:rsidR="00A86DF3" w:rsidRPr="00342F97">
        <w:rPr>
          <w:i/>
          <w:iCs/>
        </w:rPr>
        <w:t xml:space="preserve">; </w:t>
      </w:r>
      <w:r w:rsidR="001B2171" w:rsidRPr="00342F97">
        <w:rPr>
          <w:i/>
          <w:iCs/>
        </w:rPr>
        <w:t>We want talented colleagues to stay and build their careers here.</w:t>
      </w:r>
    </w:p>
    <w:p w14:paraId="42A38DB3" w14:textId="77777777" w:rsidR="00913227" w:rsidRPr="001B2171" w:rsidRDefault="00913227" w:rsidP="001B2171"/>
    <w:p w14:paraId="6C18A0A5" w14:textId="77777777" w:rsidR="001B2171" w:rsidRPr="001B2171" w:rsidRDefault="001B2171" w:rsidP="001B2171">
      <w:pPr>
        <w:rPr>
          <w:b/>
          <w:bCs/>
        </w:rPr>
      </w:pPr>
      <w:r w:rsidRPr="001B2171">
        <w:rPr>
          <w:b/>
          <w:bCs/>
        </w:rPr>
        <w:t>Stage 2: Creating a Welcoming Application Experience</w:t>
      </w:r>
    </w:p>
    <w:p w14:paraId="7C37ED72" w14:textId="5E501E3A" w:rsidR="001B2171" w:rsidRDefault="001B2171" w:rsidP="001B2171">
      <w:r w:rsidRPr="001B2171">
        <w:t>The way we talk about vacancies matters.</w:t>
      </w:r>
      <w:r w:rsidR="00913227">
        <w:t xml:space="preserve"> </w:t>
      </w:r>
      <w:r w:rsidRPr="001B2171">
        <w:t>Employees should feel welcomed into the process</w:t>
      </w:r>
      <w:r w:rsidR="007927E3">
        <w:t>.</w:t>
      </w:r>
    </w:p>
    <w:p w14:paraId="7F0BCEDA" w14:textId="039F9EF4" w:rsidR="00C07C97" w:rsidRPr="00C07C97" w:rsidRDefault="00C07C97" w:rsidP="00C07C97">
      <w:r w:rsidRPr="00C07C97">
        <w:t>Samaritans already encourages employees to reach out to Hiring Managers for an informal conversation before applying. This is a real strength of our approach,</w:t>
      </w:r>
      <w:r w:rsidR="00DD0C5F">
        <w:t xml:space="preserve"> embodying Human connection and</w:t>
      </w:r>
      <w:r w:rsidRPr="00C07C97">
        <w:t xml:space="preserve"> providing an opportunity for employees to better understand the role, explore the challenges and opportunities it offers, and reflect on whether it could be a good fit for them</w:t>
      </w:r>
      <w:r w:rsidR="00342F97">
        <w:t>selves</w:t>
      </w:r>
      <w:r w:rsidRPr="00C07C97">
        <w:t xml:space="preserve"> </w:t>
      </w:r>
      <w:r w:rsidR="00342F97" w:rsidRPr="00C07C97">
        <w:t>and</w:t>
      </w:r>
      <w:r w:rsidR="00342F97">
        <w:t xml:space="preserve"> </w:t>
      </w:r>
      <w:r w:rsidRPr="00C07C97">
        <w:t>the organisation.</w:t>
      </w:r>
    </w:p>
    <w:p w14:paraId="030B87D8" w14:textId="77777777" w:rsidR="00C07C97" w:rsidRPr="00C07C97" w:rsidRDefault="00C07C97" w:rsidP="00C07C97">
      <w:r w:rsidRPr="00C07C97">
        <w:t>Despite this, many capable employees still choose not to apply. Often this is because they focus on the experience or skills they believe they lack, rather than the strengths, potential and transferable skills they already bring. Others may feel uncertain about the recruitment process itself or worry about the impact of being unsuccessful.</w:t>
      </w:r>
    </w:p>
    <w:p w14:paraId="6C672CAD" w14:textId="5D7E18C7" w:rsidR="00C07C97" w:rsidRPr="00C07C97" w:rsidRDefault="00C07C97" w:rsidP="00C07C97">
      <w:r w:rsidRPr="00C07C97">
        <w:t xml:space="preserve">If we are serious about encouraging internal mobility and supporting career development, we need to create a culture where employees feel welcomed and encouraged to explore opportunities, even when they may not meet every requirement. Applying for a role should be seen as a positive and valuable development </w:t>
      </w:r>
      <w:r w:rsidR="00342F97" w:rsidRPr="00C07C97">
        <w:t>experience, providing</w:t>
      </w:r>
      <w:r w:rsidRPr="00C07C97">
        <w:t xml:space="preserve"> insight, feedback and learning regardless of the outcome.</w:t>
      </w:r>
    </w:p>
    <w:p w14:paraId="12D580C5" w14:textId="77777777" w:rsidR="001B2171" w:rsidRPr="001B2171" w:rsidRDefault="001B2171" w:rsidP="001B2171">
      <w:r w:rsidRPr="001B2171">
        <w:t>We should actively encourage employees to explore opportunities and have conversations about roles they are interested in.</w:t>
      </w:r>
    </w:p>
    <w:p w14:paraId="0E093E99" w14:textId="03D84C02" w:rsidR="006F5FED" w:rsidRDefault="006F5FED" w:rsidP="006F5FED">
      <w:r w:rsidRPr="00072DA9">
        <w:t>Human Connection requires us to remain open-minded about people's potential.</w:t>
      </w:r>
      <w:r>
        <w:t xml:space="preserve"> </w:t>
      </w:r>
      <w:r w:rsidRPr="00072DA9">
        <w:t>Too often, employees can be viewed through the lens</w:t>
      </w:r>
      <w:r w:rsidR="00235DB8">
        <w:t xml:space="preserve"> </w:t>
      </w:r>
      <w:r w:rsidRPr="00072DA9">
        <w:t>of the role they currently occupy rather than the wider experience, skills, qualifications and aspirations they bring. An employee's current role only tells part of their story. It is only through reviewing applications and having meaningful conversations that we can fully understand the breadth of talent that exists within our organisation</w:t>
      </w:r>
      <w:r>
        <w:t xml:space="preserve"> in relation to the role we’re trying to fill</w:t>
      </w:r>
      <w:r w:rsidRPr="00072DA9">
        <w:t xml:space="preserve">. </w:t>
      </w:r>
    </w:p>
    <w:p w14:paraId="13B32FE7" w14:textId="77777777" w:rsidR="006F5FED" w:rsidRDefault="006F5FED" w:rsidP="006F5FED">
      <w:r w:rsidRPr="00072DA9">
        <w:t>By leading with curiosity rather than assumption, we create greater opportunities for people to grow and for Samaritans to retain valuable talent.</w:t>
      </w:r>
      <w:r>
        <w:t xml:space="preserve"> </w:t>
      </w:r>
    </w:p>
    <w:p w14:paraId="766F66C1" w14:textId="47184AA6" w:rsidR="003D7877" w:rsidRPr="001B2171" w:rsidRDefault="006F5FED" w:rsidP="001B2171">
      <w:r w:rsidRPr="001B2171">
        <w:lastRenderedPageBreak/>
        <w:t>Applying for a role should be viewed as an opportunity to learn, develop and understand what future growth might look like.</w:t>
      </w:r>
      <w:r>
        <w:t xml:space="preserve"> In light of this w</w:t>
      </w:r>
      <w:r w:rsidR="003D7877">
        <w:t>e will look to redefine the Hiring Managers responsibilities in the process for staff candidates and provide guidance and support to Hiring Managers in these new steps.</w:t>
      </w:r>
    </w:p>
    <w:p w14:paraId="35D4CF72" w14:textId="10FEDD98" w:rsidR="001B2171" w:rsidRDefault="001B2171" w:rsidP="00791112">
      <w:r w:rsidRPr="001B2171">
        <w:t xml:space="preserve">Talent Attraction can </w:t>
      </w:r>
      <w:r w:rsidR="003D7877">
        <w:t xml:space="preserve">also </w:t>
      </w:r>
      <w:r w:rsidRPr="001B2171">
        <w:t>play an important role by provi</w:t>
      </w:r>
      <w:r w:rsidR="007C79C5">
        <w:t xml:space="preserve">ding further support and </w:t>
      </w:r>
      <w:r w:rsidRPr="001B2171">
        <w:t>c</w:t>
      </w:r>
      <w:r w:rsidR="007C79C5">
        <w:t>larity of the process</w:t>
      </w:r>
      <w:r w:rsidR="00791112">
        <w:t xml:space="preserve"> for staff applicants</w:t>
      </w:r>
      <w:r w:rsidR="007C79C5">
        <w:t>,</w:t>
      </w:r>
      <w:r w:rsidR="00791112">
        <w:t xml:space="preserve"> improving our guidance of</w:t>
      </w:r>
      <w:r w:rsidR="007C79C5">
        <w:t xml:space="preserve"> </w:t>
      </w:r>
      <w:r w:rsidR="00791112">
        <w:t xml:space="preserve">what to expect, </w:t>
      </w:r>
      <w:r w:rsidR="006260CB">
        <w:t>how to demonstrate their best</w:t>
      </w:r>
      <w:r w:rsidR="00432B7B">
        <w:t xml:space="preserve"> in the process</w:t>
      </w:r>
      <w:r w:rsidR="006260CB">
        <w:t xml:space="preserve">, </w:t>
      </w:r>
      <w:proofErr w:type="gramStart"/>
      <w:r w:rsidR="006260CB">
        <w:t>and also</w:t>
      </w:r>
      <w:proofErr w:type="gramEnd"/>
      <w:r w:rsidR="006260CB">
        <w:t xml:space="preserve"> clarity around </w:t>
      </w:r>
      <w:r w:rsidR="00791112">
        <w:t>our commitment to them in making the experience a positive one</w:t>
      </w:r>
      <w:r w:rsidR="006260CB">
        <w:t>.</w:t>
      </w:r>
    </w:p>
    <w:p w14:paraId="1E6CBB0C" w14:textId="77777777" w:rsidR="008823E3" w:rsidRPr="008823E3" w:rsidRDefault="008823E3" w:rsidP="008823E3">
      <w:r w:rsidRPr="008823E3">
        <w:t>During discussions, there have been suggestions that all internal applicants should be guaranteed an interview. Whilst this idea is well-intentioned and reflects a desire to support career development, it is important that we remain pragmatic and maintain a fair and effective recruitment process.</w:t>
      </w:r>
    </w:p>
    <w:p w14:paraId="4C50889C" w14:textId="77777777" w:rsidR="008823E3" w:rsidRPr="008823E3" w:rsidRDefault="008823E3" w:rsidP="008823E3">
      <w:r w:rsidRPr="008823E3">
        <w:t>An interview should remain an opportunity for candidates who have demonstrated, through their application, that they meet the essential criteria for the role. Guaranteeing interviews regardless of suitability would not necessarily provide a positive experience for employees and could create unrealistic expectations, as well as increasing the time and resource required to recruit successfully.</w:t>
      </w:r>
    </w:p>
    <w:p w14:paraId="4895ACED" w14:textId="77777777" w:rsidR="008823E3" w:rsidRPr="008823E3" w:rsidRDefault="008823E3" w:rsidP="008823E3">
      <w:r w:rsidRPr="008823E3">
        <w:t>Instead, our focus should be on ensuring employees are given the best possible opportunity to present themselves before reaching this stage.</w:t>
      </w:r>
    </w:p>
    <w:p w14:paraId="3117DB49" w14:textId="77777777" w:rsidR="008823E3" w:rsidRPr="008823E3" w:rsidRDefault="008823E3" w:rsidP="008823E3">
      <w:r w:rsidRPr="008823E3">
        <w:t>This starts with encouraging informal conversations between employees and Hiring Managers prior to application, helping individuals gain a clearer understanding of the role, the skills required and whether the opportunity aligns with their experience, aspirations and development goals.</w:t>
      </w:r>
    </w:p>
    <w:p w14:paraId="7B445B87" w14:textId="77777777" w:rsidR="008823E3" w:rsidRPr="008823E3" w:rsidRDefault="008823E3" w:rsidP="008823E3">
      <w:r w:rsidRPr="008823E3">
        <w:t>It also means supporting employees to submit strong applications by clearly demonstrating how their knowledge, skills, experience and transferable capabilities meet the requirements of the role.</w:t>
      </w:r>
    </w:p>
    <w:p w14:paraId="08784C59" w14:textId="77777777" w:rsidR="008823E3" w:rsidRPr="008823E3" w:rsidRDefault="008823E3" w:rsidP="008823E3">
      <w:r w:rsidRPr="008823E3">
        <w:t>By investing in these conversations and providing greater guidance throughout the application process, we can create a more supportive and developmental experience whilst ensuring recruitment decisions continue to be based on evidence, fairness and suitability for the role.</w:t>
      </w:r>
    </w:p>
    <w:p w14:paraId="0A15A104" w14:textId="77777777" w:rsidR="008823E3" w:rsidRPr="008823E3" w:rsidRDefault="008823E3" w:rsidP="008823E3">
      <w:r w:rsidRPr="008823E3">
        <w:t>This approach strikes a balance between encouraging internal mobility and maintaining confidence in a recruitment process that remains fair, transparent and focused on appointing the best candidate for the role.</w:t>
      </w:r>
    </w:p>
    <w:p w14:paraId="1895D22C" w14:textId="3FB99B0D" w:rsidR="00012681" w:rsidRDefault="001B2171" w:rsidP="001B2171">
      <w:r w:rsidRPr="001B2171">
        <w:t>The</w:t>
      </w:r>
      <w:r w:rsidR="000E11FD">
        <w:t xml:space="preserve"> overall</w:t>
      </w:r>
      <w:r w:rsidRPr="001B2171">
        <w:t xml:space="preserve"> aim should be to</w:t>
      </w:r>
      <w:r w:rsidR="006F5FED">
        <w:t xml:space="preserve"> maintain Human connection, </w:t>
      </w:r>
      <w:r w:rsidRPr="001B2171">
        <w:t>reduce uncertainty and help employees feel confident in navigating the process.</w:t>
      </w:r>
    </w:p>
    <w:p w14:paraId="5749D694" w14:textId="77777777" w:rsidR="00C01828" w:rsidRDefault="00C01828" w:rsidP="001B2171"/>
    <w:p w14:paraId="63E3AEAE" w14:textId="77777777" w:rsidR="00C01828" w:rsidRPr="001B2171" w:rsidRDefault="00C01828" w:rsidP="001B2171"/>
    <w:p w14:paraId="362F223F" w14:textId="479E5926" w:rsidR="001B2171" w:rsidRPr="001B2171" w:rsidRDefault="001B2171" w:rsidP="001B2171">
      <w:r>
        <w:rPr>
          <w:b/>
          <w:bCs/>
          <w:noProof/>
        </w:rPr>
        <w:drawing>
          <wp:anchor distT="0" distB="0" distL="114300" distR="114300" simplePos="0" relativeHeight="251659264" behindDoc="0" locked="0" layoutInCell="1" allowOverlap="1" wp14:anchorId="462B652E" wp14:editId="1CB94165">
            <wp:simplePos x="0" y="0"/>
            <wp:positionH relativeFrom="column">
              <wp:posOffset>-114300</wp:posOffset>
            </wp:positionH>
            <wp:positionV relativeFrom="paragraph">
              <wp:posOffset>0</wp:posOffset>
            </wp:positionV>
            <wp:extent cx="1365885" cy="1365885"/>
            <wp:effectExtent l="0" t="0" r="5715" b="5715"/>
            <wp:wrapThrough wrapText="bothSides">
              <wp:wrapPolygon edited="0">
                <wp:start x="0" y="0"/>
                <wp:lineTo x="0" y="21389"/>
                <wp:lineTo x="21389" y="21389"/>
                <wp:lineTo x="21389" y="0"/>
                <wp:lineTo x="0" y="0"/>
              </wp:wrapPolygon>
            </wp:wrapThrough>
            <wp:docPr id="6498616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5885" cy="1365885"/>
                    </a:xfrm>
                    <a:prstGeom prst="rect">
                      <a:avLst/>
                    </a:prstGeom>
                    <a:noFill/>
                  </pic:spPr>
                </pic:pic>
              </a:graphicData>
            </a:graphic>
            <wp14:sizeRelH relativeFrom="page">
              <wp14:pctWidth>0</wp14:pctWidth>
            </wp14:sizeRelH>
            <wp14:sizeRelV relativeFrom="page">
              <wp14:pctHeight>0</wp14:pctHeight>
            </wp14:sizeRelV>
          </wp:anchor>
        </w:drawing>
      </w:r>
    </w:p>
    <w:p w14:paraId="49419A03" w14:textId="3FCD26E1" w:rsidR="001B2171" w:rsidRPr="001B2171" w:rsidRDefault="001B2171" w:rsidP="001B2171">
      <w:pPr>
        <w:rPr>
          <w:b/>
          <w:bCs/>
        </w:rPr>
      </w:pPr>
      <w:r w:rsidRPr="001B2171">
        <w:rPr>
          <w:b/>
          <w:bCs/>
        </w:rPr>
        <w:t xml:space="preserve">Stage 3: </w:t>
      </w:r>
      <w:r w:rsidR="00773AB5">
        <w:rPr>
          <w:b/>
          <w:bCs/>
        </w:rPr>
        <w:t>Delivering</w:t>
      </w:r>
      <w:r w:rsidRPr="001B2171">
        <w:rPr>
          <w:b/>
          <w:bCs/>
        </w:rPr>
        <w:t xml:space="preserve"> </w:t>
      </w:r>
      <w:r w:rsidR="00773AB5">
        <w:rPr>
          <w:b/>
          <w:bCs/>
        </w:rPr>
        <w:t xml:space="preserve">more </w:t>
      </w:r>
      <w:r w:rsidRPr="001B2171">
        <w:rPr>
          <w:b/>
          <w:bCs/>
        </w:rPr>
        <w:t>Human Connection into the Process</w:t>
      </w:r>
    </w:p>
    <w:p w14:paraId="74BE37BC" w14:textId="3299495E" w:rsidR="001B2171" w:rsidRPr="001B2171" w:rsidRDefault="001B2171" w:rsidP="001B2171">
      <w:r w:rsidRPr="001B2171">
        <w:t xml:space="preserve">For internal applicants, the recruitment experience should </w:t>
      </w:r>
      <w:r w:rsidR="00773AB5">
        <w:t>demonstrate our values through closer Human connection</w:t>
      </w:r>
      <w:r w:rsidRPr="001B2171">
        <w:t>.</w:t>
      </w:r>
    </w:p>
    <w:p w14:paraId="08A01287" w14:textId="588D739B" w:rsidR="001B2171" w:rsidRPr="001B2171" w:rsidRDefault="001B2171" w:rsidP="001B2171">
      <w:r w:rsidRPr="001B2171">
        <w:t>Employees are not external candidates.</w:t>
      </w:r>
      <w:r>
        <w:t xml:space="preserve"> </w:t>
      </w:r>
      <w:r w:rsidRPr="001B2171">
        <w:t>They are already part of our organisation.</w:t>
      </w:r>
      <w:r>
        <w:t xml:space="preserve"> </w:t>
      </w:r>
      <w:r w:rsidRPr="001B2171">
        <w:t>They deserve an experience that re</w:t>
      </w:r>
      <w:r w:rsidR="00773AB5">
        <w:t>spects their commitment and relationship to Samaritans and honours</w:t>
      </w:r>
      <w:r>
        <w:t xml:space="preserve"> what they already contribute to our purpose and mission</w:t>
      </w:r>
      <w:r w:rsidRPr="001B2171">
        <w:t>.</w:t>
      </w:r>
    </w:p>
    <w:p w14:paraId="7FF3815B" w14:textId="16B3A34D" w:rsidR="001B2171" w:rsidRPr="001B2171" w:rsidRDefault="001B2171" w:rsidP="001B2171">
      <w:r w:rsidRPr="001B2171">
        <w:t>This means</w:t>
      </w:r>
      <w:r w:rsidR="00773AB5">
        <w:t xml:space="preserve"> embedding closer contact with those leading the recruitment campaign in each instance, which means</w:t>
      </w:r>
      <w:r w:rsidRPr="001B2171">
        <w:t xml:space="preserve"> shifting ownership of the candidate experience</w:t>
      </w:r>
      <w:r w:rsidR="00773AB5">
        <w:t xml:space="preserve"> away from Talent Attraction and</w:t>
      </w:r>
      <w:r w:rsidRPr="001B2171">
        <w:t xml:space="preserve"> towards the Hiring Manager.</w:t>
      </w:r>
    </w:p>
    <w:p w14:paraId="3BB688BA" w14:textId="0B2EDF40" w:rsidR="001B2171" w:rsidRPr="001B2171" w:rsidRDefault="001B2171" w:rsidP="001B2171">
      <w:r w:rsidRPr="001B2171">
        <w:t>Whilst Talent Attraction will continue to provide expertise, guidance and process support, the primary relationship should be between the employee and the Hiring Manager.</w:t>
      </w:r>
    </w:p>
    <w:p w14:paraId="64A82D65" w14:textId="5F034D9F" w:rsidR="001B2171" w:rsidRPr="001B2171" w:rsidRDefault="001B2171" w:rsidP="001B2171">
      <w:r w:rsidRPr="001B2171">
        <w:t>The Hiring Manager should take responsibility for:</w:t>
      </w:r>
    </w:p>
    <w:p w14:paraId="33EBD3F1" w14:textId="0CA7C568" w:rsidR="00773AB5" w:rsidRDefault="00773AB5" w:rsidP="001B2171">
      <w:pPr>
        <w:numPr>
          <w:ilvl w:val="0"/>
          <w:numId w:val="3"/>
        </w:numPr>
      </w:pPr>
      <w:r>
        <w:t>Promoting the vacancy within their team.</w:t>
      </w:r>
    </w:p>
    <w:p w14:paraId="22E27620" w14:textId="1EBD765E" w:rsidR="001B2171" w:rsidRPr="001B2171" w:rsidRDefault="00773AB5" w:rsidP="001B2171">
      <w:pPr>
        <w:numPr>
          <w:ilvl w:val="0"/>
          <w:numId w:val="3"/>
        </w:numPr>
      </w:pPr>
      <w:r>
        <w:t xml:space="preserve">Being Approachable, </w:t>
      </w:r>
      <w:r w:rsidR="001B2171" w:rsidRPr="001B2171">
        <w:t xml:space="preserve">Welcoming </w:t>
      </w:r>
      <w:r>
        <w:t xml:space="preserve">and encouraging of all potential staff </w:t>
      </w:r>
      <w:r w:rsidR="001B2171" w:rsidRPr="001B2171">
        <w:t>applicants.</w:t>
      </w:r>
    </w:p>
    <w:p w14:paraId="64DA7BD2" w14:textId="37792900" w:rsidR="001B2171" w:rsidRPr="001B2171" w:rsidRDefault="001B2171" w:rsidP="001B2171">
      <w:pPr>
        <w:numPr>
          <w:ilvl w:val="0"/>
          <w:numId w:val="3"/>
        </w:numPr>
      </w:pPr>
      <w:r w:rsidRPr="001B2171">
        <w:t>Holding informal conversations where appropriate.</w:t>
      </w:r>
    </w:p>
    <w:p w14:paraId="2CCD0B18" w14:textId="48729ECA" w:rsidR="001B2171" w:rsidRPr="001B2171" w:rsidRDefault="001B2171" w:rsidP="001B2171">
      <w:pPr>
        <w:numPr>
          <w:ilvl w:val="0"/>
          <w:numId w:val="3"/>
        </w:numPr>
      </w:pPr>
      <w:r w:rsidRPr="001B2171">
        <w:t>Keeping people informed.</w:t>
      </w:r>
    </w:p>
    <w:p w14:paraId="512F6F76" w14:textId="52124AB2" w:rsidR="001B2171" w:rsidRDefault="001B2171" w:rsidP="001B2171">
      <w:pPr>
        <w:numPr>
          <w:ilvl w:val="0"/>
          <w:numId w:val="3"/>
        </w:numPr>
      </w:pPr>
      <w:r w:rsidRPr="001B2171">
        <w:t>Building trust throughout the process.</w:t>
      </w:r>
    </w:p>
    <w:p w14:paraId="1952D2FE" w14:textId="47EF085E" w:rsidR="00773AB5" w:rsidRDefault="00773AB5" w:rsidP="001B2171">
      <w:pPr>
        <w:numPr>
          <w:ilvl w:val="0"/>
          <w:numId w:val="3"/>
        </w:numPr>
      </w:pPr>
      <w:r>
        <w:t>Delivering outcomes with sensitivity and without delay</w:t>
      </w:r>
    </w:p>
    <w:p w14:paraId="5BC59A16" w14:textId="2F4C0747" w:rsidR="00773AB5" w:rsidRPr="001B2171" w:rsidRDefault="00773AB5" w:rsidP="001B2171">
      <w:pPr>
        <w:numPr>
          <w:ilvl w:val="0"/>
          <w:numId w:val="3"/>
        </w:numPr>
      </w:pPr>
      <w:r>
        <w:t xml:space="preserve">Taking time for effective feedback conversations, that are constructive and helpful with a focus on development pathways.  </w:t>
      </w:r>
    </w:p>
    <w:p w14:paraId="23D3D03F" w14:textId="0A5CA4CC" w:rsidR="001B2171" w:rsidRPr="001B2171" w:rsidRDefault="001B2171" w:rsidP="001B2171">
      <w:pPr>
        <w:numPr>
          <w:ilvl w:val="0"/>
          <w:numId w:val="3"/>
        </w:numPr>
      </w:pPr>
      <w:r w:rsidRPr="001B2171">
        <w:t>Creating a positive and supportive experience.</w:t>
      </w:r>
    </w:p>
    <w:p w14:paraId="0FE8B437" w14:textId="6311A2D5" w:rsidR="001B2171" w:rsidRDefault="001B2171" w:rsidP="001B2171">
      <w:r w:rsidRPr="001B2171">
        <w:t>This approach brings greater humanity into the process and reinforces the connection between the role, the team and the employee's future aspirations.</w:t>
      </w:r>
    </w:p>
    <w:p w14:paraId="18C2E9C5" w14:textId="08DCE75C" w:rsidR="00F65868" w:rsidRPr="00F65868" w:rsidRDefault="00F65868" w:rsidP="00F65868">
      <w:r w:rsidRPr="00F65868">
        <w:t xml:space="preserve">If we are serious about embedding Human Connection throughout the recruitment journey, then the way we hold feedback conversations matters just as much as the decisions we make. To support this, we can encourage Hiring Managers to use the </w:t>
      </w:r>
      <w:r w:rsidRPr="00F65868">
        <w:rPr>
          <w:b/>
          <w:bCs/>
        </w:rPr>
        <w:t>HEART model</w:t>
      </w:r>
      <w:r w:rsidRPr="00F65868">
        <w:t xml:space="preserve"> as a framework for outcome and feedback discussions.</w:t>
      </w:r>
    </w:p>
    <w:p w14:paraId="088EFBCB" w14:textId="72358AF3" w:rsidR="00F65868" w:rsidRPr="00F65868" w:rsidRDefault="00F65868" w:rsidP="00F65868">
      <w:r w:rsidRPr="00F65868">
        <w:lastRenderedPageBreak/>
        <w:t>The model encourages managers to:</w:t>
      </w:r>
    </w:p>
    <w:p w14:paraId="705E4A53" w14:textId="11114C61" w:rsidR="00F65868" w:rsidRPr="00F65868" w:rsidRDefault="00146118" w:rsidP="00F65868">
      <w:r>
        <w:rPr>
          <w:b/>
          <w:bCs/>
          <w:noProof/>
        </w:rPr>
        <w:drawing>
          <wp:anchor distT="0" distB="0" distL="114300" distR="114300" simplePos="0" relativeHeight="251663360" behindDoc="0" locked="0" layoutInCell="1" allowOverlap="1" wp14:anchorId="29F2A340" wp14:editId="1A962EC4">
            <wp:simplePos x="0" y="0"/>
            <wp:positionH relativeFrom="column">
              <wp:posOffset>4318000</wp:posOffset>
            </wp:positionH>
            <wp:positionV relativeFrom="paragraph">
              <wp:posOffset>6350</wp:posOffset>
            </wp:positionV>
            <wp:extent cx="1365885" cy="1365885"/>
            <wp:effectExtent l="0" t="0" r="5715" b="5715"/>
            <wp:wrapThrough wrapText="bothSides">
              <wp:wrapPolygon edited="0">
                <wp:start x="0" y="0"/>
                <wp:lineTo x="0" y="21389"/>
                <wp:lineTo x="21389" y="21389"/>
                <wp:lineTo x="21389" y="0"/>
                <wp:lineTo x="0" y="0"/>
              </wp:wrapPolygon>
            </wp:wrapThrough>
            <wp:docPr id="5632743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5885" cy="1365885"/>
                    </a:xfrm>
                    <a:prstGeom prst="rect">
                      <a:avLst/>
                    </a:prstGeom>
                    <a:noFill/>
                  </pic:spPr>
                </pic:pic>
              </a:graphicData>
            </a:graphic>
            <wp14:sizeRelH relativeFrom="page">
              <wp14:pctWidth>0</wp14:pctWidth>
            </wp14:sizeRelH>
            <wp14:sizeRelV relativeFrom="page">
              <wp14:pctHeight>0</wp14:pctHeight>
            </wp14:sizeRelV>
          </wp:anchor>
        </w:drawing>
      </w:r>
      <w:r w:rsidR="00F65868" w:rsidRPr="00F65868">
        <w:rPr>
          <w:b/>
          <w:bCs/>
        </w:rPr>
        <w:t>Hear</w:t>
      </w:r>
      <w:r w:rsidR="00F65868" w:rsidRPr="00F65868">
        <w:t xml:space="preserve"> – Listen actively to the employee's reflections, questions and feelings.</w:t>
      </w:r>
    </w:p>
    <w:p w14:paraId="6C56391A" w14:textId="4A8FFE08" w:rsidR="00F65868" w:rsidRPr="00F65868" w:rsidRDefault="00F65868" w:rsidP="00F65868">
      <w:r w:rsidRPr="00F65868">
        <w:rPr>
          <w:b/>
          <w:bCs/>
        </w:rPr>
        <w:t>Empathise</w:t>
      </w:r>
      <w:r w:rsidRPr="00F65868">
        <w:t xml:space="preserve"> – Recognise the vulnerability that can come with putting yourself forward for a role and acknowledge any disappointment or uncertainty.</w:t>
      </w:r>
    </w:p>
    <w:p w14:paraId="42D98A77" w14:textId="77777777" w:rsidR="00F65868" w:rsidRPr="00F65868" w:rsidRDefault="00F65868" w:rsidP="00F65868">
      <w:r w:rsidRPr="00F65868">
        <w:rPr>
          <w:b/>
          <w:bCs/>
        </w:rPr>
        <w:t>Ask</w:t>
      </w:r>
      <w:r w:rsidRPr="00F65868">
        <w:t xml:space="preserve"> – Explore aspirations, strengths and future development opportunities through open and supportive questions.</w:t>
      </w:r>
    </w:p>
    <w:p w14:paraId="2EA1BFFD" w14:textId="77777777" w:rsidR="00F65868" w:rsidRPr="00F65868" w:rsidRDefault="00F65868" w:rsidP="00F65868">
      <w:r w:rsidRPr="00F65868">
        <w:rPr>
          <w:b/>
          <w:bCs/>
        </w:rPr>
        <w:t>Reassure</w:t>
      </w:r>
      <w:r w:rsidRPr="00F65868">
        <w:t xml:space="preserve"> – Reinforce the employee's value, contribution and potential, helping them understand that one outcome does not define their future.</w:t>
      </w:r>
    </w:p>
    <w:p w14:paraId="0E4F0EB3" w14:textId="77777777" w:rsidR="00F65868" w:rsidRPr="00F65868" w:rsidRDefault="00F65868" w:rsidP="00F65868">
      <w:r w:rsidRPr="00F65868">
        <w:rPr>
          <w:b/>
          <w:bCs/>
        </w:rPr>
        <w:t>Thank</w:t>
      </w:r>
      <w:r w:rsidRPr="00F65868">
        <w:t xml:space="preserve"> – Show appreciation for the time, effort and courage it took to apply and engage in the process.</w:t>
      </w:r>
    </w:p>
    <w:p w14:paraId="0AE64311" w14:textId="46FA0C20" w:rsidR="00B60E2F" w:rsidRDefault="00F65868" w:rsidP="001B2171">
      <w:r w:rsidRPr="00F65868">
        <w:t>The HEART model provides a practical way of bringing compassion, curiosity and Human Connection into conversations that can often feel difficult. It helps shift the focus from simply delivering an outcome to supporting an employee's confidence, development and ongoing connection to Samaritans.</w:t>
      </w:r>
    </w:p>
    <w:p w14:paraId="356ABA11" w14:textId="3D4CF390" w:rsidR="001B2171" w:rsidRPr="001B2171" w:rsidRDefault="001B2171" w:rsidP="001B2171"/>
    <w:p w14:paraId="6D5665B7" w14:textId="7FA5C266" w:rsidR="001B2171" w:rsidRPr="001B2171" w:rsidRDefault="001B2171" w:rsidP="001B2171"/>
    <w:p w14:paraId="2688FF1D" w14:textId="77777777" w:rsidR="001B2171" w:rsidRPr="001B2171" w:rsidRDefault="001B2171" w:rsidP="001B2171">
      <w:pPr>
        <w:rPr>
          <w:b/>
          <w:bCs/>
        </w:rPr>
      </w:pPr>
      <w:r w:rsidRPr="001B2171">
        <w:rPr>
          <w:b/>
          <w:bCs/>
        </w:rPr>
        <w:t>Stage 4: Delivering Outcomes with Compassion</w:t>
      </w:r>
    </w:p>
    <w:p w14:paraId="22C22AC2" w14:textId="3C794036" w:rsidR="001B2171" w:rsidRPr="001B2171" w:rsidRDefault="001B2171" w:rsidP="001B2171">
      <w:r w:rsidRPr="001B2171">
        <w:t>This is often the most important moment in the journey.</w:t>
      </w:r>
      <w:r w:rsidR="00773AB5">
        <w:t xml:space="preserve"> </w:t>
      </w:r>
      <w:r w:rsidRPr="001B2171">
        <w:t>It is also the moment where Human Connection can be felt most strongly.</w:t>
      </w:r>
    </w:p>
    <w:p w14:paraId="0DEF1F55" w14:textId="2BD01ECA" w:rsidR="001B2171" w:rsidRPr="001B2171" w:rsidRDefault="00773AB5" w:rsidP="001B2171">
      <w:r>
        <w:t xml:space="preserve">Staff applicants and candidates generally report feeling vulnerable in the recruitment process.  </w:t>
      </w:r>
      <w:r w:rsidR="001B2171" w:rsidRPr="001B2171">
        <w:t>Waiting for outcomes can be difficult. Delays create uncertainty and unnecessary anxiety.</w:t>
      </w:r>
    </w:p>
    <w:p w14:paraId="2991C4F7" w14:textId="6C7D0D56" w:rsidR="001B2171" w:rsidRPr="001B2171" w:rsidRDefault="001B2171" w:rsidP="001B2171">
      <w:r w:rsidRPr="001B2171">
        <w:t xml:space="preserve">We therefore want </w:t>
      </w:r>
      <w:proofErr w:type="gramStart"/>
      <w:r w:rsidRPr="001B2171">
        <w:t>Hiring</w:t>
      </w:r>
      <w:proofErr w:type="gramEnd"/>
      <w:r w:rsidRPr="001B2171">
        <w:t xml:space="preserve"> Managers to take ownership for communicating outcomes as quickly as possible following interviews.</w:t>
      </w:r>
      <w:r w:rsidR="00773AB5">
        <w:t xml:space="preserve"> There is no good time to deliver bad news, the important thing is that it’s done </w:t>
      </w:r>
      <w:r w:rsidR="00BD3669">
        <w:t>as soon as practically possible with the offer of a more constructive follow up feedback conversation in coming weeks.</w:t>
      </w:r>
    </w:p>
    <w:p w14:paraId="63AEA3D4" w14:textId="68011AAA" w:rsidR="001B2171" w:rsidRPr="001B2171" w:rsidRDefault="00CE5068" w:rsidP="001B2171">
      <w:r>
        <w:t>Conversations</w:t>
      </w:r>
      <w:r w:rsidR="00E44AF8" w:rsidRPr="001B2171">
        <w:t xml:space="preserve"> create connection</w:t>
      </w:r>
      <w:r>
        <w:t xml:space="preserve">, so </w:t>
      </w:r>
      <w:r w:rsidR="00E44AF8">
        <w:t>f</w:t>
      </w:r>
      <w:r w:rsidR="001B2171" w:rsidRPr="001B2171">
        <w:t xml:space="preserve">or unsuccessful internal applicants, </w:t>
      </w:r>
      <w:r>
        <w:t xml:space="preserve">outcomes and </w:t>
      </w:r>
      <w:r w:rsidR="001B2171" w:rsidRPr="001B2171">
        <w:t>feedback should always begin with a conversation.</w:t>
      </w:r>
      <w:r w:rsidR="00BD3669">
        <w:t xml:space="preserve"> </w:t>
      </w:r>
      <w:r w:rsidR="001B2171" w:rsidRPr="001B2171">
        <w:t>Not an email.</w:t>
      </w:r>
      <w:r w:rsidR="00BD3669">
        <w:t xml:space="preserve"> </w:t>
      </w:r>
      <w:r w:rsidR="001B2171" w:rsidRPr="001B2171">
        <w:t>Not written feedback sent without discussion.</w:t>
      </w:r>
      <w:r w:rsidR="00BD3669">
        <w:t xml:space="preserve"> </w:t>
      </w:r>
      <w:r w:rsidR="001B2171" w:rsidRPr="001B2171">
        <w:t>A conversation.</w:t>
      </w:r>
      <w:r w:rsidR="00E44AF8">
        <w:t xml:space="preserve"> This </w:t>
      </w:r>
      <w:r w:rsidR="001B2171" w:rsidRPr="001B2171">
        <w:t>allow</w:t>
      </w:r>
      <w:r w:rsidR="00E44AF8">
        <w:t>s</w:t>
      </w:r>
      <w:r w:rsidR="001B2171" w:rsidRPr="001B2171">
        <w:t xml:space="preserve"> questions to be asked</w:t>
      </w:r>
      <w:r w:rsidR="00E44AF8">
        <w:t xml:space="preserve"> and </w:t>
      </w:r>
      <w:r w:rsidR="001B2171" w:rsidRPr="001B2171">
        <w:t>emotions to be acknowledged</w:t>
      </w:r>
      <w:r w:rsidR="00E44AF8">
        <w:t>, it</w:t>
      </w:r>
      <w:r w:rsidR="001B2171" w:rsidRPr="001B2171">
        <w:t xml:space="preserve"> allow</w:t>
      </w:r>
      <w:r w:rsidR="00E44AF8">
        <w:t>s</w:t>
      </w:r>
      <w:r w:rsidR="001B2171" w:rsidRPr="001B2171">
        <w:t xml:space="preserve"> understanding to develop.</w:t>
      </w:r>
      <w:r w:rsidR="00BD3669">
        <w:t xml:space="preserve"> </w:t>
      </w:r>
      <w:r w:rsidR="001B2171" w:rsidRPr="001B2171">
        <w:t xml:space="preserve">Most importantly, </w:t>
      </w:r>
      <w:r w:rsidR="00E44AF8">
        <w:t>it</w:t>
      </w:r>
      <w:r w:rsidR="001B2171" w:rsidRPr="001B2171">
        <w:t xml:space="preserve"> allow</w:t>
      </w:r>
      <w:r w:rsidR="00E44AF8">
        <w:t>s</w:t>
      </w:r>
      <w:r w:rsidR="001B2171" w:rsidRPr="001B2171">
        <w:t xml:space="preserve"> people to feel heard.</w:t>
      </w:r>
    </w:p>
    <w:p w14:paraId="6D4E360F" w14:textId="6448AAE0" w:rsidR="001B2171" w:rsidRPr="001B2171" w:rsidRDefault="001B2171" w:rsidP="001B2171">
      <w:r w:rsidRPr="001B2171">
        <w:lastRenderedPageBreak/>
        <w:t>The purpose of feedback should never simply be to explain why someone was unsuccessful</w:t>
      </w:r>
      <w:r w:rsidR="00E44AF8">
        <w:t xml:space="preserve"> at interview</w:t>
      </w:r>
      <w:r w:rsidRPr="001B2171">
        <w:t>.</w:t>
      </w:r>
      <w:r w:rsidR="00BD3669">
        <w:t xml:space="preserve"> </w:t>
      </w:r>
      <w:r w:rsidRPr="001B2171">
        <w:t>The purpose should be to help someone understand what</w:t>
      </w:r>
      <w:r w:rsidR="009671FB">
        <w:t xml:space="preserve"> areas they would need to work on for the next time the vacancy might become available.</w:t>
      </w:r>
      <w:r w:rsidRPr="001B2171">
        <w:t xml:space="preserve"> </w:t>
      </w:r>
    </w:p>
    <w:p w14:paraId="6C7CCFCA" w14:textId="77777777" w:rsidR="001B2171" w:rsidRPr="001B2171" w:rsidRDefault="001B2171" w:rsidP="001B2171">
      <w:r w:rsidRPr="001B2171">
        <w:t>Feedback should help employees understand:</w:t>
      </w:r>
    </w:p>
    <w:p w14:paraId="0B3C596B" w14:textId="77777777" w:rsidR="001B2171" w:rsidRPr="001B2171" w:rsidRDefault="001B2171" w:rsidP="001B2171">
      <w:pPr>
        <w:numPr>
          <w:ilvl w:val="0"/>
          <w:numId w:val="4"/>
        </w:numPr>
      </w:pPr>
      <w:r w:rsidRPr="001B2171">
        <w:t>What they did well.</w:t>
      </w:r>
    </w:p>
    <w:p w14:paraId="253F1A0A" w14:textId="77777777" w:rsidR="001B2171" w:rsidRPr="001B2171" w:rsidRDefault="001B2171" w:rsidP="001B2171">
      <w:pPr>
        <w:numPr>
          <w:ilvl w:val="0"/>
          <w:numId w:val="4"/>
        </w:numPr>
      </w:pPr>
      <w:r w:rsidRPr="001B2171">
        <w:t>What strengths they demonstrated.</w:t>
      </w:r>
    </w:p>
    <w:p w14:paraId="00D6C602" w14:textId="77777777" w:rsidR="001B2171" w:rsidRPr="001B2171" w:rsidRDefault="001B2171" w:rsidP="001B2171">
      <w:pPr>
        <w:numPr>
          <w:ilvl w:val="0"/>
          <w:numId w:val="4"/>
        </w:numPr>
      </w:pPr>
      <w:r w:rsidRPr="001B2171">
        <w:t>Where gaps currently exist.</w:t>
      </w:r>
    </w:p>
    <w:p w14:paraId="4A76DC12" w14:textId="77777777" w:rsidR="001B2171" w:rsidRPr="001B2171" w:rsidRDefault="001B2171" w:rsidP="001B2171">
      <w:pPr>
        <w:numPr>
          <w:ilvl w:val="0"/>
          <w:numId w:val="4"/>
        </w:numPr>
      </w:pPr>
      <w:r w:rsidRPr="001B2171">
        <w:t>What development would support future opportunities.</w:t>
      </w:r>
    </w:p>
    <w:p w14:paraId="4CE571DC" w14:textId="77777777" w:rsidR="001B2171" w:rsidRPr="001B2171" w:rsidRDefault="001B2171" w:rsidP="001B2171">
      <w:pPr>
        <w:numPr>
          <w:ilvl w:val="0"/>
          <w:numId w:val="4"/>
        </w:numPr>
      </w:pPr>
      <w:r w:rsidRPr="001B2171">
        <w:t>How they can move closer to their aspirations.</w:t>
      </w:r>
    </w:p>
    <w:p w14:paraId="194DE9A1" w14:textId="77777777" w:rsidR="001B2171" w:rsidRPr="001B2171" w:rsidRDefault="001B2171" w:rsidP="001B2171">
      <w:r w:rsidRPr="001B2171">
        <w:t>The conversation should leave people feeling hopeful about the future, not defined by a single outcome.</w:t>
      </w:r>
    </w:p>
    <w:p w14:paraId="5D087DC2" w14:textId="77777777" w:rsidR="001B2171" w:rsidRPr="001B2171" w:rsidRDefault="001B2171" w:rsidP="001B2171">
      <w:r w:rsidRPr="001B2171">
        <w:t>The same principle should apply to volunteers who reach interview stage.</w:t>
      </w:r>
    </w:p>
    <w:p w14:paraId="29CD6521" w14:textId="43789FEE" w:rsidR="001B2171" w:rsidRPr="001B2171" w:rsidRDefault="001B2171" w:rsidP="001B2171">
      <w:r w:rsidRPr="001B2171">
        <w:t xml:space="preserve">Where feedback is offered, it should be delivered through a conversation first, recognising the </w:t>
      </w:r>
      <w:r w:rsidR="00BD3669">
        <w:t xml:space="preserve">relationship they already have with the Organisation and the </w:t>
      </w:r>
      <w:r w:rsidRPr="001B2171">
        <w:t>investment they have made in the process.</w:t>
      </w:r>
    </w:p>
    <w:p w14:paraId="47AD5ACF" w14:textId="097E0787" w:rsidR="001B2171" w:rsidRPr="001B2171" w:rsidRDefault="001B2171" w:rsidP="001B2171">
      <w:r w:rsidRPr="001B2171">
        <w:t xml:space="preserve">For external candidates, </w:t>
      </w:r>
      <w:r w:rsidR="00E7028B">
        <w:t xml:space="preserve">we will continue to deliver written outcome and </w:t>
      </w:r>
      <w:r w:rsidRPr="001B2171">
        <w:t xml:space="preserve">application-stage feedback will continue not to be offered </w:t>
      </w:r>
      <w:r w:rsidR="00CE5068">
        <w:t>(</w:t>
      </w:r>
      <w:r w:rsidRPr="001B2171">
        <w:t>given the volume of applications received</w:t>
      </w:r>
      <w:r w:rsidR="00CE5068">
        <w:t>)</w:t>
      </w:r>
      <w:r w:rsidRPr="001B2171">
        <w:t>. However, we should hold ourselves to a different standard when it comes to our own employees.</w:t>
      </w:r>
    </w:p>
    <w:p w14:paraId="60819D66" w14:textId="4034CAE4" w:rsidR="001B2171" w:rsidRPr="001B2171" w:rsidRDefault="001B2171" w:rsidP="001B2171"/>
    <w:p w14:paraId="678048F7" w14:textId="77777777" w:rsidR="001B2171" w:rsidRPr="001B2171" w:rsidRDefault="001B2171" w:rsidP="001B2171">
      <w:pPr>
        <w:rPr>
          <w:b/>
          <w:bCs/>
        </w:rPr>
      </w:pPr>
      <w:r w:rsidRPr="001B2171">
        <w:rPr>
          <w:b/>
          <w:bCs/>
        </w:rPr>
        <w:t>Stage 5: Turning Feedback into Growth</w:t>
      </w:r>
    </w:p>
    <w:p w14:paraId="15729241" w14:textId="3CA70A6F" w:rsidR="001B2171" w:rsidRPr="001B2171" w:rsidRDefault="001B2171" w:rsidP="001B2171">
      <w:r w:rsidRPr="001B2171">
        <w:t>Too often recruitment ends when a decision is made.</w:t>
      </w:r>
      <w:r w:rsidR="009671FB">
        <w:t xml:space="preserve"> </w:t>
      </w:r>
      <w:r w:rsidRPr="001B2171">
        <w:t>We want to see it as the beginning of a development conversation.</w:t>
      </w:r>
    </w:p>
    <w:p w14:paraId="67618DBE" w14:textId="0859AEE4" w:rsidR="001B2171" w:rsidRPr="001B2171" w:rsidRDefault="001B2171" w:rsidP="001B2171">
      <w:r w:rsidRPr="001B2171">
        <w:t>Following feedback discussions, employees should be encouraged to</w:t>
      </w:r>
      <w:r w:rsidR="001661F5">
        <w:t xml:space="preserve"> discuss outcomes and their experience </w:t>
      </w:r>
      <w:r w:rsidRPr="001B2171">
        <w:t>with their line manager</w:t>
      </w:r>
      <w:r w:rsidR="001661F5">
        <w:t>, to reflect</w:t>
      </w:r>
      <w:r w:rsidRPr="001B2171">
        <w:t xml:space="preserve"> on:</w:t>
      </w:r>
    </w:p>
    <w:p w14:paraId="2487B2D4" w14:textId="77777777" w:rsidR="001B2171" w:rsidRPr="001B2171" w:rsidRDefault="001B2171" w:rsidP="001B2171">
      <w:pPr>
        <w:numPr>
          <w:ilvl w:val="0"/>
          <w:numId w:val="5"/>
        </w:numPr>
      </w:pPr>
      <w:r w:rsidRPr="001B2171">
        <w:t>Their aspirations.</w:t>
      </w:r>
    </w:p>
    <w:p w14:paraId="04E42BB6" w14:textId="77777777" w:rsidR="001B2171" w:rsidRPr="001B2171" w:rsidRDefault="001B2171" w:rsidP="001B2171">
      <w:pPr>
        <w:numPr>
          <w:ilvl w:val="0"/>
          <w:numId w:val="5"/>
        </w:numPr>
      </w:pPr>
      <w:r w:rsidRPr="001B2171">
        <w:t>Their strengths.</w:t>
      </w:r>
    </w:p>
    <w:p w14:paraId="406D9D8A" w14:textId="77777777" w:rsidR="001B2171" w:rsidRPr="001B2171" w:rsidRDefault="001B2171" w:rsidP="001B2171">
      <w:pPr>
        <w:numPr>
          <w:ilvl w:val="0"/>
          <w:numId w:val="5"/>
        </w:numPr>
      </w:pPr>
      <w:r w:rsidRPr="001B2171">
        <w:t>Their development needs.</w:t>
      </w:r>
    </w:p>
    <w:p w14:paraId="4841885B" w14:textId="77777777" w:rsidR="001B2171" w:rsidRPr="001B2171" w:rsidRDefault="001B2171" w:rsidP="001B2171">
      <w:pPr>
        <w:numPr>
          <w:ilvl w:val="0"/>
          <w:numId w:val="5"/>
        </w:numPr>
      </w:pPr>
      <w:r w:rsidRPr="001B2171">
        <w:t>Future opportunities.</w:t>
      </w:r>
    </w:p>
    <w:p w14:paraId="1518E101" w14:textId="77777777" w:rsidR="001B2171" w:rsidRPr="001B2171" w:rsidRDefault="001B2171" w:rsidP="001B2171">
      <w:pPr>
        <w:numPr>
          <w:ilvl w:val="0"/>
          <w:numId w:val="5"/>
        </w:numPr>
      </w:pPr>
      <w:r w:rsidRPr="001B2171">
        <w:t>Actions that will help them prepare for the next step in their career.</w:t>
      </w:r>
    </w:p>
    <w:p w14:paraId="767CA3F3" w14:textId="77777777" w:rsidR="001B2171" w:rsidRPr="001B2171" w:rsidRDefault="001B2171" w:rsidP="001B2171">
      <w:r w:rsidRPr="001B2171">
        <w:t>This creates a stronger connection between recruitment, development and retention.</w:t>
      </w:r>
    </w:p>
    <w:p w14:paraId="26AA9126" w14:textId="48BCF38F" w:rsidR="001B2171" w:rsidRPr="001B2171" w:rsidRDefault="001B2171" w:rsidP="001B2171">
      <w:r w:rsidRPr="001B2171">
        <w:lastRenderedPageBreak/>
        <w:t>The conversation becomes less about what someone didn't achieve and more about how we support them to achieve it in the future</w:t>
      </w:r>
      <w:r w:rsidR="001661F5">
        <w:t xml:space="preserve">, meanwhile still leaving the responsibility with the staff member for </w:t>
      </w:r>
      <w:r w:rsidR="00ED0E3F">
        <w:t>their personal development.</w:t>
      </w:r>
    </w:p>
    <w:p w14:paraId="788F199F" w14:textId="26E7E979" w:rsidR="001B2171" w:rsidRPr="001B2171" w:rsidRDefault="001B2171" w:rsidP="001B2171"/>
    <w:p w14:paraId="24D6D928" w14:textId="77777777" w:rsidR="001B2171" w:rsidRPr="001B2171" w:rsidRDefault="001B2171" w:rsidP="001B2171">
      <w:pPr>
        <w:rPr>
          <w:b/>
          <w:bCs/>
        </w:rPr>
      </w:pPr>
      <w:r w:rsidRPr="001B2171">
        <w:rPr>
          <w:b/>
          <w:bCs/>
        </w:rPr>
        <w:t>The Role We All Play</w:t>
      </w:r>
    </w:p>
    <w:p w14:paraId="2BCF8AE1" w14:textId="202219B4" w:rsidR="001B2171" w:rsidRPr="001B2171" w:rsidRDefault="001B2171" w:rsidP="001B2171">
      <w:r w:rsidRPr="001B2171">
        <w:t xml:space="preserve">Creating a more </w:t>
      </w:r>
      <w:r w:rsidR="00ED0E3F">
        <w:t xml:space="preserve">positive </w:t>
      </w:r>
      <w:r w:rsidRPr="001B2171">
        <w:t xml:space="preserve">recruitment </w:t>
      </w:r>
      <w:r w:rsidR="00ED0E3F">
        <w:t xml:space="preserve">experience for staff </w:t>
      </w:r>
      <w:r w:rsidRPr="001B2171">
        <w:t>is not the responsibility of Talent Attraction alone</w:t>
      </w:r>
      <w:r w:rsidR="00B9580F">
        <w:t xml:space="preserve"> - i</w:t>
      </w:r>
      <w:r w:rsidRPr="001B2171">
        <w:t>t requires a collective commitment.</w:t>
      </w:r>
    </w:p>
    <w:p w14:paraId="540FA5A4" w14:textId="77777777" w:rsidR="001B2171" w:rsidRPr="001B2171" w:rsidRDefault="001B2171" w:rsidP="001B2171">
      <w:pPr>
        <w:rPr>
          <w:b/>
          <w:bCs/>
        </w:rPr>
      </w:pPr>
      <w:r w:rsidRPr="001B2171">
        <w:rPr>
          <w:b/>
          <w:bCs/>
        </w:rPr>
        <w:t>Hiring Managers</w:t>
      </w:r>
    </w:p>
    <w:p w14:paraId="77525E7D" w14:textId="77777777" w:rsidR="001B2171" w:rsidRPr="001B2171" w:rsidRDefault="001B2171" w:rsidP="001B2171">
      <w:r w:rsidRPr="001B2171">
        <w:t>Hiring Managers have a critical role in creating connection throughout the process.</w:t>
      </w:r>
    </w:p>
    <w:p w14:paraId="2DFFE06A" w14:textId="77777777" w:rsidR="001B2171" w:rsidRPr="001B2171" w:rsidRDefault="001B2171" w:rsidP="001B2171">
      <w:r w:rsidRPr="001B2171">
        <w:t>They should take ownership of communication, outcomes and developmental feedback, recognising the impact these conversations can have on an employee's confidence, engagement and future career decisions.</w:t>
      </w:r>
    </w:p>
    <w:p w14:paraId="4C5117DA" w14:textId="77777777" w:rsidR="001B2171" w:rsidRPr="001B2171" w:rsidRDefault="001B2171" w:rsidP="001B2171">
      <w:pPr>
        <w:rPr>
          <w:b/>
          <w:bCs/>
        </w:rPr>
      </w:pPr>
      <w:r w:rsidRPr="001B2171">
        <w:rPr>
          <w:b/>
          <w:bCs/>
        </w:rPr>
        <w:t>Line Managers</w:t>
      </w:r>
    </w:p>
    <w:p w14:paraId="5E0CDBC3" w14:textId="77777777" w:rsidR="001B2171" w:rsidRPr="001B2171" w:rsidRDefault="001B2171" w:rsidP="001B2171">
      <w:r w:rsidRPr="001B2171">
        <w:t>Line Managers play an important role in helping employees explore aspirations, understand feedback and identify development opportunities.</w:t>
      </w:r>
    </w:p>
    <w:p w14:paraId="2E57B250" w14:textId="77777777" w:rsidR="001B2171" w:rsidRPr="001B2171" w:rsidRDefault="001B2171" w:rsidP="001B2171">
      <w:r w:rsidRPr="001B2171">
        <w:t>Career conversations should become a normal part of management practice rather than something reserved for annual reviews or recruitment outcomes.</w:t>
      </w:r>
    </w:p>
    <w:p w14:paraId="7560852B" w14:textId="77777777" w:rsidR="001B2171" w:rsidRPr="001B2171" w:rsidRDefault="001B2171" w:rsidP="001B2171">
      <w:pPr>
        <w:rPr>
          <w:b/>
          <w:bCs/>
        </w:rPr>
      </w:pPr>
      <w:r w:rsidRPr="001B2171">
        <w:rPr>
          <w:b/>
          <w:bCs/>
        </w:rPr>
        <w:t>Talent Attraction</w:t>
      </w:r>
    </w:p>
    <w:p w14:paraId="12E1C839" w14:textId="77777777" w:rsidR="001B2171" w:rsidRPr="001B2171" w:rsidRDefault="001B2171" w:rsidP="001B2171">
      <w:r w:rsidRPr="001B2171">
        <w:t>Talent Attraction should continue to act as a trusted partner, providing expertise, guidance and consistency across the process.</w:t>
      </w:r>
    </w:p>
    <w:p w14:paraId="7ACAE116" w14:textId="77777777" w:rsidR="001B2171" w:rsidRPr="001B2171" w:rsidRDefault="001B2171" w:rsidP="001B2171">
      <w:r w:rsidRPr="001B2171">
        <w:t>Their role is to support both Hiring Managers and employees to navigate recruitment successfully, whilst ensuring fairness, transparency and a positive overall experience.</w:t>
      </w:r>
    </w:p>
    <w:p w14:paraId="5429F38A" w14:textId="2F364C6A" w:rsidR="001B2171" w:rsidRPr="001B2171" w:rsidRDefault="001B2171" w:rsidP="001B2171"/>
    <w:p w14:paraId="6870DA5C" w14:textId="77777777" w:rsidR="001B2171" w:rsidRPr="001B2171" w:rsidRDefault="001B2171" w:rsidP="001B2171">
      <w:pPr>
        <w:rPr>
          <w:b/>
          <w:bCs/>
        </w:rPr>
      </w:pPr>
      <w:r w:rsidRPr="001B2171">
        <w:rPr>
          <w:b/>
          <w:bCs/>
        </w:rPr>
        <w:t>Summary: What We Are Looking to Embed</w:t>
      </w:r>
    </w:p>
    <w:p w14:paraId="4C75E479" w14:textId="77777777" w:rsidR="001B2171" w:rsidRPr="001B2171" w:rsidRDefault="001B2171" w:rsidP="001B2171">
      <w:r w:rsidRPr="001B2171">
        <w:t>At its core, this is not about redesigning a recruitment process.</w:t>
      </w:r>
    </w:p>
    <w:p w14:paraId="61CAC2C2" w14:textId="605A6712" w:rsidR="001B2171" w:rsidRPr="001B2171" w:rsidRDefault="001B2171" w:rsidP="001B2171">
      <w:r w:rsidRPr="001B2171">
        <w:t>It is about creating an experience</w:t>
      </w:r>
      <w:r w:rsidR="00C262F3">
        <w:t xml:space="preserve"> for Staff applicants</w:t>
      </w:r>
      <w:r w:rsidRPr="001B2171">
        <w:t xml:space="preserve"> that reflects the culture </w:t>
      </w:r>
      <w:r w:rsidR="00C262F3">
        <w:t>and values we stand for</w:t>
      </w:r>
      <w:r w:rsidRPr="001B2171">
        <w:t>.</w:t>
      </w:r>
    </w:p>
    <w:p w14:paraId="3A9E6D49" w14:textId="77777777" w:rsidR="001B2171" w:rsidRPr="001B2171" w:rsidRDefault="001B2171" w:rsidP="001B2171">
      <w:r w:rsidRPr="001B2171">
        <w:t>We are looking to embed:</w:t>
      </w:r>
    </w:p>
    <w:p w14:paraId="6AD35711" w14:textId="77777777" w:rsidR="001B2171" w:rsidRPr="001B2171" w:rsidRDefault="001B2171" w:rsidP="001B2171">
      <w:pPr>
        <w:numPr>
          <w:ilvl w:val="0"/>
          <w:numId w:val="6"/>
        </w:numPr>
      </w:pPr>
      <w:r w:rsidRPr="001B2171">
        <w:t>Earlier and more meaningful career conversations.</w:t>
      </w:r>
    </w:p>
    <w:p w14:paraId="48C0274E" w14:textId="77777777" w:rsidR="001B2171" w:rsidRPr="001B2171" w:rsidRDefault="001B2171" w:rsidP="001B2171">
      <w:pPr>
        <w:numPr>
          <w:ilvl w:val="0"/>
          <w:numId w:val="6"/>
        </w:numPr>
      </w:pPr>
      <w:r w:rsidRPr="001B2171">
        <w:t>Greater support for employees exploring opportunities.</w:t>
      </w:r>
    </w:p>
    <w:p w14:paraId="79D620B2" w14:textId="1757BC57" w:rsidR="00DF44A6" w:rsidRDefault="005045DD" w:rsidP="001B2171">
      <w:pPr>
        <w:numPr>
          <w:ilvl w:val="0"/>
          <w:numId w:val="6"/>
        </w:numPr>
      </w:pPr>
      <w:r>
        <w:lastRenderedPageBreak/>
        <w:t xml:space="preserve">Clarity </w:t>
      </w:r>
      <w:r w:rsidR="00ED0E3F">
        <w:t xml:space="preserve">of </w:t>
      </w:r>
      <w:r>
        <w:t xml:space="preserve">the process for staff applicants and </w:t>
      </w:r>
      <w:r w:rsidR="00ED0E3F">
        <w:t xml:space="preserve">what </w:t>
      </w:r>
      <w:r>
        <w:t xml:space="preserve">those </w:t>
      </w:r>
      <w:r w:rsidR="00DF44A6">
        <w:t>candidates can expect from th</w:t>
      </w:r>
      <w:r>
        <w:t>ose involved</w:t>
      </w:r>
      <w:r w:rsidR="005047A0">
        <w:t xml:space="preserve"> in it</w:t>
      </w:r>
      <w:r w:rsidR="00DF44A6">
        <w:t>.</w:t>
      </w:r>
    </w:p>
    <w:p w14:paraId="0EB0A631" w14:textId="47C0D00B" w:rsidR="001B2171" w:rsidRPr="001B2171" w:rsidRDefault="005045DD" w:rsidP="001B2171">
      <w:pPr>
        <w:numPr>
          <w:ilvl w:val="0"/>
          <w:numId w:val="6"/>
        </w:numPr>
      </w:pPr>
      <w:r>
        <w:t>Openness and Transparency</w:t>
      </w:r>
      <w:r w:rsidR="005047A0">
        <w:t xml:space="preserve"> in advertising all opportunities to staff</w:t>
      </w:r>
      <w:r>
        <w:t xml:space="preserve"> </w:t>
      </w:r>
      <w:r w:rsidR="005047A0">
        <w:t>– with p</w:t>
      </w:r>
      <w:r w:rsidR="001B2171" w:rsidRPr="001B2171">
        <w:t xml:space="preserve">articular focus on </w:t>
      </w:r>
      <w:r w:rsidR="005047A0">
        <w:t xml:space="preserve">looking at </w:t>
      </w:r>
      <w:r w:rsidR="001A59E9">
        <w:t xml:space="preserve">more ways to </w:t>
      </w:r>
      <w:r w:rsidR="001B2171" w:rsidRPr="001B2171">
        <w:t>retain colleagues on fixed-term contracts.</w:t>
      </w:r>
    </w:p>
    <w:p w14:paraId="29E46AE3" w14:textId="52B44C55" w:rsidR="001B2171" w:rsidRPr="001B2171" w:rsidRDefault="001A59E9" w:rsidP="001B2171">
      <w:pPr>
        <w:numPr>
          <w:ilvl w:val="0"/>
          <w:numId w:val="6"/>
        </w:numPr>
      </w:pPr>
      <w:r>
        <w:t>Better v</w:t>
      </w:r>
      <w:r w:rsidR="001B2171" w:rsidRPr="001B2171">
        <w:t>isibility of opportunities across the organisation</w:t>
      </w:r>
      <w:r>
        <w:t xml:space="preserve"> each week</w:t>
      </w:r>
      <w:r w:rsidR="001B2171" w:rsidRPr="001B2171">
        <w:t>.</w:t>
      </w:r>
    </w:p>
    <w:p w14:paraId="3AE54C13" w14:textId="77777777" w:rsidR="001B2171" w:rsidRPr="001B2171" w:rsidRDefault="001B2171" w:rsidP="001B2171">
      <w:pPr>
        <w:numPr>
          <w:ilvl w:val="0"/>
          <w:numId w:val="6"/>
        </w:numPr>
      </w:pPr>
      <w:r w:rsidRPr="001B2171">
        <w:t>A more welcoming and encouraging approach to internal applications.</w:t>
      </w:r>
    </w:p>
    <w:p w14:paraId="09A444EE" w14:textId="77777777" w:rsidR="001B2171" w:rsidRPr="001B2171" w:rsidRDefault="001B2171" w:rsidP="001B2171">
      <w:pPr>
        <w:numPr>
          <w:ilvl w:val="0"/>
          <w:numId w:val="6"/>
        </w:numPr>
      </w:pPr>
      <w:r w:rsidRPr="001B2171">
        <w:t>Clear accountability for Hiring Managers throughout the process.</w:t>
      </w:r>
    </w:p>
    <w:p w14:paraId="7DF511A2" w14:textId="77777777" w:rsidR="001B2171" w:rsidRPr="001B2171" w:rsidRDefault="001B2171" w:rsidP="001B2171">
      <w:pPr>
        <w:numPr>
          <w:ilvl w:val="0"/>
          <w:numId w:val="6"/>
        </w:numPr>
      </w:pPr>
      <w:r w:rsidRPr="001B2171">
        <w:t>Faster communication of outcomes.</w:t>
      </w:r>
    </w:p>
    <w:p w14:paraId="3DB27661" w14:textId="77777777" w:rsidR="001B2171" w:rsidRPr="001B2171" w:rsidRDefault="001B2171" w:rsidP="001B2171">
      <w:pPr>
        <w:numPr>
          <w:ilvl w:val="0"/>
          <w:numId w:val="6"/>
        </w:numPr>
      </w:pPr>
      <w:r w:rsidRPr="001B2171">
        <w:t>Verbal feedback conversations for unsuccessful staff and volunteer candidates.</w:t>
      </w:r>
    </w:p>
    <w:p w14:paraId="02742AE7" w14:textId="0C03260D" w:rsidR="001B2171" w:rsidRPr="001B2171" w:rsidRDefault="001B2171" w:rsidP="001B2171">
      <w:pPr>
        <w:numPr>
          <w:ilvl w:val="0"/>
          <w:numId w:val="6"/>
        </w:numPr>
      </w:pPr>
      <w:r w:rsidRPr="001B2171">
        <w:t>Development-focused</w:t>
      </w:r>
      <w:r w:rsidR="001A59E9">
        <w:t xml:space="preserve"> quality</w:t>
      </w:r>
      <w:r w:rsidRPr="001B2171">
        <w:t xml:space="preserve"> feedback that supports future growth.</w:t>
      </w:r>
    </w:p>
    <w:p w14:paraId="3D9E9438" w14:textId="77777777" w:rsidR="001B2171" w:rsidRPr="001B2171" w:rsidRDefault="001B2171" w:rsidP="001B2171">
      <w:pPr>
        <w:numPr>
          <w:ilvl w:val="0"/>
          <w:numId w:val="6"/>
        </w:numPr>
      </w:pPr>
      <w:r w:rsidRPr="001B2171">
        <w:t>Stronger links between recruitment, learning and career development.</w:t>
      </w:r>
    </w:p>
    <w:p w14:paraId="07A8F9F2" w14:textId="77777777" w:rsidR="001B2171" w:rsidRPr="001B2171" w:rsidRDefault="001B2171" w:rsidP="001B2171">
      <w:pPr>
        <w:numPr>
          <w:ilvl w:val="0"/>
          <w:numId w:val="6"/>
        </w:numPr>
      </w:pPr>
      <w:r w:rsidRPr="001B2171">
        <w:t>Greater Human Connection at every stage of the journey.</w:t>
      </w:r>
    </w:p>
    <w:p w14:paraId="78897BF9" w14:textId="77777777" w:rsidR="001B2171" w:rsidRPr="001B2171" w:rsidRDefault="001B2171" w:rsidP="001B2171">
      <w:r w:rsidRPr="001B2171">
        <w:t>Ultimately, we want employees to feel that applying for a role internally is a positive experience, regardless of the outcome.</w:t>
      </w:r>
    </w:p>
    <w:p w14:paraId="4D65EF1A" w14:textId="77777777" w:rsidR="001B2171" w:rsidRPr="001B2171" w:rsidRDefault="001B2171" w:rsidP="001B2171">
      <w:r w:rsidRPr="001B2171">
        <w:t>Because whilst not everyone will be successful in securing a role, everyone should leave the process knowing that they are valued, that their aspirations matter and that Samaritans is invested in their future.</w:t>
      </w:r>
    </w:p>
    <w:p w14:paraId="5518E0AB" w14:textId="018C2F41" w:rsidR="006C58B5" w:rsidRDefault="001B2171">
      <w:r w:rsidRPr="001B2171">
        <w:t>That is what Human Connection should feel like in practice</w:t>
      </w:r>
      <w:r w:rsidR="00A4714B">
        <w:t xml:space="preserve"> for our people</w:t>
      </w:r>
      <w:r w:rsidRPr="001B2171">
        <w:t>.</w:t>
      </w:r>
    </w:p>
    <w:p w14:paraId="0C5916B2" w14:textId="77777777" w:rsidR="006C58B5" w:rsidRDefault="006C58B5"/>
    <w:p w14:paraId="2A3E5311" w14:textId="77777777" w:rsidR="006C58B5" w:rsidRPr="006C58B5" w:rsidRDefault="006C58B5" w:rsidP="006C58B5">
      <w:pPr>
        <w:rPr>
          <w:b/>
          <w:bCs/>
        </w:rPr>
      </w:pPr>
      <w:r w:rsidRPr="006C58B5">
        <w:rPr>
          <w:b/>
          <w:bCs/>
        </w:rPr>
        <w:t>What We Are Looking to Change</w:t>
      </w:r>
    </w:p>
    <w:p w14:paraId="340571BE" w14:textId="77777777" w:rsidR="006C58B5" w:rsidRPr="006C58B5" w:rsidRDefault="006C58B5" w:rsidP="006C58B5">
      <w:r w:rsidRPr="006C58B5">
        <w:t>The recommendations within this paper are not intended to replace the existing recruitment framework. The current process continues to provide a strong, fair and consistent experience for candidates and valuable support for Hiring Managers.</w:t>
      </w:r>
    </w:p>
    <w:p w14:paraId="4FE95333" w14:textId="77777777" w:rsidR="006C58B5" w:rsidRPr="006C58B5" w:rsidRDefault="006C58B5" w:rsidP="006C58B5">
      <w:r w:rsidRPr="006C58B5">
        <w:t>Instead, these changes are designed to strengthen the experience for internal applicants by embedding greater Human Connection, supporting career development and helping us retain talented people within Samaritans.</w:t>
      </w:r>
    </w:p>
    <w:p w14:paraId="4529A8D0" w14:textId="77777777" w:rsidR="006C58B5" w:rsidRPr="006C58B5" w:rsidRDefault="006C58B5" w:rsidP="006C58B5">
      <w:r w:rsidRPr="006C58B5">
        <w:t>At its heart, this is about recognising that internal recruitment is not simply about filling vacancies. It is an opportunity to encourage aspiration, support growth and demonstrate our commitment to our people.</w:t>
      </w:r>
    </w:p>
    <w:p w14:paraId="6A3E12DE" w14:textId="5D2A67D3" w:rsidR="006C58B5" w:rsidRPr="006C58B5" w:rsidRDefault="006C58B5" w:rsidP="006C58B5">
      <w:r w:rsidRPr="006C58B5">
        <w:t>The key changes we are looking to embed are outlined</w:t>
      </w:r>
      <w:r w:rsidR="00AE2188">
        <w:t xml:space="preserve"> in the appendices. </w:t>
      </w:r>
      <w:r w:rsidRPr="006C58B5">
        <w:t xml:space="preserve"> </w:t>
      </w:r>
    </w:p>
    <w:p w14:paraId="0053465B" w14:textId="77777777" w:rsidR="006C58B5" w:rsidRPr="006C58B5" w:rsidRDefault="006C58B5" w:rsidP="006C58B5">
      <w:r w:rsidRPr="006C58B5">
        <w:lastRenderedPageBreak/>
        <w:t>These changes seek to create a culture where employees feel welcomed, encouraged and supported to explore opportunities within Samaritans, knowing that their aspirations are valued and their development matters.</w:t>
      </w:r>
    </w:p>
    <w:p w14:paraId="15BEBF71" w14:textId="126B439F" w:rsidR="006C58B5" w:rsidRDefault="006C58B5" w:rsidP="006C58B5"/>
    <w:p w14:paraId="0E3FB257" w14:textId="77777777" w:rsidR="00A4714B" w:rsidRPr="006C58B5" w:rsidRDefault="00A4714B" w:rsidP="006C58B5"/>
    <w:p w14:paraId="495673F0" w14:textId="4EF92ED2" w:rsidR="006C58B5" w:rsidRPr="006C58B5" w:rsidRDefault="006C58B5" w:rsidP="006C58B5"/>
    <w:p w14:paraId="14AA95EF" w14:textId="536CEE75" w:rsidR="006C58B5" w:rsidRPr="006C58B5" w:rsidRDefault="006C58B5" w:rsidP="006C58B5">
      <w:pPr>
        <w:rPr>
          <w:b/>
          <w:bCs/>
        </w:rPr>
      </w:pPr>
      <w:r w:rsidRPr="006C58B5">
        <w:rPr>
          <w:b/>
          <w:bCs/>
        </w:rPr>
        <w:t xml:space="preserve">Our </w:t>
      </w:r>
      <w:proofErr w:type="gramStart"/>
      <w:r w:rsidR="00056DC5">
        <w:rPr>
          <w:b/>
          <w:bCs/>
        </w:rPr>
        <w:t>Principles</w:t>
      </w:r>
      <w:proofErr w:type="gramEnd"/>
      <w:r w:rsidR="00056DC5">
        <w:rPr>
          <w:b/>
          <w:bCs/>
        </w:rPr>
        <w:t>/commitments to staff applicants</w:t>
      </w:r>
    </w:p>
    <w:p w14:paraId="6F46B0D6" w14:textId="77777777" w:rsidR="006C58B5" w:rsidRPr="006C58B5" w:rsidRDefault="006C58B5" w:rsidP="006C58B5">
      <w:r w:rsidRPr="006C58B5">
        <w:t>If we are serious about embedding Human Connection into the internal recruitment experience, there are some principles that should remain constant regardless of role, team or vacancy.</w:t>
      </w:r>
    </w:p>
    <w:p w14:paraId="05FAF8BB" w14:textId="77777777" w:rsidR="006C58B5" w:rsidRPr="006C58B5" w:rsidRDefault="006C58B5" w:rsidP="006C58B5">
      <w:r w:rsidRPr="006C58B5">
        <w:t>For internal applicants, we will:</w:t>
      </w:r>
    </w:p>
    <w:p w14:paraId="0824E27F" w14:textId="77777777" w:rsidR="006C58B5" w:rsidRPr="006C58B5" w:rsidRDefault="006C58B5" w:rsidP="006C58B5">
      <w:pPr>
        <w:numPr>
          <w:ilvl w:val="0"/>
          <w:numId w:val="9"/>
        </w:numPr>
      </w:pPr>
      <w:r w:rsidRPr="006C58B5">
        <w:t>Encourage aspiration and career growth.</w:t>
      </w:r>
    </w:p>
    <w:p w14:paraId="0A11DD55" w14:textId="77777777" w:rsidR="006C58B5" w:rsidRPr="006C58B5" w:rsidRDefault="006C58B5" w:rsidP="006C58B5">
      <w:pPr>
        <w:numPr>
          <w:ilvl w:val="0"/>
          <w:numId w:val="9"/>
        </w:numPr>
      </w:pPr>
      <w:r w:rsidRPr="006C58B5">
        <w:t>Promote opportunities openly and transparently.</w:t>
      </w:r>
    </w:p>
    <w:p w14:paraId="6A64CC62" w14:textId="77777777" w:rsidR="006C58B5" w:rsidRPr="006C58B5" w:rsidRDefault="006C58B5" w:rsidP="006C58B5">
      <w:pPr>
        <w:numPr>
          <w:ilvl w:val="0"/>
          <w:numId w:val="9"/>
        </w:numPr>
      </w:pPr>
      <w:r w:rsidRPr="006C58B5">
        <w:t>Create space for conversations.</w:t>
      </w:r>
    </w:p>
    <w:p w14:paraId="3801C8E2" w14:textId="72C12A3C" w:rsidR="006C58B5" w:rsidRPr="006C58B5" w:rsidRDefault="006C58B5" w:rsidP="006C58B5">
      <w:pPr>
        <w:numPr>
          <w:ilvl w:val="0"/>
          <w:numId w:val="9"/>
        </w:numPr>
      </w:pPr>
      <w:r w:rsidRPr="006C58B5">
        <w:t>Assess</w:t>
      </w:r>
      <w:r w:rsidR="00EE045D">
        <w:t xml:space="preserve"> only</w:t>
      </w:r>
      <w:r w:rsidRPr="006C58B5">
        <w:t xml:space="preserve"> based on evidence and potential, not assumptions.</w:t>
      </w:r>
    </w:p>
    <w:p w14:paraId="3784548D" w14:textId="47DFCECB" w:rsidR="006C58B5" w:rsidRPr="006C58B5" w:rsidRDefault="006C58B5" w:rsidP="006C58B5">
      <w:pPr>
        <w:numPr>
          <w:ilvl w:val="0"/>
          <w:numId w:val="9"/>
        </w:numPr>
      </w:pPr>
      <w:r w:rsidRPr="006C58B5">
        <w:t>Communicate outcomes promptly</w:t>
      </w:r>
      <w:r w:rsidR="004631F2">
        <w:t>, at every stage.</w:t>
      </w:r>
    </w:p>
    <w:p w14:paraId="6AAC85E1" w14:textId="6AA03CEF" w:rsidR="006C58B5" w:rsidRPr="006C58B5" w:rsidRDefault="004631F2" w:rsidP="006C58B5">
      <w:pPr>
        <w:numPr>
          <w:ilvl w:val="0"/>
          <w:numId w:val="9"/>
        </w:numPr>
      </w:pPr>
      <w:r>
        <w:t>Offer and d</w:t>
      </w:r>
      <w:r w:rsidR="006C58B5" w:rsidRPr="006C58B5">
        <w:t>eliver feedback through conversation, not simply through email.</w:t>
      </w:r>
    </w:p>
    <w:p w14:paraId="7798EEB6" w14:textId="77777777" w:rsidR="006C58B5" w:rsidRPr="006C58B5" w:rsidRDefault="006C58B5" w:rsidP="006C58B5">
      <w:pPr>
        <w:numPr>
          <w:ilvl w:val="0"/>
          <w:numId w:val="9"/>
        </w:numPr>
      </w:pPr>
      <w:r w:rsidRPr="006C58B5">
        <w:t>Focus feedback on future development and growth.</w:t>
      </w:r>
    </w:p>
    <w:p w14:paraId="410AC47D" w14:textId="77777777" w:rsidR="006C58B5" w:rsidRPr="006C58B5" w:rsidRDefault="006C58B5" w:rsidP="006C58B5">
      <w:pPr>
        <w:numPr>
          <w:ilvl w:val="0"/>
          <w:numId w:val="9"/>
        </w:numPr>
      </w:pPr>
      <w:r w:rsidRPr="006C58B5">
        <w:t>Treat every applicant with compassion, dignity and respect.</w:t>
      </w:r>
    </w:p>
    <w:p w14:paraId="5520B95D" w14:textId="77777777" w:rsidR="006C58B5" w:rsidRPr="006C58B5" w:rsidRDefault="006C58B5" w:rsidP="006C58B5">
      <w:pPr>
        <w:numPr>
          <w:ilvl w:val="0"/>
          <w:numId w:val="9"/>
        </w:numPr>
      </w:pPr>
      <w:r w:rsidRPr="006C58B5">
        <w:t>Use the HEART model to guide difficult conversations.</w:t>
      </w:r>
    </w:p>
    <w:p w14:paraId="63740956" w14:textId="77777777" w:rsidR="006C58B5" w:rsidRPr="006C58B5" w:rsidRDefault="006C58B5" w:rsidP="006C58B5">
      <w:pPr>
        <w:numPr>
          <w:ilvl w:val="0"/>
          <w:numId w:val="9"/>
        </w:numPr>
      </w:pPr>
      <w:r w:rsidRPr="006C58B5">
        <w:t>Ensure employees leave the process feeling valued, regardless of the outcome.</w:t>
      </w:r>
    </w:p>
    <w:p w14:paraId="75971F4D" w14:textId="77777777" w:rsidR="006C58B5" w:rsidRDefault="006C58B5" w:rsidP="006C58B5">
      <w:r w:rsidRPr="006C58B5">
        <w:t>These principles will help us create a more consistent experience and ensure that Human Connection is felt at every stage of the journey.</w:t>
      </w:r>
    </w:p>
    <w:p w14:paraId="4198BEDD" w14:textId="7C3F0113" w:rsidR="006C58B5" w:rsidRPr="006C58B5" w:rsidRDefault="00E307B3" w:rsidP="006C58B5">
      <w:r>
        <w:t xml:space="preserve">These principles should be </w:t>
      </w:r>
      <w:r w:rsidR="001C243D">
        <w:t xml:space="preserve">shared on our vacancy pages </w:t>
      </w:r>
      <w:r w:rsidR="00322788">
        <w:t>as our commitment to staff applicants</w:t>
      </w:r>
      <w:r w:rsidR="00AE2188">
        <w:t>.</w:t>
      </w:r>
      <w:r w:rsidR="00322788">
        <w:t xml:space="preserve"> Hiring Managers should be held accountable to them for each campaign when considering staff applicants. </w:t>
      </w:r>
    </w:p>
    <w:p w14:paraId="1BDF01B9" w14:textId="77777777" w:rsidR="006C58B5" w:rsidRPr="006C58B5" w:rsidRDefault="006C58B5" w:rsidP="006C58B5">
      <w:pPr>
        <w:rPr>
          <w:b/>
          <w:bCs/>
        </w:rPr>
      </w:pPr>
      <w:r w:rsidRPr="006C58B5">
        <w:rPr>
          <w:b/>
          <w:bCs/>
        </w:rPr>
        <w:t>Summary</w:t>
      </w:r>
    </w:p>
    <w:p w14:paraId="409B8EC0" w14:textId="393CE696" w:rsidR="006C58B5" w:rsidRPr="006C58B5" w:rsidRDefault="006C58B5" w:rsidP="00322788">
      <w:r w:rsidRPr="006C58B5">
        <w:t>This paper does not propose a new recruitment process. Instead, it proposes a shift in mindset</w:t>
      </w:r>
      <w:r w:rsidR="00A4714B">
        <w:t xml:space="preserve">, </w:t>
      </w:r>
      <w:r w:rsidRPr="006C58B5">
        <w:t xml:space="preserve">recognising </w:t>
      </w:r>
      <w:r w:rsidR="00810E0C">
        <w:t xml:space="preserve">the need to </w:t>
      </w:r>
      <w:r w:rsidR="00705482">
        <w:t>deliver improvements to the staff</w:t>
      </w:r>
      <w:r w:rsidR="00810E0C">
        <w:t xml:space="preserve"> experience</w:t>
      </w:r>
      <w:r w:rsidRPr="006C58B5">
        <w:t>.</w:t>
      </w:r>
    </w:p>
    <w:p w14:paraId="5A594423" w14:textId="77777777" w:rsidR="006C58B5" w:rsidRPr="006C58B5" w:rsidRDefault="006C58B5" w:rsidP="006C58B5">
      <w:r w:rsidRPr="006C58B5">
        <w:t xml:space="preserve">By building on the strengths of our existing recruitment framework and introducing greater ownership, communication and compassion throughout the employee journey, </w:t>
      </w:r>
      <w:r w:rsidRPr="006C58B5">
        <w:lastRenderedPageBreak/>
        <w:t>we have an opportunity to strengthen engagement, support career development and retain talented colleagues who are committed to our mission.</w:t>
      </w:r>
    </w:p>
    <w:p w14:paraId="2D97E0C9" w14:textId="77777777" w:rsidR="006C58B5" w:rsidRPr="006C58B5" w:rsidRDefault="006C58B5" w:rsidP="006C58B5">
      <w:r w:rsidRPr="006C58B5">
        <w:t>Most importantly, we have an opportunity to ensure that employees experience the same care, empathy and Human Connection that sits at the heart of everything we do.</w:t>
      </w:r>
    </w:p>
    <w:p w14:paraId="663EACD8" w14:textId="792833AD" w:rsidR="006C58B5" w:rsidRDefault="006C58B5" w:rsidP="006C58B5">
      <w:pPr>
        <w:pBdr>
          <w:bottom w:val="single" w:sz="6" w:space="1" w:color="auto"/>
        </w:pBdr>
      </w:pPr>
      <w:r w:rsidRPr="006C58B5">
        <w:t>Not everyone will secure the role they apply for</w:t>
      </w:r>
      <w:r w:rsidR="00650A31">
        <w:t>, b</w:t>
      </w:r>
      <w:r w:rsidRPr="006C58B5">
        <w:t>ut everyone should leave the process feeling heard, supported, respected and hopeful about their future at Samaritans.</w:t>
      </w:r>
    </w:p>
    <w:p w14:paraId="5ED1F7C5" w14:textId="77777777" w:rsidR="00FE19E9" w:rsidRPr="006C58B5" w:rsidRDefault="00FE19E9" w:rsidP="006C58B5">
      <w:pPr>
        <w:pBdr>
          <w:bottom w:val="single" w:sz="6" w:space="1" w:color="auto"/>
        </w:pBdr>
      </w:pPr>
    </w:p>
    <w:p w14:paraId="6E52716C" w14:textId="7361681D" w:rsidR="00AE2188" w:rsidRDefault="00AE2188">
      <w:pPr>
        <w:rPr>
          <w:b/>
          <w:bCs/>
        </w:rPr>
      </w:pPr>
      <w:r w:rsidRPr="00FE19E9">
        <w:rPr>
          <w:b/>
          <w:bCs/>
        </w:rPr>
        <w:t>Appendices</w:t>
      </w:r>
      <w:r w:rsidR="00A4714B">
        <w:rPr>
          <w:b/>
          <w:bCs/>
        </w:rPr>
        <w:t>;</w:t>
      </w:r>
    </w:p>
    <w:p w14:paraId="24A8740F" w14:textId="77777777" w:rsidR="00A4714B" w:rsidRPr="006C58B5" w:rsidRDefault="00A4714B" w:rsidP="00A4714B">
      <w:pPr>
        <w:rPr>
          <w:b/>
          <w:bCs/>
        </w:rPr>
      </w:pPr>
      <w:r w:rsidRPr="006C58B5">
        <w:rPr>
          <w:b/>
          <w:bCs/>
        </w:rPr>
        <w:t>Roles and Responsibilities</w:t>
      </w:r>
    </w:p>
    <w:p w14:paraId="6D79283B" w14:textId="77777777" w:rsidR="00A4714B" w:rsidRPr="006C58B5" w:rsidRDefault="00A4714B" w:rsidP="00A4714B">
      <w:r w:rsidRPr="006C58B5">
        <w:t xml:space="preserve">Creating a more human and connected internal recruitment journey requires </w:t>
      </w:r>
      <w:r>
        <w:t>collaboration</w:t>
      </w:r>
      <w:r w:rsidRPr="006C58B5">
        <w:t>. Whilst Talent Attraction plays an important role in supporting recruitment activity, creating a positive employee experience cannot sit with one team alone</w:t>
      </w:r>
      <w:r>
        <w:t xml:space="preserve"> – Hiring Managers and line managers play a critical role in the delivery of this experience. </w:t>
      </w:r>
    </w:p>
    <w:p w14:paraId="5C0955E5" w14:textId="77777777" w:rsidR="00A4714B" w:rsidRPr="006C58B5" w:rsidRDefault="00A4714B" w:rsidP="00A4714B">
      <w:pPr>
        <w:rPr>
          <w:b/>
          <w:bCs/>
        </w:rPr>
      </w:pPr>
      <w:r w:rsidRPr="006C58B5">
        <w:rPr>
          <w:b/>
          <w:bCs/>
        </w:rPr>
        <w:t>Hiring Managers</w:t>
      </w:r>
    </w:p>
    <w:p w14:paraId="6D3112C6" w14:textId="77777777" w:rsidR="00A4714B" w:rsidRPr="006C58B5" w:rsidRDefault="00A4714B" w:rsidP="00A4714B">
      <w:r w:rsidRPr="006C58B5">
        <w:t>Hiring Managers play the most significant role in shaping the experience of internal applicants. They are often the individuals best placed to create connection, provide reassurance and help employees understand both opportunities and outcomes.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2"/>
        <w:gridCol w:w="6464"/>
      </w:tblGrid>
      <w:tr w:rsidR="00A4714B" w:rsidRPr="006C58B5" w14:paraId="3CF4EA02" w14:textId="77777777" w:rsidTr="00A53A27">
        <w:trPr>
          <w:tblCellSpacing w:w="15" w:type="dxa"/>
        </w:trPr>
        <w:tc>
          <w:tcPr>
            <w:tcW w:w="0" w:type="auto"/>
            <w:vAlign w:val="center"/>
            <w:hideMark/>
          </w:tcPr>
          <w:p w14:paraId="0EAA14F1" w14:textId="77777777" w:rsidR="00A4714B" w:rsidRPr="006C58B5" w:rsidRDefault="00A4714B" w:rsidP="00A53A27">
            <w:r w:rsidRPr="006C58B5">
              <w:t>Responsibility</w:t>
            </w:r>
          </w:p>
        </w:tc>
        <w:tc>
          <w:tcPr>
            <w:tcW w:w="0" w:type="auto"/>
            <w:vAlign w:val="center"/>
            <w:hideMark/>
          </w:tcPr>
          <w:p w14:paraId="2DF22151" w14:textId="77777777" w:rsidR="00A4714B" w:rsidRPr="006C58B5" w:rsidRDefault="00A4714B" w:rsidP="00A53A27">
            <w:r w:rsidRPr="006C58B5">
              <w:t>Expectations</w:t>
            </w:r>
          </w:p>
        </w:tc>
      </w:tr>
      <w:tr w:rsidR="00A4714B" w:rsidRPr="006C58B5" w14:paraId="14D742EE" w14:textId="77777777" w:rsidTr="00A53A27">
        <w:trPr>
          <w:tblCellSpacing w:w="15" w:type="dxa"/>
        </w:trPr>
        <w:tc>
          <w:tcPr>
            <w:tcW w:w="0" w:type="auto"/>
            <w:vAlign w:val="center"/>
            <w:hideMark/>
          </w:tcPr>
          <w:p w14:paraId="1AC21071" w14:textId="77777777" w:rsidR="00A4714B" w:rsidRPr="006C58B5" w:rsidRDefault="00A4714B" w:rsidP="00A53A27">
            <w:r w:rsidRPr="006C58B5">
              <w:t>Career Conversations</w:t>
            </w:r>
          </w:p>
        </w:tc>
        <w:tc>
          <w:tcPr>
            <w:tcW w:w="0" w:type="auto"/>
            <w:vAlign w:val="center"/>
            <w:hideMark/>
          </w:tcPr>
          <w:p w14:paraId="21FD7DFE" w14:textId="77777777" w:rsidR="00A4714B" w:rsidRPr="006C58B5" w:rsidRDefault="00A4714B" w:rsidP="00A53A27">
            <w:r w:rsidRPr="006C58B5">
              <w:t>Encourage employees to explore opportunities and discuss aspirations</w:t>
            </w:r>
          </w:p>
        </w:tc>
      </w:tr>
      <w:tr w:rsidR="00A4714B" w:rsidRPr="006C58B5" w14:paraId="0BD3D75F" w14:textId="77777777" w:rsidTr="00A53A27">
        <w:trPr>
          <w:tblCellSpacing w:w="15" w:type="dxa"/>
        </w:trPr>
        <w:tc>
          <w:tcPr>
            <w:tcW w:w="0" w:type="auto"/>
            <w:vAlign w:val="center"/>
            <w:hideMark/>
          </w:tcPr>
          <w:p w14:paraId="212F6D25" w14:textId="77777777" w:rsidR="00A4714B" w:rsidRPr="006C58B5" w:rsidRDefault="00A4714B" w:rsidP="00A53A27">
            <w:r w:rsidRPr="006C58B5">
              <w:t>Informal Discussions</w:t>
            </w:r>
          </w:p>
        </w:tc>
        <w:tc>
          <w:tcPr>
            <w:tcW w:w="0" w:type="auto"/>
            <w:vAlign w:val="center"/>
            <w:hideMark/>
          </w:tcPr>
          <w:p w14:paraId="337ADF43" w14:textId="77777777" w:rsidR="00A4714B" w:rsidRPr="006C58B5" w:rsidRDefault="00A4714B" w:rsidP="00A53A27">
            <w:r w:rsidRPr="006C58B5">
              <w:t>Be available for pre-application conversations</w:t>
            </w:r>
          </w:p>
        </w:tc>
      </w:tr>
      <w:tr w:rsidR="00A4714B" w:rsidRPr="006C58B5" w14:paraId="18F094B8" w14:textId="77777777" w:rsidTr="00A53A27">
        <w:trPr>
          <w:tblCellSpacing w:w="15" w:type="dxa"/>
        </w:trPr>
        <w:tc>
          <w:tcPr>
            <w:tcW w:w="0" w:type="auto"/>
            <w:vAlign w:val="center"/>
            <w:hideMark/>
          </w:tcPr>
          <w:p w14:paraId="58FA1CAB" w14:textId="77777777" w:rsidR="00A4714B" w:rsidRPr="006C58B5" w:rsidRDefault="00A4714B" w:rsidP="00A53A27">
            <w:r w:rsidRPr="006C58B5">
              <w:t>Candidate Experience</w:t>
            </w:r>
          </w:p>
        </w:tc>
        <w:tc>
          <w:tcPr>
            <w:tcW w:w="0" w:type="auto"/>
            <w:vAlign w:val="center"/>
            <w:hideMark/>
          </w:tcPr>
          <w:p w14:paraId="0E2ABF11" w14:textId="77777777" w:rsidR="00A4714B" w:rsidRPr="006C58B5" w:rsidRDefault="00A4714B" w:rsidP="00A53A27">
            <w:r w:rsidRPr="006C58B5">
              <w:t>Create a welcoming and supportive experience for internal applicants</w:t>
            </w:r>
          </w:p>
        </w:tc>
      </w:tr>
      <w:tr w:rsidR="00A4714B" w:rsidRPr="006C58B5" w14:paraId="50259B26" w14:textId="77777777" w:rsidTr="00A53A27">
        <w:trPr>
          <w:tblCellSpacing w:w="15" w:type="dxa"/>
        </w:trPr>
        <w:tc>
          <w:tcPr>
            <w:tcW w:w="0" w:type="auto"/>
            <w:vAlign w:val="center"/>
            <w:hideMark/>
          </w:tcPr>
          <w:p w14:paraId="60860A65" w14:textId="77777777" w:rsidR="00A4714B" w:rsidRPr="006C58B5" w:rsidRDefault="00A4714B" w:rsidP="00A53A27">
            <w:r w:rsidRPr="006C58B5">
              <w:t>Communication</w:t>
            </w:r>
          </w:p>
        </w:tc>
        <w:tc>
          <w:tcPr>
            <w:tcW w:w="0" w:type="auto"/>
            <w:vAlign w:val="center"/>
            <w:hideMark/>
          </w:tcPr>
          <w:p w14:paraId="11499D56" w14:textId="77777777" w:rsidR="00A4714B" w:rsidRPr="006C58B5" w:rsidRDefault="00A4714B" w:rsidP="00A53A27">
            <w:r w:rsidRPr="006C58B5">
              <w:t>Keep candidates informed throughout the process</w:t>
            </w:r>
          </w:p>
        </w:tc>
      </w:tr>
      <w:tr w:rsidR="00A4714B" w:rsidRPr="006C58B5" w14:paraId="4729FDD3" w14:textId="77777777" w:rsidTr="00A53A27">
        <w:trPr>
          <w:tblCellSpacing w:w="15" w:type="dxa"/>
        </w:trPr>
        <w:tc>
          <w:tcPr>
            <w:tcW w:w="0" w:type="auto"/>
            <w:vAlign w:val="center"/>
            <w:hideMark/>
          </w:tcPr>
          <w:p w14:paraId="4DBDCF67" w14:textId="77777777" w:rsidR="00A4714B" w:rsidRPr="006C58B5" w:rsidRDefault="00A4714B" w:rsidP="00A53A27">
            <w:r w:rsidRPr="006C58B5">
              <w:t>Interview Management</w:t>
            </w:r>
          </w:p>
        </w:tc>
        <w:tc>
          <w:tcPr>
            <w:tcW w:w="0" w:type="auto"/>
            <w:vAlign w:val="center"/>
            <w:hideMark/>
          </w:tcPr>
          <w:p w14:paraId="05CA9104" w14:textId="77777777" w:rsidR="00A4714B" w:rsidRPr="006C58B5" w:rsidRDefault="00A4714B" w:rsidP="00A53A27">
            <w:r w:rsidRPr="006C58B5">
              <w:t>Arrange and manage interviews with internal candidates where appropriate</w:t>
            </w:r>
          </w:p>
        </w:tc>
      </w:tr>
      <w:tr w:rsidR="00A4714B" w:rsidRPr="006C58B5" w14:paraId="57EB57CB" w14:textId="77777777" w:rsidTr="00A53A27">
        <w:trPr>
          <w:tblCellSpacing w:w="15" w:type="dxa"/>
        </w:trPr>
        <w:tc>
          <w:tcPr>
            <w:tcW w:w="0" w:type="auto"/>
            <w:vAlign w:val="center"/>
            <w:hideMark/>
          </w:tcPr>
          <w:p w14:paraId="30FB6A69" w14:textId="77777777" w:rsidR="00A4714B" w:rsidRPr="006C58B5" w:rsidRDefault="00A4714B" w:rsidP="00A53A27">
            <w:r w:rsidRPr="006C58B5">
              <w:t>Outcome Communication</w:t>
            </w:r>
          </w:p>
        </w:tc>
        <w:tc>
          <w:tcPr>
            <w:tcW w:w="0" w:type="auto"/>
            <w:vAlign w:val="center"/>
            <w:hideMark/>
          </w:tcPr>
          <w:p w14:paraId="382E010E" w14:textId="77777777" w:rsidR="00A4714B" w:rsidRPr="006C58B5" w:rsidRDefault="00A4714B" w:rsidP="00A53A27">
            <w:r w:rsidRPr="006C58B5">
              <w:t>Share recruitment decisions promptly</w:t>
            </w:r>
          </w:p>
        </w:tc>
      </w:tr>
      <w:tr w:rsidR="00A4714B" w:rsidRPr="006C58B5" w14:paraId="3ADAD8AC" w14:textId="77777777" w:rsidTr="00A53A27">
        <w:trPr>
          <w:tblCellSpacing w:w="15" w:type="dxa"/>
        </w:trPr>
        <w:tc>
          <w:tcPr>
            <w:tcW w:w="0" w:type="auto"/>
            <w:vAlign w:val="center"/>
            <w:hideMark/>
          </w:tcPr>
          <w:p w14:paraId="7A93DB30" w14:textId="77777777" w:rsidR="00A4714B" w:rsidRPr="006C58B5" w:rsidRDefault="00A4714B" w:rsidP="00A53A27">
            <w:r w:rsidRPr="006C58B5">
              <w:t>Feedback</w:t>
            </w:r>
          </w:p>
        </w:tc>
        <w:tc>
          <w:tcPr>
            <w:tcW w:w="0" w:type="auto"/>
            <w:vAlign w:val="center"/>
            <w:hideMark/>
          </w:tcPr>
          <w:p w14:paraId="154CB57A" w14:textId="77777777" w:rsidR="00A4714B" w:rsidRPr="006C58B5" w:rsidRDefault="00A4714B" w:rsidP="00A53A27">
            <w:r w:rsidRPr="006C58B5">
              <w:t>Deliver verbal, constructive and developmental feedback</w:t>
            </w:r>
          </w:p>
        </w:tc>
      </w:tr>
      <w:tr w:rsidR="00A4714B" w:rsidRPr="006C58B5" w14:paraId="56FAD716" w14:textId="77777777" w:rsidTr="00A53A27">
        <w:trPr>
          <w:tblCellSpacing w:w="15" w:type="dxa"/>
        </w:trPr>
        <w:tc>
          <w:tcPr>
            <w:tcW w:w="0" w:type="auto"/>
            <w:vAlign w:val="center"/>
            <w:hideMark/>
          </w:tcPr>
          <w:p w14:paraId="78B6FFAB" w14:textId="77777777" w:rsidR="00A4714B" w:rsidRPr="006C58B5" w:rsidRDefault="00A4714B" w:rsidP="00A53A27">
            <w:r w:rsidRPr="006C58B5">
              <w:lastRenderedPageBreak/>
              <w:t>Development</w:t>
            </w:r>
          </w:p>
        </w:tc>
        <w:tc>
          <w:tcPr>
            <w:tcW w:w="0" w:type="auto"/>
            <w:vAlign w:val="center"/>
            <w:hideMark/>
          </w:tcPr>
          <w:p w14:paraId="1F7B4460" w14:textId="77777777" w:rsidR="00A4714B" w:rsidRPr="006C58B5" w:rsidRDefault="00A4714B" w:rsidP="00A53A27">
            <w:r w:rsidRPr="006C58B5">
              <w:t>Help employees understand development needs and future opportunities</w:t>
            </w:r>
          </w:p>
        </w:tc>
      </w:tr>
      <w:tr w:rsidR="00A4714B" w:rsidRPr="006C58B5" w14:paraId="2804C1E8" w14:textId="77777777" w:rsidTr="00A53A27">
        <w:trPr>
          <w:tblCellSpacing w:w="15" w:type="dxa"/>
        </w:trPr>
        <w:tc>
          <w:tcPr>
            <w:tcW w:w="0" w:type="auto"/>
            <w:vAlign w:val="center"/>
            <w:hideMark/>
          </w:tcPr>
          <w:p w14:paraId="701A5A61" w14:textId="77777777" w:rsidR="00A4714B" w:rsidRPr="006C58B5" w:rsidRDefault="00A4714B" w:rsidP="00A53A27">
            <w:r w:rsidRPr="006C58B5">
              <w:t>Human Connection</w:t>
            </w:r>
          </w:p>
        </w:tc>
        <w:tc>
          <w:tcPr>
            <w:tcW w:w="0" w:type="auto"/>
            <w:vAlign w:val="center"/>
            <w:hideMark/>
          </w:tcPr>
          <w:p w14:paraId="3E0A30F3" w14:textId="77777777" w:rsidR="00A4714B" w:rsidRPr="006C58B5" w:rsidRDefault="00A4714B" w:rsidP="00A53A27">
            <w:r w:rsidRPr="006C58B5">
              <w:t>Use the HEART model to guide outcome and feedback conversations</w:t>
            </w:r>
          </w:p>
        </w:tc>
      </w:tr>
    </w:tbl>
    <w:p w14:paraId="598F9CC6" w14:textId="77777777" w:rsidR="00A4714B" w:rsidRDefault="00A4714B" w:rsidP="00A4714B">
      <w:pPr>
        <w:rPr>
          <w:b/>
          <w:bCs/>
        </w:rPr>
      </w:pPr>
    </w:p>
    <w:p w14:paraId="757E3A4F" w14:textId="77777777" w:rsidR="00A4714B" w:rsidRPr="006C58B5" w:rsidRDefault="00A4714B" w:rsidP="00A4714B">
      <w:pPr>
        <w:rPr>
          <w:b/>
          <w:bCs/>
        </w:rPr>
      </w:pPr>
      <w:r w:rsidRPr="006C58B5">
        <w:rPr>
          <w:b/>
          <w:bCs/>
        </w:rPr>
        <w:t>Talent Attraction</w:t>
      </w:r>
    </w:p>
    <w:p w14:paraId="068FD580" w14:textId="77777777" w:rsidR="00A4714B" w:rsidRPr="006C58B5" w:rsidRDefault="00A4714B" w:rsidP="00A4714B">
      <w:r w:rsidRPr="006C58B5">
        <w:t>Talent Attraction remains responsible for providing expertise, consistency and governance whilst supporting both Hiring Managers and employees through the process.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97"/>
        <w:gridCol w:w="6129"/>
      </w:tblGrid>
      <w:tr w:rsidR="00A4714B" w:rsidRPr="006C58B5" w14:paraId="59211B98" w14:textId="77777777" w:rsidTr="00A53A27">
        <w:trPr>
          <w:tblCellSpacing w:w="15" w:type="dxa"/>
        </w:trPr>
        <w:tc>
          <w:tcPr>
            <w:tcW w:w="0" w:type="auto"/>
            <w:vAlign w:val="center"/>
            <w:hideMark/>
          </w:tcPr>
          <w:p w14:paraId="56FE3916" w14:textId="77777777" w:rsidR="00A4714B" w:rsidRPr="006C58B5" w:rsidRDefault="00A4714B" w:rsidP="00A53A27">
            <w:r w:rsidRPr="006C58B5">
              <w:t>Responsibility</w:t>
            </w:r>
          </w:p>
        </w:tc>
        <w:tc>
          <w:tcPr>
            <w:tcW w:w="0" w:type="auto"/>
            <w:vAlign w:val="center"/>
            <w:hideMark/>
          </w:tcPr>
          <w:p w14:paraId="71E0D38F" w14:textId="77777777" w:rsidR="00A4714B" w:rsidRPr="006C58B5" w:rsidRDefault="00A4714B" w:rsidP="00A53A27">
            <w:r w:rsidRPr="006C58B5">
              <w:t>Expectations</w:t>
            </w:r>
          </w:p>
        </w:tc>
      </w:tr>
      <w:tr w:rsidR="00A4714B" w:rsidRPr="006C58B5" w14:paraId="396778B1" w14:textId="77777777" w:rsidTr="00A53A27">
        <w:trPr>
          <w:tblCellSpacing w:w="15" w:type="dxa"/>
        </w:trPr>
        <w:tc>
          <w:tcPr>
            <w:tcW w:w="0" w:type="auto"/>
            <w:vAlign w:val="center"/>
            <w:hideMark/>
          </w:tcPr>
          <w:p w14:paraId="662C7FCA" w14:textId="77777777" w:rsidR="00A4714B" w:rsidRPr="006C58B5" w:rsidRDefault="00A4714B" w:rsidP="00A53A27">
            <w:r w:rsidRPr="006C58B5">
              <w:t>Recruitment Framework</w:t>
            </w:r>
          </w:p>
        </w:tc>
        <w:tc>
          <w:tcPr>
            <w:tcW w:w="0" w:type="auto"/>
            <w:vAlign w:val="center"/>
            <w:hideMark/>
          </w:tcPr>
          <w:p w14:paraId="542F65F6" w14:textId="77777777" w:rsidR="00A4714B" w:rsidRPr="006C58B5" w:rsidRDefault="00A4714B" w:rsidP="00A53A27">
            <w:r>
              <w:t>Embed changes to</w:t>
            </w:r>
            <w:r w:rsidRPr="006C58B5">
              <w:t xml:space="preserve"> recruitment policies, processes and standards</w:t>
            </w:r>
          </w:p>
        </w:tc>
      </w:tr>
      <w:tr w:rsidR="00A4714B" w:rsidRPr="006C58B5" w14:paraId="73DF993E" w14:textId="77777777" w:rsidTr="00A53A27">
        <w:trPr>
          <w:tblCellSpacing w:w="15" w:type="dxa"/>
        </w:trPr>
        <w:tc>
          <w:tcPr>
            <w:tcW w:w="0" w:type="auto"/>
            <w:vAlign w:val="center"/>
            <w:hideMark/>
          </w:tcPr>
          <w:p w14:paraId="518DEE79" w14:textId="77777777" w:rsidR="00A4714B" w:rsidRPr="006C58B5" w:rsidRDefault="00A4714B" w:rsidP="00A53A27">
            <w:r w:rsidRPr="006C58B5">
              <w:t>Vacancy Promotion</w:t>
            </w:r>
          </w:p>
        </w:tc>
        <w:tc>
          <w:tcPr>
            <w:tcW w:w="0" w:type="auto"/>
            <w:vAlign w:val="center"/>
            <w:hideMark/>
          </w:tcPr>
          <w:p w14:paraId="4D027F6F" w14:textId="77777777" w:rsidR="00A4714B" w:rsidRPr="006C58B5" w:rsidRDefault="00A4714B" w:rsidP="00A53A27">
            <w:r w:rsidRPr="006C58B5">
              <w:t>Ensure opportunities are visible and promoted across the organisation</w:t>
            </w:r>
          </w:p>
        </w:tc>
      </w:tr>
      <w:tr w:rsidR="00A4714B" w:rsidRPr="006C58B5" w14:paraId="70F84745" w14:textId="77777777" w:rsidTr="00A53A27">
        <w:trPr>
          <w:tblCellSpacing w:w="15" w:type="dxa"/>
        </w:trPr>
        <w:tc>
          <w:tcPr>
            <w:tcW w:w="0" w:type="auto"/>
            <w:vAlign w:val="center"/>
            <w:hideMark/>
          </w:tcPr>
          <w:p w14:paraId="6406CA25" w14:textId="77777777" w:rsidR="00A4714B" w:rsidRPr="006C58B5" w:rsidRDefault="00A4714B" w:rsidP="00A53A27">
            <w:r w:rsidRPr="006C58B5">
              <w:t>Guidance &amp; Resources</w:t>
            </w:r>
          </w:p>
        </w:tc>
        <w:tc>
          <w:tcPr>
            <w:tcW w:w="0" w:type="auto"/>
            <w:vAlign w:val="center"/>
            <w:hideMark/>
          </w:tcPr>
          <w:p w14:paraId="7385D98F" w14:textId="77777777" w:rsidR="00A4714B" w:rsidRPr="006C58B5" w:rsidRDefault="00A4714B" w:rsidP="00A53A27">
            <w:r w:rsidRPr="006C58B5">
              <w:t>Provide tools and guidance for internal applicants</w:t>
            </w:r>
          </w:p>
        </w:tc>
      </w:tr>
      <w:tr w:rsidR="00A4714B" w:rsidRPr="006C58B5" w14:paraId="3E96F23E" w14:textId="77777777" w:rsidTr="00A53A27">
        <w:trPr>
          <w:tblCellSpacing w:w="15" w:type="dxa"/>
        </w:trPr>
        <w:tc>
          <w:tcPr>
            <w:tcW w:w="0" w:type="auto"/>
            <w:vAlign w:val="center"/>
            <w:hideMark/>
          </w:tcPr>
          <w:p w14:paraId="7FD319E0" w14:textId="77777777" w:rsidR="00A4714B" w:rsidRPr="006C58B5" w:rsidRDefault="00A4714B" w:rsidP="00A53A27">
            <w:r w:rsidRPr="006C58B5">
              <w:t>Hiring Manager Support</w:t>
            </w:r>
          </w:p>
        </w:tc>
        <w:tc>
          <w:tcPr>
            <w:tcW w:w="0" w:type="auto"/>
            <w:vAlign w:val="center"/>
            <w:hideMark/>
          </w:tcPr>
          <w:p w14:paraId="6094914C" w14:textId="77777777" w:rsidR="00A4714B" w:rsidRPr="006C58B5" w:rsidRDefault="00A4714B" w:rsidP="00A53A27">
            <w:r w:rsidRPr="006C58B5">
              <w:t>Coach and support Hiring Managers throughout recruitment activity</w:t>
            </w:r>
          </w:p>
        </w:tc>
      </w:tr>
      <w:tr w:rsidR="00A4714B" w:rsidRPr="006C58B5" w14:paraId="6E133CEE" w14:textId="77777777" w:rsidTr="00A53A27">
        <w:trPr>
          <w:tblCellSpacing w:w="15" w:type="dxa"/>
        </w:trPr>
        <w:tc>
          <w:tcPr>
            <w:tcW w:w="0" w:type="auto"/>
            <w:vAlign w:val="center"/>
            <w:hideMark/>
          </w:tcPr>
          <w:p w14:paraId="3FD80200" w14:textId="77777777" w:rsidR="00A4714B" w:rsidRPr="006C58B5" w:rsidRDefault="00A4714B" w:rsidP="00A53A27">
            <w:r w:rsidRPr="006C58B5">
              <w:t>Process Assurance</w:t>
            </w:r>
          </w:p>
        </w:tc>
        <w:tc>
          <w:tcPr>
            <w:tcW w:w="0" w:type="auto"/>
            <w:vAlign w:val="center"/>
            <w:hideMark/>
          </w:tcPr>
          <w:p w14:paraId="5CD18CCB" w14:textId="77777777" w:rsidR="00A4714B" w:rsidRPr="006C58B5" w:rsidRDefault="00A4714B" w:rsidP="00A53A27">
            <w:r w:rsidRPr="006C58B5">
              <w:t>Ensure recruitment activity remains fair, consistent and inclusive</w:t>
            </w:r>
          </w:p>
        </w:tc>
      </w:tr>
      <w:tr w:rsidR="00A4714B" w:rsidRPr="006C58B5" w14:paraId="593D4D7C" w14:textId="77777777" w:rsidTr="00A53A27">
        <w:trPr>
          <w:tblCellSpacing w:w="15" w:type="dxa"/>
        </w:trPr>
        <w:tc>
          <w:tcPr>
            <w:tcW w:w="0" w:type="auto"/>
            <w:vAlign w:val="center"/>
            <w:hideMark/>
          </w:tcPr>
          <w:p w14:paraId="731579F5" w14:textId="77777777" w:rsidR="00A4714B" w:rsidRPr="006C58B5" w:rsidRDefault="00A4714B" w:rsidP="00A53A27">
            <w:r w:rsidRPr="006C58B5">
              <w:t>External Candidate Management</w:t>
            </w:r>
          </w:p>
        </w:tc>
        <w:tc>
          <w:tcPr>
            <w:tcW w:w="0" w:type="auto"/>
            <w:vAlign w:val="center"/>
            <w:hideMark/>
          </w:tcPr>
          <w:p w14:paraId="19F4A3D1" w14:textId="77777777" w:rsidR="00A4714B" w:rsidRPr="006C58B5" w:rsidRDefault="00A4714B" w:rsidP="00A53A27">
            <w:r w:rsidRPr="006C58B5">
              <w:t>Continue managing communication with external candidates and volunteers</w:t>
            </w:r>
          </w:p>
        </w:tc>
      </w:tr>
      <w:tr w:rsidR="00A4714B" w:rsidRPr="006C58B5" w14:paraId="786C4FD7" w14:textId="77777777" w:rsidTr="00A53A27">
        <w:trPr>
          <w:tblCellSpacing w:w="15" w:type="dxa"/>
        </w:trPr>
        <w:tc>
          <w:tcPr>
            <w:tcW w:w="0" w:type="auto"/>
            <w:vAlign w:val="center"/>
            <w:hideMark/>
          </w:tcPr>
          <w:p w14:paraId="1FD26F9B" w14:textId="77777777" w:rsidR="00A4714B" w:rsidRPr="006C58B5" w:rsidRDefault="00A4714B" w:rsidP="00A53A27">
            <w:r w:rsidRPr="006C58B5">
              <w:t>Reporting</w:t>
            </w:r>
          </w:p>
        </w:tc>
        <w:tc>
          <w:tcPr>
            <w:tcW w:w="0" w:type="auto"/>
            <w:vAlign w:val="center"/>
            <w:hideMark/>
          </w:tcPr>
          <w:p w14:paraId="671053D0" w14:textId="77777777" w:rsidR="00A4714B" w:rsidRPr="006C58B5" w:rsidRDefault="00A4714B" w:rsidP="00A53A27">
            <w:r w:rsidRPr="006C58B5">
              <w:t>Monitor internal mobility, candidate experience and recruitment outcomes</w:t>
            </w:r>
          </w:p>
        </w:tc>
      </w:tr>
      <w:tr w:rsidR="00A4714B" w:rsidRPr="006C58B5" w14:paraId="37E2A177" w14:textId="77777777" w:rsidTr="00A53A27">
        <w:trPr>
          <w:tblCellSpacing w:w="15" w:type="dxa"/>
        </w:trPr>
        <w:tc>
          <w:tcPr>
            <w:tcW w:w="0" w:type="auto"/>
            <w:vAlign w:val="center"/>
            <w:hideMark/>
          </w:tcPr>
          <w:p w14:paraId="6E3FDFEB" w14:textId="77777777" w:rsidR="00A4714B" w:rsidRPr="006C58B5" w:rsidRDefault="00A4714B" w:rsidP="00A53A27">
            <w:r w:rsidRPr="006C58B5">
              <w:t>Continuous Improvement</w:t>
            </w:r>
          </w:p>
        </w:tc>
        <w:tc>
          <w:tcPr>
            <w:tcW w:w="0" w:type="auto"/>
            <w:vAlign w:val="center"/>
            <w:hideMark/>
          </w:tcPr>
          <w:p w14:paraId="237E1B1B" w14:textId="77777777" w:rsidR="00A4714B" w:rsidRPr="006C58B5" w:rsidRDefault="00A4714B" w:rsidP="00A53A27">
            <w:r w:rsidRPr="006C58B5">
              <w:t>Identify opportunities to improve the employee experience</w:t>
            </w:r>
          </w:p>
        </w:tc>
      </w:tr>
    </w:tbl>
    <w:p w14:paraId="0C593716" w14:textId="77777777" w:rsidR="00A4714B" w:rsidRDefault="00A4714B" w:rsidP="00A4714B">
      <w:pPr>
        <w:rPr>
          <w:b/>
          <w:bCs/>
        </w:rPr>
      </w:pPr>
    </w:p>
    <w:p w14:paraId="55A30D33" w14:textId="77777777" w:rsidR="00A4714B" w:rsidRPr="006C58B5" w:rsidRDefault="00A4714B" w:rsidP="00A4714B">
      <w:pPr>
        <w:rPr>
          <w:b/>
          <w:bCs/>
        </w:rPr>
      </w:pPr>
      <w:r w:rsidRPr="006C58B5">
        <w:rPr>
          <w:b/>
          <w:bCs/>
        </w:rPr>
        <w:t>Line Managers</w:t>
      </w:r>
    </w:p>
    <w:p w14:paraId="6B3E3EEF" w14:textId="77777777" w:rsidR="00A4714B" w:rsidRPr="006C58B5" w:rsidRDefault="00A4714B" w:rsidP="00A4714B">
      <w:r w:rsidRPr="006C58B5">
        <w:t>Line Managers have a critical role in helping employees build confidence, explore aspirations and turn recruitment feedback into meaningful development.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71"/>
        <w:gridCol w:w="6255"/>
      </w:tblGrid>
      <w:tr w:rsidR="00A4714B" w:rsidRPr="006C58B5" w14:paraId="613E44C9" w14:textId="77777777" w:rsidTr="00A53A27">
        <w:trPr>
          <w:tblCellSpacing w:w="15" w:type="dxa"/>
        </w:trPr>
        <w:tc>
          <w:tcPr>
            <w:tcW w:w="0" w:type="auto"/>
            <w:vAlign w:val="center"/>
            <w:hideMark/>
          </w:tcPr>
          <w:p w14:paraId="4E0135C2" w14:textId="77777777" w:rsidR="00A4714B" w:rsidRPr="006C58B5" w:rsidRDefault="00A4714B" w:rsidP="00A53A27">
            <w:r w:rsidRPr="006C58B5">
              <w:t>Responsibility</w:t>
            </w:r>
          </w:p>
        </w:tc>
        <w:tc>
          <w:tcPr>
            <w:tcW w:w="0" w:type="auto"/>
            <w:vAlign w:val="center"/>
            <w:hideMark/>
          </w:tcPr>
          <w:p w14:paraId="1F7832B6" w14:textId="77777777" w:rsidR="00A4714B" w:rsidRPr="006C58B5" w:rsidRDefault="00A4714B" w:rsidP="00A53A27">
            <w:r w:rsidRPr="006C58B5">
              <w:t>Expectations</w:t>
            </w:r>
          </w:p>
        </w:tc>
      </w:tr>
      <w:tr w:rsidR="00A4714B" w:rsidRPr="006C58B5" w14:paraId="73897764" w14:textId="77777777" w:rsidTr="00A53A27">
        <w:trPr>
          <w:tblCellSpacing w:w="15" w:type="dxa"/>
        </w:trPr>
        <w:tc>
          <w:tcPr>
            <w:tcW w:w="0" w:type="auto"/>
            <w:vAlign w:val="center"/>
            <w:hideMark/>
          </w:tcPr>
          <w:p w14:paraId="2CE1B69A" w14:textId="77777777" w:rsidR="00A4714B" w:rsidRPr="006C58B5" w:rsidRDefault="00A4714B" w:rsidP="00A53A27">
            <w:r w:rsidRPr="006C58B5">
              <w:lastRenderedPageBreak/>
              <w:t>Career Development</w:t>
            </w:r>
          </w:p>
        </w:tc>
        <w:tc>
          <w:tcPr>
            <w:tcW w:w="0" w:type="auto"/>
            <w:vAlign w:val="center"/>
            <w:hideMark/>
          </w:tcPr>
          <w:p w14:paraId="6A26F4C7" w14:textId="77777777" w:rsidR="00A4714B" w:rsidRPr="006C58B5" w:rsidRDefault="00A4714B" w:rsidP="00A53A27">
            <w:r w:rsidRPr="006C58B5">
              <w:t>Hold regular conversations about aspirations and future opportunities</w:t>
            </w:r>
          </w:p>
        </w:tc>
      </w:tr>
      <w:tr w:rsidR="00A4714B" w:rsidRPr="006C58B5" w14:paraId="42B64655" w14:textId="77777777" w:rsidTr="00A53A27">
        <w:trPr>
          <w:tblCellSpacing w:w="15" w:type="dxa"/>
        </w:trPr>
        <w:tc>
          <w:tcPr>
            <w:tcW w:w="0" w:type="auto"/>
            <w:vAlign w:val="center"/>
            <w:hideMark/>
          </w:tcPr>
          <w:p w14:paraId="7BB63641" w14:textId="77777777" w:rsidR="00A4714B" w:rsidRPr="006C58B5" w:rsidRDefault="00A4714B" w:rsidP="00A53A27">
            <w:r w:rsidRPr="006C58B5">
              <w:t>Fixed-Term Contract Support</w:t>
            </w:r>
          </w:p>
        </w:tc>
        <w:tc>
          <w:tcPr>
            <w:tcW w:w="0" w:type="auto"/>
            <w:vAlign w:val="center"/>
            <w:hideMark/>
          </w:tcPr>
          <w:p w14:paraId="184C506E" w14:textId="77777777" w:rsidR="00A4714B" w:rsidRPr="006C58B5" w:rsidRDefault="00A4714B" w:rsidP="00A53A27">
            <w:r w:rsidRPr="006C58B5">
              <w:t>Discuss future opportunities well before contracts come to an end</w:t>
            </w:r>
          </w:p>
        </w:tc>
      </w:tr>
      <w:tr w:rsidR="00A4714B" w:rsidRPr="006C58B5" w14:paraId="3E08CB71" w14:textId="77777777" w:rsidTr="00A53A27">
        <w:trPr>
          <w:tblCellSpacing w:w="15" w:type="dxa"/>
        </w:trPr>
        <w:tc>
          <w:tcPr>
            <w:tcW w:w="0" w:type="auto"/>
            <w:vAlign w:val="center"/>
            <w:hideMark/>
          </w:tcPr>
          <w:p w14:paraId="65B4F176" w14:textId="77777777" w:rsidR="00A4714B" w:rsidRPr="006C58B5" w:rsidRDefault="00A4714B" w:rsidP="00A53A27">
            <w:r w:rsidRPr="006C58B5">
              <w:t>Application Support</w:t>
            </w:r>
          </w:p>
        </w:tc>
        <w:tc>
          <w:tcPr>
            <w:tcW w:w="0" w:type="auto"/>
            <w:vAlign w:val="center"/>
            <w:hideMark/>
          </w:tcPr>
          <w:p w14:paraId="69A019C0" w14:textId="77777777" w:rsidR="00A4714B" w:rsidRPr="006C58B5" w:rsidRDefault="00A4714B" w:rsidP="00A53A27">
            <w:r w:rsidRPr="006C58B5">
              <w:t>Encourage and support employees exploring internal opportunities</w:t>
            </w:r>
          </w:p>
        </w:tc>
      </w:tr>
      <w:tr w:rsidR="00A4714B" w:rsidRPr="006C58B5" w14:paraId="33CF488B" w14:textId="77777777" w:rsidTr="00A53A27">
        <w:trPr>
          <w:tblCellSpacing w:w="15" w:type="dxa"/>
        </w:trPr>
        <w:tc>
          <w:tcPr>
            <w:tcW w:w="0" w:type="auto"/>
            <w:vAlign w:val="center"/>
            <w:hideMark/>
          </w:tcPr>
          <w:p w14:paraId="72718F15" w14:textId="77777777" w:rsidR="00A4714B" w:rsidRPr="006C58B5" w:rsidRDefault="00A4714B" w:rsidP="00A53A27">
            <w:r w:rsidRPr="006C58B5">
              <w:t>Development Planning</w:t>
            </w:r>
          </w:p>
        </w:tc>
        <w:tc>
          <w:tcPr>
            <w:tcW w:w="0" w:type="auto"/>
            <w:vAlign w:val="center"/>
            <w:hideMark/>
          </w:tcPr>
          <w:p w14:paraId="098AFB17" w14:textId="77777777" w:rsidR="00A4714B" w:rsidRPr="006C58B5" w:rsidRDefault="00A4714B" w:rsidP="00A53A27">
            <w:r w:rsidRPr="006C58B5">
              <w:t>Help employees create development plans aligned to career goals</w:t>
            </w:r>
          </w:p>
        </w:tc>
      </w:tr>
      <w:tr w:rsidR="00A4714B" w:rsidRPr="006C58B5" w14:paraId="1E2BEA82" w14:textId="77777777" w:rsidTr="00A53A27">
        <w:trPr>
          <w:tblCellSpacing w:w="15" w:type="dxa"/>
        </w:trPr>
        <w:tc>
          <w:tcPr>
            <w:tcW w:w="0" w:type="auto"/>
            <w:vAlign w:val="center"/>
            <w:hideMark/>
          </w:tcPr>
          <w:p w14:paraId="321ED643" w14:textId="77777777" w:rsidR="00A4714B" w:rsidRPr="006C58B5" w:rsidRDefault="00A4714B" w:rsidP="00A53A27">
            <w:r w:rsidRPr="006C58B5">
              <w:t>Retention</w:t>
            </w:r>
          </w:p>
        </w:tc>
        <w:tc>
          <w:tcPr>
            <w:tcW w:w="0" w:type="auto"/>
            <w:vAlign w:val="center"/>
            <w:hideMark/>
          </w:tcPr>
          <w:p w14:paraId="640E930B" w14:textId="77777777" w:rsidR="00A4714B" w:rsidRPr="006C58B5" w:rsidRDefault="00A4714B" w:rsidP="00A53A27">
            <w:r w:rsidRPr="006C58B5">
              <w:t>Help employees see a future within Samaritans</w:t>
            </w:r>
          </w:p>
        </w:tc>
      </w:tr>
    </w:tbl>
    <w:p w14:paraId="19170F08" w14:textId="72129065" w:rsidR="00A4714B" w:rsidRDefault="00A4714B">
      <w:pPr>
        <w:pBdr>
          <w:bottom w:val="single" w:sz="6" w:space="1" w:color="auto"/>
        </w:pBdr>
        <w:rPr>
          <w:b/>
          <w:bCs/>
        </w:rPr>
      </w:pPr>
    </w:p>
    <w:p w14:paraId="326D9A15" w14:textId="6DBDC3EF" w:rsidR="00AE2188" w:rsidRPr="00A4714B" w:rsidRDefault="00AE2188">
      <w:pPr>
        <w:rPr>
          <w:b/>
          <w:bCs/>
        </w:rPr>
      </w:pPr>
      <w:r w:rsidRPr="00F95383">
        <w:rPr>
          <w:b/>
          <w:bCs/>
        </w:rPr>
        <w:t>Proposed changes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0"/>
        <w:gridCol w:w="2061"/>
        <w:gridCol w:w="3252"/>
        <w:gridCol w:w="2143"/>
      </w:tblGrid>
      <w:tr w:rsidR="00AE2188" w:rsidRPr="006C58B5" w14:paraId="4AA74B96" w14:textId="77777777" w:rsidTr="00A53A27">
        <w:trPr>
          <w:tblCellSpacing w:w="15" w:type="dxa"/>
        </w:trPr>
        <w:tc>
          <w:tcPr>
            <w:tcW w:w="0" w:type="auto"/>
            <w:vAlign w:val="center"/>
            <w:hideMark/>
          </w:tcPr>
          <w:p w14:paraId="34E6FE73" w14:textId="77777777" w:rsidR="00AE2188" w:rsidRPr="006C58B5" w:rsidRDefault="00AE2188" w:rsidP="00A53A27">
            <w:pPr>
              <w:rPr>
                <w:b/>
                <w:bCs/>
              </w:rPr>
            </w:pPr>
            <w:r w:rsidRPr="006C58B5">
              <w:rPr>
                <w:b/>
                <w:bCs/>
              </w:rPr>
              <w:t>Journey Stage</w:t>
            </w:r>
          </w:p>
        </w:tc>
        <w:tc>
          <w:tcPr>
            <w:tcW w:w="0" w:type="auto"/>
            <w:vAlign w:val="center"/>
            <w:hideMark/>
          </w:tcPr>
          <w:p w14:paraId="1CBC4C09" w14:textId="77777777" w:rsidR="00AE2188" w:rsidRPr="006C58B5" w:rsidRDefault="00AE2188" w:rsidP="00A53A27">
            <w:pPr>
              <w:rPr>
                <w:b/>
                <w:bCs/>
              </w:rPr>
            </w:pPr>
            <w:r w:rsidRPr="006C58B5">
              <w:rPr>
                <w:b/>
                <w:bCs/>
              </w:rPr>
              <w:t>What We Want to Achieve</w:t>
            </w:r>
          </w:p>
        </w:tc>
        <w:tc>
          <w:tcPr>
            <w:tcW w:w="0" w:type="auto"/>
            <w:vAlign w:val="center"/>
            <w:hideMark/>
          </w:tcPr>
          <w:p w14:paraId="7EBDA8F7" w14:textId="77777777" w:rsidR="00AE2188" w:rsidRPr="006C58B5" w:rsidRDefault="00AE2188" w:rsidP="00A53A27">
            <w:pPr>
              <w:rPr>
                <w:b/>
                <w:bCs/>
              </w:rPr>
            </w:pPr>
            <w:r w:rsidRPr="006C58B5">
              <w:rPr>
                <w:b/>
                <w:bCs/>
              </w:rPr>
              <w:t>Proposed Change</w:t>
            </w:r>
          </w:p>
        </w:tc>
        <w:tc>
          <w:tcPr>
            <w:tcW w:w="0" w:type="auto"/>
            <w:vAlign w:val="center"/>
            <w:hideMark/>
          </w:tcPr>
          <w:p w14:paraId="4D0818AC" w14:textId="77777777" w:rsidR="00AE2188" w:rsidRPr="006C58B5" w:rsidRDefault="00AE2188" w:rsidP="00A53A27">
            <w:pPr>
              <w:rPr>
                <w:b/>
                <w:bCs/>
              </w:rPr>
            </w:pPr>
            <w:r w:rsidRPr="006C58B5">
              <w:rPr>
                <w:b/>
                <w:bCs/>
              </w:rPr>
              <w:t>Lead Responsibility</w:t>
            </w:r>
          </w:p>
        </w:tc>
      </w:tr>
      <w:tr w:rsidR="00AE2188" w:rsidRPr="006C58B5" w14:paraId="66A73FBF" w14:textId="77777777" w:rsidTr="00A53A27">
        <w:trPr>
          <w:tblCellSpacing w:w="15" w:type="dxa"/>
        </w:trPr>
        <w:tc>
          <w:tcPr>
            <w:tcW w:w="0" w:type="auto"/>
            <w:vAlign w:val="center"/>
            <w:hideMark/>
          </w:tcPr>
          <w:p w14:paraId="0F0B8FD0" w14:textId="77777777" w:rsidR="00AE2188" w:rsidRPr="006C58B5" w:rsidRDefault="00AE2188" w:rsidP="00A53A27">
            <w:r w:rsidRPr="006C58B5">
              <w:t>Attraction</w:t>
            </w:r>
          </w:p>
        </w:tc>
        <w:tc>
          <w:tcPr>
            <w:tcW w:w="0" w:type="auto"/>
            <w:vAlign w:val="center"/>
            <w:hideMark/>
          </w:tcPr>
          <w:p w14:paraId="4998DBA1" w14:textId="77777777" w:rsidR="00AE2188" w:rsidRPr="006C58B5" w:rsidRDefault="00AE2188" w:rsidP="00A53A27">
            <w:r w:rsidRPr="006C58B5">
              <w:t>Encourage employees to consider future opportunities within Samaritans</w:t>
            </w:r>
          </w:p>
        </w:tc>
        <w:tc>
          <w:tcPr>
            <w:tcW w:w="0" w:type="auto"/>
            <w:vAlign w:val="center"/>
            <w:hideMark/>
          </w:tcPr>
          <w:p w14:paraId="082E8AC1" w14:textId="57526B88" w:rsidR="00AE2188" w:rsidRPr="006C58B5" w:rsidRDefault="00AE2188" w:rsidP="00A53A27">
            <w:r>
              <w:t>Continue to advertise</w:t>
            </w:r>
            <w:r w:rsidRPr="006C58B5">
              <w:t xml:space="preserve"> all vacancies to staf</w:t>
            </w:r>
            <w:r>
              <w:t>f</w:t>
            </w:r>
            <w:r w:rsidR="00F95383">
              <w:t xml:space="preserve"> and g</w:t>
            </w:r>
            <w:r>
              <w:t>uide Managers to promote their vacancies. I</w:t>
            </w:r>
            <w:r w:rsidRPr="006C58B5">
              <w:t>mprove visibility of opportunities across the organisation</w:t>
            </w:r>
            <w:r>
              <w:t xml:space="preserve"> through a new weekly Blink Post of current opportunities, </w:t>
            </w:r>
          </w:p>
        </w:tc>
        <w:tc>
          <w:tcPr>
            <w:tcW w:w="0" w:type="auto"/>
            <w:vAlign w:val="center"/>
            <w:hideMark/>
          </w:tcPr>
          <w:p w14:paraId="7C8DCABA" w14:textId="77777777" w:rsidR="00AE2188" w:rsidRPr="006C58B5" w:rsidRDefault="00AE2188" w:rsidP="00A53A27">
            <w:r w:rsidRPr="006C58B5">
              <w:t>Talent Attraction</w:t>
            </w:r>
          </w:p>
        </w:tc>
      </w:tr>
      <w:tr w:rsidR="00AE2188" w:rsidRPr="006C58B5" w14:paraId="124C32D7" w14:textId="77777777" w:rsidTr="00A53A27">
        <w:trPr>
          <w:tblCellSpacing w:w="15" w:type="dxa"/>
        </w:trPr>
        <w:tc>
          <w:tcPr>
            <w:tcW w:w="0" w:type="auto"/>
            <w:vAlign w:val="center"/>
            <w:hideMark/>
          </w:tcPr>
          <w:p w14:paraId="39457E18" w14:textId="77777777" w:rsidR="00AE2188" w:rsidRPr="006C58B5" w:rsidRDefault="00AE2188" w:rsidP="00A53A27">
            <w:r w:rsidRPr="006C58B5">
              <w:t>Attraction</w:t>
            </w:r>
          </w:p>
        </w:tc>
        <w:tc>
          <w:tcPr>
            <w:tcW w:w="0" w:type="auto"/>
            <w:vAlign w:val="center"/>
            <w:hideMark/>
          </w:tcPr>
          <w:p w14:paraId="3A03344A" w14:textId="77777777" w:rsidR="00AE2188" w:rsidRPr="006C58B5" w:rsidRDefault="00AE2188" w:rsidP="00A53A27">
            <w:r w:rsidRPr="006C58B5">
              <w:t>Retain talented employees, particularly those on Fixed Term Contracts</w:t>
            </w:r>
          </w:p>
        </w:tc>
        <w:tc>
          <w:tcPr>
            <w:tcW w:w="0" w:type="auto"/>
            <w:vAlign w:val="center"/>
            <w:hideMark/>
          </w:tcPr>
          <w:p w14:paraId="27F9BEFF" w14:textId="710DA6A3" w:rsidR="00AE2188" w:rsidRPr="006C58B5" w:rsidRDefault="00AE2188" w:rsidP="00A53A27">
            <w:r w:rsidRPr="006C58B5">
              <w:t>Encourage earlier career and future planning conversations</w:t>
            </w:r>
            <w:r w:rsidR="00F95383">
              <w:t xml:space="preserve">, </w:t>
            </w:r>
            <w:r w:rsidR="00A61E2F">
              <w:t>particularly for those in Fixed term contracts.</w:t>
            </w:r>
          </w:p>
        </w:tc>
        <w:tc>
          <w:tcPr>
            <w:tcW w:w="0" w:type="auto"/>
            <w:vAlign w:val="center"/>
            <w:hideMark/>
          </w:tcPr>
          <w:p w14:paraId="3320F462" w14:textId="57EC1A65" w:rsidR="00AE2188" w:rsidRPr="006C58B5" w:rsidRDefault="00A61E2F" w:rsidP="00A53A27">
            <w:r>
              <w:t xml:space="preserve">EE and TA Advisors </w:t>
            </w:r>
            <w:r w:rsidR="003C0D41">
              <w:t xml:space="preserve">with </w:t>
            </w:r>
            <w:r w:rsidR="00AE2188" w:rsidRPr="006C58B5">
              <w:t>Line Managers</w:t>
            </w:r>
            <w:r w:rsidR="003C0D41">
              <w:t xml:space="preserve"> accountable.</w:t>
            </w:r>
          </w:p>
        </w:tc>
      </w:tr>
      <w:tr w:rsidR="00AE2188" w:rsidRPr="006C58B5" w14:paraId="2FD1D3E2" w14:textId="77777777" w:rsidTr="00A53A27">
        <w:trPr>
          <w:tblCellSpacing w:w="15" w:type="dxa"/>
        </w:trPr>
        <w:tc>
          <w:tcPr>
            <w:tcW w:w="0" w:type="auto"/>
            <w:vAlign w:val="center"/>
            <w:hideMark/>
          </w:tcPr>
          <w:p w14:paraId="1047106A" w14:textId="77777777" w:rsidR="00AE2188" w:rsidRPr="006C58B5" w:rsidRDefault="00AE2188" w:rsidP="00A53A27">
            <w:r w:rsidRPr="006C58B5">
              <w:t>Attraction</w:t>
            </w:r>
          </w:p>
        </w:tc>
        <w:tc>
          <w:tcPr>
            <w:tcW w:w="0" w:type="auto"/>
            <w:vAlign w:val="center"/>
            <w:hideMark/>
          </w:tcPr>
          <w:p w14:paraId="114D6FBA" w14:textId="77777777" w:rsidR="00AE2188" w:rsidRPr="006C58B5" w:rsidRDefault="00AE2188" w:rsidP="00A53A27">
            <w:r w:rsidRPr="006C58B5">
              <w:t>Create a culture where employees feel encouraged to apply</w:t>
            </w:r>
          </w:p>
        </w:tc>
        <w:tc>
          <w:tcPr>
            <w:tcW w:w="0" w:type="auto"/>
            <w:vAlign w:val="center"/>
            <w:hideMark/>
          </w:tcPr>
          <w:p w14:paraId="62C3F568" w14:textId="77777777" w:rsidR="00AE2188" w:rsidRPr="006C58B5" w:rsidRDefault="00AE2188" w:rsidP="00A53A27">
            <w:r w:rsidRPr="006C58B5">
              <w:t>Position internal applications as a positive development opportunity, regardless of outcome</w:t>
            </w:r>
          </w:p>
        </w:tc>
        <w:tc>
          <w:tcPr>
            <w:tcW w:w="0" w:type="auto"/>
            <w:vAlign w:val="center"/>
            <w:hideMark/>
          </w:tcPr>
          <w:p w14:paraId="12AA7186" w14:textId="77777777" w:rsidR="00AE2188" w:rsidRPr="006C58B5" w:rsidRDefault="00AE2188" w:rsidP="00A53A27">
            <w:r w:rsidRPr="006C58B5">
              <w:t>Hiring Managers &amp; Line Managers</w:t>
            </w:r>
          </w:p>
        </w:tc>
      </w:tr>
      <w:tr w:rsidR="00AE2188" w:rsidRPr="006C58B5" w14:paraId="758D39A0" w14:textId="77777777" w:rsidTr="00A53A27">
        <w:trPr>
          <w:tblCellSpacing w:w="15" w:type="dxa"/>
        </w:trPr>
        <w:tc>
          <w:tcPr>
            <w:tcW w:w="0" w:type="auto"/>
            <w:vAlign w:val="center"/>
            <w:hideMark/>
          </w:tcPr>
          <w:p w14:paraId="1FBA5367" w14:textId="77777777" w:rsidR="00AE2188" w:rsidRPr="006C58B5" w:rsidRDefault="00AE2188" w:rsidP="00A53A27">
            <w:r w:rsidRPr="006C58B5">
              <w:t>Pre-Application</w:t>
            </w:r>
          </w:p>
        </w:tc>
        <w:tc>
          <w:tcPr>
            <w:tcW w:w="0" w:type="auto"/>
            <w:vAlign w:val="center"/>
            <w:hideMark/>
          </w:tcPr>
          <w:p w14:paraId="4A1E6923" w14:textId="77777777" w:rsidR="00AE2188" w:rsidRPr="006C58B5" w:rsidRDefault="00AE2188" w:rsidP="00A53A27">
            <w:r w:rsidRPr="006C58B5">
              <w:t>Improve understanding of opportunities</w:t>
            </w:r>
          </w:p>
        </w:tc>
        <w:tc>
          <w:tcPr>
            <w:tcW w:w="0" w:type="auto"/>
            <w:vAlign w:val="center"/>
            <w:hideMark/>
          </w:tcPr>
          <w:p w14:paraId="0BB451F0" w14:textId="77777777" w:rsidR="00AE2188" w:rsidRPr="006C58B5" w:rsidRDefault="00AE2188" w:rsidP="00A53A27">
            <w:r w:rsidRPr="006C58B5">
              <w:t xml:space="preserve">Encourage informal conversations between Hiring </w:t>
            </w:r>
            <w:r w:rsidRPr="006C58B5">
              <w:lastRenderedPageBreak/>
              <w:t>Managers and interested employees</w:t>
            </w:r>
          </w:p>
        </w:tc>
        <w:tc>
          <w:tcPr>
            <w:tcW w:w="0" w:type="auto"/>
            <w:vAlign w:val="center"/>
            <w:hideMark/>
          </w:tcPr>
          <w:p w14:paraId="1FB81F15" w14:textId="77777777" w:rsidR="00AE2188" w:rsidRPr="006C58B5" w:rsidRDefault="00AE2188" w:rsidP="00A53A27">
            <w:r w:rsidRPr="006C58B5">
              <w:lastRenderedPageBreak/>
              <w:t>Hiring Managers</w:t>
            </w:r>
          </w:p>
        </w:tc>
      </w:tr>
      <w:tr w:rsidR="00AE2188" w:rsidRPr="006C58B5" w14:paraId="345FC724" w14:textId="77777777" w:rsidTr="00A53A27">
        <w:trPr>
          <w:tblCellSpacing w:w="15" w:type="dxa"/>
        </w:trPr>
        <w:tc>
          <w:tcPr>
            <w:tcW w:w="0" w:type="auto"/>
            <w:vAlign w:val="center"/>
            <w:hideMark/>
          </w:tcPr>
          <w:p w14:paraId="45E89687" w14:textId="77777777" w:rsidR="00AE2188" w:rsidRPr="006C58B5" w:rsidRDefault="00AE2188" w:rsidP="00A53A27">
            <w:r w:rsidRPr="006C58B5">
              <w:t>Application</w:t>
            </w:r>
          </w:p>
        </w:tc>
        <w:tc>
          <w:tcPr>
            <w:tcW w:w="0" w:type="auto"/>
            <w:vAlign w:val="center"/>
            <w:hideMark/>
          </w:tcPr>
          <w:p w14:paraId="06E38600" w14:textId="77777777" w:rsidR="00AE2188" w:rsidRPr="006C58B5" w:rsidRDefault="00AE2188" w:rsidP="00A53A27">
            <w:r w:rsidRPr="006C58B5">
              <w:t>Increase confidence and reduce self-elimination</w:t>
            </w:r>
          </w:p>
        </w:tc>
        <w:tc>
          <w:tcPr>
            <w:tcW w:w="0" w:type="auto"/>
            <w:vAlign w:val="center"/>
            <w:hideMark/>
          </w:tcPr>
          <w:p w14:paraId="61985004" w14:textId="77777777" w:rsidR="00AE2188" w:rsidRPr="006C58B5" w:rsidRDefault="00AE2188" w:rsidP="00A53A27">
            <w:r>
              <w:t>Build</w:t>
            </w:r>
            <w:r w:rsidRPr="006C58B5">
              <w:t xml:space="preserve"> guidance and resources</w:t>
            </w:r>
            <w:r>
              <w:t xml:space="preserve"> available</w:t>
            </w:r>
            <w:r w:rsidRPr="006C58B5">
              <w:t xml:space="preserve"> to applications</w:t>
            </w:r>
            <w:r>
              <w:t>, on Sams Home and Vacancies page</w:t>
            </w:r>
          </w:p>
        </w:tc>
        <w:tc>
          <w:tcPr>
            <w:tcW w:w="0" w:type="auto"/>
            <w:vAlign w:val="center"/>
            <w:hideMark/>
          </w:tcPr>
          <w:p w14:paraId="2B429520" w14:textId="77777777" w:rsidR="00AE2188" w:rsidRPr="006C58B5" w:rsidRDefault="00AE2188" w:rsidP="00A53A27">
            <w:r w:rsidRPr="006C58B5">
              <w:t>Talent Attraction</w:t>
            </w:r>
          </w:p>
        </w:tc>
      </w:tr>
      <w:tr w:rsidR="00AE2188" w:rsidRPr="006C58B5" w14:paraId="57434F46" w14:textId="77777777" w:rsidTr="00A53A27">
        <w:trPr>
          <w:tblCellSpacing w:w="15" w:type="dxa"/>
        </w:trPr>
        <w:tc>
          <w:tcPr>
            <w:tcW w:w="0" w:type="auto"/>
            <w:vAlign w:val="center"/>
            <w:hideMark/>
          </w:tcPr>
          <w:p w14:paraId="596773BD" w14:textId="77777777" w:rsidR="00AE2188" w:rsidRPr="006C58B5" w:rsidRDefault="00AE2188" w:rsidP="00A53A27">
            <w:r w:rsidRPr="006C58B5">
              <w:t>Application</w:t>
            </w:r>
          </w:p>
        </w:tc>
        <w:tc>
          <w:tcPr>
            <w:tcW w:w="0" w:type="auto"/>
            <w:vAlign w:val="center"/>
            <w:hideMark/>
          </w:tcPr>
          <w:p w14:paraId="70CFF452" w14:textId="77777777" w:rsidR="00AE2188" w:rsidRPr="006C58B5" w:rsidRDefault="00AE2188" w:rsidP="00A53A27">
            <w:r w:rsidRPr="006C58B5">
              <w:t>Ensure talent is assessed on evidence rather than assumptions</w:t>
            </w:r>
          </w:p>
        </w:tc>
        <w:tc>
          <w:tcPr>
            <w:tcW w:w="0" w:type="auto"/>
            <w:vAlign w:val="center"/>
            <w:hideMark/>
          </w:tcPr>
          <w:p w14:paraId="74DCE5BF" w14:textId="77777777" w:rsidR="00AE2188" w:rsidRPr="006C58B5" w:rsidRDefault="00AE2188" w:rsidP="00A53A27">
            <w:r>
              <w:t>TA to e</w:t>
            </w:r>
            <w:r w:rsidRPr="006C58B5">
              <w:t xml:space="preserve">ncourage Hiring Managers to focus on applications, skills and potential rather than </w:t>
            </w:r>
            <w:r>
              <w:t>existing Samaritans</w:t>
            </w:r>
            <w:r w:rsidRPr="006C58B5">
              <w:t xml:space="preserve"> job titles or roles</w:t>
            </w:r>
          </w:p>
        </w:tc>
        <w:tc>
          <w:tcPr>
            <w:tcW w:w="0" w:type="auto"/>
            <w:vAlign w:val="center"/>
            <w:hideMark/>
          </w:tcPr>
          <w:p w14:paraId="5966C93F" w14:textId="77777777" w:rsidR="00AE2188" w:rsidRPr="006C58B5" w:rsidRDefault="00AE2188" w:rsidP="00A53A27">
            <w:r w:rsidRPr="006C58B5">
              <w:t>Hiring Managers</w:t>
            </w:r>
          </w:p>
        </w:tc>
      </w:tr>
      <w:tr w:rsidR="00AE2188" w:rsidRPr="006C58B5" w14:paraId="4D3FCAD6" w14:textId="77777777" w:rsidTr="00A53A27">
        <w:trPr>
          <w:tblCellSpacing w:w="15" w:type="dxa"/>
        </w:trPr>
        <w:tc>
          <w:tcPr>
            <w:tcW w:w="0" w:type="auto"/>
            <w:vAlign w:val="center"/>
            <w:hideMark/>
          </w:tcPr>
          <w:p w14:paraId="4C452505" w14:textId="77777777" w:rsidR="00AE2188" w:rsidRPr="006C58B5" w:rsidRDefault="00AE2188" w:rsidP="00A53A27">
            <w:r w:rsidRPr="006C58B5">
              <w:t>Recruitment Process</w:t>
            </w:r>
          </w:p>
        </w:tc>
        <w:tc>
          <w:tcPr>
            <w:tcW w:w="0" w:type="auto"/>
            <w:vAlign w:val="center"/>
            <w:hideMark/>
          </w:tcPr>
          <w:p w14:paraId="13A9FC92" w14:textId="77777777" w:rsidR="00AE2188" w:rsidRPr="006C58B5" w:rsidRDefault="00AE2188" w:rsidP="00A53A27">
            <w:r w:rsidRPr="006C58B5">
              <w:t>Create a more personal and connected experience</w:t>
            </w:r>
          </w:p>
        </w:tc>
        <w:tc>
          <w:tcPr>
            <w:tcW w:w="0" w:type="auto"/>
            <w:vAlign w:val="center"/>
            <w:hideMark/>
          </w:tcPr>
          <w:p w14:paraId="7B4B3903" w14:textId="77777777" w:rsidR="00AE2188" w:rsidRPr="006C58B5" w:rsidRDefault="00AE2188" w:rsidP="00A53A27">
            <w:r w:rsidRPr="006C58B5">
              <w:t>Shift ownership of the internal candidate experience towards the Hiring Manager</w:t>
            </w:r>
            <w:r>
              <w:t xml:space="preserve">. Define responsibilities. </w:t>
            </w:r>
          </w:p>
        </w:tc>
        <w:tc>
          <w:tcPr>
            <w:tcW w:w="0" w:type="auto"/>
            <w:vAlign w:val="center"/>
            <w:hideMark/>
          </w:tcPr>
          <w:p w14:paraId="0FD72F57" w14:textId="77777777" w:rsidR="00AE2188" w:rsidRPr="006C58B5" w:rsidRDefault="00AE2188" w:rsidP="00A53A27">
            <w:r>
              <w:t xml:space="preserve">Talent Attraction to update Process and responsibilities for </w:t>
            </w:r>
            <w:r w:rsidRPr="006C58B5">
              <w:t>Hiring Managers</w:t>
            </w:r>
          </w:p>
        </w:tc>
      </w:tr>
      <w:tr w:rsidR="00AE2188" w:rsidRPr="006C58B5" w14:paraId="358EB8FF" w14:textId="77777777" w:rsidTr="00A53A27">
        <w:trPr>
          <w:tblCellSpacing w:w="15" w:type="dxa"/>
        </w:trPr>
        <w:tc>
          <w:tcPr>
            <w:tcW w:w="0" w:type="auto"/>
            <w:vAlign w:val="center"/>
            <w:hideMark/>
          </w:tcPr>
          <w:p w14:paraId="2355505B" w14:textId="77777777" w:rsidR="00AE2188" w:rsidRPr="006C58B5" w:rsidRDefault="00AE2188" w:rsidP="00A53A27">
            <w:r w:rsidRPr="006C58B5">
              <w:t>Recruitment Process</w:t>
            </w:r>
          </w:p>
        </w:tc>
        <w:tc>
          <w:tcPr>
            <w:tcW w:w="0" w:type="auto"/>
            <w:vAlign w:val="center"/>
            <w:hideMark/>
          </w:tcPr>
          <w:p w14:paraId="1AF87A05" w14:textId="77777777" w:rsidR="00AE2188" w:rsidRPr="006C58B5" w:rsidRDefault="00AE2188" w:rsidP="00A53A27">
            <w:r w:rsidRPr="006C58B5">
              <w:t>Reduce uncertainty and anxiety</w:t>
            </w:r>
          </w:p>
        </w:tc>
        <w:tc>
          <w:tcPr>
            <w:tcW w:w="0" w:type="auto"/>
            <w:vAlign w:val="center"/>
            <w:hideMark/>
          </w:tcPr>
          <w:p w14:paraId="496DC5D1" w14:textId="77777777" w:rsidR="00AE2188" w:rsidRPr="006C58B5" w:rsidRDefault="00AE2188" w:rsidP="00A53A27">
            <w:r>
              <w:t xml:space="preserve">Talent Attraction to provide guidance to HM for improved </w:t>
            </w:r>
            <w:r w:rsidRPr="006C58B5">
              <w:t>communication and updates throughout the process</w:t>
            </w:r>
          </w:p>
        </w:tc>
        <w:tc>
          <w:tcPr>
            <w:tcW w:w="0" w:type="auto"/>
            <w:vAlign w:val="center"/>
            <w:hideMark/>
          </w:tcPr>
          <w:p w14:paraId="134ABF04" w14:textId="77777777" w:rsidR="00AE2188" w:rsidRPr="006C58B5" w:rsidRDefault="00AE2188" w:rsidP="00A53A27">
            <w:r w:rsidRPr="006C58B5">
              <w:t>Hiring Managers</w:t>
            </w:r>
          </w:p>
        </w:tc>
      </w:tr>
      <w:tr w:rsidR="007623A4" w:rsidRPr="006C58B5" w14:paraId="5D201682" w14:textId="77777777" w:rsidTr="00A53A27">
        <w:trPr>
          <w:tblCellSpacing w:w="15" w:type="dxa"/>
        </w:trPr>
        <w:tc>
          <w:tcPr>
            <w:tcW w:w="0" w:type="auto"/>
            <w:vAlign w:val="center"/>
          </w:tcPr>
          <w:p w14:paraId="560A02B3" w14:textId="5B42F3BF" w:rsidR="007623A4" w:rsidRPr="006C58B5" w:rsidRDefault="007623A4" w:rsidP="007623A4">
            <w:r w:rsidRPr="006C58B5">
              <w:t>Recruitment Process</w:t>
            </w:r>
          </w:p>
        </w:tc>
        <w:tc>
          <w:tcPr>
            <w:tcW w:w="0" w:type="auto"/>
            <w:vAlign w:val="center"/>
          </w:tcPr>
          <w:p w14:paraId="59167BC5" w14:textId="5BD4BF3F" w:rsidR="007623A4" w:rsidRPr="006C58B5" w:rsidRDefault="007623A4" w:rsidP="007623A4">
            <w:r>
              <w:t xml:space="preserve">Clarity of staff process and </w:t>
            </w:r>
            <w:r w:rsidR="00B23C00">
              <w:t>our commitment to make the experience of value</w:t>
            </w:r>
          </w:p>
        </w:tc>
        <w:tc>
          <w:tcPr>
            <w:tcW w:w="0" w:type="auto"/>
            <w:vAlign w:val="center"/>
          </w:tcPr>
          <w:p w14:paraId="4E97203D" w14:textId="7DA29255" w:rsidR="007623A4" w:rsidRDefault="007623A4" w:rsidP="007623A4">
            <w:r>
              <w:t xml:space="preserve">Talent Attraction to </w:t>
            </w:r>
            <w:r w:rsidR="00B23C00">
              <w:t>update process map, responsibilities and detail on Sams Home around our commitments</w:t>
            </w:r>
            <w:r w:rsidR="00FE19E9">
              <w:t>.</w:t>
            </w:r>
          </w:p>
        </w:tc>
        <w:tc>
          <w:tcPr>
            <w:tcW w:w="0" w:type="auto"/>
            <w:vAlign w:val="center"/>
          </w:tcPr>
          <w:p w14:paraId="16BC9EAD" w14:textId="493D1A65" w:rsidR="007623A4" w:rsidRPr="006C58B5" w:rsidRDefault="007623A4" w:rsidP="007623A4">
            <w:r w:rsidRPr="006C58B5">
              <w:t>Hiring Managers</w:t>
            </w:r>
          </w:p>
        </w:tc>
      </w:tr>
      <w:tr w:rsidR="007623A4" w:rsidRPr="006C58B5" w14:paraId="75C13C04" w14:textId="77777777" w:rsidTr="00A53A27">
        <w:trPr>
          <w:tblCellSpacing w:w="15" w:type="dxa"/>
        </w:trPr>
        <w:tc>
          <w:tcPr>
            <w:tcW w:w="0" w:type="auto"/>
            <w:vAlign w:val="center"/>
            <w:hideMark/>
          </w:tcPr>
          <w:p w14:paraId="3F5BDF7C" w14:textId="77777777" w:rsidR="007623A4" w:rsidRPr="006C58B5" w:rsidRDefault="007623A4" w:rsidP="007623A4">
            <w:r w:rsidRPr="006C58B5">
              <w:t>Outcome</w:t>
            </w:r>
          </w:p>
        </w:tc>
        <w:tc>
          <w:tcPr>
            <w:tcW w:w="0" w:type="auto"/>
            <w:vAlign w:val="center"/>
            <w:hideMark/>
          </w:tcPr>
          <w:p w14:paraId="42997183" w14:textId="77777777" w:rsidR="007623A4" w:rsidRPr="006C58B5" w:rsidRDefault="007623A4" w:rsidP="007623A4">
            <w:r w:rsidRPr="006C58B5">
              <w:t>Demonstrate care and respect</w:t>
            </w:r>
          </w:p>
        </w:tc>
        <w:tc>
          <w:tcPr>
            <w:tcW w:w="0" w:type="auto"/>
            <w:vAlign w:val="center"/>
            <w:hideMark/>
          </w:tcPr>
          <w:p w14:paraId="13A483C9" w14:textId="77777777" w:rsidR="007623A4" w:rsidRPr="006C58B5" w:rsidRDefault="007623A4" w:rsidP="007623A4">
            <w:r w:rsidRPr="006C58B5">
              <w:t>Communicate outcomes promptly following interview</w:t>
            </w:r>
          </w:p>
        </w:tc>
        <w:tc>
          <w:tcPr>
            <w:tcW w:w="0" w:type="auto"/>
            <w:vAlign w:val="center"/>
            <w:hideMark/>
          </w:tcPr>
          <w:p w14:paraId="29607DA7" w14:textId="77777777" w:rsidR="007623A4" w:rsidRPr="006C58B5" w:rsidRDefault="007623A4" w:rsidP="007623A4">
            <w:r w:rsidRPr="006C58B5">
              <w:t>Hiring Managers</w:t>
            </w:r>
          </w:p>
        </w:tc>
      </w:tr>
      <w:tr w:rsidR="007623A4" w:rsidRPr="006C58B5" w14:paraId="6A560F9A" w14:textId="77777777" w:rsidTr="00A53A27">
        <w:trPr>
          <w:tblCellSpacing w:w="15" w:type="dxa"/>
        </w:trPr>
        <w:tc>
          <w:tcPr>
            <w:tcW w:w="0" w:type="auto"/>
            <w:vAlign w:val="center"/>
            <w:hideMark/>
          </w:tcPr>
          <w:p w14:paraId="1128692E" w14:textId="77777777" w:rsidR="007623A4" w:rsidRPr="006C58B5" w:rsidRDefault="007623A4" w:rsidP="007623A4">
            <w:r w:rsidRPr="006C58B5">
              <w:t>Outcome</w:t>
            </w:r>
          </w:p>
        </w:tc>
        <w:tc>
          <w:tcPr>
            <w:tcW w:w="0" w:type="auto"/>
            <w:vAlign w:val="center"/>
            <w:hideMark/>
          </w:tcPr>
          <w:p w14:paraId="5657C9C6" w14:textId="77777777" w:rsidR="007623A4" w:rsidRPr="006C58B5" w:rsidRDefault="007623A4" w:rsidP="007623A4">
            <w:r w:rsidRPr="006C58B5">
              <w:t>Provide meaningful development support</w:t>
            </w:r>
          </w:p>
        </w:tc>
        <w:tc>
          <w:tcPr>
            <w:tcW w:w="0" w:type="auto"/>
            <w:vAlign w:val="center"/>
            <w:hideMark/>
          </w:tcPr>
          <w:p w14:paraId="00E49663" w14:textId="77777777" w:rsidR="007623A4" w:rsidRPr="006C58B5" w:rsidRDefault="007623A4" w:rsidP="007623A4">
            <w:r w:rsidRPr="006C58B5">
              <w:t>Deliver verbal feedback conversations for unsuccessful staff and volunteer applicants</w:t>
            </w:r>
          </w:p>
        </w:tc>
        <w:tc>
          <w:tcPr>
            <w:tcW w:w="0" w:type="auto"/>
            <w:vAlign w:val="center"/>
            <w:hideMark/>
          </w:tcPr>
          <w:p w14:paraId="5C6A0531" w14:textId="77777777" w:rsidR="007623A4" w:rsidRPr="006C58B5" w:rsidRDefault="007623A4" w:rsidP="007623A4">
            <w:r w:rsidRPr="006C58B5">
              <w:t>Hiring Managers</w:t>
            </w:r>
          </w:p>
        </w:tc>
      </w:tr>
      <w:tr w:rsidR="007623A4" w:rsidRPr="006C58B5" w14:paraId="4F12E16D" w14:textId="77777777" w:rsidTr="00A53A27">
        <w:trPr>
          <w:tblCellSpacing w:w="15" w:type="dxa"/>
        </w:trPr>
        <w:tc>
          <w:tcPr>
            <w:tcW w:w="0" w:type="auto"/>
            <w:vAlign w:val="center"/>
            <w:hideMark/>
          </w:tcPr>
          <w:p w14:paraId="02A17458" w14:textId="77777777" w:rsidR="007623A4" w:rsidRPr="006C58B5" w:rsidRDefault="007623A4" w:rsidP="007623A4">
            <w:r w:rsidRPr="006C58B5">
              <w:t>Development</w:t>
            </w:r>
          </w:p>
        </w:tc>
        <w:tc>
          <w:tcPr>
            <w:tcW w:w="0" w:type="auto"/>
            <w:vAlign w:val="center"/>
            <w:hideMark/>
          </w:tcPr>
          <w:p w14:paraId="06F90EF1" w14:textId="77777777" w:rsidR="007623A4" w:rsidRPr="006C58B5" w:rsidRDefault="007623A4" w:rsidP="007623A4">
            <w:r w:rsidRPr="006C58B5">
              <w:t>Strengthen links between recruitment and career development</w:t>
            </w:r>
          </w:p>
        </w:tc>
        <w:tc>
          <w:tcPr>
            <w:tcW w:w="0" w:type="auto"/>
            <w:vAlign w:val="center"/>
            <w:hideMark/>
          </w:tcPr>
          <w:p w14:paraId="1BBEE528" w14:textId="77777777" w:rsidR="007623A4" w:rsidRPr="006C58B5" w:rsidRDefault="007623A4" w:rsidP="007623A4">
            <w:r w:rsidRPr="006C58B5">
              <w:t>Use recruitment feedback to inform future development and career conversations</w:t>
            </w:r>
          </w:p>
        </w:tc>
        <w:tc>
          <w:tcPr>
            <w:tcW w:w="0" w:type="auto"/>
            <w:vAlign w:val="center"/>
            <w:hideMark/>
          </w:tcPr>
          <w:p w14:paraId="056A0372" w14:textId="77777777" w:rsidR="007623A4" w:rsidRPr="006C58B5" w:rsidRDefault="007623A4" w:rsidP="007623A4">
            <w:r w:rsidRPr="006C58B5">
              <w:t>Hiring Managers &amp; Line Managers</w:t>
            </w:r>
          </w:p>
        </w:tc>
      </w:tr>
      <w:tr w:rsidR="007623A4" w:rsidRPr="006C58B5" w14:paraId="0D0F2EC5" w14:textId="77777777" w:rsidTr="00A53A27">
        <w:trPr>
          <w:tblCellSpacing w:w="15" w:type="dxa"/>
        </w:trPr>
        <w:tc>
          <w:tcPr>
            <w:tcW w:w="0" w:type="auto"/>
            <w:vAlign w:val="center"/>
            <w:hideMark/>
          </w:tcPr>
          <w:p w14:paraId="225EECDA" w14:textId="77777777" w:rsidR="007623A4" w:rsidRPr="006C58B5" w:rsidRDefault="007623A4" w:rsidP="007623A4">
            <w:r w:rsidRPr="006C58B5">
              <w:lastRenderedPageBreak/>
              <w:t>Continuous Improvement</w:t>
            </w:r>
          </w:p>
        </w:tc>
        <w:tc>
          <w:tcPr>
            <w:tcW w:w="0" w:type="auto"/>
            <w:vAlign w:val="center"/>
            <w:hideMark/>
          </w:tcPr>
          <w:p w14:paraId="2EB125B0" w14:textId="77777777" w:rsidR="007623A4" w:rsidRPr="006C58B5" w:rsidRDefault="007623A4" w:rsidP="007623A4">
            <w:r w:rsidRPr="006C58B5">
              <w:t>Measure success and identify improvements</w:t>
            </w:r>
          </w:p>
        </w:tc>
        <w:tc>
          <w:tcPr>
            <w:tcW w:w="0" w:type="auto"/>
            <w:vAlign w:val="center"/>
            <w:hideMark/>
          </w:tcPr>
          <w:p w14:paraId="5CFF9725" w14:textId="77777777" w:rsidR="007623A4" w:rsidRPr="006C58B5" w:rsidRDefault="007623A4" w:rsidP="007623A4">
            <w:r w:rsidRPr="006C58B5">
              <w:t>Gather feedback from internal applicants and monitor the employee experience</w:t>
            </w:r>
          </w:p>
        </w:tc>
        <w:tc>
          <w:tcPr>
            <w:tcW w:w="0" w:type="auto"/>
            <w:vAlign w:val="center"/>
            <w:hideMark/>
          </w:tcPr>
          <w:p w14:paraId="545647D9" w14:textId="77777777" w:rsidR="007623A4" w:rsidRPr="006C58B5" w:rsidRDefault="007623A4" w:rsidP="007623A4">
            <w:r w:rsidRPr="006C58B5">
              <w:t>Talent Attraction</w:t>
            </w:r>
          </w:p>
        </w:tc>
      </w:tr>
    </w:tbl>
    <w:p w14:paraId="374388E1" w14:textId="77777777" w:rsidR="00AE2188" w:rsidRDefault="00AE2188"/>
    <w:sectPr w:rsidR="00AE21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352ED" w14:textId="77777777" w:rsidR="003A6001" w:rsidRDefault="003A6001" w:rsidP="00B507A3">
      <w:pPr>
        <w:spacing w:after="0" w:line="240" w:lineRule="auto"/>
      </w:pPr>
      <w:r>
        <w:separator/>
      </w:r>
    </w:p>
  </w:endnote>
  <w:endnote w:type="continuationSeparator" w:id="0">
    <w:p w14:paraId="7A1AF801" w14:textId="77777777" w:rsidR="003A6001" w:rsidRDefault="003A6001" w:rsidP="00B50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4057B" w14:textId="77777777" w:rsidR="003A6001" w:rsidRDefault="003A6001" w:rsidP="00B507A3">
      <w:pPr>
        <w:spacing w:after="0" w:line="240" w:lineRule="auto"/>
      </w:pPr>
      <w:r>
        <w:separator/>
      </w:r>
    </w:p>
  </w:footnote>
  <w:footnote w:type="continuationSeparator" w:id="0">
    <w:p w14:paraId="11443671" w14:textId="77777777" w:rsidR="003A6001" w:rsidRDefault="003A6001" w:rsidP="00B507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565"/>
    <w:multiLevelType w:val="hybridMultilevel"/>
    <w:tmpl w:val="31C6EF92"/>
    <w:lvl w:ilvl="0" w:tplc="8E8E664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F81E64"/>
    <w:multiLevelType w:val="multilevel"/>
    <w:tmpl w:val="3508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F60B8B"/>
    <w:multiLevelType w:val="multilevel"/>
    <w:tmpl w:val="14D2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730335"/>
    <w:multiLevelType w:val="hybridMultilevel"/>
    <w:tmpl w:val="31620148"/>
    <w:lvl w:ilvl="0" w:tplc="A3821CF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3C209B"/>
    <w:multiLevelType w:val="multilevel"/>
    <w:tmpl w:val="251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41BA0"/>
    <w:multiLevelType w:val="multilevel"/>
    <w:tmpl w:val="EF74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B569CF"/>
    <w:multiLevelType w:val="multilevel"/>
    <w:tmpl w:val="FEC2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F93FE0"/>
    <w:multiLevelType w:val="multilevel"/>
    <w:tmpl w:val="6468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26495A"/>
    <w:multiLevelType w:val="multilevel"/>
    <w:tmpl w:val="8592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7475416">
    <w:abstractNumId w:val="5"/>
  </w:num>
  <w:num w:numId="2" w16cid:durableId="1676761325">
    <w:abstractNumId w:val="2"/>
  </w:num>
  <w:num w:numId="3" w16cid:durableId="1325353792">
    <w:abstractNumId w:val="8"/>
  </w:num>
  <w:num w:numId="4" w16cid:durableId="719792845">
    <w:abstractNumId w:val="1"/>
  </w:num>
  <w:num w:numId="5" w16cid:durableId="617958126">
    <w:abstractNumId w:val="4"/>
  </w:num>
  <w:num w:numId="6" w16cid:durableId="369301286">
    <w:abstractNumId w:val="7"/>
  </w:num>
  <w:num w:numId="7" w16cid:durableId="1972708943">
    <w:abstractNumId w:val="3"/>
  </w:num>
  <w:num w:numId="8" w16cid:durableId="1338187695">
    <w:abstractNumId w:val="0"/>
  </w:num>
  <w:num w:numId="9" w16cid:durableId="16835105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0FFE8"/>
  <w15:chartTrackingRefBased/>
  <w15:docId w15:val="{028896C1-F44D-436C-A86F-B58412225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0E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0E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0E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0E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0E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0E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E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E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E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E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E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E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E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E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E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E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E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E1D"/>
    <w:rPr>
      <w:rFonts w:eastAsiaTheme="majorEastAsia" w:cstheme="majorBidi"/>
      <w:color w:val="272727" w:themeColor="text1" w:themeTint="D8"/>
    </w:rPr>
  </w:style>
  <w:style w:type="paragraph" w:styleId="Title">
    <w:name w:val="Title"/>
    <w:basedOn w:val="Normal"/>
    <w:next w:val="Normal"/>
    <w:link w:val="TitleChar"/>
    <w:uiPriority w:val="10"/>
    <w:qFormat/>
    <w:rsid w:val="004D0E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E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E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E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E1D"/>
    <w:pPr>
      <w:spacing w:before="160"/>
      <w:jc w:val="center"/>
    </w:pPr>
    <w:rPr>
      <w:i/>
      <w:iCs/>
      <w:color w:val="404040" w:themeColor="text1" w:themeTint="BF"/>
    </w:rPr>
  </w:style>
  <w:style w:type="character" w:customStyle="1" w:styleId="QuoteChar">
    <w:name w:val="Quote Char"/>
    <w:basedOn w:val="DefaultParagraphFont"/>
    <w:link w:val="Quote"/>
    <w:uiPriority w:val="29"/>
    <w:rsid w:val="004D0E1D"/>
    <w:rPr>
      <w:i/>
      <w:iCs/>
      <w:color w:val="404040" w:themeColor="text1" w:themeTint="BF"/>
    </w:rPr>
  </w:style>
  <w:style w:type="paragraph" w:styleId="ListParagraph">
    <w:name w:val="List Paragraph"/>
    <w:basedOn w:val="Normal"/>
    <w:uiPriority w:val="34"/>
    <w:qFormat/>
    <w:rsid w:val="004D0E1D"/>
    <w:pPr>
      <w:ind w:left="720"/>
      <w:contextualSpacing/>
    </w:pPr>
  </w:style>
  <w:style w:type="character" w:styleId="IntenseEmphasis">
    <w:name w:val="Intense Emphasis"/>
    <w:basedOn w:val="DefaultParagraphFont"/>
    <w:uiPriority w:val="21"/>
    <w:qFormat/>
    <w:rsid w:val="004D0E1D"/>
    <w:rPr>
      <w:i/>
      <w:iCs/>
      <w:color w:val="0F4761" w:themeColor="accent1" w:themeShade="BF"/>
    </w:rPr>
  </w:style>
  <w:style w:type="paragraph" w:styleId="IntenseQuote">
    <w:name w:val="Intense Quote"/>
    <w:basedOn w:val="Normal"/>
    <w:next w:val="Normal"/>
    <w:link w:val="IntenseQuoteChar"/>
    <w:uiPriority w:val="30"/>
    <w:qFormat/>
    <w:rsid w:val="004D0E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0E1D"/>
    <w:rPr>
      <w:i/>
      <w:iCs/>
      <w:color w:val="0F4761" w:themeColor="accent1" w:themeShade="BF"/>
    </w:rPr>
  </w:style>
  <w:style w:type="character" w:styleId="IntenseReference">
    <w:name w:val="Intense Reference"/>
    <w:basedOn w:val="DefaultParagraphFont"/>
    <w:uiPriority w:val="32"/>
    <w:qFormat/>
    <w:rsid w:val="004D0E1D"/>
    <w:rPr>
      <w:b/>
      <w:bCs/>
      <w:smallCaps/>
      <w:color w:val="0F4761" w:themeColor="accent1" w:themeShade="BF"/>
      <w:spacing w:val="5"/>
    </w:rPr>
  </w:style>
  <w:style w:type="paragraph" w:styleId="Header">
    <w:name w:val="header"/>
    <w:basedOn w:val="Normal"/>
    <w:link w:val="HeaderChar"/>
    <w:uiPriority w:val="99"/>
    <w:unhideWhenUsed/>
    <w:rsid w:val="00B507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7A3"/>
  </w:style>
  <w:style w:type="paragraph" w:styleId="Footer">
    <w:name w:val="footer"/>
    <w:basedOn w:val="Normal"/>
    <w:link w:val="FooterChar"/>
    <w:uiPriority w:val="99"/>
    <w:unhideWhenUsed/>
    <w:rsid w:val="00B507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image" Target="media/image2.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