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4AE13" w14:textId="44E6D9BA" w:rsidR="00B4353B" w:rsidRPr="003646B0" w:rsidRDefault="00063321" w:rsidP="005A6085">
      <w:pPr>
        <w:pStyle w:val="Title"/>
        <w:ind w:left="-851"/>
        <w:rPr>
          <w:rFonts w:ascii="Arial" w:hAnsi="Arial" w:cs="Arial"/>
          <w:b/>
          <w:color w:val="00ACD4"/>
          <w:szCs w:val="64"/>
        </w:rPr>
      </w:pPr>
      <w:r w:rsidRPr="003646B0">
        <w:rPr>
          <w:rFonts w:ascii="Arial" w:hAnsi="Arial" w:cs="Arial"/>
          <w:b/>
          <w:color w:val="00ACD4"/>
          <w:szCs w:val="64"/>
        </w:rPr>
        <w:t>SEXUAL WELLB</w:t>
      </w:r>
      <w:r w:rsidR="00E00CAA" w:rsidRPr="003646B0">
        <w:rPr>
          <w:rFonts w:ascii="Arial" w:hAnsi="Arial" w:cs="Arial"/>
          <w:b/>
          <w:color w:val="00ACD4"/>
          <w:szCs w:val="64"/>
        </w:rPr>
        <w:t xml:space="preserve">EING SERVICE </w:t>
      </w:r>
      <w:r w:rsidR="000F0F1A">
        <w:rPr>
          <w:rFonts w:ascii="Arial" w:hAnsi="Arial" w:cs="Arial"/>
          <w:b/>
          <w:color w:val="00ACD4"/>
          <w:szCs w:val="64"/>
        </w:rPr>
        <w:t>MANAGER</w:t>
      </w:r>
    </w:p>
    <w:p w14:paraId="45FF0289" w14:textId="77777777" w:rsidR="00F34DFD" w:rsidRDefault="00F34DFD" w:rsidP="0081054E">
      <w:pPr>
        <w:ind w:left="-851"/>
        <w:jc w:val="both"/>
        <w:rPr>
          <w:rFonts w:ascii="Arial" w:eastAsiaTheme="minorHAnsi" w:hAnsi="Arial" w:cs="Arial"/>
          <w:lang w:val="en-US"/>
        </w:rPr>
      </w:pPr>
    </w:p>
    <w:p w14:paraId="4BA7F933" w14:textId="4575DFA7" w:rsidR="00AE09CE" w:rsidRDefault="00C54BC2" w:rsidP="0081054E">
      <w:pPr>
        <w:ind w:left="-851"/>
        <w:jc w:val="both"/>
        <w:rPr>
          <w:rFonts w:ascii="Arial" w:eastAsiaTheme="minorHAnsi" w:hAnsi="Arial" w:cs="Arial"/>
          <w:lang w:val="en-US"/>
        </w:rPr>
      </w:pPr>
      <w:r>
        <w:rPr>
          <w:rFonts w:ascii="Arial" w:eastAsiaTheme="minorHAnsi" w:hAnsi="Arial" w:cs="Arial"/>
          <w:lang w:val="en-US"/>
        </w:rPr>
        <w:t>In this role you will</w:t>
      </w:r>
      <w:r w:rsidR="0066328F">
        <w:rPr>
          <w:rFonts w:ascii="Arial" w:eastAsiaTheme="minorHAnsi" w:hAnsi="Arial" w:cs="Arial"/>
          <w:lang w:val="en-US"/>
        </w:rPr>
        <w:t xml:space="preserve"> be the clinical</w:t>
      </w:r>
      <w:r>
        <w:rPr>
          <w:rFonts w:ascii="Arial" w:eastAsiaTheme="minorHAnsi" w:hAnsi="Arial" w:cs="Arial"/>
          <w:lang w:val="en-US"/>
        </w:rPr>
        <w:t xml:space="preserve"> lead</w:t>
      </w:r>
      <w:r w:rsidR="00726E5E">
        <w:rPr>
          <w:rFonts w:ascii="Arial" w:eastAsiaTheme="minorHAnsi" w:hAnsi="Arial" w:cs="Arial"/>
          <w:lang w:val="en-US"/>
        </w:rPr>
        <w:t xml:space="preserve"> for</w:t>
      </w:r>
      <w:r>
        <w:rPr>
          <w:rFonts w:ascii="Arial" w:eastAsiaTheme="minorHAnsi" w:hAnsi="Arial" w:cs="Arial"/>
          <w:lang w:val="en-US"/>
        </w:rPr>
        <w:t xml:space="preserve"> Prostate Cancer UK</w:t>
      </w:r>
      <w:r w:rsidR="002B26F1">
        <w:rPr>
          <w:rFonts w:ascii="Arial" w:eastAsiaTheme="minorHAnsi" w:hAnsi="Arial" w:cs="Arial"/>
          <w:lang w:val="en-US"/>
        </w:rPr>
        <w:t xml:space="preserve"> and Movember’s work to transform sexual wellbeing outcomes for men with prostate cancer in the UK. </w:t>
      </w:r>
      <w:r w:rsidR="00FB6F89">
        <w:rPr>
          <w:rFonts w:ascii="Arial" w:eastAsiaTheme="minorHAnsi" w:hAnsi="Arial" w:cs="Arial"/>
          <w:lang w:val="en-US"/>
        </w:rPr>
        <w:t>You will develop, lead</w:t>
      </w:r>
      <w:r w:rsidR="00D54112">
        <w:rPr>
          <w:rFonts w:ascii="Arial" w:eastAsiaTheme="minorHAnsi" w:hAnsi="Arial" w:cs="Arial"/>
          <w:lang w:val="en-US"/>
        </w:rPr>
        <w:t>,</w:t>
      </w:r>
      <w:r w:rsidR="00FB6F89">
        <w:rPr>
          <w:rFonts w:ascii="Arial" w:eastAsiaTheme="minorHAnsi" w:hAnsi="Arial" w:cs="Arial"/>
          <w:lang w:val="en-US"/>
        </w:rPr>
        <w:t xml:space="preserve"> deliver a</w:t>
      </w:r>
      <w:r w:rsidR="00D54112">
        <w:rPr>
          <w:rFonts w:ascii="Arial" w:eastAsiaTheme="minorHAnsi" w:hAnsi="Arial" w:cs="Arial"/>
          <w:lang w:val="en-US"/>
        </w:rPr>
        <w:t>nd evaluate a</w:t>
      </w:r>
      <w:r w:rsidR="00FB6F89">
        <w:rPr>
          <w:rFonts w:ascii="Arial" w:eastAsiaTheme="minorHAnsi" w:hAnsi="Arial" w:cs="Arial"/>
          <w:lang w:val="en-US"/>
        </w:rPr>
        <w:t xml:space="preserve"> remote information and support service </w:t>
      </w:r>
      <w:r w:rsidR="003F3236">
        <w:rPr>
          <w:rFonts w:ascii="Arial" w:eastAsiaTheme="minorHAnsi" w:hAnsi="Arial" w:cs="Arial"/>
          <w:lang w:val="en-US"/>
        </w:rPr>
        <w:t xml:space="preserve">for patients </w:t>
      </w:r>
      <w:r w:rsidR="00B964BB">
        <w:rPr>
          <w:rFonts w:ascii="Arial" w:eastAsiaTheme="minorHAnsi" w:hAnsi="Arial" w:cs="Arial"/>
          <w:lang w:val="en-US"/>
        </w:rPr>
        <w:t xml:space="preserve">in the highest need, </w:t>
      </w:r>
      <w:r w:rsidR="003F3236">
        <w:rPr>
          <w:rFonts w:ascii="Arial" w:eastAsiaTheme="minorHAnsi" w:hAnsi="Arial" w:cs="Arial"/>
          <w:lang w:val="en-US"/>
        </w:rPr>
        <w:t>directly referred from the NHS</w:t>
      </w:r>
      <w:r w:rsidR="004E3D19">
        <w:rPr>
          <w:rFonts w:ascii="Arial" w:eastAsiaTheme="minorHAnsi" w:hAnsi="Arial" w:cs="Arial"/>
          <w:lang w:val="en-US"/>
        </w:rPr>
        <w:t xml:space="preserve"> </w:t>
      </w:r>
      <w:r w:rsidR="004E3D19" w:rsidRPr="004E3D19">
        <w:rPr>
          <w:rFonts w:ascii="Arial" w:eastAsiaTheme="minorHAnsi" w:hAnsi="Arial" w:cs="Arial"/>
        </w:rPr>
        <w:t>and/or partner organisations</w:t>
      </w:r>
      <w:r w:rsidR="003F3236">
        <w:rPr>
          <w:rFonts w:ascii="Arial" w:eastAsiaTheme="minorHAnsi" w:hAnsi="Arial" w:cs="Arial"/>
          <w:lang w:val="en-US"/>
        </w:rPr>
        <w:t xml:space="preserve">. </w:t>
      </w:r>
      <w:r w:rsidR="00AE09CE">
        <w:rPr>
          <w:rFonts w:ascii="Arial" w:eastAsiaTheme="minorHAnsi" w:hAnsi="Arial" w:cs="Arial"/>
          <w:lang w:val="en-US"/>
        </w:rPr>
        <w:t xml:space="preserve">You will also initiate and </w:t>
      </w:r>
      <w:r w:rsidR="0071449F">
        <w:rPr>
          <w:rFonts w:ascii="Arial" w:eastAsiaTheme="minorHAnsi" w:hAnsi="Arial" w:cs="Arial"/>
          <w:lang w:val="en-US"/>
        </w:rPr>
        <w:t xml:space="preserve">maintain relationships with </w:t>
      </w:r>
      <w:r w:rsidR="00A823D3">
        <w:rPr>
          <w:rFonts w:ascii="Arial" w:eastAsiaTheme="minorHAnsi" w:hAnsi="Arial" w:cs="Arial"/>
          <w:lang w:val="en-US"/>
        </w:rPr>
        <w:t xml:space="preserve">partner trusts, to ensure the service delivers </w:t>
      </w:r>
      <w:r w:rsidR="00673E05">
        <w:rPr>
          <w:rFonts w:ascii="Arial" w:eastAsiaTheme="minorHAnsi" w:hAnsi="Arial" w:cs="Arial"/>
          <w:lang w:val="en-US"/>
        </w:rPr>
        <w:t>impact for patients and the health system.</w:t>
      </w:r>
    </w:p>
    <w:p w14:paraId="68C38CD6" w14:textId="4F9AD167" w:rsidR="00AA6FAF" w:rsidRPr="00C54BC2" w:rsidRDefault="001215CA" w:rsidP="0081054E">
      <w:pPr>
        <w:ind w:left="-851"/>
        <w:jc w:val="both"/>
        <w:rPr>
          <w:rFonts w:ascii="Arial" w:eastAsiaTheme="minorHAnsi" w:hAnsi="Arial" w:cs="Arial"/>
          <w:lang w:val="en-US"/>
        </w:rPr>
      </w:pPr>
      <w:r>
        <w:rPr>
          <w:rFonts w:ascii="Arial" w:eastAsiaTheme="minorHAnsi" w:hAnsi="Arial" w:cs="Arial"/>
          <w:lang w:val="en-US"/>
        </w:rPr>
        <w:t xml:space="preserve">You’ll </w:t>
      </w:r>
      <w:r w:rsidR="000E3ADB">
        <w:rPr>
          <w:rFonts w:ascii="Arial" w:eastAsiaTheme="minorHAnsi" w:hAnsi="Arial" w:cs="Arial"/>
          <w:lang w:val="en-US"/>
        </w:rPr>
        <w:t>lead</w:t>
      </w:r>
      <w:r>
        <w:rPr>
          <w:rFonts w:ascii="Arial" w:eastAsiaTheme="minorHAnsi" w:hAnsi="Arial" w:cs="Arial"/>
          <w:lang w:val="en-US"/>
        </w:rPr>
        <w:t xml:space="preserve"> a high-impact community of practice</w:t>
      </w:r>
      <w:r w:rsidR="003C5787">
        <w:rPr>
          <w:rFonts w:ascii="Arial" w:eastAsiaTheme="minorHAnsi" w:hAnsi="Arial" w:cs="Arial"/>
          <w:lang w:val="en-US"/>
        </w:rPr>
        <w:t xml:space="preserve">, supporting clinicians to </w:t>
      </w:r>
      <w:r w:rsidR="00597728">
        <w:rPr>
          <w:rFonts w:ascii="Arial" w:eastAsiaTheme="minorHAnsi" w:hAnsi="Arial" w:cs="Arial"/>
          <w:lang w:val="en-US"/>
        </w:rPr>
        <w:t xml:space="preserve">share learnings </w:t>
      </w:r>
      <w:r w:rsidR="0066328F">
        <w:rPr>
          <w:rFonts w:ascii="Arial" w:eastAsiaTheme="minorHAnsi" w:hAnsi="Arial" w:cs="Arial"/>
          <w:lang w:val="en-US"/>
        </w:rPr>
        <w:t xml:space="preserve">that benefit </w:t>
      </w:r>
      <w:r w:rsidR="00914B72">
        <w:rPr>
          <w:rFonts w:ascii="Arial" w:eastAsiaTheme="minorHAnsi" w:hAnsi="Arial" w:cs="Arial"/>
          <w:lang w:val="en-US"/>
        </w:rPr>
        <w:t>prostate cancer patients nationwide.</w:t>
      </w:r>
    </w:p>
    <w:p w14:paraId="09372946" w14:textId="77777777" w:rsidR="00BB43C2" w:rsidRDefault="00BB43C2" w:rsidP="60A50780">
      <w:pPr>
        <w:ind w:left="-851"/>
        <w:jc w:val="both"/>
        <w:rPr>
          <w:rFonts w:ascii="Arial" w:hAnsi="Arial" w:cs="Arial"/>
          <w:b/>
          <w:bCs/>
          <w:color w:val="00ACD4"/>
        </w:rPr>
      </w:pPr>
    </w:p>
    <w:p w14:paraId="6E0F5013" w14:textId="5C6426F3" w:rsidR="0081054E" w:rsidRPr="00F37C2E" w:rsidRDefault="66DB155C" w:rsidP="60A50780">
      <w:pPr>
        <w:ind w:left="-851"/>
        <w:jc w:val="both"/>
        <w:rPr>
          <w:rFonts w:ascii="Arial" w:eastAsiaTheme="minorEastAsia" w:hAnsi="Arial" w:cs="Arial"/>
          <w:color w:val="BFBFBF" w:themeColor="background1" w:themeShade="BF"/>
          <w:lang w:val="en-US"/>
        </w:rPr>
      </w:pPr>
      <w:r w:rsidRPr="60A50780">
        <w:rPr>
          <w:rFonts w:ascii="Arial" w:hAnsi="Arial" w:cs="Arial"/>
          <w:b/>
          <w:bCs/>
          <w:color w:val="00ACD4"/>
        </w:rPr>
        <w:t>IN THIS ROLE YOU’LL...</w:t>
      </w:r>
    </w:p>
    <w:p w14:paraId="18D3B0D2" w14:textId="4C742768" w:rsidR="00F37C2E" w:rsidRPr="003714B4" w:rsidRDefault="00A24BC3" w:rsidP="00F37C2E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="Times New Roman" w:hAnsi="Arial" w:cs="Arial"/>
          <w:bCs/>
          <w:color w:val="1C1C1C"/>
          <w:lang w:eastAsia="en-GB"/>
        </w:rPr>
        <w:t xml:space="preserve">Finalise the development of a </w:t>
      </w:r>
      <w:r>
        <w:rPr>
          <w:rFonts w:ascii="Arial" w:eastAsiaTheme="minorHAnsi" w:hAnsi="Arial" w:cs="Arial"/>
          <w:lang w:val="en-US"/>
        </w:rPr>
        <w:t xml:space="preserve">remote information and support service for patients being </w:t>
      </w:r>
      <w:r w:rsidR="009E20B3">
        <w:rPr>
          <w:rFonts w:ascii="Arial" w:eastAsiaTheme="minorHAnsi" w:hAnsi="Arial" w:cs="Arial"/>
          <w:lang w:val="en-US"/>
        </w:rPr>
        <w:t>treated for prostate cancer, centered on sexual health and wellbeing</w:t>
      </w:r>
      <w:r w:rsidR="002E215F">
        <w:rPr>
          <w:rFonts w:ascii="Arial" w:eastAsiaTheme="minorHAnsi" w:hAnsi="Arial" w:cs="Arial"/>
          <w:lang w:val="en-US"/>
        </w:rPr>
        <w:t xml:space="preserve">, in line with Movember’s </w:t>
      </w:r>
      <w:r w:rsidR="002E215F" w:rsidRPr="002E215F">
        <w:rPr>
          <w:rFonts w:ascii="Arial" w:eastAsiaTheme="minorHAnsi" w:hAnsi="Arial" w:cs="Arial"/>
          <w:i/>
          <w:iCs/>
          <w:lang w:val="en-US"/>
        </w:rPr>
        <w:t>Clinical Guidelines for Sexual Health and Prostate Cancer</w:t>
      </w:r>
    </w:p>
    <w:p w14:paraId="0E9B0215" w14:textId="0BD54ED4" w:rsidR="003714B4" w:rsidRDefault="003B0495" w:rsidP="00F37C2E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>Work alongside Prostate Cancer UK nursing colleagues to deliver this service.</w:t>
      </w:r>
    </w:p>
    <w:p w14:paraId="0ACB8D96" w14:textId="1DEDB419" w:rsidR="003B0495" w:rsidRDefault="003B0495" w:rsidP="00F37C2E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>Oversee the training and development of Prostate Cancer UK nursing colleagues to ensure they deliver the service to the highest standard.</w:t>
      </w:r>
    </w:p>
    <w:p w14:paraId="089192AF" w14:textId="77777777" w:rsidR="009A7606" w:rsidRDefault="002D3FCB" w:rsidP="009A7606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 w:rsidRPr="009A7606">
        <w:rPr>
          <w:rFonts w:ascii="Arial" w:eastAsiaTheme="minorHAnsi" w:hAnsi="Arial" w:cs="Arial"/>
          <w:color w:val="1C1C1C"/>
          <w:lang w:val="en-US"/>
        </w:rPr>
        <w:t xml:space="preserve">Work with internal teams to ensure </w:t>
      </w:r>
      <w:r w:rsidR="00956A25" w:rsidRPr="009A7606">
        <w:rPr>
          <w:rFonts w:ascii="Arial" w:eastAsiaTheme="minorHAnsi" w:hAnsi="Arial" w:cs="Arial"/>
          <w:color w:val="1C1C1C"/>
          <w:lang w:val="en-US"/>
        </w:rPr>
        <w:t>that charity systems and process</w:t>
      </w:r>
      <w:r w:rsidR="009E4A7A" w:rsidRPr="009A7606">
        <w:rPr>
          <w:rFonts w:ascii="Arial" w:eastAsiaTheme="minorHAnsi" w:hAnsi="Arial" w:cs="Arial"/>
          <w:color w:val="1C1C1C"/>
          <w:lang w:val="en-US"/>
        </w:rPr>
        <w:t>es</w:t>
      </w:r>
      <w:r w:rsidR="00956A25" w:rsidRPr="009A7606">
        <w:rPr>
          <w:rFonts w:ascii="Arial" w:eastAsiaTheme="minorHAnsi" w:hAnsi="Arial" w:cs="Arial"/>
          <w:color w:val="1C1C1C"/>
          <w:lang w:val="en-US"/>
        </w:rPr>
        <w:t xml:space="preserve"> support the complexities of </w:t>
      </w:r>
      <w:r w:rsidR="00B76143" w:rsidRPr="009A7606">
        <w:rPr>
          <w:rFonts w:ascii="Arial" w:eastAsiaTheme="minorHAnsi" w:hAnsi="Arial" w:cs="Arial"/>
          <w:color w:val="1C1C1C"/>
          <w:lang w:val="en-US"/>
        </w:rPr>
        <w:t>this partnership service delivery model.</w:t>
      </w:r>
    </w:p>
    <w:p w14:paraId="06F2F778" w14:textId="2DEA176E" w:rsidR="009D35B1" w:rsidRPr="009A7606" w:rsidRDefault="009D35B1" w:rsidP="009A7606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 w:rsidRPr="009A7606">
        <w:rPr>
          <w:rFonts w:ascii="Arial" w:eastAsia="Times New Roman" w:hAnsi="Arial" w:cs="Arial"/>
          <w:bCs/>
          <w:color w:val="1C1C1C"/>
          <w:lang w:eastAsia="en-GB"/>
        </w:rPr>
        <w:t xml:space="preserve">Establish a </w:t>
      </w:r>
      <w:r w:rsidR="009F6863" w:rsidRPr="009A7606">
        <w:rPr>
          <w:rFonts w:ascii="Arial" w:eastAsia="Times New Roman" w:hAnsi="Arial" w:cs="Arial"/>
          <w:bCs/>
          <w:color w:val="1C1C1C"/>
          <w:lang w:eastAsia="en-GB"/>
        </w:rPr>
        <w:t>formal</w:t>
      </w:r>
      <w:r w:rsidRPr="009A7606">
        <w:rPr>
          <w:rFonts w:ascii="Arial" w:eastAsia="Times New Roman" w:hAnsi="Arial" w:cs="Arial"/>
          <w:bCs/>
          <w:color w:val="1C1C1C"/>
          <w:lang w:eastAsia="en-GB"/>
        </w:rPr>
        <w:t xml:space="preserve"> agreement with an initial NHS </w:t>
      </w:r>
      <w:r w:rsidR="00950C77" w:rsidRPr="009A7606">
        <w:rPr>
          <w:rFonts w:ascii="Arial" w:eastAsia="Times New Roman" w:hAnsi="Arial" w:cs="Arial"/>
          <w:bCs/>
          <w:color w:val="1C1C1C"/>
          <w:lang w:eastAsia="en-GB"/>
        </w:rPr>
        <w:t>trust</w:t>
      </w:r>
      <w:r w:rsidR="00B320E7" w:rsidRPr="009A7606">
        <w:rPr>
          <w:rFonts w:ascii="Arial" w:eastAsia="Times New Roman" w:hAnsi="Arial" w:cs="Arial"/>
          <w:bCs/>
          <w:color w:val="1C1C1C"/>
          <w:lang w:eastAsia="en-GB"/>
        </w:rPr>
        <w:t xml:space="preserve">, to deliver this </w:t>
      </w:r>
      <w:r w:rsidR="009F6863" w:rsidRPr="009A7606">
        <w:rPr>
          <w:rFonts w:ascii="Arial" w:eastAsia="Times New Roman" w:hAnsi="Arial" w:cs="Arial"/>
          <w:bCs/>
          <w:color w:val="1C1C1C"/>
          <w:lang w:eastAsia="en-GB"/>
        </w:rPr>
        <w:t>service to a cohort of their prostate cancer patients.</w:t>
      </w:r>
    </w:p>
    <w:p w14:paraId="3B7B12DF" w14:textId="36BDCB1F" w:rsidR="009F6863" w:rsidRDefault="00F14091" w:rsidP="00F37C2E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>Oversee the growth of the service</w:t>
      </w:r>
      <w:r w:rsidR="001802B2">
        <w:rPr>
          <w:rFonts w:ascii="Arial" w:eastAsiaTheme="minorHAnsi" w:hAnsi="Arial" w:cs="Arial"/>
          <w:color w:val="1C1C1C"/>
          <w:lang w:val="en-US"/>
        </w:rPr>
        <w:t xml:space="preserve"> </w:t>
      </w:r>
      <w:r w:rsidR="00B53460">
        <w:rPr>
          <w:rFonts w:ascii="Arial" w:eastAsiaTheme="minorHAnsi" w:hAnsi="Arial" w:cs="Arial"/>
          <w:color w:val="1C1C1C"/>
          <w:lang w:val="en-US"/>
        </w:rPr>
        <w:t xml:space="preserve">by initiating </w:t>
      </w:r>
      <w:r w:rsidR="001802B2">
        <w:rPr>
          <w:rFonts w:ascii="Arial" w:eastAsiaTheme="minorHAnsi" w:hAnsi="Arial" w:cs="Arial"/>
          <w:color w:val="1C1C1C"/>
          <w:lang w:val="en-US"/>
        </w:rPr>
        <w:t>further service agreements</w:t>
      </w:r>
      <w:r w:rsidR="00EB1CFE">
        <w:rPr>
          <w:rFonts w:ascii="Arial" w:eastAsiaTheme="minorHAnsi" w:hAnsi="Arial" w:cs="Arial"/>
          <w:color w:val="1C1C1C"/>
          <w:lang w:val="en-US"/>
        </w:rPr>
        <w:t>, and sustaining relationships with, and patient referral numbers from, partner trusts</w:t>
      </w:r>
    </w:p>
    <w:p w14:paraId="119D72A8" w14:textId="29227B1D" w:rsidR="00534652" w:rsidRDefault="00B1092F" w:rsidP="00FD5B09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 xml:space="preserve">Continuously develop and iterate the service delivery model to ensure </w:t>
      </w:r>
      <w:r w:rsidR="000B4C89">
        <w:rPr>
          <w:rFonts w:ascii="Arial" w:eastAsiaTheme="minorHAnsi" w:hAnsi="Arial" w:cs="Arial"/>
          <w:color w:val="1C1C1C"/>
          <w:lang w:val="en-US"/>
        </w:rPr>
        <w:t xml:space="preserve">the best outcomes for patients, and </w:t>
      </w:r>
      <w:r w:rsidR="00EB5C84">
        <w:rPr>
          <w:rFonts w:ascii="Arial" w:eastAsiaTheme="minorHAnsi" w:hAnsi="Arial" w:cs="Arial"/>
          <w:color w:val="1C1C1C"/>
          <w:lang w:val="en-US"/>
        </w:rPr>
        <w:t xml:space="preserve">optimum alignment with </w:t>
      </w:r>
      <w:r w:rsidR="008A3A9B">
        <w:rPr>
          <w:rFonts w:ascii="Arial" w:eastAsiaTheme="minorHAnsi" w:hAnsi="Arial" w:cs="Arial"/>
          <w:color w:val="1C1C1C"/>
          <w:lang w:val="en-US"/>
        </w:rPr>
        <w:t>clinical</w:t>
      </w:r>
      <w:r w:rsidR="00EB5C84">
        <w:rPr>
          <w:rFonts w:ascii="Arial" w:eastAsiaTheme="minorHAnsi" w:hAnsi="Arial" w:cs="Arial"/>
          <w:color w:val="1C1C1C"/>
          <w:lang w:val="en-US"/>
        </w:rPr>
        <w:t xml:space="preserve"> pathways</w:t>
      </w:r>
    </w:p>
    <w:p w14:paraId="4368A9AD" w14:textId="0E9051EB" w:rsidR="006A6626" w:rsidRPr="009A7606" w:rsidRDefault="00CF0071" w:rsidP="009A7606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 xml:space="preserve">Work with NHS colleagues to </w:t>
      </w:r>
      <w:r w:rsidR="00FD5B09">
        <w:rPr>
          <w:rFonts w:ascii="Arial" w:eastAsiaTheme="minorHAnsi" w:hAnsi="Arial" w:cs="Arial"/>
          <w:color w:val="1C1C1C"/>
          <w:lang w:val="en-US"/>
        </w:rPr>
        <w:t xml:space="preserve">define </w:t>
      </w:r>
      <w:r>
        <w:rPr>
          <w:rFonts w:ascii="Arial" w:eastAsiaTheme="minorHAnsi" w:hAnsi="Arial" w:cs="Arial"/>
          <w:color w:val="1C1C1C"/>
          <w:lang w:val="en-US"/>
        </w:rPr>
        <w:t xml:space="preserve">and continuously refine </w:t>
      </w:r>
      <w:r w:rsidR="00F659F9">
        <w:rPr>
          <w:rFonts w:ascii="Arial" w:eastAsiaTheme="minorHAnsi" w:hAnsi="Arial" w:cs="Arial"/>
          <w:color w:val="1C1C1C"/>
          <w:lang w:val="en-US"/>
        </w:rPr>
        <w:t xml:space="preserve">service </w:t>
      </w:r>
      <w:r>
        <w:rPr>
          <w:rFonts w:ascii="Arial" w:eastAsiaTheme="minorHAnsi" w:hAnsi="Arial" w:cs="Arial"/>
          <w:color w:val="1C1C1C"/>
          <w:lang w:val="en-US"/>
        </w:rPr>
        <w:t>referral criteria</w:t>
      </w:r>
      <w:r w:rsidR="0066123E">
        <w:rPr>
          <w:rFonts w:ascii="Arial" w:eastAsiaTheme="minorHAnsi" w:hAnsi="Arial" w:cs="Arial"/>
          <w:color w:val="1C1C1C"/>
          <w:lang w:val="en-US"/>
        </w:rPr>
        <w:t xml:space="preserve">, centered on </w:t>
      </w:r>
      <w:r w:rsidR="00F659F9">
        <w:rPr>
          <w:rFonts w:ascii="Arial" w:eastAsiaTheme="minorHAnsi" w:hAnsi="Arial" w:cs="Arial"/>
          <w:color w:val="1C1C1C"/>
          <w:lang w:val="en-US"/>
        </w:rPr>
        <w:t xml:space="preserve">patients’ </w:t>
      </w:r>
      <w:r w:rsidR="00F55303">
        <w:rPr>
          <w:rFonts w:ascii="Arial" w:eastAsiaTheme="minorHAnsi" w:hAnsi="Arial" w:cs="Arial"/>
          <w:color w:val="1C1C1C"/>
          <w:lang w:val="en-US"/>
        </w:rPr>
        <w:t xml:space="preserve">level </w:t>
      </w:r>
      <w:r w:rsidR="002D3FCB">
        <w:rPr>
          <w:rFonts w:ascii="Arial" w:eastAsiaTheme="minorHAnsi" w:hAnsi="Arial" w:cs="Arial"/>
          <w:color w:val="1C1C1C"/>
          <w:lang w:val="en-US"/>
        </w:rPr>
        <w:t>of need</w:t>
      </w:r>
      <w:r w:rsidR="006A6626">
        <w:rPr>
          <w:rFonts w:ascii="Arial" w:eastAsiaTheme="minorHAnsi" w:hAnsi="Arial" w:cs="Arial"/>
          <w:color w:val="1C1C1C"/>
          <w:lang w:val="en-US"/>
        </w:rPr>
        <w:t>.</w:t>
      </w:r>
    </w:p>
    <w:p w14:paraId="7CF68480" w14:textId="131133B4" w:rsidR="006A6626" w:rsidRPr="002E215F" w:rsidRDefault="00D24790" w:rsidP="00EB5C84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 xml:space="preserve">Run </w:t>
      </w:r>
      <w:r w:rsidR="000E3ADB">
        <w:rPr>
          <w:rFonts w:ascii="Arial" w:eastAsiaTheme="minorHAnsi" w:hAnsi="Arial" w:cs="Arial"/>
          <w:color w:val="1C1C1C"/>
          <w:lang w:val="en-US"/>
        </w:rPr>
        <w:t>a community of practice</w:t>
      </w:r>
      <w:r w:rsidR="002E215F">
        <w:rPr>
          <w:rFonts w:ascii="Arial" w:eastAsiaTheme="minorHAnsi" w:hAnsi="Arial" w:cs="Arial"/>
          <w:color w:val="1C1C1C"/>
          <w:lang w:val="en-US"/>
        </w:rPr>
        <w:t xml:space="preserve"> </w:t>
      </w:r>
      <w:r>
        <w:rPr>
          <w:rFonts w:ascii="Arial" w:eastAsiaTheme="minorHAnsi" w:hAnsi="Arial" w:cs="Arial"/>
          <w:color w:val="1C1C1C"/>
          <w:lang w:val="en-US"/>
        </w:rPr>
        <w:t xml:space="preserve">(CoP) </w:t>
      </w:r>
      <w:r w:rsidR="002E215F">
        <w:rPr>
          <w:rFonts w:ascii="Arial" w:eastAsiaTheme="minorHAnsi" w:hAnsi="Arial" w:cs="Arial"/>
          <w:color w:val="1C1C1C"/>
          <w:lang w:val="en-US"/>
        </w:rPr>
        <w:t xml:space="preserve">that supports the implementation of </w:t>
      </w:r>
      <w:r w:rsidR="002E215F">
        <w:rPr>
          <w:rFonts w:ascii="Arial" w:eastAsiaTheme="minorHAnsi" w:hAnsi="Arial" w:cs="Arial"/>
          <w:lang w:val="en-US"/>
        </w:rPr>
        <w:t xml:space="preserve">Movember’s </w:t>
      </w:r>
      <w:r w:rsidR="002E215F" w:rsidRPr="002E215F">
        <w:rPr>
          <w:rFonts w:ascii="Arial" w:eastAsiaTheme="minorHAnsi" w:hAnsi="Arial" w:cs="Arial"/>
          <w:i/>
          <w:iCs/>
          <w:lang w:val="en-US"/>
        </w:rPr>
        <w:t>Clinical Guidelines for Sexual Health and Prostate Cancer</w:t>
      </w:r>
    </w:p>
    <w:p w14:paraId="5BF037E2" w14:textId="441E715F" w:rsidR="002E215F" w:rsidRDefault="00D24790" w:rsidP="00EB5C84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>Lead the development, coordination and delivery of the core activities of the CoP.</w:t>
      </w:r>
    </w:p>
    <w:p w14:paraId="382F5EA5" w14:textId="09B35737" w:rsidR="009F0AB3" w:rsidRDefault="009F0AB3" w:rsidP="00EB5C84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>Oversee associat</w:t>
      </w:r>
      <w:r w:rsidR="008260E4">
        <w:rPr>
          <w:rFonts w:ascii="Arial" w:eastAsiaTheme="minorHAnsi" w:hAnsi="Arial" w:cs="Arial"/>
          <w:color w:val="1C1C1C"/>
          <w:lang w:val="en-US"/>
        </w:rPr>
        <w:t>ed</w:t>
      </w:r>
      <w:r>
        <w:rPr>
          <w:rFonts w:ascii="Arial" w:eastAsiaTheme="minorHAnsi" w:hAnsi="Arial" w:cs="Arial"/>
          <w:color w:val="1C1C1C"/>
          <w:lang w:val="en-US"/>
        </w:rPr>
        <w:t xml:space="preserve"> comms </w:t>
      </w:r>
      <w:r w:rsidR="008260E4">
        <w:rPr>
          <w:rFonts w:ascii="Arial" w:eastAsiaTheme="minorHAnsi" w:hAnsi="Arial" w:cs="Arial"/>
          <w:color w:val="1C1C1C"/>
          <w:lang w:val="en-US"/>
        </w:rPr>
        <w:t>and engagement, including recruitment of new members.</w:t>
      </w:r>
    </w:p>
    <w:p w14:paraId="2183277D" w14:textId="025A1703" w:rsidR="008260E4" w:rsidRDefault="00037C2D" w:rsidP="00EB5C84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lastRenderedPageBreak/>
        <w:t>Collaborate and network to evolve the work of the CoP, including harnessing best practice from other CoPs.</w:t>
      </w:r>
    </w:p>
    <w:p w14:paraId="078C3992" w14:textId="1D3A5A63" w:rsidR="00037C2D" w:rsidRDefault="00593D33" w:rsidP="00EB5C84">
      <w:pPr>
        <w:pStyle w:val="ListParagraph"/>
        <w:numPr>
          <w:ilvl w:val="0"/>
          <w:numId w:val="27"/>
        </w:numPr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>Develop an impact evaluation framework to support the monitoring and reporting of the CoP’s work.</w:t>
      </w:r>
    </w:p>
    <w:p w14:paraId="6F4F318F" w14:textId="4B3AD513" w:rsidR="00001C56" w:rsidRPr="00EB5C84" w:rsidRDefault="00001C56" w:rsidP="009A7606">
      <w:pPr>
        <w:pStyle w:val="ListParagraph"/>
        <w:numPr>
          <w:ilvl w:val="0"/>
          <w:numId w:val="27"/>
        </w:numPr>
        <w:spacing w:after="0"/>
        <w:rPr>
          <w:rFonts w:ascii="Arial" w:eastAsiaTheme="minorHAnsi" w:hAnsi="Arial" w:cs="Arial"/>
          <w:color w:val="1C1C1C"/>
          <w:lang w:val="en-US"/>
        </w:rPr>
      </w:pPr>
      <w:r>
        <w:rPr>
          <w:rFonts w:ascii="Arial" w:eastAsiaTheme="minorHAnsi" w:hAnsi="Arial" w:cs="Arial"/>
          <w:color w:val="1C1C1C"/>
          <w:lang w:val="en-US"/>
        </w:rPr>
        <w:t xml:space="preserve">Collaborate closely with </w:t>
      </w:r>
      <w:r w:rsidR="00F24D43">
        <w:rPr>
          <w:rFonts w:ascii="Arial" w:eastAsiaTheme="minorHAnsi" w:hAnsi="Arial" w:cs="Arial"/>
          <w:color w:val="1C1C1C"/>
          <w:lang w:val="en-US"/>
        </w:rPr>
        <w:t>key stakeholders at Movember, and their Sexual Health and Wellbeing Advisory Committee.</w:t>
      </w:r>
    </w:p>
    <w:p w14:paraId="0E33D333" w14:textId="357288FD" w:rsidR="00544DAD" w:rsidRDefault="00F37C2E" w:rsidP="009A760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color w:val="1C1C1C"/>
          <w:szCs w:val="20"/>
        </w:rPr>
      </w:pPr>
      <w:r w:rsidRPr="00F37C2E">
        <w:rPr>
          <w:rFonts w:ascii="Arial" w:hAnsi="Arial" w:cs="Arial"/>
          <w:color w:val="1C1C1C"/>
          <w:szCs w:val="20"/>
        </w:rPr>
        <w:t>Maintain high</w:t>
      </w:r>
      <w:r w:rsidR="00951925">
        <w:rPr>
          <w:rFonts w:ascii="Arial" w:hAnsi="Arial" w:cs="Arial"/>
          <w:color w:val="1C1C1C"/>
          <w:szCs w:val="20"/>
        </w:rPr>
        <w:t>-</w:t>
      </w:r>
      <w:r w:rsidRPr="00F37C2E">
        <w:rPr>
          <w:rFonts w:ascii="Arial" w:hAnsi="Arial" w:cs="Arial"/>
          <w:color w:val="1C1C1C"/>
          <w:szCs w:val="20"/>
        </w:rPr>
        <w:t>quality data, making sure information is gathered and recorded in line with the requirements of the General Data Protection Regulation, ICO and Prostate Cancer UK Data Protection Policy.</w:t>
      </w:r>
    </w:p>
    <w:p w14:paraId="6FE0822E" w14:textId="081C7791" w:rsidR="00F37C2E" w:rsidRPr="0081054E" w:rsidRDefault="00544DAD" w:rsidP="00F37C2E">
      <w:pPr>
        <w:pStyle w:val="ListParagraph"/>
        <w:numPr>
          <w:ilvl w:val="0"/>
          <w:numId w:val="27"/>
        </w:numPr>
        <w:rPr>
          <w:rFonts w:ascii="Arial" w:hAnsi="Arial" w:cs="Arial"/>
          <w:color w:val="1C1C1C"/>
          <w:szCs w:val="20"/>
        </w:rPr>
      </w:pPr>
      <w:r>
        <w:rPr>
          <w:rFonts w:ascii="Arial" w:hAnsi="Arial" w:cs="Arial"/>
          <w:color w:val="1C1C1C"/>
          <w:szCs w:val="20"/>
        </w:rPr>
        <w:t xml:space="preserve">Manage data-sharing agreements with NHS trusts to ensure </w:t>
      </w:r>
      <w:r w:rsidR="009E4A7A">
        <w:rPr>
          <w:rFonts w:ascii="Arial" w:hAnsi="Arial" w:cs="Arial"/>
          <w:color w:val="1C1C1C"/>
          <w:szCs w:val="20"/>
        </w:rPr>
        <w:t>the data most relevant to service delivery is shared efficiently and safely.</w:t>
      </w:r>
      <w:r w:rsidR="00F37C2E" w:rsidRPr="00F37C2E">
        <w:rPr>
          <w:rFonts w:ascii="Arial" w:hAnsi="Arial" w:cs="Arial"/>
          <w:color w:val="1C1C1C"/>
          <w:szCs w:val="20"/>
        </w:rPr>
        <w:t xml:space="preserve"> </w:t>
      </w:r>
    </w:p>
    <w:p w14:paraId="5D0BFDFF" w14:textId="77777777" w:rsidR="00A204E9" w:rsidRDefault="00A204E9" w:rsidP="20854F95">
      <w:pPr>
        <w:ind w:left="-851"/>
        <w:jc w:val="both"/>
        <w:rPr>
          <w:rFonts w:ascii="Arial" w:hAnsi="Arial" w:cs="Arial"/>
          <w:b/>
          <w:bCs/>
          <w:color w:val="00ACD4"/>
        </w:rPr>
      </w:pPr>
    </w:p>
    <w:p w14:paraId="133298FA" w14:textId="0E408A72" w:rsidR="00F37C2E" w:rsidRPr="00F37C2E" w:rsidRDefault="00F37C2E" w:rsidP="20854F95">
      <w:pPr>
        <w:ind w:left="-851"/>
        <w:jc w:val="both"/>
        <w:rPr>
          <w:rFonts w:ascii="Arial" w:hAnsi="Arial" w:cs="Arial"/>
          <w:b/>
          <w:bCs/>
          <w:color w:val="00ACD4"/>
        </w:rPr>
      </w:pPr>
      <w:r w:rsidRPr="20854F95">
        <w:rPr>
          <w:rFonts w:ascii="Arial" w:hAnsi="Arial" w:cs="Arial"/>
          <w:b/>
          <w:bCs/>
          <w:color w:val="00ACD4"/>
        </w:rPr>
        <w:t>WHO YOU ARE</w:t>
      </w:r>
      <w:r w:rsidR="015BA487" w:rsidRPr="20854F95">
        <w:rPr>
          <w:rFonts w:ascii="Arial" w:hAnsi="Arial" w:cs="Arial"/>
          <w:b/>
          <w:bCs/>
          <w:color w:val="00ACD4"/>
        </w:rPr>
        <w:t>...</w:t>
      </w:r>
    </w:p>
    <w:p w14:paraId="08419C7B" w14:textId="0F7823A8" w:rsidR="00972BBC" w:rsidRDefault="00F6759C" w:rsidP="000224F7">
      <w:pPr>
        <w:pStyle w:val="ListParagraph"/>
        <w:numPr>
          <w:ilvl w:val="0"/>
          <w:numId w:val="27"/>
        </w:numPr>
        <w:rPr>
          <w:rFonts w:ascii="Arial" w:hAnsi="Arial" w:cs="Arial"/>
          <w:bCs/>
          <w:color w:val="1C1C1C"/>
        </w:rPr>
      </w:pPr>
      <w:r>
        <w:rPr>
          <w:rFonts w:ascii="Arial" w:hAnsi="Arial" w:cs="Arial"/>
          <w:bCs/>
          <w:color w:val="1C1C1C"/>
        </w:rPr>
        <w:t xml:space="preserve">A </w:t>
      </w:r>
      <w:r w:rsidR="00C002B9">
        <w:rPr>
          <w:rFonts w:ascii="Arial" w:hAnsi="Arial" w:cs="Arial"/>
          <w:bCs/>
          <w:color w:val="1C1C1C"/>
        </w:rPr>
        <w:t>registered healthcare professional</w:t>
      </w:r>
      <w:r w:rsidR="00B35F91">
        <w:rPr>
          <w:rFonts w:ascii="Arial" w:hAnsi="Arial" w:cs="Arial"/>
          <w:bCs/>
          <w:color w:val="1C1C1C"/>
        </w:rPr>
        <w:t xml:space="preserve"> with experience working at a minimum Band 7 role, and extensive experience in prostate cancer care.</w:t>
      </w:r>
    </w:p>
    <w:p w14:paraId="03F64592" w14:textId="77777777" w:rsidR="00BC0D4B" w:rsidRDefault="00BC0D4B" w:rsidP="00BC0D4B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Passionate about providing information and support to those with cancer and their families</w:t>
      </w:r>
    </w:p>
    <w:p w14:paraId="58EC258B" w14:textId="6D5D1DF3" w:rsidR="00B35F91" w:rsidRDefault="00B35F91" w:rsidP="000224F7">
      <w:pPr>
        <w:pStyle w:val="ListParagraph"/>
        <w:numPr>
          <w:ilvl w:val="0"/>
          <w:numId w:val="27"/>
        </w:numPr>
        <w:rPr>
          <w:rFonts w:ascii="Arial" w:hAnsi="Arial" w:cs="Arial"/>
          <w:bCs/>
          <w:color w:val="1C1C1C"/>
        </w:rPr>
      </w:pPr>
      <w:r>
        <w:rPr>
          <w:rFonts w:ascii="Arial" w:hAnsi="Arial" w:cs="Arial"/>
          <w:bCs/>
          <w:color w:val="1C1C1C"/>
        </w:rPr>
        <w:t xml:space="preserve">A </w:t>
      </w:r>
      <w:r w:rsidR="00981FCF">
        <w:rPr>
          <w:rFonts w:ascii="Arial" w:hAnsi="Arial" w:cs="Arial"/>
          <w:bCs/>
          <w:color w:val="1C1C1C"/>
        </w:rPr>
        <w:t>particular interest in sexual wellbeing, ideally with experience working in erectile dysfunction clinics.</w:t>
      </w:r>
    </w:p>
    <w:p w14:paraId="09BAC388" w14:textId="6760B4BE" w:rsidR="00CD0A50" w:rsidRPr="00B92812" w:rsidRDefault="00CD0A50" w:rsidP="00B92812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An experienced line manager and/or service manager, with a proven track record in leading and motivating colleagues to deliver excellent services.</w:t>
      </w:r>
      <w:r w:rsidR="00B92812" w:rsidRPr="00B92812">
        <w:rPr>
          <w:rFonts w:ascii="Arial" w:hAnsi="Arial" w:cs="Arial"/>
        </w:rPr>
        <w:t xml:space="preserve"> </w:t>
      </w:r>
      <w:r w:rsidR="00B92812">
        <w:rPr>
          <w:rFonts w:ascii="Arial" w:hAnsi="Arial" w:cs="Arial"/>
        </w:rPr>
        <w:t>Experience leading the collection of data to improve services.</w:t>
      </w:r>
    </w:p>
    <w:p w14:paraId="464DB9E7" w14:textId="2EECB45D" w:rsidR="007C71B4" w:rsidRDefault="00297DE2" w:rsidP="007C71B4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Confidence in assessing and critiquing others’ provision of information and </w:t>
      </w:r>
      <w:r w:rsidR="009A7606">
        <w:rPr>
          <w:rFonts w:ascii="Arial" w:hAnsi="Arial" w:cs="Arial"/>
        </w:rPr>
        <w:t>support and</w:t>
      </w:r>
      <w:r>
        <w:rPr>
          <w:rFonts w:ascii="Arial" w:hAnsi="Arial" w:cs="Arial"/>
        </w:rPr>
        <w:t xml:space="preserve"> coaching them to improve.</w:t>
      </w:r>
    </w:p>
    <w:p w14:paraId="17A68691" w14:textId="60702441" w:rsidR="007C71B4" w:rsidRDefault="007C71B4" w:rsidP="007C71B4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passion for quality improvement, and a </w:t>
      </w:r>
      <w:r w:rsidR="00065D9B">
        <w:rPr>
          <w:rFonts w:ascii="Arial" w:hAnsi="Arial" w:cs="Arial"/>
        </w:rPr>
        <w:t xml:space="preserve">track record of committed participation in </w:t>
      </w:r>
      <w:r w:rsidR="00E51435">
        <w:rPr>
          <w:rFonts w:ascii="Arial" w:hAnsi="Arial" w:cs="Arial"/>
        </w:rPr>
        <w:t>communities of practice</w:t>
      </w:r>
      <w:r w:rsidR="00353445">
        <w:rPr>
          <w:rFonts w:ascii="Arial" w:hAnsi="Arial" w:cs="Arial"/>
        </w:rPr>
        <w:t xml:space="preserve"> or learning </w:t>
      </w:r>
      <w:r w:rsidR="000F2439">
        <w:rPr>
          <w:rFonts w:ascii="Arial" w:hAnsi="Arial" w:cs="Arial"/>
        </w:rPr>
        <w:t>networks</w:t>
      </w:r>
      <w:r w:rsidR="00E51435">
        <w:rPr>
          <w:rFonts w:ascii="Arial" w:hAnsi="Arial" w:cs="Arial"/>
        </w:rPr>
        <w:t xml:space="preserve"> – ideally as a lead / facilitator.</w:t>
      </w:r>
    </w:p>
    <w:p w14:paraId="586E7BE0" w14:textId="78114F01" w:rsidR="00983414" w:rsidRPr="007C71B4" w:rsidRDefault="00983414" w:rsidP="007C71B4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A proactive and confident networker, able to build and sustain trusting and productive relationships with stakeholders across the healthcare environment.</w:t>
      </w:r>
    </w:p>
    <w:p w14:paraId="22CD43BE" w14:textId="77777777" w:rsidR="00DA00A3" w:rsidRDefault="00485561" w:rsidP="00DA00A3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Highly motivated, with an ability to problem-solve and think creatively without close supervision or direction.</w:t>
      </w:r>
    </w:p>
    <w:p w14:paraId="1DAF82AD" w14:textId="62383EC7" w:rsidR="00DA00A3" w:rsidRPr="00815676" w:rsidRDefault="00DA00A3" w:rsidP="00DA00A3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Committed to your own personal development, and that of your peers and direct reports.</w:t>
      </w:r>
    </w:p>
    <w:p w14:paraId="1D7CD263" w14:textId="2D9D8417" w:rsidR="00485561" w:rsidRDefault="00DA00A3" w:rsidP="00DA00A3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815676">
        <w:rPr>
          <w:rFonts w:ascii="Arial" w:hAnsi="Arial" w:cs="Arial"/>
        </w:rPr>
        <w:t xml:space="preserve">Excellent interpersonal skills. </w:t>
      </w:r>
    </w:p>
    <w:p w14:paraId="16A9FEA5" w14:textId="77777777" w:rsidR="003F4BFE" w:rsidRPr="00815676" w:rsidRDefault="003F4BFE" w:rsidP="003F4BF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Comfortable working in a hybrid organisation: able to build and sustain good working relationships (including with your direct reports), and to motivate yourself to deliver at your best, while working mainly remotely.</w:t>
      </w:r>
    </w:p>
    <w:p w14:paraId="129AB30C" w14:textId="77777777" w:rsidR="003F4BFE" w:rsidRPr="00815676" w:rsidRDefault="003F4BFE" w:rsidP="003F4BF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815676">
        <w:rPr>
          <w:rFonts w:ascii="Arial" w:hAnsi="Arial" w:cs="Arial"/>
        </w:rPr>
        <w:t>Able to organise and prioritise work effectively</w:t>
      </w:r>
      <w:r>
        <w:rPr>
          <w:rFonts w:ascii="Arial" w:hAnsi="Arial" w:cs="Arial"/>
        </w:rPr>
        <w:t xml:space="preserve"> and flexibly in a fast-changing setting, and supporting colleagues to do the same – with a focus on accountability and boundaries.</w:t>
      </w:r>
    </w:p>
    <w:p w14:paraId="366D17C7" w14:textId="38F2218E" w:rsidR="00F37C2E" w:rsidRPr="000224F7" w:rsidRDefault="00F37C2E" w:rsidP="000224F7">
      <w:pPr>
        <w:pStyle w:val="ListParagraph"/>
        <w:numPr>
          <w:ilvl w:val="0"/>
          <w:numId w:val="27"/>
        </w:numPr>
        <w:rPr>
          <w:rFonts w:ascii="Arial" w:hAnsi="Arial" w:cs="Arial"/>
          <w:bCs/>
          <w:color w:val="1C1C1C"/>
        </w:rPr>
      </w:pPr>
      <w:r w:rsidRPr="000224F7">
        <w:rPr>
          <w:rFonts w:ascii="Arial" w:hAnsi="Arial" w:cs="Arial"/>
          <w:bCs/>
          <w:color w:val="1C1C1C"/>
        </w:rPr>
        <w:t>Actively promotes our commitment to equity, diversity, inclusion and allyship.</w:t>
      </w:r>
    </w:p>
    <w:p w14:paraId="72D692FF" w14:textId="5788813A" w:rsidR="003B070A" w:rsidRPr="003B070A" w:rsidRDefault="003B070A" w:rsidP="003B070A">
      <w:pPr>
        <w:pStyle w:val="ListParagraph"/>
        <w:numPr>
          <w:ilvl w:val="0"/>
          <w:numId w:val="27"/>
        </w:numPr>
        <w:rPr>
          <w:rFonts w:ascii="Arial" w:hAnsi="Arial" w:cs="Arial"/>
          <w:bCs/>
          <w:color w:val="1C1C1C"/>
        </w:rPr>
      </w:pPr>
      <w:r w:rsidRPr="003B070A">
        <w:rPr>
          <w:rFonts w:ascii="Arial" w:hAnsi="Arial" w:cs="Arial"/>
          <w:b/>
          <w:color w:val="00ACD4"/>
          <w:sz w:val="68"/>
          <w:szCs w:val="68"/>
        </w:rPr>
        <w:br w:type="page"/>
      </w:r>
    </w:p>
    <w:p w14:paraId="0351530B" w14:textId="77777777" w:rsidR="003B070A" w:rsidRPr="009A5956" w:rsidRDefault="003B070A" w:rsidP="003B070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10039"/>
        </w:tabs>
        <w:spacing w:after="40" w:line="640" w:lineRule="exact"/>
        <w:ind w:left="-851"/>
        <w:rPr>
          <w:rFonts w:ascii="Arial" w:eastAsia="Times New Roman" w:hAnsi="Arial" w:cs="Arial"/>
          <w:b/>
          <w:color w:val="00ACD4"/>
          <w:sz w:val="68"/>
          <w:szCs w:val="68"/>
          <w:lang w:eastAsia="en-GB"/>
        </w:rPr>
      </w:pPr>
      <w:r w:rsidRPr="009A5956">
        <w:rPr>
          <w:rFonts w:ascii="Arial" w:eastAsia="Times New Roman" w:hAnsi="Arial" w:cs="Arial"/>
          <w:b/>
          <w:color w:val="00ACD4"/>
          <w:sz w:val="68"/>
          <w:szCs w:val="68"/>
          <w:lang w:eastAsia="en-GB"/>
        </w:rPr>
        <w:lastRenderedPageBreak/>
        <w:t xml:space="preserve">YOUR ROLE: </w:t>
      </w:r>
      <w:r>
        <w:rPr>
          <w:rFonts w:ascii="Arial" w:eastAsia="Times New Roman" w:hAnsi="Arial" w:cs="Arial"/>
          <w:b/>
          <w:color w:val="00ACD4"/>
          <w:sz w:val="68"/>
          <w:szCs w:val="68"/>
          <w:lang w:eastAsia="en-GB"/>
        </w:rPr>
        <w:br/>
      </w:r>
      <w:r w:rsidRPr="009A5956">
        <w:rPr>
          <w:rFonts w:ascii="Arial" w:eastAsia="Times New Roman" w:hAnsi="Arial" w:cs="Arial"/>
          <w:b/>
          <w:color w:val="00ACD4"/>
          <w:sz w:val="68"/>
          <w:szCs w:val="68"/>
          <w:lang w:eastAsia="en-GB"/>
        </w:rPr>
        <w:t>THE NUTS AND BOLTS</w:t>
      </w:r>
    </w:p>
    <w:p w14:paraId="61EB7A07" w14:textId="77777777" w:rsidR="003B070A" w:rsidRPr="007F1BF7" w:rsidRDefault="003B070A" w:rsidP="003B070A">
      <w:pPr>
        <w:spacing w:after="0" w:line="240" w:lineRule="auto"/>
        <w:ind w:left="-142"/>
        <w:rPr>
          <w:rFonts w:ascii="Transcript Pro" w:hAnsi="Transcript Pro" w:cs="Arial"/>
          <w:b/>
          <w:lang w:eastAsia="en-GB"/>
        </w:rPr>
      </w:pPr>
    </w:p>
    <w:p w14:paraId="21B53EC1" w14:textId="7451F8D0" w:rsidR="003B070A" w:rsidRPr="009A5956" w:rsidRDefault="003B070A" w:rsidP="003B070A">
      <w:pPr>
        <w:spacing w:after="0" w:line="240" w:lineRule="auto"/>
        <w:ind w:left="-851"/>
        <w:rPr>
          <w:rFonts w:ascii="Arial" w:hAnsi="Arial" w:cs="Arial"/>
          <w:b/>
          <w:bCs/>
          <w:color w:val="000000" w:themeColor="text1"/>
          <w:lang w:eastAsia="en-GB"/>
        </w:rPr>
      </w:pPr>
      <w:r w:rsidRPr="009A5956">
        <w:rPr>
          <w:rFonts w:ascii="Arial" w:hAnsi="Arial" w:cs="Arial"/>
          <w:b/>
          <w:color w:val="000000" w:themeColor="text1"/>
          <w:lang w:eastAsia="en-GB"/>
        </w:rPr>
        <w:t>Your line</w:t>
      </w:r>
      <w:r w:rsidR="009A7606">
        <w:rPr>
          <w:rFonts w:ascii="Arial" w:hAnsi="Arial" w:cs="Arial"/>
          <w:b/>
          <w:color w:val="000000" w:themeColor="text1"/>
          <w:lang w:eastAsia="en-GB"/>
        </w:rPr>
        <w:t xml:space="preserve"> </w:t>
      </w:r>
      <w:r w:rsidRPr="009A5956">
        <w:rPr>
          <w:rFonts w:ascii="Arial" w:hAnsi="Arial" w:cs="Arial"/>
          <w:b/>
          <w:color w:val="000000" w:themeColor="text1"/>
          <w:lang w:eastAsia="en-GB"/>
        </w:rPr>
        <w:t xml:space="preserve">manager: </w:t>
      </w:r>
      <w:r w:rsidRPr="009A5956">
        <w:rPr>
          <w:rFonts w:ascii="Arial" w:hAnsi="Arial" w:cs="Arial"/>
          <w:b/>
          <w:color w:val="000000" w:themeColor="text1"/>
          <w:lang w:eastAsia="en-GB"/>
        </w:rPr>
        <w:tab/>
      </w:r>
      <w:r w:rsidR="00D209ED">
        <w:rPr>
          <w:rFonts w:ascii="Arial" w:hAnsi="Arial" w:cs="Arial"/>
          <w:bCs/>
          <w:color w:val="000000" w:themeColor="text1"/>
          <w:lang w:eastAsia="en-GB"/>
        </w:rPr>
        <w:t>Head of Support Services</w:t>
      </w:r>
    </w:p>
    <w:p w14:paraId="41354549" w14:textId="77777777" w:rsidR="003B070A" w:rsidRPr="009A5956" w:rsidRDefault="003B070A" w:rsidP="003B070A">
      <w:pPr>
        <w:spacing w:after="0" w:line="240" w:lineRule="auto"/>
        <w:ind w:left="-851"/>
        <w:rPr>
          <w:rFonts w:ascii="Arial" w:hAnsi="Arial" w:cs="Arial"/>
          <w:color w:val="000000" w:themeColor="text1"/>
          <w:lang w:eastAsia="en-GB"/>
        </w:rPr>
      </w:pPr>
    </w:p>
    <w:p w14:paraId="33AFCCD3" w14:textId="5CA6EC66" w:rsidR="003B070A" w:rsidRPr="009A5956" w:rsidRDefault="7C09973E" w:rsidP="003B070A">
      <w:pPr>
        <w:spacing w:after="0" w:line="240" w:lineRule="auto"/>
        <w:ind w:left="-851"/>
        <w:rPr>
          <w:rFonts w:ascii="Arial" w:hAnsi="Arial" w:cs="Arial"/>
          <w:b/>
          <w:bCs/>
          <w:color w:val="000000" w:themeColor="text1"/>
          <w:lang w:eastAsia="en-GB"/>
        </w:rPr>
      </w:pPr>
      <w:r w:rsidRPr="32986666">
        <w:rPr>
          <w:rFonts w:ascii="Arial" w:hAnsi="Arial" w:cs="Arial"/>
          <w:b/>
          <w:bCs/>
          <w:color w:val="000000" w:themeColor="text1"/>
          <w:lang w:eastAsia="en-GB"/>
        </w:rPr>
        <w:t>Job level</w:t>
      </w:r>
      <w:r w:rsidR="003B070A" w:rsidRPr="32986666">
        <w:rPr>
          <w:rFonts w:ascii="Arial" w:hAnsi="Arial" w:cs="Arial"/>
          <w:b/>
          <w:bCs/>
          <w:color w:val="000000" w:themeColor="text1"/>
          <w:lang w:eastAsia="en-GB"/>
        </w:rPr>
        <w:t>:</w:t>
      </w:r>
      <w:r w:rsidR="003B070A">
        <w:tab/>
      </w:r>
      <w:r w:rsidR="00527586">
        <w:tab/>
      </w:r>
      <w:r w:rsidR="00DC215A">
        <w:rPr>
          <w:rFonts w:ascii="Arial" w:hAnsi="Arial" w:cs="Arial"/>
          <w:color w:val="000000" w:themeColor="text1"/>
          <w:lang w:eastAsia="en-GB"/>
        </w:rPr>
        <w:t>Band 4</w:t>
      </w:r>
    </w:p>
    <w:p w14:paraId="7A51832E" w14:textId="77777777" w:rsidR="003B070A" w:rsidRPr="009A5956" w:rsidRDefault="003B070A" w:rsidP="003B070A">
      <w:pPr>
        <w:spacing w:after="0" w:line="240" w:lineRule="auto"/>
        <w:ind w:left="-851"/>
        <w:rPr>
          <w:rFonts w:ascii="Arial" w:hAnsi="Arial" w:cs="Arial"/>
          <w:b/>
          <w:color w:val="000000" w:themeColor="text1"/>
          <w:lang w:eastAsia="en-GB"/>
        </w:rPr>
      </w:pPr>
    </w:p>
    <w:p w14:paraId="24227552" w14:textId="0AC7E770" w:rsidR="003B070A" w:rsidRPr="009A5956" w:rsidRDefault="003B070A" w:rsidP="003B070A">
      <w:pPr>
        <w:spacing w:after="0" w:line="240" w:lineRule="auto"/>
        <w:ind w:left="-851"/>
        <w:rPr>
          <w:rFonts w:ascii="Arial" w:hAnsi="Arial" w:cs="Arial"/>
          <w:color w:val="000000" w:themeColor="text1"/>
          <w:lang w:eastAsia="en-GB"/>
        </w:rPr>
      </w:pPr>
      <w:r w:rsidRPr="009A5956">
        <w:rPr>
          <w:rFonts w:ascii="Arial" w:hAnsi="Arial" w:cs="Arial"/>
          <w:b/>
          <w:color w:val="000000" w:themeColor="text1"/>
          <w:lang w:eastAsia="en-GB"/>
        </w:rPr>
        <w:t>Contract:</w:t>
      </w:r>
      <w:r w:rsidRPr="009A5956">
        <w:rPr>
          <w:rFonts w:ascii="Arial" w:hAnsi="Arial" w:cs="Arial"/>
          <w:color w:val="000000" w:themeColor="text1"/>
          <w:lang w:eastAsia="en-GB"/>
        </w:rPr>
        <w:t xml:space="preserve"> </w:t>
      </w:r>
      <w:r w:rsidRPr="009A5956">
        <w:rPr>
          <w:rFonts w:ascii="Arial" w:hAnsi="Arial" w:cs="Arial"/>
          <w:color w:val="000000" w:themeColor="text1"/>
          <w:lang w:eastAsia="en-GB"/>
        </w:rPr>
        <w:tab/>
      </w:r>
      <w:r w:rsidR="00527586">
        <w:rPr>
          <w:rFonts w:ascii="Arial" w:hAnsi="Arial" w:cs="Arial"/>
          <w:color w:val="000000" w:themeColor="text1"/>
          <w:lang w:eastAsia="en-GB"/>
        </w:rPr>
        <w:tab/>
      </w:r>
      <w:r w:rsidR="00DC215A">
        <w:rPr>
          <w:rFonts w:ascii="Arial" w:hAnsi="Arial" w:cs="Arial"/>
          <w:color w:val="000000" w:themeColor="text1"/>
          <w:lang w:eastAsia="en-GB"/>
        </w:rPr>
        <w:t>Fixed Term: 36 months</w:t>
      </w:r>
    </w:p>
    <w:p w14:paraId="58FB9D22" w14:textId="77777777" w:rsidR="003B070A" w:rsidRPr="009A5956" w:rsidRDefault="003B070A" w:rsidP="003B070A">
      <w:pPr>
        <w:spacing w:after="0" w:line="240" w:lineRule="auto"/>
        <w:ind w:left="-851"/>
        <w:rPr>
          <w:rFonts w:ascii="Arial" w:hAnsi="Arial" w:cs="Arial"/>
          <w:color w:val="000000" w:themeColor="text1"/>
          <w:lang w:eastAsia="en-GB"/>
        </w:rPr>
      </w:pPr>
    </w:p>
    <w:p w14:paraId="47C81318" w14:textId="1CF23531" w:rsidR="003B070A" w:rsidRPr="009A5956" w:rsidRDefault="003B070A" w:rsidP="00527586">
      <w:pPr>
        <w:spacing w:after="0" w:line="240" w:lineRule="auto"/>
        <w:ind w:left="1439" w:hanging="2290"/>
        <w:rPr>
          <w:rFonts w:ascii="Arial" w:eastAsiaTheme="minorHAnsi" w:hAnsi="Arial" w:cs="Arial"/>
          <w:color w:val="000000"/>
        </w:rPr>
      </w:pPr>
      <w:r w:rsidRPr="009A5956">
        <w:rPr>
          <w:rFonts w:ascii="Arial" w:hAnsi="Arial" w:cs="Arial"/>
          <w:b/>
          <w:color w:val="000000" w:themeColor="text1"/>
          <w:lang w:eastAsia="en-GB"/>
        </w:rPr>
        <w:t>Hours:</w:t>
      </w:r>
      <w:r w:rsidRPr="009A5956">
        <w:rPr>
          <w:rFonts w:ascii="Arial" w:hAnsi="Arial" w:cs="Arial"/>
          <w:color w:val="000000" w:themeColor="text1"/>
          <w:lang w:eastAsia="en-GB"/>
        </w:rPr>
        <w:t xml:space="preserve"> </w:t>
      </w:r>
      <w:r w:rsidRPr="009A5956">
        <w:rPr>
          <w:rFonts w:ascii="Arial" w:hAnsi="Arial" w:cs="Arial"/>
          <w:color w:val="000000" w:themeColor="text1"/>
          <w:lang w:eastAsia="en-GB"/>
        </w:rPr>
        <w:tab/>
      </w:r>
      <w:r w:rsidR="00527586">
        <w:rPr>
          <w:rFonts w:ascii="Arial" w:hAnsi="Arial" w:cs="Arial"/>
          <w:color w:val="000000" w:themeColor="text1"/>
          <w:lang w:eastAsia="en-GB"/>
        </w:rPr>
        <w:tab/>
      </w:r>
      <w:r w:rsidR="003B04A6" w:rsidRPr="003B04A6">
        <w:rPr>
          <w:rFonts w:ascii="Arial" w:hAnsi="Arial" w:cs="Arial"/>
          <w:color w:val="000000" w:themeColor="text1"/>
          <w:lang w:eastAsia="en-GB"/>
        </w:rPr>
        <w:t>Full time; 37.5 hours per week</w:t>
      </w:r>
      <w:r w:rsidR="003B04A6">
        <w:rPr>
          <w:rFonts w:ascii="Arial" w:hAnsi="Arial" w:cs="Arial"/>
          <w:b/>
          <w:bCs/>
          <w:color w:val="000000" w:themeColor="text1"/>
          <w:lang w:eastAsia="en-GB"/>
        </w:rPr>
        <w:br/>
      </w:r>
      <w:r w:rsidRPr="009A5956">
        <w:rPr>
          <w:rFonts w:ascii="Arial" w:eastAsiaTheme="minorHAnsi" w:hAnsi="Arial" w:cs="Arial"/>
          <w:color w:val="000000"/>
        </w:rPr>
        <w:t xml:space="preserve">We’re happy to consider requests for flexible and part-time working on hiring. </w:t>
      </w:r>
    </w:p>
    <w:p w14:paraId="6ACE5C3D" w14:textId="77777777" w:rsidR="003B070A" w:rsidRPr="009A5956" w:rsidRDefault="003B070A" w:rsidP="00527586">
      <w:pPr>
        <w:spacing w:after="0" w:line="240" w:lineRule="auto"/>
        <w:rPr>
          <w:rFonts w:ascii="Arial" w:hAnsi="Arial" w:cs="Arial"/>
          <w:color w:val="000000" w:themeColor="text1"/>
          <w:lang w:eastAsia="en-GB"/>
        </w:rPr>
      </w:pPr>
    </w:p>
    <w:p w14:paraId="09B5776A" w14:textId="748EBF7C" w:rsidR="003B070A" w:rsidRDefault="003B070A" w:rsidP="003B070A">
      <w:pPr>
        <w:spacing w:after="0" w:line="240" w:lineRule="auto"/>
        <w:ind w:left="719" w:hanging="1570"/>
        <w:rPr>
          <w:rFonts w:ascii="Arial" w:eastAsiaTheme="minorHAnsi" w:hAnsi="Arial" w:cs="Arial"/>
          <w:color w:val="000000"/>
        </w:rPr>
      </w:pPr>
      <w:r w:rsidRPr="009A5956">
        <w:rPr>
          <w:rFonts w:ascii="Arial" w:hAnsi="Arial" w:cs="Arial"/>
          <w:b/>
          <w:bCs/>
          <w:color w:val="000000" w:themeColor="text1"/>
          <w:lang w:eastAsia="en-GB"/>
        </w:rPr>
        <w:t>Location:</w:t>
      </w:r>
      <w:r w:rsidRPr="009A5956">
        <w:rPr>
          <w:rFonts w:ascii="Arial" w:hAnsi="Arial" w:cs="Arial"/>
          <w:color w:val="000000" w:themeColor="text1"/>
          <w:lang w:eastAsia="en-GB"/>
        </w:rPr>
        <w:t xml:space="preserve"> </w:t>
      </w:r>
      <w:r w:rsidRPr="009A5956">
        <w:rPr>
          <w:rFonts w:ascii="Arial" w:hAnsi="Arial" w:cs="Arial"/>
          <w:color w:val="000000" w:themeColor="text1"/>
          <w:lang w:eastAsia="en-GB"/>
        </w:rPr>
        <w:tab/>
      </w:r>
      <w:r w:rsidRPr="009A5956">
        <w:rPr>
          <w:rFonts w:ascii="Arial" w:eastAsiaTheme="minorHAnsi" w:hAnsi="Arial" w:cs="Arial"/>
          <w:color w:val="000000"/>
        </w:rPr>
        <w:t xml:space="preserve">Hybrid working </w:t>
      </w:r>
      <w:r>
        <w:rPr>
          <w:rFonts w:ascii="Arial" w:eastAsiaTheme="minorHAnsi" w:hAnsi="Arial" w:cs="Arial"/>
          <w:color w:val="000000"/>
        </w:rPr>
        <w:t>–</w:t>
      </w:r>
      <w:r w:rsidRPr="009A5956">
        <w:rPr>
          <w:rFonts w:ascii="Arial" w:eastAsiaTheme="minorHAnsi" w:hAnsi="Arial" w:cs="Arial"/>
          <w:color w:val="000000"/>
        </w:rPr>
        <w:t xml:space="preserve"> a combination of remote and in-person working at our London Bridge office. You’d need to be in the office </w:t>
      </w:r>
      <w:r w:rsidR="00D008EA">
        <w:rPr>
          <w:rFonts w:ascii="Arial" w:eastAsiaTheme="minorHAnsi" w:hAnsi="Arial" w:cs="Arial"/>
          <w:color w:val="000000"/>
        </w:rPr>
        <w:t>four</w:t>
      </w:r>
      <w:r w:rsidRPr="009A5956">
        <w:rPr>
          <w:rFonts w:ascii="Arial" w:eastAsiaTheme="minorHAnsi" w:hAnsi="Arial" w:cs="Arial"/>
          <w:color w:val="000000"/>
        </w:rPr>
        <w:t xml:space="preserve"> days a month and we may need you to come in for specific meetings. </w:t>
      </w:r>
    </w:p>
    <w:p w14:paraId="0E99376E" w14:textId="77777777" w:rsidR="00D008EA" w:rsidRDefault="00D008EA" w:rsidP="003B070A">
      <w:pPr>
        <w:spacing w:after="0" w:line="240" w:lineRule="auto"/>
        <w:ind w:left="719" w:hanging="1570"/>
        <w:rPr>
          <w:rFonts w:ascii="Arial" w:eastAsiaTheme="minorHAnsi" w:hAnsi="Arial" w:cs="Arial"/>
          <w:color w:val="000000"/>
        </w:rPr>
      </w:pPr>
    </w:p>
    <w:p w14:paraId="6DE461E5" w14:textId="540B1955" w:rsidR="003B070A" w:rsidRPr="00313900" w:rsidRDefault="00D008EA" w:rsidP="00D008EA">
      <w:pPr>
        <w:spacing w:after="0" w:line="240" w:lineRule="auto"/>
        <w:ind w:left="719" w:hanging="1570"/>
        <w:rPr>
          <w:rFonts w:ascii="Arial" w:hAnsi="Arial" w:cs="Arial"/>
          <w:b/>
          <w:lang w:eastAsia="en-GB"/>
        </w:rPr>
      </w:pPr>
      <w:r>
        <w:rPr>
          <w:rFonts w:ascii="Arial" w:eastAsiaTheme="minorHAnsi" w:hAnsi="Arial" w:cs="Arial"/>
          <w:color w:val="000000"/>
        </w:rPr>
        <w:tab/>
      </w:r>
      <w:r>
        <w:rPr>
          <w:rFonts w:ascii="Arial" w:eastAsiaTheme="minorHAnsi" w:hAnsi="Arial" w:cs="Arial"/>
          <w:color w:val="000000"/>
        </w:rPr>
        <w:tab/>
        <w:t xml:space="preserve">The role will entail occasional travel to </w:t>
      </w:r>
      <w:r w:rsidR="00945D47">
        <w:rPr>
          <w:rFonts w:ascii="Arial" w:eastAsiaTheme="minorHAnsi" w:hAnsi="Arial" w:cs="Arial"/>
          <w:color w:val="000000"/>
        </w:rPr>
        <w:t>NHS Trusts across the UK to build and sustain key relationships</w:t>
      </w:r>
    </w:p>
    <w:p w14:paraId="6D8C6FBF" w14:textId="77777777" w:rsidR="003B070A" w:rsidRDefault="003B070A" w:rsidP="003B070A">
      <w:pPr>
        <w:pStyle w:val="ListParagraph"/>
        <w:spacing w:after="0"/>
        <w:ind w:left="-142"/>
        <w:rPr>
          <w:rFonts w:ascii="Arial" w:hAnsi="Arial" w:cs="Arial"/>
          <w:lang w:val="en-US"/>
        </w:rPr>
      </w:pPr>
    </w:p>
    <w:p w14:paraId="3FA7DF42" w14:textId="77777777" w:rsidR="003B070A" w:rsidRPr="00876EA4" w:rsidRDefault="003B070A" w:rsidP="003B070A">
      <w:pPr>
        <w:pStyle w:val="ListParagraph"/>
        <w:spacing w:after="0"/>
        <w:ind w:left="-142"/>
        <w:rPr>
          <w:rFonts w:ascii="Arial" w:hAnsi="Arial" w:cs="Arial"/>
          <w:lang w:val="en-US"/>
        </w:rPr>
      </w:pPr>
    </w:p>
    <w:p w14:paraId="262CBDF8" w14:textId="20F4D57A" w:rsidR="003B070A" w:rsidRPr="0088689E" w:rsidRDefault="003273E9" w:rsidP="003B070A">
      <w:pPr>
        <w:widowControl w:val="0"/>
        <w:autoSpaceDE w:val="0"/>
        <w:autoSpaceDN w:val="0"/>
        <w:adjustRightInd w:val="0"/>
        <w:spacing w:before="120" w:after="60" w:line="400" w:lineRule="exact"/>
        <w:ind w:left="-851"/>
        <w:outlineLvl w:val="0"/>
        <w:rPr>
          <w:rFonts w:ascii="Arial" w:eastAsia="Times New Roman" w:hAnsi="Arial" w:cs="Arial"/>
          <w:b/>
          <w:color w:val="00A2C7"/>
          <w:sz w:val="40"/>
          <w:szCs w:val="40"/>
          <w:lang w:val="en-US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7244040C" wp14:editId="4F220DB9">
            <wp:simplePos x="0" y="0"/>
            <wp:positionH relativeFrom="column">
              <wp:posOffset>-942340</wp:posOffset>
            </wp:positionH>
            <wp:positionV relativeFrom="paragraph">
              <wp:posOffset>524510</wp:posOffset>
            </wp:positionV>
            <wp:extent cx="6991350" cy="3502660"/>
            <wp:effectExtent l="0" t="0" r="19050" b="0"/>
            <wp:wrapTopAndBottom/>
            <wp:docPr id="5" name="Diagram 5" descr="Organisation chart showing where the vacancy sits within the team. 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070A" w:rsidRPr="009A5956">
        <w:rPr>
          <w:rFonts w:ascii="Arial" w:eastAsia="Times New Roman" w:hAnsi="Arial" w:cs="Arial"/>
          <w:b/>
          <w:color w:val="00ACD4"/>
          <w:sz w:val="28"/>
          <w:szCs w:val="28"/>
          <w:lang w:val="en-US" w:eastAsia="en-GB"/>
        </w:rPr>
        <w:t>WHERE DOES MY ROLE FIT IN THE ORGANISATION?</w:t>
      </w:r>
    </w:p>
    <w:p w14:paraId="1D80A884" w14:textId="77777777" w:rsidR="003B070A" w:rsidRDefault="003B070A" w:rsidP="003B070A">
      <w:pPr>
        <w:pStyle w:val="NoSpacing"/>
        <w:rPr>
          <w:rFonts w:ascii="Arial" w:hAnsi="Arial" w:cs="Arial"/>
          <w:lang w:eastAsia="en-GB"/>
        </w:rPr>
      </w:pPr>
    </w:p>
    <w:p w14:paraId="6BCD8620" w14:textId="64EE31AE" w:rsidR="003B070A" w:rsidRDefault="003B070A" w:rsidP="003B070A">
      <w:pPr>
        <w:spacing w:after="0" w:line="240" w:lineRule="auto"/>
        <w:rPr>
          <w:rFonts w:ascii="Arial" w:hAnsi="Arial" w:cs="Arial"/>
          <w:lang w:eastAsia="en-GB"/>
        </w:rPr>
      </w:pPr>
    </w:p>
    <w:p w14:paraId="469F5FFA" w14:textId="77777777" w:rsidR="003B070A" w:rsidRDefault="003B070A" w:rsidP="003B070A">
      <w:pPr>
        <w:spacing w:after="0" w:line="240" w:lineRule="auto"/>
        <w:rPr>
          <w:rFonts w:ascii="Arial" w:hAnsi="Arial" w:cs="Arial"/>
          <w:lang w:eastAsia="en-GB"/>
        </w:rPr>
      </w:pPr>
    </w:p>
    <w:p w14:paraId="6B31D84D" w14:textId="77777777" w:rsidR="003B070A" w:rsidRDefault="003B070A" w:rsidP="003B070A">
      <w:pPr>
        <w:spacing w:after="0" w:line="240" w:lineRule="auto"/>
        <w:rPr>
          <w:rFonts w:ascii="Arial" w:hAnsi="Arial" w:cs="Arial"/>
          <w:lang w:eastAsia="en-GB"/>
        </w:rPr>
      </w:pPr>
    </w:p>
    <w:p w14:paraId="1DC0AA48" w14:textId="77777777" w:rsidR="003B070A" w:rsidRDefault="003B070A">
      <w:pPr>
        <w:spacing w:after="0" w:line="240" w:lineRule="auto"/>
        <w:rPr>
          <w:rFonts w:ascii="Arial" w:eastAsia="Times New Roman" w:hAnsi="Arial" w:cs="Arial"/>
          <w:b/>
          <w:color w:val="00ACD4"/>
          <w:sz w:val="68"/>
          <w:szCs w:val="68"/>
          <w:lang w:eastAsia="en-GB"/>
        </w:rPr>
      </w:pPr>
      <w:r>
        <w:rPr>
          <w:rFonts w:ascii="Arial" w:hAnsi="Arial" w:cs="Arial"/>
          <w:b/>
          <w:color w:val="00ACD4"/>
          <w:sz w:val="68"/>
          <w:szCs w:val="68"/>
        </w:rPr>
        <w:br w:type="page"/>
      </w:r>
    </w:p>
    <w:p w14:paraId="7583FE8A" w14:textId="5FC182B8" w:rsidR="00603D09" w:rsidRPr="000224F7" w:rsidRDefault="000224F7" w:rsidP="000224F7">
      <w:pPr>
        <w:pStyle w:val="Title"/>
        <w:ind w:left="-851"/>
        <w:rPr>
          <w:color w:val="00A2C7"/>
        </w:rPr>
      </w:pPr>
      <w:r w:rsidRPr="000224F7">
        <w:rPr>
          <w:rFonts w:ascii="Arial" w:hAnsi="Arial" w:cs="Arial"/>
          <w:b/>
          <w:color w:val="00ACD4"/>
          <w:sz w:val="68"/>
          <w:szCs w:val="68"/>
        </w:rPr>
        <w:lastRenderedPageBreak/>
        <w:t>OUR CULTURE</w:t>
      </w:r>
    </w:p>
    <w:p w14:paraId="52AD870B" w14:textId="77777777" w:rsidR="000224F7" w:rsidRDefault="000224F7" w:rsidP="00065594">
      <w:pPr>
        <w:widowControl w:val="0"/>
        <w:autoSpaceDE w:val="0"/>
        <w:autoSpaceDN w:val="0"/>
        <w:adjustRightInd w:val="0"/>
        <w:spacing w:before="120" w:after="60" w:line="400" w:lineRule="exact"/>
        <w:ind w:left="-851"/>
        <w:outlineLvl w:val="0"/>
        <w:rPr>
          <w:rFonts w:ascii="Arial" w:eastAsia="Times New Roman" w:hAnsi="Arial" w:cs="Arial"/>
          <w:b/>
          <w:sz w:val="32"/>
          <w:szCs w:val="32"/>
          <w:lang w:val="en-US" w:eastAsia="en-GB"/>
        </w:rPr>
      </w:pPr>
    </w:p>
    <w:p w14:paraId="2C314F1F" w14:textId="598DDAEB" w:rsidR="00065594" w:rsidRPr="000224F7" w:rsidRDefault="000224F7" w:rsidP="000224F7">
      <w:pPr>
        <w:widowControl w:val="0"/>
        <w:autoSpaceDE w:val="0"/>
        <w:autoSpaceDN w:val="0"/>
        <w:adjustRightInd w:val="0"/>
        <w:spacing w:before="120" w:after="60" w:line="400" w:lineRule="exact"/>
        <w:ind w:left="-851"/>
        <w:outlineLvl w:val="0"/>
        <w:rPr>
          <w:rFonts w:ascii="Arial" w:eastAsia="Times New Roman" w:hAnsi="Arial" w:cs="Arial"/>
          <w:b/>
          <w:color w:val="00ACD4"/>
          <w:sz w:val="28"/>
          <w:szCs w:val="28"/>
          <w:lang w:val="en-US" w:eastAsia="en-GB"/>
        </w:rPr>
      </w:pPr>
      <w:r w:rsidRPr="000224F7">
        <w:rPr>
          <w:rFonts w:ascii="Arial" w:eastAsia="Times New Roman" w:hAnsi="Arial" w:cs="Arial"/>
          <w:b/>
          <w:color w:val="00ACD4"/>
          <w:sz w:val="28"/>
          <w:szCs w:val="28"/>
          <w:lang w:val="en-US" w:eastAsia="en-GB"/>
        </w:rPr>
        <w:t>VALUES AND BEHAVIOURS</w:t>
      </w:r>
    </w:p>
    <w:p w14:paraId="30961E83" w14:textId="1C275695" w:rsidR="00065594" w:rsidRPr="00065594" w:rsidRDefault="00065594" w:rsidP="006C7A78">
      <w:pPr>
        <w:spacing w:line="240" w:lineRule="auto"/>
        <w:ind w:left="-851" w:right="-312"/>
        <w:contextualSpacing/>
        <w:rPr>
          <w:rFonts w:ascii="Arial" w:hAnsi="Arial" w:cs="Arial"/>
          <w:lang w:val="en-US"/>
        </w:rPr>
      </w:pPr>
      <w:r w:rsidRPr="000224F7">
        <w:rPr>
          <w:rFonts w:ascii="Arial" w:hAnsi="Arial" w:cs="Arial"/>
          <w:lang w:val="en-US"/>
        </w:rPr>
        <w:t>Our values and behaviours help us make decisions, work together and guide the sorts of conversations we have on a day-to-day basis. They underpin our brand identity and give us a shared understanding of who we are and how we work together to create positive change, every day.</w:t>
      </w:r>
    </w:p>
    <w:p w14:paraId="3A56A4BA" w14:textId="7A12E361" w:rsidR="00603D09" w:rsidRDefault="00603D09" w:rsidP="006C7A78">
      <w:pPr>
        <w:spacing w:line="240" w:lineRule="auto"/>
        <w:ind w:left="-851" w:right="-312"/>
        <w:contextualSpacing/>
        <w:rPr>
          <w:rFonts w:ascii="Transcript Pro" w:hAnsi="Transcript Pro" w:cs="Arial"/>
          <w:color w:val="333333"/>
        </w:rPr>
      </w:pPr>
    </w:p>
    <w:p w14:paraId="5773246A" w14:textId="77777777" w:rsidR="000224F7" w:rsidRDefault="000224F7" w:rsidP="006C7A78">
      <w:pPr>
        <w:spacing w:line="240" w:lineRule="auto"/>
        <w:ind w:left="-851" w:right="-312"/>
        <w:contextualSpacing/>
        <w:rPr>
          <w:rFonts w:ascii="Transcript Pro" w:hAnsi="Transcript Pro" w:cs="Arial"/>
          <w:color w:val="333333"/>
        </w:rPr>
      </w:pPr>
    </w:p>
    <w:p w14:paraId="3F007CEB" w14:textId="074E5A36" w:rsidR="000224F7" w:rsidRPr="000224F7" w:rsidRDefault="000224F7" w:rsidP="000224F7">
      <w:pPr>
        <w:ind w:left="-851"/>
        <w:jc w:val="both"/>
        <w:rPr>
          <w:rFonts w:ascii="Arial" w:hAnsi="Arial" w:cs="Arial"/>
          <w:b/>
          <w:color w:val="00ACD4"/>
        </w:rPr>
      </w:pPr>
      <w:r w:rsidRPr="000224F7">
        <w:rPr>
          <w:rFonts w:ascii="Arial" w:hAnsi="Arial" w:cs="Arial"/>
          <w:b/>
          <w:color w:val="00ACD4"/>
        </w:rPr>
        <w:t>OUR VALUES</w:t>
      </w:r>
    </w:p>
    <w:p w14:paraId="4CC0DA26" w14:textId="77777777" w:rsidR="006C7A78" w:rsidRDefault="006C7A78" w:rsidP="00603D09">
      <w:pPr>
        <w:spacing w:line="240" w:lineRule="auto"/>
        <w:ind w:left="-1418" w:right="-312"/>
        <w:contextualSpacing/>
        <w:rPr>
          <w:rFonts w:ascii="Transcript Pro" w:hAnsi="Transcript Pro" w:cs="Arial"/>
          <w:color w:val="333333"/>
        </w:rPr>
      </w:pPr>
    </w:p>
    <w:p w14:paraId="28FA40AC" w14:textId="77777777" w:rsidR="00603D09" w:rsidRDefault="00603D09" w:rsidP="00E326B1">
      <w:pPr>
        <w:spacing w:line="240" w:lineRule="auto"/>
        <w:ind w:left="-851" w:right="-312"/>
        <w:contextualSpacing/>
        <w:jc w:val="center"/>
        <w:rPr>
          <w:rFonts w:ascii="Transcript Pro" w:hAnsi="Transcript Pro" w:cs="Arial"/>
          <w:color w:val="333333"/>
        </w:rPr>
      </w:pPr>
      <w:r w:rsidRPr="00AC28A2">
        <w:rPr>
          <w:rFonts w:ascii="Transcript Pro" w:hAnsi="Transcript Pro" w:cs="Arial"/>
          <w:noProof/>
          <w:color w:val="333333"/>
        </w:rPr>
        <w:drawing>
          <wp:inline distT="0" distB="0" distL="0" distR="0" wp14:anchorId="621691CB" wp14:editId="62E8268B">
            <wp:extent cx="4830945" cy="3118694"/>
            <wp:effectExtent l="0" t="0" r="0" b="5715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D1D2B85D-64A8-0109-E994-02BAFB8575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D1D2B85D-64A8-0109-E994-02BAFB85751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60095" cy="313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DE177" w14:textId="77777777" w:rsidR="000224F7" w:rsidRDefault="000224F7" w:rsidP="009A5956">
      <w:pPr>
        <w:spacing w:line="240" w:lineRule="auto"/>
        <w:ind w:right="-312"/>
        <w:contextualSpacing/>
        <w:rPr>
          <w:rFonts w:ascii="Arial" w:hAnsi="Arial" w:cs="Arial"/>
          <w:b/>
          <w:bCs/>
          <w:lang w:val="en-US"/>
        </w:rPr>
      </w:pPr>
    </w:p>
    <w:p w14:paraId="1450C35B" w14:textId="77777777" w:rsidR="000224F7" w:rsidRDefault="000224F7" w:rsidP="006C7A78">
      <w:pPr>
        <w:spacing w:line="240" w:lineRule="auto"/>
        <w:ind w:left="-851" w:right="-312"/>
        <w:contextualSpacing/>
        <w:rPr>
          <w:rFonts w:ascii="Arial" w:hAnsi="Arial" w:cs="Arial"/>
          <w:b/>
          <w:bCs/>
          <w:lang w:val="en-US"/>
        </w:rPr>
      </w:pPr>
    </w:p>
    <w:p w14:paraId="14587F82" w14:textId="6C27BDDD" w:rsidR="006C7A78" w:rsidRPr="000224F7" w:rsidRDefault="000224F7" w:rsidP="000224F7">
      <w:pPr>
        <w:ind w:left="-851"/>
        <w:jc w:val="both"/>
        <w:rPr>
          <w:rFonts w:ascii="Arial" w:hAnsi="Arial" w:cs="Arial"/>
          <w:b/>
          <w:color w:val="00ACD4"/>
        </w:rPr>
      </w:pPr>
      <w:r w:rsidRPr="000224F7">
        <w:rPr>
          <w:rFonts w:ascii="Arial" w:hAnsi="Arial" w:cs="Arial"/>
          <w:b/>
          <w:color w:val="00ACD4"/>
        </w:rPr>
        <w:t>OUR BEHAVIOURS</w:t>
      </w:r>
    </w:p>
    <w:tbl>
      <w:tblPr>
        <w:tblpPr w:leftFromText="180" w:rightFromText="180" w:vertAnchor="text" w:horzAnchor="page" w:tblpX="1441" w:tblpY="310"/>
        <w:tblW w:w="935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4" w:space="0" w:color="FFFFFF" w:themeColor="background1"/>
          <w:insideV w:val="single" w:sz="8" w:space="0" w:color="FFFFFF"/>
        </w:tblBorders>
        <w:tblCellMar>
          <w:top w:w="28" w:type="dxa"/>
          <w:left w:w="284" w:type="dxa"/>
          <w:right w:w="284" w:type="dxa"/>
        </w:tblCellMar>
        <w:tblLook w:val="0420" w:firstRow="1" w:lastRow="0" w:firstColumn="0" w:lastColumn="0" w:noHBand="0" w:noVBand="1"/>
      </w:tblPr>
      <w:tblGrid>
        <w:gridCol w:w="3118"/>
        <w:gridCol w:w="3118"/>
        <w:gridCol w:w="3118"/>
      </w:tblGrid>
      <w:tr w:rsidR="009A5956" w:rsidRPr="00274911" w14:paraId="0DE16646" w14:textId="77777777" w:rsidTr="009A5956">
        <w:trPr>
          <w:trHeight w:val="192"/>
        </w:trPr>
        <w:tc>
          <w:tcPr>
            <w:tcW w:w="3118" w:type="dxa"/>
            <w:shd w:val="clear" w:color="auto" w:fill="8ED3E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F17E94" w14:textId="1009486F" w:rsidR="009A5956" w:rsidRPr="009A5956" w:rsidRDefault="009A5956" w:rsidP="009A5956">
            <w:pPr>
              <w:tabs>
                <w:tab w:val="center" w:pos="1339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B1B1B"/>
                <w:kern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1B1B1B"/>
                <w:kern w:val="24"/>
                <w:lang w:eastAsia="en-GB"/>
              </w:rPr>
              <w:t>RATIONAL</w:t>
            </w:r>
          </w:p>
        </w:tc>
        <w:tc>
          <w:tcPr>
            <w:tcW w:w="3118" w:type="dxa"/>
            <w:shd w:val="clear" w:color="auto" w:fill="FDBA82"/>
          </w:tcPr>
          <w:p w14:paraId="4C91EBE0" w14:textId="739072BB" w:rsidR="009A5956" w:rsidRPr="009A5956" w:rsidRDefault="009A5956" w:rsidP="009A5956">
            <w:pPr>
              <w:tabs>
                <w:tab w:val="center" w:pos="1339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1B1B1B"/>
                <w:kern w:val="24"/>
                <w:lang w:eastAsia="en-GB"/>
              </w:rPr>
              <w:t>EMOTIONAL</w:t>
            </w:r>
          </w:p>
        </w:tc>
        <w:tc>
          <w:tcPr>
            <w:tcW w:w="3118" w:type="dxa"/>
            <w:shd w:val="clear" w:color="auto" w:fill="FFCCC1"/>
          </w:tcPr>
          <w:p w14:paraId="1512D0D0" w14:textId="471E3FA1" w:rsidR="009A5956" w:rsidRPr="00E326B1" w:rsidRDefault="009A5956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</w:pPr>
            <w:r w:rsidRPr="009A5956">
              <w:rPr>
                <w:rFonts w:ascii="Arial" w:eastAsia="Times New Roman" w:hAnsi="Arial" w:cs="Arial"/>
                <w:b/>
                <w:bCs/>
                <w:color w:val="1B1B1B"/>
                <w:kern w:val="24"/>
                <w:lang w:eastAsia="en-GB"/>
              </w:rPr>
              <w:t>ASPIRATIONAL</w:t>
            </w:r>
          </w:p>
        </w:tc>
      </w:tr>
      <w:tr w:rsidR="00072DBF" w:rsidRPr="00274911" w14:paraId="5C7455D3" w14:textId="77777777" w:rsidTr="009A5956">
        <w:trPr>
          <w:trHeight w:val="1247"/>
        </w:trPr>
        <w:tc>
          <w:tcPr>
            <w:tcW w:w="3118" w:type="dxa"/>
            <w:shd w:val="clear" w:color="auto" w:fill="8ED3E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816EB3" w14:textId="77777777" w:rsidR="00072DBF" w:rsidRPr="00E326B1" w:rsidRDefault="00072DBF" w:rsidP="009A5956">
            <w:pPr>
              <w:tabs>
                <w:tab w:val="center" w:pos="1339"/>
              </w:tabs>
              <w:spacing w:after="0" w:line="240" w:lineRule="auto"/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</w:pPr>
          </w:p>
          <w:p w14:paraId="1480A232" w14:textId="2A17E05F" w:rsidR="00072DBF" w:rsidRPr="00E326B1" w:rsidRDefault="00E326B1" w:rsidP="009A5956">
            <w:pPr>
              <w:tabs>
                <w:tab w:val="center" w:pos="1339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E326B1">
              <w:rPr>
                <w:rFonts w:ascii="Arial" w:eastAsia="Times New Roman" w:hAnsi="Arial" w:cs="Arial"/>
                <w:b/>
                <w:bCs/>
                <w:color w:val="1B1B1B"/>
                <w:kern w:val="24"/>
                <w:lang w:eastAsia="en-GB"/>
              </w:rPr>
              <w:t>GENEROUS WITH KNOWLEDGE</w:t>
            </w:r>
          </w:p>
          <w:p w14:paraId="25DB117C" w14:textId="656022B0" w:rsidR="00072DBF" w:rsidRPr="009A5956" w:rsidRDefault="00072DBF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 xml:space="preserve">Switched on and well-connected, we share our expertise and </w:t>
            </w:r>
            <w:r w:rsid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>make informed decisions.</w:t>
            </w:r>
          </w:p>
          <w:p w14:paraId="603A9A29" w14:textId="77777777" w:rsidR="00072DBF" w:rsidRDefault="00072DBF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</w:pPr>
          </w:p>
          <w:p w14:paraId="7140828F" w14:textId="77777777" w:rsidR="009A5956" w:rsidRPr="00E326B1" w:rsidRDefault="009A5956" w:rsidP="009A5956">
            <w:pPr>
              <w:spacing w:after="0" w:line="240" w:lineRule="auto"/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</w:pPr>
          </w:p>
          <w:p w14:paraId="4339081C" w14:textId="23B2D342" w:rsidR="00072DBF" w:rsidRPr="00E326B1" w:rsidRDefault="00E326B1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E326B1">
              <w:rPr>
                <w:rFonts w:ascii="Arial" w:eastAsia="Times New Roman" w:hAnsi="Arial" w:cs="Arial"/>
                <w:b/>
                <w:bCs/>
                <w:color w:val="1B1B1B"/>
                <w:kern w:val="24"/>
                <w:lang w:eastAsia="en-GB"/>
              </w:rPr>
              <w:t>NATURALLY CURIOUS</w:t>
            </w:r>
          </w:p>
          <w:p w14:paraId="7DF9059E" w14:textId="592BD661" w:rsidR="00072DBF" w:rsidRPr="009A5956" w:rsidRDefault="00072DBF" w:rsidP="009A59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 xml:space="preserve">Constantly learning 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  <w:t xml:space="preserve">and hungry for knowledge, </w:t>
            </w:r>
            <w:r w:rsid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 xml:space="preserve">we challenge and push </w:t>
            </w:r>
            <w:r w:rsid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>for answers.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</w:r>
          </w:p>
        </w:tc>
        <w:tc>
          <w:tcPr>
            <w:tcW w:w="3118" w:type="dxa"/>
            <w:shd w:val="clear" w:color="auto" w:fill="FDBA82"/>
          </w:tcPr>
          <w:p w14:paraId="55596A5E" w14:textId="77777777" w:rsidR="00072DBF" w:rsidRPr="00E326B1" w:rsidRDefault="00072DBF" w:rsidP="009A5956">
            <w:pPr>
              <w:spacing w:after="0" w:line="240" w:lineRule="auto"/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</w:pPr>
          </w:p>
          <w:p w14:paraId="62528E9C" w14:textId="489DC649" w:rsidR="00072DBF" w:rsidRPr="00E326B1" w:rsidRDefault="00E326B1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lang w:eastAsia="en-GB"/>
              </w:rPr>
            </w:pPr>
            <w:r w:rsidRPr="00E326B1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lang w:eastAsia="en-GB"/>
              </w:rPr>
              <w:t>GOT YOUR BACK</w:t>
            </w:r>
          </w:p>
          <w:p w14:paraId="3AD0B109" w14:textId="3C0C05FA" w:rsidR="009A5956" w:rsidRDefault="00072DBF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</w:pP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 xml:space="preserve">Unembarrassed and reassuring, we listen, understand and stand up </w:t>
            </w:r>
            <w:r w:rsid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>for those in need.</w:t>
            </w:r>
            <w:r w:rsidRPr="00E326B1">
              <w:rPr>
                <w:rFonts w:ascii="Arial" w:eastAsia="Times New Roman" w:hAnsi="Arial" w:cs="Arial"/>
                <w:color w:val="1B1B1B"/>
                <w:kern w:val="24"/>
                <w:sz w:val="20"/>
                <w:szCs w:val="20"/>
                <w:lang w:eastAsia="en-GB"/>
              </w:rPr>
              <w:br/>
            </w:r>
          </w:p>
          <w:p w14:paraId="1435D72F" w14:textId="3AE69436" w:rsidR="00072DBF" w:rsidRPr="00E326B1" w:rsidRDefault="00072DBF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E326B1"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  <w:br/>
            </w:r>
            <w:r w:rsidR="00E326B1" w:rsidRPr="00E326B1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lang w:eastAsia="en-GB"/>
              </w:rPr>
              <w:t>OPEN TO ALL</w:t>
            </w:r>
          </w:p>
          <w:p w14:paraId="1A04CEE3" w14:textId="41ECC543" w:rsidR="00072DBF" w:rsidRDefault="00072DBF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</w:pP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 xml:space="preserve">Inclusive and open-minded, 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  <w:t xml:space="preserve">we recognise everyone 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  <w:t xml:space="preserve">is unique and embrace </w:t>
            </w:r>
            <w:r w:rsid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>different perspectives.</w:t>
            </w:r>
          </w:p>
          <w:p w14:paraId="708CD7C0" w14:textId="77777777" w:rsidR="009A5956" w:rsidRPr="009A5956" w:rsidRDefault="009A5956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B1B1B"/>
                <w:kern w:val="24"/>
                <w:sz w:val="20"/>
                <w:szCs w:val="20"/>
                <w:lang w:eastAsia="en-GB"/>
              </w:rPr>
            </w:pPr>
          </w:p>
        </w:tc>
        <w:tc>
          <w:tcPr>
            <w:tcW w:w="3118" w:type="dxa"/>
            <w:shd w:val="clear" w:color="auto" w:fill="FFCCC1"/>
          </w:tcPr>
          <w:p w14:paraId="663DCAFF" w14:textId="77777777" w:rsidR="00072DBF" w:rsidRPr="00E326B1" w:rsidRDefault="00072DBF" w:rsidP="009A5956">
            <w:pPr>
              <w:spacing w:after="0" w:line="240" w:lineRule="auto"/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</w:pPr>
          </w:p>
          <w:p w14:paraId="6BA1885A" w14:textId="088F6D46" w:rsidR="00072DBF" w:rsidRPr="00E326B1" w:rsidRDefault="00E326B1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lang w:eastAsia="en-GB"/>
              </w:rPr>
            </w:pPr>
            <w:r w:rsidRPr="00E326B1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lang w:eastAsia="en-GB"/>
              </w:rPr>
              <w:t>DO WHAT MATTERS</w:t>
            </w:r>
          </w:p>
          <w:p w14:paraId="2EF8DE3B" w14:textId="77777777" w:rsidR="00072DBF" w:rsidRPr="009A5956" w:rsidRDefault="00072DBF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</w:pP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>Impossible to ignore,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  <w:t xml:space="preserve">we focus on what matters to drive results and maximise 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  <w:t>our impact.</w:t>
            </w:r>
          </w:p>
          <w:p w14:paraId="6386B579" w14:textId="77777777" w:rsidR="009A5956" w:rsidRDefault="00072DBF" w:rsidP="009A5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B1B1B"/>
                <w:kern w:val="24"/>
                <w:lang w:eastAsia="en-GB"/>
              </w:rPr>
            </w:pPr>
            <w:r w:rsidRPr="00E326B1">
              <w:rPr>
                <w:rFonts w:ascii="Arial" w:eastAsia="Times New Roman" w:hAnsi="Arial" w:cs="Arial"/>
                <w:color w:val="1B1B1B"/>
                <w:kern w:val="24"/>
                <w:lang w:eastAsia="en-GB"/>
              </w:rPr>
              <w:br/>
            </w:r>
          </w:p>
          <w:p w14:paraId="1C7248E4" w14:textId="1CFAFB48" w:rsidR="00072DBF" w:rsidRPr="00E326B1" w:rsidRDefault="00E326B1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E326B1">
              <w:rPr>
                <w:rFonts w:ascii="Arial" w:eastAsia="Times New Roman" w:hAnsi="Arial" w:cs="Arial"/>
                <w:b/>
                <w:bCs/>
                <w:color w:val="1B1B1B"/>
                <w:kern w:val="24"/>
                <w:lang w:eastAsia="en-GB"/>
              </w:rPr>
              <w:t>NEVER SETTLE</w:t>
            </w:r>
          </w:p>
          <w:p w14:paraId="676302EE" w14:textId="06038D0A" w:rsidR="00072DBF" w:rsidRPr="009A5956" w:rsidRDefault="00072DBF" w:rsidP="009A59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B1B1B"/>
                <w:kern w:val="24"/>
                <w:sz w:val="20"/>
                <w:szCs w:val="20"/>
                <w:lang w:eastAsia="en-GB"/>
              </w:rPr>
            </w:pP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 xml:space="preserve">Fired up and </w:t>
            </w:r>
            <w:r w:rsidR="0081054E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 xml:space="preserve">determined to 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>make a difference in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br/>
              <w:t xml:space="preserve">everything we do – and </w:t>
            </w:r>
            <w:r w:rsidR="0081054E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>driven</w:t>
            </w:r>
            <w:r w:rsidRPr="009A5956">
              <w:rPr>
                <w:rFonts w:ascii="Arial" w:eastAsia="Times New Roman" w:hAnsi="Arial" w:cs="Arial"/>
                <w:color w:val="1B1B1B"/>
                <w:kern w:val="24"/>
                <w:sz w:val="18"/>
                <w:szCs w:val="18"/>
                <w:lang w:eastAsia="en-GB"/>
              </w:rPr>
              <w:t xml:space="preserve"> to give our best.</w:t>
            </w:r>
          </w:p>
        </w:tc>
      </w:tr>
    </w:tbl>
    <w:p w14:paraId="0F8A8B5B" w14:textId="77777777" w:rsidR="009A5956" w:rsidRDefault="009A5956" w:rsidP="009A59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10039"/>
        </w:tabs>
        <w:spacing w:after="40" w:line="640" w:lineRule="exact"/>
        <w:ind w:left="-851"/>
        <w:rPr>
          <w:rFonts w:ascii="Arial" w:eastAsia="Times New Roman" w:hAnsi="Arial" w:cs="Arial"/>
          <w:b/>
          <w:color w:val="00ACD4"/>
        </w:rPr>
      </w:pPr>
    </w:p>
    <w:p w14:paraId="61066D5D" w14:textId="30EBC449" w:rsidR="00EB229D" w:rsidRPr="009122C9" w:rsidRDefault="00EB229D" w:rsidP="005D1AE5">
      <w:pPr>
        <w:spacing w:after="0" w:line="240" w:lineRule="auto"/>
        <w:rPr>
          <w:rFonts w:ascii="Arial" w:hAnsi="Arial" w:cs="Arial"/>
          <w:b/>
          <w:color w:val="000000" w:themeColor="text1"/>
          <w:lang w:eastAsia="en-GB"/>
        </w:rPr>
      </w:pPr>
    </w:p>
    <w:sectPr w:rsidR="00EB229D" w:rsidRPr="009122C9" w:rsidSect="00C11542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713" w:right="1134" w:bottom="426" w:left="1871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8C1F1" w14:textId="77777777" w:rsidR="007826D6" w:rsidRDefault="007826D6" w:rsidP="00E70015">
      <w:pPr>
        <w:spacing w:after="0" w:line="240" w:lineRule="auto"/>
      </w:pPr>
      <w:r>
        <w:separator/>
      </w:r>
    </w:p>
  </w:endnote>
  <w:endnote w:type="continuationSeparator" w:id="0">
    <w:p w14:paraId="704CFC1A" w14:textId="77777777" w:rsidR="007826D6" w:rsidRDefault="007826D6" w:rsidP="00E70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nockout 50 Welterweight">
    <w:panose1 w:val="02000506050000020004"/>
    <w:charset w:val="00"/>
    <w:family w:val="modern"/>
    <w:notTrueType/>
    <w:pitch w:val="variable"/>
    <w:sig w:usb0="00000087" w:usb1="00000000" w:usb2="00000000" w:usb3="00000000" w:csb0="0000000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nscript Pro">
    <w:altName w:val="Calibri"/>
    <w:charset w:val="00"/>
    <w:family w:val="auto"/>
    <w:pitch w:val="variable"/>
    <w:sig w:usb0="000002D7" w:usb1="000000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BB1B1" w14:textId="77777777" w:rsidR="00585756" w:rsidRDefault="005857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FA66C" w14:textId="77777777" w:rsidR="00036029" w:rsidRDefault="00036029" w:rsidP="00783FC0">
    <w:pPr>
      <w:pStyle w:val="Footer"/>
      <w:tabs>
        <w:tab w:val="clear" w:pos="4513"/>
        <w:tab w:val="clear" w:pos="9026"/>
        <w:tab w:val="left" w:pos="1541"/>
      </w:tabs>
    </w:pPr>
    <w:r>
      <w:tab/>
    </w:r>
  </w:p>
  <w:p w14:paraId="10A07965" w14:textId="77777777" w:rsidR="00036029" w:rsidRDefault="00036029" w:rsidP="00783FC0">
    <w:pPr>
      <w:pStyle w:val="Footer"/>
      <w:tabs>
        <w:tab w:val="clear" w:pos="4513"/>
        <w:tab w:val="clear" w:pos="9026"/>
        <w:tab w:val="left" w:pos="1541"/>
      </w:tabs>
    </w:pPr>
  </w:p>
  <w:p w14:paraId="775DCA57" w14:textId="77777777" w:rsidR="00036029" w:rsidRDefault="00036029" w:rsidP="00783FC0">
    <w:pPr>
      <w:pStyle w:val="Footer"/>
      <w:tabs>
        <w:tab w:val="clear" w:pos="4513"/>
        <w:tab w:val="clear" w:pos="9026"/>
        <w:tab w:val="left" w:pos="1541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AA8" w14:textId="77777777" w:rsidR="00036029" w:rsidRDefault="00036029" w:rsidP="00F37C2E">
    <w:pPr>
      <w:pStyle w:val="Footer"/>
      <w:tabs>
        <w:tab w:val="clear" w:pos="4513"/>
        <w:tab w:val="clear" w:pos="9026"/>
        <w:tab w:val="left" w:pos="3538"/>
      </w:tabs>
      <w:ind w:left="-851" w:right="-30"/>
      <w:jc w:val="both"/>
      <w:rPr>
        <w:rFonts w:ascii="Transcript Pro" w:hAnsi="Transcript Pro"/>
        <w:sz w:val="16"/>
        <w:szCs w:val="16"/>
      </w:rPr>
    </w:pPr>
  </w:p>
  <w:p w14:paraId="05E53031" w14:textId="77777777" w:rsidR="008402F2" w:rsidRDefault="008402F2" w:rsidP="00F37C2E">
    <w:pPr>
      <w:pStyle w:val="Footer"/>
      <w:tabs>
        <w:tab w:val="clear" w:pos="4513"/>
        <w:tab w:val="clear" w:pos="9026"/>
        <w:tab w:val="left" w:pos="3538"/>
      </w:tabs>
      <w:ind w:left="-851" w:right="-30"/>
      <w:jc w:val="both"/>
      <w:rPr>
        <w:rFonts w:ascii="Transcript Pro" w:hAnsi="Transcript Pro"/>
        <w:sz w:val="16"/>
        <w:szCs w:val="16"/>
      </w:rPr>
    </w:pPr>
  </w:p>
  <w:p w14:paraId="135B42D9" w14:textId="77777777" w:rsidR="008402F2" w:rsidRPr="00603D09" w:rsidRDefault="008402F2" w:rsidP="00F37C2E">
    <w:pPr>
      <w:pStyle w:val="Footer"/>
      <w:tabs>
        <w:tab w:val="clear" w:pos="4513"/>
        <w:tab w:val="clear" w:pos="9026"/>
        <w:tab w:val="left" w:pos="3538"/>
      </w:tabs>
      <w:ind w:left="-851" w:right="-30"/>
      <w:jc w:val="both"/>
      <w:rPr>
        <w:rFonts w:ascii="Transcript Pro" w:hAnsi="Transcript Pro"/>
        <w:sz w:val="16"/>
        <w:szCs w:val="16"/>
      </w:rPr>
    </w:pPr>
  </w:p>
  <w:p w14:paraId="66BA95CE" w14:textId="4ADFBD8D" w:rsidR="005A726A" w:rsidRPr="008402F2" w:rsidRDefault="005A726A" w:rsidP="00F37C2E">
    <w:pPr>
      <w:ind w:left="-851" w:right="-30"/>
      <w:jc w:val="both"/>
      <w:rPr>
        <w:rFonts w:ascii="Arial" w:hAnsi="Arial" w:cs="Arial"/>
        <w:sz w:val="14"/>
        <w:szCs w:val="14"/>
      </w:rPr>
    </w:pPr>
    <w:r w:rsidRPr="008402F2">
      <w:rPr>
        <w:rFonts w:ascii="Arial" w:hAnsi="Arial" w:cs="Arial"/>
        <w:sz w:val="14"/>
        <w:szCs w:val="14"/>
      </w:rPr>
      <w:t xml:space="preserve">Prostate Cancer UK is a registered charity in England and Wales (1005541) and in Scotland (SC039332). </w:t>
    </w:r>
    <w:r w:rsidR="00737E59" w:rsidRPr="008402F2">
      <w:rPr>
        <w:rFonts w:ascii="Arial" w:hAnsi="Arial" w:cs="Arial"/>
        <w:sz w:val="14"/>
        <w:szCs w:val="14"/>
      </w:rPr>
      <w:t xml:space="preserve">A company registered in England and Wales and limited by guarantee (02653887). VAT 905941518. </w:t>
    </w:r>
    <w:r w:rsidRPr="008402F2">
      <w:rPr>
        <w:rFonts w:ascii="Arial" w:hAnsi="Arial" w:cs="Arial"/>
        <w:sz w:val="14"/>
        <w:szCs w:val="14"/>
      </w:rPr>
      <w:t>Registered company number 02653887.</w:t>
    </w:r>
    <w:r w:rsidR="00737E59" w:rsidRPr="008402F2">
      <w:rPr>
        <w:rFonts w:ascii="Arial" w:hAnsi="Arial" w:cs="Arial"/>
        <w:sz w:val="14"/>
        <w:szCs w:val="14"/>
      </w:rPr>
      <w:t xml:space="preserve"> Registered Office: Fourth Floor, The Counting House, 53 Tooley Street, London SE1 2QN</w:t>
    </w:r>
  </w:p>
  <w:p w14:paraId="1773B2A9" w14:textId="77777777" w:rsidR="00036029" w:rsidRDefault="00036029" w:rsidP="00F37C2E">
    <w:pPr>
      <w:pStyle w:val="Footer"/>
      <w:tabs>
        <w:tab w:val="clear" w:pos="4513"/>
        <w:tab w:val="clear" w:pos="9026"/>
        <w:tab w:val="left" w:pos="3538"/>
      </w:tabs>
      <w:ind w:left="-851" w:right="-3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62957" w14:textId="77777777" w:rsidR="007826D6" w:rsidRDefault="007826D6" w:rsidP="00E70015">
      <w:pPr>
        <w:spacing w:after="0" w:line="240" w:lineRule="auto"/>
      </w:pPr>
      <w:r>
        <w:separator/>
      </w:r>
    </w:p>
  </w:footnote>
  <w:footnote w:type="continuationSeparator" w:id="0">
    <w:p w14:paraId="3C95C5FA" w14:textId="77777777" w:rsidR="007826D6" w:rsidRDefault="007826D6" w:rsidP="00E70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91BD1" w14:textId="77777777" w:rsidR="00585756" w:rsidRDefault="005857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EDDD6" w14:textId="77777777" w:rsidR="00585756" w:rsidRDefault="0058575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DDA54" w14:textId="460282F2" w:rsidR="00036029" w:rsidRDefault="00036029" w:rsidP="002C266A">
    <w:pPr>
      <w:pStyle w:val="Header"/>
      <w:ind w:left="-851"/>
    </w:pPr>
  </w:p>
  <w:p w14:paraId="019D8609" w14:textId="003D837D" w:rsidR="00036029" w:rsidRDefault="00585756" w:rsidP="00F37C2E">
    <w:pPr>
      <w:pStyle w:val="Header"/>
      <w:ind w:left="-851"/>
      <w:rPr>
        <w:noProof/>
      </w:rPr>
    </w:pPr>
    <w:r>
      <w:rPr>
        <w:noProof/>
      </w:rPr>
      <w:drawing>
        <wp:inline distT="0" distB="0" distL="0" distR="0" wp14:anchorId="4CFCD551" wp14:editId="52EA10F9">
          <wp:extent cx="5652135" cy="1353820"/>
          <wp:effectExtent l="0" t="0" r="5715" b="0"/>
          <wp:docPr id="1689628455" name="Picture 1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9628455" name="Picture 1" descr="A black text on a white background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52135" cy="13538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F21FF89" w14:textId="77777777" w:rsidR="00603D09" w:rsidRDefault="00603D09" w:rsidP="002C266A">
    <w:pPr>
      <w:pStyle w:val="Header"/>
      <w:ind w:left="-1276"/>
      <w:jc w:val="center"/>
      <w:rPr>
        <w:noProof/>
      </w:rPr>
    </w:pPr>
  </w:p>
  <w:p w14:paraId="23879BE7" w14:textId="77777777" w:rsidR="00603D09" w:rsidRDefault="00603D09" w:rsidP="002C266A">
    <w:pPr>
      <w:pStyle w:val="Header"/>
      <w:ind w:left="-127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1464C"/>
    <w:multiLevelType w:val="hybridMultilevel"/>
    <w:tmpl w:val="EA6A67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8E5D3A"/>
    <w:multiLevelType w:val="hybridMultilevel"/>
    <w:tmpl w:val="6A8297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076AEE"/>
    <w:multiLevelType w:val="multilevel"/>
    <w:tmpl w:val="FEF46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A492317"/>
    <w:multiLevelType w:val="hybridMultilevel"/>
    <w:tmpl w:val="C7D28070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410334"/>
    <w:multiLevelType w:val="hybridMultilevel"/>
    <w:tmpl w:val="175CA4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6E7B05"/>
    <w:multiLevelType w:val="hybridMultilevel"/>
    <w:tmpl w:val="7DDE1ACE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2A8B43F7"/>
    <w:multiLevelType w:val="hybridMultilevel"/>
    <w:tmpl w:val="BCD6D7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01FA3"/>
    <w:multiLevelType w:val="hybridMultilevel"/>
    <w:tmpl w:val="E864F258"/>
    <w:lvl w:ilvl="0" w:tplc="227A122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A10ABA"/>
    <w:multiLevelType w:val="hybridMultilevel"/>
    <w:tmpl w:val="D86EAF4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95B07A0"/>
    <w:multiLevelType w:val="hybridMultilevel"/>
    <w:tmpl w:val="6960F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2B2328"/>
    <w:multiLevelType w:val="hybridMultilevel"/>
    <w:tmpl w:val="CF6015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E140A3"/>
    <w:multiLevelType w:val="hybridMultilevel"/>
    <w:tmpl w:val="CCBCFB2A"/>
    <w:lvl w:ilvl="0" w:tplc="08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2" w15:restartNumberingAfterBreak="0">
    <w:nsid w:val="412C712C"/>
    <w:multiLevelType w:val="hybridMultilevel"/>
    <w:tmpl w:val="0524B8F8"/>
    <w:lvl w:ilvl="0" w:tplc="C214F0A4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305A2F"/>
    <w:multiLevelType w:val="hybridMultilevel"/>
    <w:tmpl w:val="F2123E84"/>
    <w:lvl w:ilvl="0" w:tplc="08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4" w15:restartNumberingAfterBreak="0">
    <w:nsid w:val="5E3574DE"/>
    <w:multiLevelType w:val="hybridMultilevel"/>
    <w:tmpl w:val="4EC66F0A"/>
    <w:lvl w:ilvl="0" w:tplc="FFFFFFFF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271637"/>
    <w:multiLevelType w:val="hybridMultilevel"/>
    <w:tmpl w:val="DEE698B6"/>
    <w:lvl w:ilvl="0" w:tplc="1558587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736C25"/>
    <w:multiLevelType w:val="hybridMultilevel"/>
    <w:tmpl w:val="1F729E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341AC4"/>
    <w:multiLevelType w:val="hybridMultilevel"/>
    <w:tmpl w:val="F2E625B4"/>
    <w:lvl w:ilvl="0" w:tplc="FFFFFFFF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8" w15:restartNumberingAfterBreak="0">
    <w:nsid w:val="67267312"/>
    <w:multiLevelType w:val="hybridMultilevel"/>
    <w:tmpl w:val="827C47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A063B9A"/>
    <w:multiLevelType w:val="hybridMultilevel"/>
    <w:tmpl w:val="7CC63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3D05E1"/>
    <w:multiLevelType w:val="hybridMultilevel"/>
    <w:tmpl w:val="6F2A0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1301A9"/>
    <w:multiLevelType w:val="hybridMultilevel"/>
    <w:tmpl w:val="A336BF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24D34D9"/>
    <w:multiLevelType w:val="hybridMultilevel"/>
    <w:tmpl w:val="27D8CF3A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3" w15:restartNumberingAfterBreak="0">
    <w:nsid w:val="732E7C47"/>
    <w:multiLevelType w:val="hybridMultilevel"/>
    <w:tmpl w:val="4EC66F0A"/>
    <w:lvl w:ilvl="0" w:tplc="50065C68">
      <w:start w:val="1"/>
      <w:numFmt w:val="bullet"/>
      <w:lvlText w:val=""/>
      <w:lvlJc w:val="left"/>
      <w:pPr>
        <w:tabs>
          <w:tab w:val="num" w:pos="2893"/>
        </w:tabs>
        <w:ind w:left="2893" w:hanging="34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3993"/>
        </w:tabs>
        <w:ind w:left="3993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tabs>
          <w:tab w:val="num" w:pos="4713"/>
        </w:tabs>
        <w:ind w:left="4713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5433"/>
        </w:tabs>
        <w:ind w:left="5433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6153"/>
        </w:tabs>
        <w:ind w:left="6153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6873"/>
        </w:tabs>
        <w:ind w:left="6873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7593"/>
        </w:tabs>
        <w:ind w:left="7593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8313"/>
        </w:tabs>
        <w:ind w:left="8313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9033"/>
        </w:tabs>
        <w:ind w:left="9033" w:hanging="360"/>
      </w:pPr>
      <w:rPr>
        <w:rFonts w:ascii="Wingdings" w:hAnsi="Wingdings" w:hint="default"/>
      </w:rPr>
    </w:lvl>
  </w:abstractNum>
  <w:abstractNum w:abstractNumId="24" w15:restartNumberingAfterBreak="0">
    <w:nsid w:val="73E02AE5"/>
    <w:multiLevelType w:val="hybridMultilevel"/>
    <w:tmpl w:val="B9B6081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6F27DFA"/>
    <w:multiLevelType w:val="hybridMultilevel"/>
    <w:tmpl w:val="5E1266F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773428B"/>
    <w:multiLevelType w:val="multilevel"/>
    <w:tmpl w:val="38B49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880CD8"/>
    <w:multiLevelType w:val="hybridMultilevel"/>
    <w:tmpl w:val="C1F20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C16073"/>
    <w:multiLevelType w:val="hybridMultilevel"/>
    <w:tmpl w:val="CEA63718"/>
    <w:lvl w:ilvl="0" w:tplc="08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 w16cid:durableId="214202690">
    <w:abstractNumId w:val="9"/>
  </w:num>
  <w:num w:numId="2" w16cid:durableId="376243735">
    <w:abstractNumId w:val="1"/>
  </w:num>
  <w:num w:numId="3" w16cid:durableId="1674844644">
    <w:abstractNumId w:val="19"/>
  </w:num>
  <w:num w:numId="4" w16cid:durableId="1835755638">
    <w:abstractNumId w:val="4"/>
  </w:num>
  <w:num w:numId="5" w16cid:durableId="22362190">
    <w:abstractNumId w:val="12"/>
  </w:num>
  <w:num w:numId="6" w16cid:durableId="2130512646">
    <w:abstractNumId w:val="23"/>
  </w:num>
  <w:num w:numId="7" w16cid:durableId="862979940">
    <w:abstractNumId w:val="0"/>
  </w:num>
  <w:num w:numId="8" w16cid:durableId="1535117195">
    <w:abstractNumId w:val="3"/>
  </w:num>
  <w:num w:numId="9" w16cid:durableId="1182471008">
    <w:abstractNumId w:val="18"/>
  </w:num>
  <w:num w:numId="10" w16cid:durableId="1610233830">
    <w:abstractNumId w:val="24"/>
  </w:num>
  <w:num w:numId="11" w16cid:durableId="1829712752">
    <w:abstractNumId w:val="16"/>
  </w:num>
  <w:num w:numId="12" w16cid:durableId="547837916">
    <w:abstractNumId w:val="21"/>
  </w:num>
  <w:num w:numId="13" w16cid:durableId="2058166486">
    <w:abstractNumId w:val="6"/>
  </w:num>
  <w:num w:numId="14" w16cid:durableId="1405032566">
    <w:abstractNumId w:val="7"/>
  </w:num>
  <w:num w:numId="15" w16cid:durableId="469982133">
    <w:abstractNumId w:val="8"/>
  </w:num>
  <w:num w:numId="16" w16cid:durableId="1712875378">
    <w:abstractNumId w:val="10"/>
  </w:num>
  <w:num w:numId="17" w16cid:durableId="66196517">
    <w:abstractNumId w:val="25"/>
  </w:num>
  <w:num w:numId="18" w16cid:durableId="124322982">
    <w:abstractNumId w:val="14"/>
  </w:num>
  <w:num w:numId="19" w16cid:durableId="526215649">
    <w:abstractNumId w:val="27"/>
  </w:num>
  <w:num w:numId="20" w16cid:durableId="1042943280">
    <w:abstractNumId w:val="5"/>
  </w:num>
  <w:num w:numId="21" w16cid:durableId="1585381887">
    <w:abstractNumId w:val="22"/>
  </w:num>
  <w:num w:numId="22" w16cid:durableId="1560943391">
    <w:abstractNumId w:val="15"/>
  </w:num>
  <w:num w:numId="23" w16cid:durableId="2087142575">
    <w:abstractNumId w:val="11"/>
  </w:num>
  <w:num w:numId="24" w16cid:durableId="1588222944">
    <w:abstractNumId w:val="17"/>
  </w:num>
  <w:num w:numId="25" w16cid:durableId="1895459137">
    <w:abstractNumId w:val="26"/>
  </w:num>
  <w:num w:numId="26" w16cid:durableId="565919653">
    <w:abstractNumId w:val="20"/>
  </w:num>
  <w:num w:numId="27" w16cid:durableId="1434014488">
    <w:abstractNumId w:val="28"/>
  </w:num>
  <w:num w:numId="28" w16cid:durableId="997879506">
    <w:abstractNumId w:val="13"/>
  </w:num>
  <w:num w:numId="29" w16cid:durableId="18896098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 style="mso-width-relative:margin;mso-height-relative:margin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5DB"/>
    <w:rsid w:val="0000145B"/>
    <w:rsid w:val="00001C56"/>
    <w:rsid w:val="000141CB"/>
    <w:rsid w:val="00014852"/>
    <w:rsid w:val="000224F7"/>
    <w:rsid w:val="00034787"/>
    <w:rsid w:val="00036029"/>
    <w:rsid w:val="0003623E"/>
    <w:rsid w:val="00037C2D"/>
    <w:rsid w:val="000441BB"/>
    <w:rsid w:val="00063321"/>
    <w:rsid w:val="00065594"/>
    <w:rsid w:val="00065D9B"/>
    <w:rsid w:val="00072DBF"/>
    <w:rsid w:val="0007739C"/>
    <w:rsid w:val="0008101F"/>
    <w:rsid w:val="000B4C89"/>
    <w:rsid w:val="000D55B0"/>
    <w:rsid w:val="000D7808"/>
    <w:rsid w:val="000E09E8"/>
    <w:rsid w:val="000E19F1"/>
    <w:rsid w:val="000E3ADB"/>
    <w:rsid w:val="000F0F1A"/>
    <w:rsid w:val="000F2439"/>
    <w:rsid w:val="000F25F0"/>
    <w:rsid w:val="000F3304"/>
    <w:rsid w:val="001005DD"/>
    <w:rsid w:val="00101B98"/>
    <w:rsid w:val="00106FE6"/>
    <w:rsid w:val="001215CA"/>
    <w:rsid w:val="00137C71"/>
    <w:rsid w:val="0014177C"/>
    <w:rsid w:val="00145244"/>
    <w:rsid w:val="00175858"/>
    <w:rsid w:val="001802B2"/>
    <w:rsid w:val="00190F66"/>
    <w:rsid w:val="00197D73"/>
    <w:rsid w:val="001A7B4D"/>
    <w:rsid w:val="001B78DB"/>
    <w:rsid w:val="001C6CBE"/>
    <w:rsid w:val="001D118B"/>
    <w:rsid w:val="001D3CA3"/>
    <w:rsid w:val="001D411E"/>
    <w:rsid w:val="001E3BB8"/>
    <w:rsid w:val="00205E20"/>
    <w:rsid w:val="002117EE"/>
    <w:rsid w:val="002222A3"/>
    <w:rsid w:val="002309CD"/>
    <w:rsid w:val="00235901"/>
    <w:rsid w:val="00245E3C"/>
    <w:rsid w:val="00253F4A"/>
    <w:rsid w:val="002638EB"/>
    <w:rsid w:val="00265E7E"/>
    <w:rsid w:val="002776EE"/>
    <w:rsid w:val="002802BF"/>
    <w:rsid w:val="00283939"/>
    <w:rsid w:val="00285A74"/>
    <w:rsid w:val="00290954"/>
    <w:rsid w:val="002961DB"/>
    <w:rsid w:val="00297DE2"/>
    <w:rsid w:val="002B26F1"/>
    <w:rsid w:val="002B43B0"/>
    <w:rsid w:val="002C266A"/>
    <w:rsid w:val="002C6DBA"/>
    <w:rsid w:val="002D3FCB"/>
    <w:rsid w:val="002E1E5B"/>
    <w:rsid w:val="002E215F"/>
    <w:rsid w:val="002F6E65"/>
    <w:rsid w:val="003273E9"/>
    <w:rsid w:val="00344C3C"/>
    <w:rsid w:val="00353445"/>
    <w:rsid w:val="00357E5C"/>
    <w:rsid w:val="003646B0"/>
    <w:rsid w:val="003714B4"/>
    <w:rsid w:val="003A770A"/>
    <w:rsid w:val="003B0495"/>
    <w:rsid w:val="003B04A6"/>
    <w:rsid w:val="003B070A"/>
    <w:rsid w:val="003C5787"/>
    <w:rsid w:val="003F3236"/>
    <w:rsid w:val="003F4BFE"/>
    <w:rsid w:val="003F5164"/>
    <w:rsid w:val="00405E25"/>
    <w:rsid w:val="00407776"/>
    <w:rsid w:val="00407F42"/>
    <w:rsid w:val="0041064D"/>
    <w:rsid w:val="004267ED"/>
    <w:rsid w:val="0043023F"/>
    <w:rsid w:val="00442FBE"/>
    <w:rsid w:val="00453A79"/>
    <w:rsid w:val="00457068"/>
    <w:rsid w:val="0046756F"/>
    <w:rsid w:val="00467B8C"/>
    <w:rsid w:val="00482641"/>
    <w:rsid w:val="00485561"/>
    <w:rsid w:val="0048669E"/>
    <w:rsid w:val="004922F6"/>
    <w:rsid w:val="00494450"/>
    <w:rsid w:val="0049721E"/>
    <w:rsid w:val="004A196E"/>
    <w:rsid w:val="004A55C0"/>
    <w:rsid w:val="004A75C6"/>
    <w:rsid w:val="004B1224"/>
    <w:rsid w:val="004C2BAC"/>
    <w:rsid w:val="004D3261"/>
    <w:rsid w:val="004E3D19"/>
    <w:rsid w:val="00511BA7"/>
    <w:rsid w:val="00527586"/>
    <w:rsid w:val="005278C4"/>
    <w:rsid w:val="00532F6B"/>
    <w:rsid w:val="00533F21"/>
    <w:rsid w:val="00534652"/>
    <w:rsid w:val="00534BA3"/>
    <w:rsid w:val="00537009"/>
    <w:rsid w:val="00543849"/>
    <w:rsid w:val="00544DAD"/>
    <w:rsid w:val="00550CDE"/>
    <w:rsid w:val="005556AD"/>
    <w:rsid w:val="005601C1"/>
    <w:rsid w:val="005736FF"/>
    <w:rsid w:val="00580522"/>
    <w:rsid w:val="005827B2"/>
    <w:rsid w:val="00585756"/>
    <w:rsid w:val="00593D33"/>
    <w:rsid w:val="00595711"/>
    <w:rsid w:val="00597728"/>
    <w:rsid w:val="005A6085"/>
    <w:rsid w:val="005A726A"/>
    <w:rsid w:val="005B4060"/>
    <w:rsid w:val="005C0F03"/>
    <w:rsid w:val="005C1C24"/>
    <w:rsid w:val="005C2C5E"/>
    <w:rsid w:val="005D1AE5"/>
    <w:rsid w:val="005D3291"/>
    <w:rsid w:val="005D5D40"/>
    <w:rsid w:val="005E4027"/>
    <w:rsid w:val="00603D09"/>
    <w:rsid w:val="00614DAC"/>
    <w:rsid w:val="006463E7"/>
    <w:rsid w:val="0066123E"/>
    <w:rsid w:val="00662A98"/>
    <w:rsid w:val="0066328F"/>
    <w:rsid w:val="00663835"/>
    <w:rsid w:val="00664D55"/>
    <w:rsid w:val="00671CF8"/>
    <w:rsid w:val="006726BD"/>
    <w:rsid w:val="006736AD"/>
    <w:rsid w:val="00673E05"/>
    <w:rsid w:val="006743C6"/>
    <w:rsid w:val="00675377"/>
    <w:rsid w:val="00692915"/>
    <w:rsid w:val="00693B1F"/>
    <w:rsid w:val="006A021C"/>
    <w:rsid w:val="006A0A75"/>
    <w:rsid w:val="006A4A93"/>
    <w:rsid w:val="006A6626"/>
    <w:rsid w:val="006B1414"/>
    <w:rsid w:val="006B63F7"/>
    <w:rsid w:val="006C5176"/>
    <w:rsid w:val="006C7A78"/>
    <w:rsid w:val="006D7AFB"/>
    <w:rsid w:val="006E264A"/>
    <w:rsid w:val="006E7F95"/>
    <w:rsid w:val="006F39EC"/>
    <w:rsid w:val="007106D5"/>
    <w:rsid w:val="00711131"/>
    <w:rsid w:val="0071449F"/>
    <w:rsid w:val="00726E5E"/>
    <w:rsid w:val="00731D7D"/>
    <w:rsid w:val="00736BB0"/>
    <w:rsid w:val="00737E59"/>
    <w:rsid w:val="007436A8"/>
    <w:rsid w:val="0075019D"/>
    <w:rsid w:val="007507E8"/>
    <w:rsid w:val="00756F59"/>
    <w:rsid w:val="00761DBE"/>
    <w:rsid w:val="0077555D"/>
    <w:rsid w:val="007826D6"/>
    <w:rsid w:val="00783FC0"/>
    <w:rsid w:val="00797F1D"/>
    <w:rsid w:val="007B2399"/>
    <w:rsid w:val="007C71B4"/>
    <w:rsid w:val="007D0AFA"/>
    <w:rsid w:val="007D430D"/>
    <w:rsid w:val="007F038D"/>
    <w:rsid w:val="0081054E"/>
    <w:rsid w:val="0081301D"/>
    <w:rsid w:val="008148F7"/>
    <w:rsid w:val="00815FDD"/>
    <w:rsid w:val="00816757"/>
    <w:rsid w:val="008178E1"/>
    <w:rsid w:val="00817FC0"/>
    <w:rsid w:val="00821F11"/>
    <w:rsid w:val="0082295F"/>
    <w:rsid w:val="008260E4"/>
    <w:rsid w:val="00827700"/>
    <w:rsid w:val="00827B97"/>
    <w:rsid w:val="00830526"/>
    <w:rsid w:val="00837647"/>
    <w:rsid w:val="008402F2"/>
    <w:rsid w:val="008445DB"/>
    <w:rsid w:val="0084487B"/>
    <w:rsid w:val="00876C25"/>
    <w:rsid w:val="00876EA4"/>
    <w:rsid w:val="0088019F"/>
    <w:rsid w:val="0088629C"/>
    <w:rsid w:val="0088689E"/>
    <w:rsid w:val="008A3A9B"/>
    <w:rsid w:val="008A70EF"/>
    <w:rsid w:val="008A7AAF"/>
    <w:rsid w:val="008B1FDA"/>
    <w:rsid w:val="008B3015"/>
    <w:rsid w:val="008B5D71"/>
    <w:rsid w:val="008C59AB"/>
    <w:rsid w:val="008D6175"/>
    <w:rsid w:val="008E5CB3"/>
    <w:rsid w:val="0090061B"/>
    <w:rsid w:val="00901B59"/>
    <w:rsid w:val="009122C9"/>
    <w:rsid w:val="00914B72"/>
    <w:rsid w:val="009246AF"/>
    <w:rsid w:val="0092608E"/>
    <w:rsid w:val="00931062"/>
    <w:rsid w:val="009357AE"/>
    <w:rsid w:val="009369A5"/>
    <w:rsid w:val="00940F40"/>
    <w:rsid w:val="0094123F"/>
    <w:rsid w:val="00945D47"/>
    <w:rsid w:val="00950C77"/>
    <w:rsid w:val="00951925"/>
    <w:rsid w:val="00956A25"/>
    <w:rsid w:val="00957C7F"/>
    <w:rsid w:val="00965156"/>
    <w:rsid w:val="00972BBC"/>
    <w:rsid w:val="00975623"/>
    <w:rsid w:val="00981785"/>
    <w:rsid w:val="00981FCF"/>
    <w:rsid w:val="00983414"/>
    <w:rsid w:val="00984148"/>
    <w:rsid w:val="00984A2F"/>
    <w:rsid w:val="009917F1"/>
    <w:rsid w:val="009A5956"/>
    <w:rsid w:val="009A7606"/>
    <w:rsid w:val="009D35B1"/>
    <w:rsid w:val="009E03CB"/>
    <w:rsid w:val="009E20B3"/>
    <w:rsid w:val="009E26F4"/>
    <w:rsid w:val="009E397B"/>
    <w:rsid w:val="009E4A7A"/>
    <w:rsid w:val="009E7F93"/>
    <w:rsid w:val="009F02E8"/>
    <w:rsid w:val="009F0AB3"/>
    <w:rsid w:val="009F1681"/>
    <w:rsid w:val="009F6863"/>
    <w:rsid w:val="00A14662"/>
    <w:rsid w:val="00A204E9"/>
    <w:rsid w:val="00A24BC3"/>
    <w:rsid w:val="00A25BD2"/>
    <w:rsid w:val="00A3153E"/>
    <w:rsid w:val="00A36F1B"/>
    <w:rsid w:val="00A71C47"/>
    <w:rsid w:val="00A776AF"/>
    <w:rsid w:val="00A823D3"/>
    <w:rsid w:val="00A87207"/>
    <w:rsid w:val="00A90097"/>
    <w:rsid w:val="00A92464"/>
    <w:rsid w:val="00A92B89"/>
    <w:rsid w:val="00AA6FAF"/>
    <w:rsid w:val="00AB6892"/>
    <w:rsid w:val="00AD407E"/>
    <w:rsid w:val="00AE09CE"/>
    <w:rsid w:val="00AE4916"/>
    <w:rsid w:val="00AE4AFB"/>
    <w:rsid w:val="00AE7D7D"/>
    <w:rsid w:val="00AF4578"/>
    <w:rsid w:val="00B1092F"/>
    <w:rsid w:val="00B1305D"/>
    <w:rsid w:val="00B22A70"/>
    <w:rsid w:val="00B320E7"/>
    <w:rsid w:val="00B35F91"/>
    <w:rsid w:val="00B361F6"/>
    <w:rsid w:val="00B4353B"/>
    <w:rsid w:val="00B53460"/>
    <w:rsid w:val="00B652AC"/>
    <w:rsid w:val="00B76143"/>
    <w:rsid w:val="00B76EE1"/>
    <w:rsid w:val="00B80BB5"/>
    <w:rsid w:val="00B828C3"/>
    <w:rsid w:val="00B84F80"/>
    <w:rsid w:val="00B866A0"/>
    <w:rsid w:val="00B8725B"/>
    <w:rsid w:val="00B92812"/>
    <w:rsid w:val="00B93B1B"/>
    <w:rsid w:val="00B964BB"/>
    <w:rsid w:val="00BA497D"/>
    <w:rsid w:val="00BB2A5D"/>
    <w:rsid w:val="00BB2CBE"/>
    <w:rsid w:val="00BB3926"/>
    <w:rsid w:val="00BB43C2"/>
    <w:rsid w:val="00BC0D4B"/>
    <w:rsid w:val="00BE71B4"/>
    <w:rsid w:val="00BE7562"/>
    <w:rsid w:val="00C002B9"/>
    <w:rsid w:val="00C11049"/>
    <w:rsid w:val="00C11542"/>
    <w:rsid w:val="00C12141"/>
    <w:rsid w:val="00C270B9"/>
    <w:rsid w:val="00C33FC5"/>
    <w:rsid w:val="00C34826"/>
    <w:rsid w:val="00C36140"/>
    <w:rsid w:val="00C411A5"/>
    <w:rsid w:val="00C438D3"/>
    <w:rsid w:val="00C44C6A"/>
    <w:rsid w:val="00C51CE6"/>
    <w:rsid w:val="00C53788"/>
    <w:rsid w:val="00C54BC2"/>
    <w:rsid w:val="00C553FF"/>
    <w:rsid w:val="00C663A6"/>
    <w:rsid w:val="00CA2BC2"/>
    <w:rsid w:val="00CB0B13"/>
    <w:rsid w:val="00CC30DA"/>
    <w:rsid w:val="00CD02D3"/>
    <w:rsid w:val="00CD0A50"/>
    <w:rsid w:val="00CD5415"/>
    <w:rsid w:val="00CF0071"/>
    <w:rsid w:val="00CF420F"/>
    <w:rsid w:val="00CF69BC"/>
    <w:rsid w:val="00D008EA"/>
    <w:rsid w:val="00D019EB"/>
    <w:rsid w:val="00D16C27"/>
    <w:rsid w:val="00D209ED"/>
    <w:rsid w:val="00D23668"/>
    <w:rsid w:val="00D24790"/>
    <w:rsid w:val="00D27329"/>
    <w:rsid w:val="00D30676"/>
    <w:rsid w:val="00D422AC"/>
    <w:rsid w:val="00D46C9F"/>
    <w:rsid w:val="00D54112"/>
    <w:rsid w:val="00D60DA6"/>
    <w:rsid w:val="00D7621E"/>
    <w:rsid w:val="00D95104"/>
    <w:rsid w:val="00D97855"/>
    <w:rsid w:val="00DA00A3"/>
    <w:rsid w:val="00DA1542"/>
    <w:rsid w:val="00DA7C4D"/>
    <w:rsid w:val="00DB35B7"/>
    <w:rsid w:val="00DC2067"/>
    <w:rsid w:val="00DC215A"/>
    <w:rsid w:val="00DE0F92"/>
    <w:rsid w:val="00E00CAA"/>
    <w:rsid w:val="00E050D6"/>
    <w:rsid w:val="00E07E18"/>
    <w:rsid w:val="00E160EE"/>
    <w:rsid w:val="00E25FEF"/>
    <w:rsid w:val="00E26177"/>
    <w:rsid w:val="00E326B1"/>
    <w:rsid w:val="00E414A6"/>
    <w:rsid w:val="00E513F3"/>
    <w:rsid w:val="00E51435"/>
    <w:rsid w:val="00E53631"/>
    <w:rsid w:val="00E60FC5"/>
    <w:rsid w:val="00E70015"/>
    <w:rsid w:val="00E813B7"/>
    <w:rsid w:val="00E94AF5"/>
    <w:rsid w:val="00E95EFE"/>
    <w:rsid w:val="00EB1CFE"/>
    <w:rsid w:val="00EB229D"/>
    <w:rsid w:val="00EB247B"/>
    <w:rsid w:val="00EB5C84"/>
    <w:rsid w:val="00EB633F"/>
    <w:rsid w:val="00EB691B"/>
    <w:rsid w:val="00EC1FAC"/>
    <w:rsid w:val="00EC26F7"/>
    <w:rsid w:val="00F065D3"/>
    <w:rsid w:val="00F1177D"/>
    <w:rsid w:val="00F14091"/>
    <w:rsid w:val="00F1471B"/>
    <w:rsid w:val="00F24D43"/>
    <w:rsid w:val="00F2739A"/>
    <w:rsid w:val="00F30794"/>
    <w:rsid w:val="00F336F3"/>
    <w:rsid w:val="00F34DFD"/>
    <w:rsid w:val="00F37C2E"/>
    <w:rsid w:val="00F45EE9"/>
    <w:rsid w:val="00F51065"/>
    <w:rsid w:val="00F517E4"/>
    <w:rsid w:val="00F53860"/>
    <w:rsid w:val="00F55303"/>
    <w:rsid w:val="00F56495"/>
    <w:rsid w:val="00F60FF9"/>
    <w:rsid w:val="00F62CBB"/>
    <w:rsid w:val="00F659F9"/>
    <w:rsid w:val="00F6759C"/>
    <w:rsid w:val="00F854F7"/>
    <w:rsid w:val="00F93063"/>
    <w:rsid w:val="00FA07FF"/>
    <w:rsid w:val="00FA728D"/>
    <w:rsid w:val="00FB4C81"/>
    <w:rsid w:val="00FB6F89"/>
    <w:rsid w:val="00FD57CD"/>
    <w:rsid w:val="00FD5B09"/>
    <w:rsid w:val="015BA487"/>
    <w:rsid w:val="20854F95"/>
    <w:rsid w:val="2A54263C"/>
    <w:rsid w:val="32986666"/>
    <w:rsid w:val="3EFBB324"/>
    <w:rsid w:val="49BEFF01"/>
    <w:rsid w:val="60A50780"/>
    <w:rsid w:val="66DB155C"/>
    <w:rsid w:val="7C09973E"/>
    <w:rsid w:val="7C87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style="mso-width-relative:margin;mso-height-relative:margin" fillcolor="white">
      <v:fill color="white"/>
    </o:shapedefaults>
    <o:shapelayout v:ext="edit">
      <o:idmap v:ext="edit" data="2"/>
    </o:shapelayout>
  </w:shapeDefaults>
  <w:decimalSymbol w:val="."/>
  <w:listSeparator w:val=","/>
  <w14:docId w14:val="59C7FBCF"/>
  <w15:docId w15:val="{C98BF4D2-7BFA-4F62-A46B-C4E45D9CA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D09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aliases w:val="Heading,Coverage heading"/>
    <w:basedOn w:val="Normal"/>
    <w:next w:val="Normal"/>
    <w:link w:val="Heading1Char"/>
    <w:qFormat/>
    <w:rsid w:val="00F1177D"/>
    <w:pPr>
      <w:widowControl w:val="0"/>
      <w:autoSpaceDE w:val="0"/>
      <w:autoSpaceDN w:val="0"/>
      <w:adjustRightInd w:val="0"/>
      <w:spacing w:before="120" w:after="60" w:line="400" w:lineRule="exact"/>
      <w:outlineLvl w:val="0"/>
    </w:pPr>
    <w:rPr>
      <w:rFonts w:ascii="Knockout 50 Welterweight" w:eastAsia="Times New Roman" w:hAnsi="Knockout 50 Welterweight" w:cs="Arial"/>
      <w:bCs/>
      <w:color w:val="009CEA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6743C6"/>
    <w:pPr>
      <w:keepNext/>
      <w:keepLines/>
      <w:spacing w:before="200" w:after="0"/>
      <w:outlineLvl w:val="1"/>
    </w:pPr>
    <w:rPr>
      <w:rFonts w:ascii="Cambria" w:eastAsia="MS Gothic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6743C6"/>
    <w:pPr>
      <w:keepNext/>
      <w:keepLines/>
      <w:spacing w:before="200" w:after="0"/>
      <w:outlineLvl w:val="2"/>
    </w:pPr>
    <w:rPr>
      <w:rFonts w:ascii="Cambria" w:eastAsia="MS Gothic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00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015"/>
  </w:style>
  <w:style w:type="paragraph" w:styleId="Footer">
    <w:name w:val="footer"/>
    <w:basedOn w:val="Normal"/>
    <w:link w:val="FooterChar"/>
    <w:uiPriority w:val="99"/>
    <w:unhideWhenUsed/>
    <w:rsid w:val="00E700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015"/>
  </w:style>
  <w:style w:type="character" w:customStyle="1" w:styleId="Heading1Char">
    <w:name w:val="Heading 1 Char"/>
    <w:aliases w:val="Heading Char,Coverage heading Char"/>
    <w:link w:val="Heading1"/>
    <w:rsid w:val="00F1177D"/>
    <w:rPr>
      <w:rFonts w:ascii="Knockout 50 Welterweight" w:eastAsia="Times New Roman" w:hAnsi="Knockout 50 Welterweight" w:cs="Arial"/>
      <w:bCs/>
      <w:color w:val="009CEA"/>
      <w:sz w:val="40"/>
      <w:szCs w:val="40"/>
      <w:lang w:val="en-US"/>
    </w:rPr>
  </w:style>
  <w:style w:type="paragraph" w:styleId="Subtitle">
    <w:name w:val="Subtitle"/>
    <w:aliases w:val="news heading"/>
    <w:basedOn w:val="Normal"/>
    <w:next w:val="Normal"/>
    <w:link w:val="SubtitleChar"/>
    <w:qFormat/>
    <w:rsid w:val="00F1177D"/>
    <w:pPr>
      <w:widowControl w:val="0"/>
      <w:autoSpaceDE w:val="0"/>
      <w:autoSpaceDN w:val="0"/>
      <w:adjustRightInd w:val="0"/>
      <w:spacing w:after="60" w:line="240" w:lineRule="auto"/>
    </w:pPr>
    <w:rPr>
      <w:rFonts w:ascii="Arial" w:eastAsia="Times New Roman" w:hAnsi="Arial" w:cs="Arial"/>
      <w:b/>
      <w:bCs/>
      <w:sz w:val="24"/>
      <w:szCs w:val="28"/>
      <w:lang w:val="en-US"/>
    </w:rPr>
  </w:style>
  <w:style w:type="character" w:customStyle="1" w:styleId="SubtitleChar">
    <w:name w:val="Subtitle Char"/>
    <w:aliases w:val="news heading Char"/>
    <w:link w:val="Subtitle"/>
    <w:rsid w:val="00F1177D"/>
    <w:rPr>
      <w:rFonts w:ascii="Arial" w:eastAsia="Times New Roman" w:hAnsi="Arial" w:cs="Arial"/>
      <w:b/>
      <w:bCs/>
      <w:sz w:val="24"/>
      <w:szCs w:val="28"/>
      <w:lang w:val="en-US"/>
    </w:rPr>
  </w:style>
  <w:style w:type="paragraph" w:customStyle="1" w:styleId="MediumGrid21">
    <w:name w:val="Medium Grid 21"/>
    <w:aliases w:val="body text"/>
    <w:basedOn w:val="Normal"/>
    <w:uiPriority w:val="1"/>
    <w:qFormat/>
    <w:rsid w:val="00F117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lang w:val="en-US"/>
    </w:rPr>
  </w:style>
  <w:style w:type="paragraph" w:styleId="Title">
    <w:name w:val="Title"/>
    <w:basedOn w:val="Normal"/>
    <w:next w:val="Normal"/>
    <w:link w:val="TitleChar"/>
    <w:qFormat/>
    <w:rsid w:val="00F1177D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10039"/>
      </w:tabs>
      <w:spacing w:after="40" w:line="640" w:lineRule="exact"/>
    </w:pPr>
    <w:rPr>
      <w:rFonts w:ascii="Knockout 50 Welterweight" w:eastAsia="Times New Roman" w:hAnsi="Knockout 50 Welterweight"/>
      <w:color w:val="009CEA"/>
      <w:sz w:val="64"/>
      <w:szCs w:val="96"/>
      <w:lang w:eastAsia="en-GB"/>
    </w:rPr>
  </w:style>
  <w:style w:type="character" w:customStyle="1" w:styleId="TitleChar">
    <w:name w:val="Title Char"/>
    <w:link w:val="Title"/>
    <w:rsid w:val="00F1177D"/>
    <w:rPr>
      <w:rFonts w:ascii="Knockout 50 Welterweight" w:eastAsia="Times New Roman" w:hAnsi="Knockout 50 Welterweight" w:cs="Times New Roman"/>
      <w:color w:val="009CEA"/>
      <w:sz w:val="64"/>
      <w:szCs w:val="96"/>
      <w:lang w:eastAsia="en-GB"/>
    </w:rPr>
  </w:style>
  <w:style w:type="character" w:customStyle="1" w:styleId="Heading2Char">
    <w:name w:val="Heading 2 Char"/>
    <w:link w:val="Heading2"/>
    <w:uiPriority w:val="9"/>
    <w:rsid w:val="006743C6"/>
    <w:rPr>
      <w:rFonts w:ascii="Cambria" w:eastAsia="MS Gothic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6743C6"/>
    <w:rPr>
      <w:rFonts w:ascii="Cambria" w:eastAsia="MS Gothic" w:hAnsi="Cambria" w:cs="Times New Roman"/>
      <w:b/>
      <w:bCs/>
      <w:color w:val="4F81BD"/>
    </w:rPr>
  </w:style>
  <w:style w:type="paragraph" w:customStyle="1" w:styleId="ColorfulList-Accent11">
    <w:name w:val="Colorful List - Accent 11"/>
    <w:basedOn w:val="Normal"/>
    <w:uiPriority w:val="34"/>
    <w:rsid w:val="006743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6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36BB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45D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A77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876EA4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4922F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72D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2D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2DB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2D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2DBF"/>
    <w:rPr>
      <w:b/>
      <w:bCs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72D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E7D7D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6B14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6B1414"/>
  </w:style>
  <w:style w:type="character" w:customStyle="1" w:styleId="eop">
    <w:name w:val="eop"/>
    <w:basedOn w:val="DefaultParagraphFont"/>
    <w:rsid w:val="006B1414"/>
  </w:style>
  <w:style w:type="character" w:customStyle="1" w:styleId="scxw199219724">
    <w:name w:val="scxw199219724"/>
    <w:basedOn w:val="DefaultParagraphFont"/>
    <w:rsid w:val="006B14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7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75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83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7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7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90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85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24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76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06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00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03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54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68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1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QuickStyle" Target="diagrams/quickStyle1.xm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diagramLayout" Target="diagrams/layout1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1.emf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diagramData" Target="diagrams/data1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microsoft.com/office/2007/relationships/diagramDrawing" Target="diagrams/drawing1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Colors" Target="diagrams/colors1.xml"/><Relationship Id="rId22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.beardon\AppData\Local\Microsoft\Windows\Temporary%20Internet%20Files\Low\Content.IE5\1ICF6WLV\INTERNAL_Word_template%5b1%5d.dot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C747331-1CBD-479F-A762-FAFC6C78E455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780758BB-0016-4B0E-9124-EBFE819109E9}">
      <dgm:prSet phldrT="[Text]" custT="1"/>
      <dgm:spPr>
        <a:xfrm>
          <a:off x="2341372" y="1233"/>
          <a:ext cx="969390" cy="484695"/>
        </a:xfrm>
        <a:prstGeom prst="rect">
          <a:avLst/>
        </a:prstGeom>
      </dgm:spPr>
      <dgm:t>
        <a:bodyPr/>
        <a:lstStyle/>
        <a:p>
          <a:pPr>
            <a:buNone/>
          </a:pPr>
          <a:r>
            <a:rPr lang="en-GB" sz="900" b="1">
              <a:latin typeface="Arial" panose="020B0604020202020204" pitchFamily="34" charset="0"/>
              <a:ea typeface="+mn-ea"/>
              <a:cs typeface="Arial" panose="020B0604020202020204" pitchFamily="34" charset="0"/>
            </a:rPr>
            <a:t>Head of Support Services</a:t>
          </a:r>
        </a:p>
      </dgm:t>
    </dgm:pt>
    <dgm:pt modelId="{92168A23-B58E-4B59-80A5-71DC7508C27F}" type="parTrans" cxnId="{A1BA865B-5AA6-4F3B-8252-67E5D6ED711B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757699A-DEB4-4AFA-B277-DEA1E75DE9EF}" type="sibTrans" cxnId="{A1BA865B-5AA6-4F3B-8252-67E5D6ED711B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7A9492C-9517-4BB3-A5F1-1EFC49A9A01A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Senior Specialist Nurse</a:t>
          </a:r>
        </a:p>
      </dgm:t>
    </dgm:pt>
    <dgm:pt modelId="{7243A53E-B6ED-44EE-8E11-ED714E748CB9}" type="parTrans" cxnId="{6188E107-90CF-4FDE-8345-E14B80CDF7EB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6C21565-1A59-4744-B756-8CE92F2B08BF}" type="sibTrans" cxnId="{6188E107-90CF-4FDE-8345-E14B80CDF7EB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EBC4955-0898-4777-8C62-C54D263AAB72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Senior Specialist Nurse</a:t>
          </a:r>
        </a:p>
      </dgm:t>
    </dgm:pt>
    <dgm:pt modelId="{E80F2C54-95D6-4D76-BA6F-20E9CCC0D045}" type="parTrans" cxnId="{E58BBE9F-0D0B-47DA-A9FE-9E385871F059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AD27FAE-FF3A-4E60-9542-BD853751962D}" type="sibTrans" cxnId="{E58BBE9F-0D0B-47DA-A9FE-9E385871F059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D134C09D-47DD-4EE1-AD05-CD382D5E3C58}">
      <dgm:prSet custT="1"/>
      <dgm:spPr>
        <a:solidFill>
          <a:schemeClr val="accent6"/>
        </a:solidFill>
      </dgm:spPr>
      <dgm:t>
        <a:bodyPr/>
        <a:lstStyle/>
        <a:p>
          <a:r>
            <a:rPr lang="en-GB" sz="900" b="1">
              <a:latin typeface="Arial" panose="020B0604020202020204" pitchFamily="34" charset="0"/>
              <a:cs typeface="Arial" panose="020B0604020202020204" pitchFamily="34" charset="0"/>
            </a:rPr>
            <a:t>Sexual Wellbeing Service and Practice Manager</a:t>
          </a:r>
        </a:p>
      </dgm:t>
    </dgm:pt>
    <dgm:pt modelId="{3245D579-8C88-4A98-864D-02309E0939F2}" type="parTrans" cxnId="{1951B5EF-C17E-444B-8E0A-A981FCD22102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283856C-4006-48BA-9183-EC7EABC58A36}" type="sibTrans" cxnId="{1951B5EF-C17E-444B-8E0A-A981FCD22102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D59176FC-D97E-4376-9778-89CC3C17E72E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Specialist Nurses x 7</a:t>
          </a:r>
        </a:p>
      </dgm:t>
    </dgm:pt>
    <dgm:pt modelId="{EF9AB48F-C604-4D1E-A075-AEB53ABD4E6F}" type="parTrans" cxnId="{C5810CDB-7DFB-4C96-BD18-7CACE07D0428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35F9DA7-B3EE-4439-887F-9467534CE520}" type="sibTrans" cxnId="{C5810CDB-7DFB-4C96-BD18-7CACE07D0428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D4E3DB2-396E-487E-B4EF-60B260D56C05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Specialist Nurses x 7</a:t>
          </a:r>
        </a:p>
      </dgm:t>
    </dgm:pt>
    <dgm:pt modelId="{336B7838-3B62-435F-BE2C-172A86B5D86C}" type="parTrans" cxnId="{E5059DB8-BEFA-435B-9398-93B7BE530C39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61253819-D53C-4F18-BCB4-79F8BB52B25A}" type="sibTrans" cxnId="{E5059DB8-BEFA-435B-9398-93B7BE530C39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994E54C-F094-4653-839C-0D11B02EBD47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Clinical Services Senior Officer</a:t>
          </a:r>
        </a:p>
      </dgm:t>
    </dgm:pt>
    <dgm:pt modelId="{4A58ED9F-DCEA-4CB7-B23F-18F1D70EE732}" type="parTrans" cxnId="{A9F445DF-6BF8-4723-8C0E-F5853A86B7EE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83ED73D-C898-4944-B701-4CFF209F08B2}" type="sibTrans" cxnId="{A9F445DF-6BF8-4723-8C0E-F5853A86B7EE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F554613-4637-4B8D-B475-B7059B87C416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Peer Support Manager</a:t>
          </a:r>
        </a:p>
      </dgm:t>
    </dgm:pt>
    <dgm:pt modelId="{F8457338-48A6-4417-936D-55D96A811D5B}" type="parTrans" cxnId="{94884D6D-1C09-427B-9E18-2AADFAA00D4B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46AF673-F88A-48E3-8AF1-2A3E547D4FB2}" type="sibTrans" cxnId="{94884D6D-1C09-427B-9E18-2AADFAA00D4B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4F6EA162-84A1-4140-933A-3711CB817B8E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Health Information Service Lead</a:t>
          </a:r>
        </a:p>
      </dgm:t>
    </dgm:pt>
    <dgm:pt modelId="{EF4D9439-4BE1-4704-B5A8-808E067F9466}" type="parTrans" cxnId="{10F6352E-002F-41AE-8DB8-E0D3227AD465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DA9333A0-F026-495E-9CD4-BEB9D335783F}" type="sibTrans" cxnId="{10F6352E-002F-41AE-8DB8-E0D3227AD465}">
      <dgm:prSet/>
      <dgm:spPr/>
      <dgm:t>
        <a:bodyPr/>
        <a:lstStyle/>
        <a:p>
          <a:endParaRPr lang="en-GB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B515CA1-818B-4A64-B735-5387107D9F12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Risk Information Officer</a:t>
          </a:r>
        </a:p>
      </dgm:t>
    </dgm:pt>
    <dgm:pt modelId="{09BC51F5-67F4-4C1A-875E-1230CB12497F}" type="parTrans" cxnId="{103E39C3-2128-46A2-9E44-31D5CD861742}">
      <dgm:prSet/>
      <dgm:spPr/>
      <dgm:t>
        <a:bodyPr/>
        <a:lstStyle/>
        <a:p>
          <a:endParaRPr lang="en-GB"/>
        </a:p>
      </dgm:t>
    </dgm:pt>
    <dgm:pt modelId="{DA7325B8-A9C9-4F8C-822B-D6C536F2A61A}" type="sibTrans" cxnId="{103E39C3-2128-46A2-9E44-31D5CD861742}">
      <dgm:prSet/>
      <dgm:spPr/>
      <dgm:t>
        <a:bodyPr/>
        <a:lstStyle/>
        <a:p>
          <a:endParaRPr lang="en-GB"/>
        </a:p>
      </dgm:t>
    </dgm:pt>
    <dgm:pt modelId="{14510899-27C6-4310-8E84-8116E7B22126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Peer Support Senior Officer  (Online Community)</a:t>
          </a:r>
        </a:p>
      </dgm:t>
    </dgm:pt>
    <dgm:pt modelId="{252BBCCF-EDFD-486C-896B-13FE7DFE885E}" type="parTrans" cxnId="{159225D3-A533-48D7-877E-09959645FADE}">
      <dgm:prSet/>
      <dgm:spPr/>
      <dgm:t>
        <a:bodyPr/>
        <a:lstStyle/>
        <a:p>
          <a:endParaRPr lang="en-GB"/>
        </a:p>
      </dgm:t>
    </dgm:pt>
    <dgm:pt modelId="{4A17CC15-F5F8-4459-8197-DE882563EB14}" type="sibTrans" cxnId="{159225D3-A533-48D7-877E-09959645FADE}">
      <dgm:prSet/>
      <dgm:spPr/>
      <dgm:t>
        <a:bodyPr/>
        <a:lstStyle/>
        <a:p>
          <a:endParaRPr lang="en-GB"/>
        </a:p>
      </dgm:t>
    </dgm:pt>
    <dgm:pt modelId="{E957FFAC-76C1-4803-8A57-815A84452C57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Peer Support Officer</a:t>
          </a:r>
        </a:p>
      </dgm:t>
    </dgm:pt>
    <dgm:pt modelId="{42D47CFB-2792-4556-851C-044C45853A1A}" type="parTrans" cxnId="{397C9A01-1B13-4DCB-8436-00B89AC68191}">
      <dgm:prSet/>
      <dgm:spPr/>
      <dgm:t>
        <a:bodyPr/>
        <a:lstStyle/>
        <a:p>
          <a:endParaRPr lang="en-GB"/>
        </a:p>
      </dgm:t>
    </dgm:pt>
    <dgm:pt modelId="{46C27D66-B4D6-41B0-B0E3-564FB366DB6B}" type="sibTrans" cxnId="{397C9A01-1B13-4DCB-8436-00B89AC68191}">
      <dgm:prSet/>
      <dgm:spPr/>
      <dgm:t>
        <a:bodyPr/>
        <a:lstStyle/>
        <a:p>
          <a:endParaRPr lang="en-GB"/>
        </a:p>
      </dgm:t>
    </dgm:pt>
    <dgm:pt modelId="{D478794B-73AC-4DFE-9F60-984C46AEB029}">
      <dgm:prSet custT="1"/>
      <dgm:spPr/>
      <dgm:t>
        <a:bodyPr/>
        <a:lstStyle/>
        <a:p>
          <a:r>
            <a:rPr lang="en-GB" sz="900">
              <a:latin typeface="Arial" panose="020B0604020202020204" pitchFamily="34" charset="0"/>
              <a:cs typeface="Arial" panose="020B0604020202020204" pitchFamily="34" charset="0"/>
            </a:rPr>
            <a:t>Health Information Team x 6</a:t>
          </a:r>
        </a:p>
      </dgm:t>
    </dgm:pt>
    <dgm:pt modelId="{F3E253EE-126E-4E62-932F-9A90A3CDDD5C}" type="parTrans" cxnId="{42178732-15F8-46D4-A600-679712B07004}">
      <dgm:prSet/>
      <dgm:spPr/>
      <dgm:t>
        <a:bodyPr/>
        <a:lstStyle/>
        <a:p>
          <a:endParaRPr lang="en-GB"/>
        </a:p>
      </dgm:t>
    </dgm:pt>
    <dgm:pt modelId="{C7131C05-25FB-4360-8674-0B2AEF2B1970}" type="sibTrans" cxnId="{42178732-15F8-46D4-A600-679712B07004}">
      <dgm:prSet/>
      <dgm:spPr/>
      <dgm:t>
        <a:bodyPr/>
        <a:lstStyle/>
        <a:p>
          <a:endParaRPr lang="en-GB"/>
        </a:p>
      </dgm:t>
    </dgm:pt>
    <dgm:pt modelId="{87A9E45E-418D-4DC1-A5D1-DEB5C6B8C10A}">
      <dgm:prSet/>
      <dgm:spPr/>
      <dgm:t>
        <a:bodyPr/>
        <a:lstStyle/>
        <a:p>
          <a:r>
            <a:rPr lang="en-GB">
              <a:latin typeface="Arial" panose="020B0604020202020204" pitchFamily="34" charset="0"/>
              <a:cs typeface="Arial" panose="020B0604020202020204" pitchFamily="34" charset="0"/>
            </a:rPr>
            <a:t>Support Services Innovation Manager</a:t>
          </a:r>
        </a:p>
      </dgm:t>
    </dgm:pt>
    <dgm:pt modelId="{1360A0D9-F43C-4523-BA57-8CFD132852A7}" type="parTrans" cxnId="{6101B212-608F-4E07-8173-1A10111B4DED}">
      <dgm:prSet/>
      <dgm:spPr/>
      <dgm:t>
        <a:bodyPr/>
        <a:lstStyle/>
        <a:p>
          <a:endParaRPr lang="en-GB"/>
        </a:p>
      </dgm:t>
    </dgm:pt>
    <dgm:pt modelId="{4F599B19-9468-446B-8152-E99C6CD6418B}" type="sibTrans" cxnId="{6101B212-608F-4E07-8173-1A10111B4DED}">
      <dgm:prSet/>
      <dgm:spPr/>
      <dgm:t>
        <a:bodyPr/>
        <a:lstStyle/>
        <a:p>
          <a:endParaRPr lang="en-GB"/>
        </a:p>
      </dgm:t>
    </dgm:pt>
    <dgm:pt modelId="{BC40EEE1-E3D6-4B8C-B357-19C7C7DB240D}" type="pres">
      <dgm:prSet presAssocID="{3C747331-1CBD-479F-A762-FAFC6C78E45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A121495-02FD-449F-BF03-9BDFB9CF5AB0}" type="pres">
      <dgm:prSet presAssocID="{780758BB-0016-4B0E-9124-EBFE819109E9}" presName="hierRoot1" presStyleCnt="0">
        <dgm:presLayoutVars>
          <dgm:hierBranch val="init"/>
        </dgm:presLayoutVars>
      </dgm:prSet>
      <dgm:spPr/>
    </dgm:pt>
    <dgm:pt modelId="{E5F05259-2AEB-4DBF-8521-E2EAD17EA7BF}" type="pres">
      <dgm:prSet presAssocID="{780758BB-0016-4B0E-9124-EBFE819109E9}" presName="rootComposite1" presStyleCnt="0"/>
      <dgm:spPr/>
    </dgm:pt>
    <dgm:pt modelId="{02D406B6-4C0E-4DB4-BC8E-2B1976AA3428}" type="pres">
      <dgm:prSet presAssocID="{780758BB-0016-4B0E-9124-EBFE819109E9}" presName="rootText1" presStyleLbl="node0" presStyleIdx="0" presStyleCnt="1" custScaleY="161050">
        <dgm:presLayoutVars>
          <dgm:chPref val="3"/>
        </dgm:presLayoutVars>
      </dgm:prSet>
      <dgm:spPr/>
    </dgm:pt>
    <dgm:pt modelId="{748DC32B-D080-4778-8B34-253E59F7B4F7}" type="pres">
      <dgm:prSet presAssocID="{780758BB-0016-4B0E-9124-EBFE819109E9}" presName="rootConnector1" presStyleLbl="node1" presStyleIdx="0" presStyleCnt="0"/>
      <dgm:spPr/>
    </dgm:pt>
    <dgm:pt modelId="{2FD16A04-AB07-4E84-A917-F0B2908E46FB}" type="pres">
      <dgm:prSet presAssocID="{780758BB-0016-4B0E-9124-EBFE819109E9}" presName="hierChild2" presStyleCnt="0"/>
      <dgm:spPr/>
    </dgm:pt>
    <dgm:pt modelId="{8F27C597-312B-4CD2-826D-C3E9BA1BF73C}" type="pres">
      <dgm:prSet presAssocID="{7243A53E-B6ED-44EE-8E11-ED714E748CB9}" presName="Name37" presStyleLbl="parChTrans1D2" presStyleIdx="0" presStyleCnt="7"/>
      <dgm:spPr/>
    </dgm:pt>
    <dgm:pt modelId="{49CB9E31-38E9-45D3-A0A7-CE698BE1400D}" type="pres">
      <dgm:prSet presAssocID="{A7A9492C-9517-4BB3-A5F1-1EFC49A9A01A}" presName="hierRoot2" presStyleCnt="0">
        <dgm:presLayoutVars>
          <dgm:hierBranch val="init"/>
        </dgm:presLayoutVars>
      </dgm:prSet>
      <dgm:spPr/>
    </dgm:pt>
    <dgm:pt modelId="{0F7F4E8A-9AE5-4209-BDFD-3B98CE37A7E9}" type="pres">
      <dgm:prSet presAssocID="{A7A9492C-9517-4BB3-A5F1-1EFC49A9A01A}" presName="rootComposite" presStyleCnt="0"/>
      <dgm:spPr/>
    </dgm:pt>
    <dgm:pt modelId="{B157CF11-C172-4CDF-B2E8-715E9140FDD1}" type="pres">
      <dgm:prSet presAssocID="{A7A9492C-9517-4BB3-A5F1-1EFC49A9A01A}" presName="rootText" presStyleLbl="node2" presStyleIdx="0" presStyleCnt="7">
        <dgm:presLayoutVars>
          <dgm:chPref val="3"/>
        </dgm:presLayoutVars>
      </dgm:prSet>
      <dgm:spPr/>
    </dgm:pt>
    <dgm:pt modelId="{A2D97B6A-5B55-4FD1-81BB-AB540F542664}" type="pres">
      <dgm:prSet presAssocID="{A7A9492C-9517-4BB3-A5F1-1EFC49A9A01A}" presName="rootConnector" presStyleLbl="node2" presStyleIdx="0" presStyleCnt="7"/>
      <dgm:spPr/>
    </dgm:pt>
    <dgm:pt modelId="{E8DC2689-A920-4E57-8BB3-DBA6827120AE}" type="pres">
      <dgm:prSet presAssocID="{A7A9492C-9517-4BB3-A5F1-1EFC49A9A01A}" presName="hierChild4" presStyleCnt="0"/>
      <dgm:spPr/>
    </dgm:pt>
    <dgm:pt modelId="{B9FA704B-0B73-4A92-8515-199F867A97F4}" type="pres">
      <dgm:prSet presAssocID="{EF9AB48F-C604-4D1E-A075-AEB53ABD4E6F}" presName="Name37" presStyleLbl="parChTrans1D3" presStyleIdx="0" presStyleCnt="6"/>
      <dgm:spPr/>
    </dgm:pt>
    <dgm:pt modelId="{D4205DF3-37FC-4177-B72F-B95FA747E538}" type="pres">
      <dgm:prSet presAssocID="{D59176FC-D97E-4376-9778-89CC3C17E72E}" presName="hierRoot2" presStyleCnt="0">
        <dgm:presLayoutVars>
          <dgm:hierBranch val="init"/>
        </dgm:presLayoutVars>
      </dgm:prSet>
      <dgm:spPr/>
    </dgm:pt>
    <dgm:pt modelId="{71CAB4CF-B462-4C3F-B810-9C62A3E1D2D9}" type="pres">
      <dgm:prSet presAssocID="{D59176FC-D97E-4376-9778-89CC3C17E72E}" presName="rootComposite" presStyleCnt="0"/>
      <dgm:spPr/>
    </dgm:pt>
    <dgm:pt modelId="{ECC44CA7-231B-43DD-89BE-BC7AE70D5060}" type="pres">
      <dgm:prSet presAssocID="{D59176FC-D97E-4376-9778-89CC3C17E72E}" presName="rootText" presStyleLbl="node3" presStyleIdx="0" presStyleCnt="6" custAng="0">
        <dgm:presLayoutVars>
          <dgm:chPref val="3"/>
        </dgm:presLayoutVars>
      </dgm:prSet>
      <dgm:spPr/>
    </dgm:pt>
    <dgm:pt modelId="{05BE870A-378E-4373-9B57-B3D802EAFEB7}" type="pres">
      <dgm:prSet presAssocID="{D59176FC-D97E-4376-9778-89CC3C17E72E}" presName="rootConnector" presStyleLbl="node3" presStyleIdx="0" presStyleCnt="6"/>
      <dgm:spPr/>
    </dgm:pt>
    <dgm:pt modelId="{0E73B20A-CDCE-48B5-B744-3B10107E60DF}" type="pres">
      <dgm:prSet presAssocID="{D59176FC-D97E-4376-9778-89CC3C17E72E}" presName="hierChild4" presStyleCnt="0"/>
      <dgm:spPr/>
    </dgm:pt>
    <dgm:pt modelId="{DC6C7542-30CE-4B8A-8C7A-F9BF50F24897}" type="pres">
      <dgm:prSet presAssocID="{D59176FC-D97E-4376-9778-89CC3C17E72E}" presName="hierChild5" presStyleCnt="0"/>
      <dgm:spPr/>
    </dgm:pt>
    <dgm:pt modelId="{9683AEDC-C7F8-47A3-B8DD-2638AE6338AC}" type="pres">
      <dgm:prSet presAssocID="{A7A9492C-9517-4BB3-A5F1-1EFC49A9A01A}" presName="hierChild5" presStyleCnt="0"/>
      <dgm:spPr/>
    </dgm:pt>
    <dgm:pt modelId="{DD934567-04A1-4732-B978-544C60C3BE47}" type="pres">
      <dgm:prSet presAssocID="{E80F2C54-95D6-4D76-BA6F-20E9CCC0D045}" presName="Name37" presStyleLbl="parChTrans1D2" presStyleIdx="1" presStyleCnt="7"/>
      <dgm:spPr/>
    </dgm:pt>
    <dgm:pt modelId="{ACF67797-54AB-40EA-885C-F2682C5E943B}" type="pres">
      <dgm:prSet presAssocID="{1EBC4955-0898-4777-8C62-C54D263AAB72}" presName="hierRoot2" presStyleCnt="0">
        <dgm:presLayoutVars>
          <dgm:hierBranch val="init"/>
        </dgm:presLayoutVars>
      </dgm:prSet>
      <dgm:spPr/>
    </dgm:pt>
    <dgm:pt modelId="{A7EC63C9-9582-4F96-89B1-0BFB78E43D82}" type="pres">
      <dgm:prSet presAssocID="{1EBC4955-0898-4777-8C62-C54D263AAB72}" presName="rootComposite" presStyleCnt="0"/>
      <dgm:spPr/>
    </dgm:pt>
    <dgm:pt modelId="{F78A5730-EEFB-4A16-94C2-175F94588923}" type="pres">
      <dgm:prSet presAssocID="{1EBC4955-0898-4777-8C62-C54D263AAB72}" presName="rootText" presStyleLbl="node2" presStyleIdx="1" presStyleCnt="7">
        <dgm:presLayoutVars>
          <dgm:chPref val="3"/>
        </dgm:presLayoutVars>
      </dgm:prSet>
      <dgm:spPr/>
    </dgm:pt>
    <dgm:pt modelId="{AAA634A7-0F8F-4BE3-B612-B947021638D6}" type="pres">
      <dgm:prSet presAssocID="{1EBC4955-0898-4777-8C62-C54D263AAB72}" presName="rootConnector" presStyleLbl="node2" presStyleIdx="1" presStyleCnt="7"/>
      <dgm:spPr/>
    </dgm:pt>
    <dgm:pt modelId="{19906419-F959-4104-AF03-9BB8B52C1278}" type="pres">
      <dgm:prSet presAssocID="{1EBC4955-0898-4777-8C62-C54D263AAB72}" presName="hierChild4" presStyleCnt="0"/>
      <dgm:spPr/>
    </dgm:pt>
    <dgm:pt modelId="{57DA371D-5B7D-44FC-B67E-A4BEB3825BAF}" type="pres">
      <dgm:prSet presAssocID="{336B7838-3B62-435F-BE2C-172A86B5D86C}" presName="Name37" presStyleLbl="parChTrans1D3" presStyleIdx="1" presStyleCnt="6"/>
      <dgm:spPr/>
    </dgm:pt>
    <dgm:pt modelId="{F12D5C23-16A0-41FF-BD32-E51372C0E63A}" type="pres">
      <dgm:prSet presAssocID="{0D4E3DB2-396E-487E-B4EF-60B260D56C05}" presName="hierRoot2" presStyleCnt="0">
        <dgm:presLayoutVars>
          <dgm:hierBranch val="init"/>
        </dgm:presLayoutVars>
      </dgm:prSet>
      <dgm:spPr/>
    </dgm:pt>
    <dgm:pt modelId="{6C36C209-8C27-4C0D-A94C-589D905D9925}" type="pres">
      <dgm:prSet presAssocID="{0D4E3DB2-396E-487E-B4EF-60B260D56C05}" presName="rootComposite" presStyleCnt="0"/>
      <dgm:spPr/>
    </dgm:pt>
    <dgm:pt modelId="{80B2D0BA-1D63-4C80-A611-24384E6E4C93}" type="pres">
      <dgm:prSet presAssocID="{0D4E3DB2-396E-487E-B4EF-60B260D56C05}" presName="rootText" presStyleLbl="node3" presStyleIdx="1" presStyleCnt="6">
        <dgm:presLayoutVars>
          <dgm:chPref val="3"/>
        </dgm:presLayoutVars>
      </dgm:prSet>
      <dgm:spPr/>
    </dgm:pt>
    <dgm:pt modelId="{52A92F64-AB42-492E-A898-7C4884FE8622}" type="pres">
      <dgm:prSet presAssocID="{0D4E3DB2-396E-487E-B4EF-60B260D56C05}" presName="rootConnector" presStyleLbl="node3" presStyleIdx="1" presStyleCnt="6"/>
      <dgm:spPr/>
    </dgm:pt>
    <dgm:pt modelId="{9AB8B514-BACC-4A5C-ABE4-7B4F37F8FA7F}" type="pres">
      <dgm:prSet presAssocID="{0D4E3DB2-396E-487E-B4EF-60B260D56C05}" presName="hierChild4" presStyleCnt="0"/>
      <dgm:spPr/>
    </dgm:pt>
    <dgm:pt modelId="{1A5BEDC6-E583-42CA-A363-93C9A771317A}" type="pres">
      <dgm:prSet presAssocID="{0D4E3DB2-396E-487E-B4EF-60B260D56C05}" presName="hierChild5" presStyleCnt="0"/>
      <dgm:spPr/>
    </dgm:pt>
    <dgm:pt modelId="{66AA4C12-C6C7-4450-82F9-FB50507F2F8B}" type="pres">
      <dgm:prSet presAssocID="{1EBC4955-0898-4777-8C62-C54D263AAB72}" presName="hierChild5" presStyleCnt="0"/>
      <dgm:spPr/>
    </dgm:pt>
    <dgm:pt modelId="{A8CD5E8D-AEAC-45E1-BE64-F83B40358FBF}" type="pres">
      <dgm:prSet presAssocID="{3245D579-8C88-4A98-864D-02309E0939F2}" presName="Name37" presStyleLbl="parChTrans1D2" presStyleIdx="2" presStyleCnt="7"/>
      <dgm:spPr/>
    </dgm:pt>
    <dgm:pt modelId="{4B88C5FB-0792-4F4F-8051-E97D326351C5}" type="pres">
      <dgm:prSet presAssocID="{D134C09D-47DD-4EE1-AD05-CD382D5E3C58}" presName="hierRoot2" presStyleCnt="0">
        <dgm:presLayoutVars>
          <dgm:hierBranch val="init"/>
        </dgm:presLayoutVars>
      </dgm:prSet>
      <dgm:spPr/>
    </dgm:pt>
    <dgm:pt modelId="{B1F6DD66-453F-474A-B5EA-3752222398CC}" type="pres">
      <dgm:prSet presAssocID="{D134C09D-47DD-4EE1-AD05-CD382D5E3C58}" presName="rootComposite" presStyleCnt="0"/>
      <dgm:spPr/>
    </dgm:pt>
    <dgm:pt modelId="{9E2798FF-F205-43CD-8094-DE7BCFD472B1}" type="pres">
      <dgm:prSet presAssocID="{D134C09D-47DD-4EE1-AD05-CD382D5E3C58}" presName="rootText" presStyleLbl="node2" presStyleIdx="2" presStyleCnt="7" custScaleX="151233" custScaleY="131310">
        <dgm:presLayoutVars>
          <dgm:chPref val="3"/>
        </dgm:presLayoutVars>
      </dgm:prSet>
      <dgm:spPr/>
    </dgm:pt>
    <dgm:pt modelId="{D11D61AD-1833-4ED1-B6D4-BCBAB169C9FA}" type="pres">
      <dgm:prSet presAssocID="{D134C09D-47DD-4EE1-AD05-CD382D5E3C58}" presName="rootConnector" presStyleLbl="node2" presStyleIdx="2" presStyleCnt="7"/>
      <dgm:spPr/>
    </dgm:pt>
    <dgm:pt modelId="{AD6EEDFD-A6A3-4DB1-95CF-FB8DFABE52C1}" type="pres">
      <dgm:prSet presAssocID="{D134C09D-47DD-4EE1-AD05-CD382D5E3C58}" presName="hierChild4" presStyleCnt="0"/>
      <dgm:spPr/>
    </dgm:pt>
    <dgm:pt modelId="{492EEC5B-F308-46E6-B239-DDC38E8DFDA1}" type="pres">
      <dgm:prSet presAssocID="{D134C09D-47DD-4EE1-AD05-CD382D5E3C58}" presName="hierChild5" presStyleCnt="0"/>
      <dgm:spPr/>
    </dgm:pt>
    <dgm:pt modelId="{C94BB74D-9036-4F4E-B1E9-6BA952C5FE35}" type="pres">
      <dgm:prSet presAssocID="{4A58ED9F-DCEA-4CB7-B23F-18F1D70EE732}" presName="Name37" presStyleLbl="parChTrans1D2" presStyleIdx="3" presStyleCnt="7"/>
      <dgm:spPr/>
    </dgm:pt>
    <dgm:pt modelId="{EB730D63-CA63-4DDC-BE58-4FF2054AFD08}" type="pres">
      <dgm:prSet presAssocID="{2994E54C-F094-4653-839C-0D11B02EBD47}" presName="hierRoot2" presStyleCnt="0">
        <dgm:presLayoutVars>
          <dgm:hierBranch val="init"/>
        </dgm:presLayoutVars>
      </dgm:prSet>
      <dgm:spPr/>
    </dgm:pt>
    <dgm:pt modelId="{37265552-43AA-47EE-B87B-F03629908FED}" type="pres">
      <dgm:prSet presAssocID="{2994E54C-F094-4653-839C-0D11B02EBD47}" presName="rootComposite" presStyleCnt="0"/>
      <dgm:spPr/>
    </dgm:pt>
    <dgm:pt modelId="{15DBAB47-AC2A-4980-96B5-68F19638AFA9}" type="pres">
      <dgm:prSet presAssocID="{2994E54C-F094-4653-839C-0D11B02EBD47}" presName="rootText" presStyleLbl="node2" presStyleIdx="3" presStyleCnt="7">
        <dgm:presLayoutVars>
          <dgm:chPref val="3"/>
        </dgm:presLayoutVars>
      </dgm:prSet>
      <dgm:spPr/>
    </dgm:pt>
    <dgm:pt modelId="{CB1C00F8-9E0A-4132-972C-07D9155B43A7}" type="pres">
      <dgm:prSet presAssocID="{2994E54C-F094-4653-839C-0D11B02EBD47}" presName="rootConnector" presStyleLbl="node2" presStyleIdx="3" presStyleCnt="7"/>
      <dgm:spPr/>
    </dgm:pt>
    <dgm:pt modelId="{222C6537-E468-4124-94C6-66843AAAFA08}" type="pres">
      <dgm:prSet presAssocID="{2994E54C-F094-4653-839C-0D11B02EBD47}" presName="hierChild4" presStyleCnt="0"/>
      <dgm:spPr/>
    </dgm:pt>
    <dgm:pt modelId="{536CA259-A50E-480A-A3D1-002C8A902673}" type="pres">
      <dgm:prSet presAssocID="{09BC51F5-67F4-4C1A-875E-1230CB12497F}" presName="Name37" presStyleLbl="parChTrans1D3" presStyleIdx="2" presStyleCnt="6"/>
      <dgm:spPr/>
    </dgm:pt>
    <dgm:pt modelId="{C4FF0395-E780-4868-A34B-339C04017693}" type="pres">
      <dgm:prSet presAssocID="{3B515CA1-818B-4A64-B735-5387107D9F12}" presName="hierRoot2" presStyleCnt="0">
        <dgm:presLayoutVars>
          <dgm:hierBranch val="init"/>
        </dgm:presLayoutVars>
      </dgm:prSet>
      <dgm:spPr/>
    </dgm:pt>
    <dgm:pt modelId="{2682ED48-C71A-492F-A604-4DAF579BC7D3}" type="pres">
      <dgm:prSet presAssocID="{3B515CA1-818B-4A64-B735-5387107D9F12}" presName="rootComposite" presStyleCnt="0"/>
      <dgm:spPr/>
    </dgm:pt>
    <dgm:pt modelId="{122C93F4-3271-46E3-8C34-68BA49AD3883}" type="pres">
      <dgm:prSet presAssocID="{3B515CA1-818B-4A64-B735-5387107D9F12}" presName="rootText" presStyleLbl="node3" presStyleIdx="2" presStyleCnt="6">
        <dgm:presLayoutVars>
          <dgm:chPref val="3"/>
        </dgm:presLayoutVars>
      </dgm:prSet>
      <dgm:spPr/>
    </dgm:pt>
    <dgm:pt modelId="{A4E2F482-32DB-4D64-88F1-D420166DBB87}" type="pres">
      <dgm:prSet presAssocID="{3B515CA1-818B-4A64-B735-5387107D9F12}" presName="rootConnector" presStyleLbl="node3" presStyleIdx="2" presStyleCnt="6"/>
      <dgm:spPr/>
    </dgm:pt>
    <dgm:pt modelId="{1BF4EFF8-7C77-4F4C-9907-F9766D25BD7A}" type="pres">
      <dgm:prSet presAssocID="{3B515CA1-818B-4A64-B735-5387107D9F12}" presName="hierChild4" presStyleCnt="0"/>
      <dgm:spPr/>
    </dgm:pt>
    <dgm:pt modelId="{76F7D034-9608-4AAF-8335-D3DFDD8CDD1E}" type="pres">
      <dgm:prSet presAssocID="{3B515CA1-818B-4A64-B735-5387107D9F12}" presName="hierChild5" presStyleCnt="0"/>
      <dgm:spPr/>
    </dgm:pt>
    <dgm:pt modelId="{1F8E6C8E-C7A7-43D7-BDF4-C4615CE4126C}" type="pres">
      <dgm:prSet presAssocID="{2994E54C-F094-4653-839C-0D11B02EBD47}" presName="hierChild5" presStyleCnt="0"/>
      <dgm:spPr/>
    </dgm:pt>
    <dgm:pt modelId="{97AD8E26-CD8E-4F3F-92E4-DBEACAAD6D7E}" type="pres">
      <dgm:prSet presAssocID="{F8457338-48A6-4417-936D-55D96A811D5B}" presName="Name37" presStyleLbl="parChTrans1D2" presStyleIdx="4" presStyleCnt="7"/>
      <dgm:spPr/>
    </dgm:pt>
    <dgm:pt modelId="{71F97E72-0F29-4D15-AC44-C78E63E06F2D}" type="pres">
      <dgm:prSet presAssocID="{0F554613-4637-4B8D-B475-B7059B87C416}" presName="hierRoot2" presStyleCnt="0">
        <dgm:presLayoutVars>
          <dgm:hierBranch val="init"/>
        </dgm:presLayoutVars>
      </dgm:prSet>
      <dgm:spPr/>
    </dgm:pt>
    <dgm:pt modelId="{6F27BA47-5D79-4212-BA07-8B951FEFD443}" type="pres">
      <dgm:prSet presAssocID="{0F554613-4637-4B8D-B475-B7059B87C416}" presName="rootComposite" presStyleCnt="0"/>
      <dgm:spPr/>
    </dgm:pt>
    <dgm:pt modelId="{6FA61A37-96FB-4979-86DB-D5B989DCE788}" type="pres">
      <dgm:prSet presAssocID="{0F554613-4637-4B8D-B475-B7059B87C416}" presName="rootText" presStyleLbl="node2" presStyleIdx="4" presStyleCnt="7">
        <dgm:presLayoutVars>
          <dgm:chPref val="3"/>
        </dgm:presLayoutVars>
      </dgm:prSet>
      <dgm:spPr/>
    </dgm:pt>
    <dgm:pt modelId="{F67D78EA-E600-4F4A-97FB-BBC18BB0A678}" type="pres">
      <dgm:prSet presAssocID="{0F554613-4637-4B8D-B475-B7059B87C416}" presName="rootConnector" presStyleLbl="node2" presStyleIdx="4" presStyleCnt="7"/>
      <dgm:spPr/>
    </dgm:pt>
    <dgm:pt modelId="{54F1BEEB-5971-4D2C-9921-779E3BC482FD}" type="pres">
      <dgm:prSet presAssocID="{0F554613-4637-4B8D-B475-B7059B87C416}" presName="hierChild4" presStyleCnt="0"/>
      <dgm:spPr/>
    </dgm:pt>
    <dgm:pt modelId="{60716C49-8EF9-45F6-A6D0-7F29FA626A83}" type="pres">
      <dgm:prSet presAssocID="{252BBCCF-EDFD-486C-896B-13FE7DFE885E}" presName="Name37" presStyleLbl="parChTrans1D3" presStyleIdx="3" presStyleCnt="6"/>
      <dgm:spPr/>
    </dgm:pt>
    <dgm:pt modelId="{EF6A4541-992A-4912-B96C-DF686F82A72C}" type="pres">
      <dgm:prSet presAssocID="{14510899-27C6-4310-8E84-8116E7B22126}" presName="hierRoot2" presStyleCnt="0">
        <dgm:presLayoutVars>
          <dgm:hierBranch val="init"/>
        </dgm:presLayoutVars>
      </dgm:prSet>
      <dgm:spPr/>
    </dgm:pt>
    <dgm:pt modelId="{FC703A50-DE78-4169-A7E5-B5409D912D03}" type="pres">
      <dgm:prSet presAssocID="{14510899-27C6-4310-8E84-8116E7B22126}" presName="rootComposite" presStyleCnt="0"/>
      <dgm:spPr/>
    </dgm:pt>
    <dgm:pt modelId="{6166AD31-2DD8-465F-9C7F-5A0E9351CC80}" type="pres">
      <dgm:prSet presAssocID="{14510899-27C6-4310-8E84-8116E7B22126}" presName="rootText" presStyleLbl="node3" presStyleIdx="3" presStyleCnt="6" custScaleY="146940">
        <dgm:presLayoutVars>
          <dgm:chPref val="3"/>
        </dgm:presLayoutVars>
      </dgm:prSet>
      <dgm:spPr/>
    </dgm:pt>
    <dgm:pt modelId="{A308770E-5DD9-4544-80C7-23730C9FDA52}" type="pres">
      <dgm:prSet presAssocID="{14510899-27C6-4310-8E84-8116E7B22126}" presName="rootConnector" presStyleLbl="node3" presStyleIdx="3" presStyleCnt="6"/>
      <dgm:spPr/>
    </dgm:pt>
    <dgm:pt modelId="{345C2DF8-A79C-4C4C-A8A6-695C5E8B1F7F}" type="pres">
      <dgm:prSet presAssocID="{14510899-27C6-4310-8E84-8116E7B22126}" presName="hierChild4" presStyleCnt="0"/>
      <dgm:spPr/>
    </dgm:pt>
    <dgm:pt modelId="{D024B4FC-3E1C-4760-8BFB-7B68D6CE5B1D}" type="pres">
      <dgm:prSet presAssocID="{14510899-27C6-4310-8E84-8116E7B22126}" presName="hierChild5" presStyleCnt="0"/>
      <dgm:spPr/>
    </dgm:pt>
    <dgm:pt modelId="{F841F219-018A-4ECB-8A69-60FA5EB28611}" type="pres">
      <dgm:prSet presAssocID="{42D47CFB-2792-4556-851C-044C45853A1A}" presName="Name37" presStyleLbl="parChTrans1D3" presStyleIdx="4" presStyleCnt="6"/>
      <dgm:spPr/>
    </dgm:pt>
    <dgm:pt modelId="{3A979AB8-0404-4252-A6E7-E5025B19264E}" type="pres">
      <dgm:prSet presAssocID="{E957FFAC-76C1-4803-8A57-815A84452C57}" presName="hierRoot2" presStyleCnt="0">
        <dgm:presLayoutVars>
          <dgm:hierBranch val="init"/>
        </dgm:presLayoutVars>
      </dgm:prSet>
      <dgm:spPr/>
    </dgm:pt>
    <dgm:pt modelId="{0910AAD2-30DE-429F-B20A-BE32DA360E61}" type="pres">
      <dgm:prSet presAssocID="{E957FFAC-76C1-4803-8A57-815A84452C57}" presName="rootComposite" presStyleCnt="0"/>
      <dgm:spPr/>
    </dgm:pt>
    <dgm:pt modelId="{61D083D9-FC09-4670-B2C9-4924A6032FC1}" type="pres">
      <dgm:prSet presAssocID="{E957FFAC-76C1-4803-8A57-815A84452C57}" presName="rootText" presStyleLbl="node3" presStyleIdx="4" presStyleCnt="6">
        <dgm:presLayoutVars>
          <dgm:chPref val="3"/>
        </dgm:presLayoutVars>
      </dgm:prSet>
      <dgm:spPr/>
    </dgm:pt>
    <dgm:pt modelId="{CB32F58A-F54A-4299-846E-DFF212DCACC3}" type="pres">
      <dgm:prSet presAssocID="{E957FFAC-76C1-4803-8A57-815A84452C57}" presName="rootConnector" presStyleLbl="node3" presStyleIdx="4" presStyleCnt="6"/>
      <dgm:spPr/>
    </dgm:pt>
    <dgm:pt modelId="{78EF61D0-880F-40D1-9C85-2C1DF070C83D}" type="pres">
      <dgm:prSet presAssocID="{E957FFAC-76C1-4803-8A57-815A84452C57}" presName="hierChild4" presStyleCnt="0"/>
      <dgm:spPr/>
    </dgm:pt>
    <dgm:pt modelId="{8ACD48AF-B0B7-4B81-82FB-517A92485378}" type="pres">
      <dgm:prSet presAssocID="{E957FFAC-76C1-4803-8A57-815A84452C57}" presName="hierChild5" presStyleCnt="0"/>
      <dgm:spPr/>
    </dgm:pt>
    <dgm:pt modelId="{B90078AC-50A5-4047-943D-FF79A2E8E808}" type="pres">
      <dgm:prSet presAssocID="{0F554613-4637-4B8D-B475-B7059B87C416}" presName="hierChild5" presStyleCnt="0"/>
      <dgm:spPr/>
    </dgm:pt>
    <dgm:pt modelId="{05EB23AB-2BE0-479C-BD07-7D43B030EB45}" type="pres">
      <dgm:prSet presAssocID="{EF4D9439-4BE1-4704-B5A8-808E067F9466}" presName="Name37" presStyleLbl="parChTrans1D2" presStyleIdx="5" presStyleCnt="7"/>
      <dgm:spPr/>
    </dgm:pt>
    <dgm:pt modelId="{C8C0C2A1-45D4-43D4-A3B8-2B3FFE2E45AA}" type="pres">
      <dgm:prSet presAssocID="{4F6EA162-84A1-4140-933A-3711CB817B8E}" presName="hierRoot2" presStyleCnt="0">
        <dgm:presLayoutVars>
          <dgm:hierBranch val="init"/>
        </dgm:presLayoutVars>
      </dgm:prSet>
      <dgm:spPr/>
    </dgm:pt>
    <dgm:pt modelId="{35678045-0F41-4501-9ED7-C7484AEF6869}" type="pres">
      <dgm:prSet presAssocID="{4F6EA162-84A1-4140-933A-3711CB817B8E}" presName="rootComposite" presStyleCnt="0"/>
      <dgm:spPr/>
    </dgm:pt>
    <dgm:pt modelId="{A8BA9485-80AF-4EB8-B638-DC5F10E3500E}" type="pres">
      <dgm:prSet presAssocID="{4F6EA162-84A1-4140-933A-3711CB817B8E}" presName="rootText" presStyleLbl="node2" presStyleIdx="5" presStyleCnt="7">
        <dgm:presLayoutVars>
          <dgm:chPref val="3"/>
        </dgm:presLayoutVars>
      </dgm:prSet>
      <dgm:spPr/>
    </dgm:pt>
    <dgm:pt modelId="{D166DC08-BD9D-4486-B375-A12837B881E3}" type="pres">
      <dgm:prSet presAssocID="{4F6EA162-84A1-4140-933A-3711CB817B8E}" presName="rootConnector" presStyleLbl="node2" presStyleIdx="5" presStyleCnt="7"/>
      <dgm:spPr/>
    </dgm:pt>
    <dgm:pt modelId="{FAAEADF1-1725-4DBB-B109-6A58B341176D}" type="pres">
      <dgm:prSet presAssocID="{4F6EA162-84A1-4140-933A-3711CB817B8E}" presName="hierChild4" presStyleCnt="0"/>
      <dgm:spPr/>
    </dgm:pt>
    <dgm:pt modelId="{9AF5D883-2BEE-4CC3-B06E-BB0625C2F0CA}" type="pres">
      <dgm:prSet presAssocID="{F3E253EE-126E-4E62-932F-9A90A3CDDD5C}" presName="Name37" presStyleLbl="parChTrans1D3" presStyleIdx="5" presStyleCnt="6"/>
      <dgm:spPr/>
    </dgm:pt>
    <dgm:pt modelId="{3D951C73-9657-4817-B227-B6622AF17F2F}" type="pres">
      <dgm:prSet presAssocID="{D478794B-73AC-4DFE-9F60-984C46AEB029}" presName="hierRoot2" presStyleCnt="0">
        <dgm:presLayoutVars>
          <dgm:hierBranch val="init"/>
        </dgm:presLayoutVars>
      </dgm:prSet>
      <dgm:spPr/>
    </dgm:pt>
    <dgm:pt modelId="{CD366D6D-423F-42DD-A1EE-0472F5E2B9CD}" type="pres">
      <dgm:prSet presAssocID="{D478794B-73AC-4DFE-9F60-984C46AEB029}" presName="rootComposite" presStyleCnt="0"/>
      <dgm:spPr/>
    </dgm:pt>
    <dgm:pt modelId="{654AEB63-F084-4BFF-938C-C5451D1207D0}" type="pres">
      <dgm:prSet presAssocID="{D478794B-73AC-4DFE-9F60-984C46AEB029}" presName="rootText" presStyleLbl="node3" presStyleIdx="5" presStyleCnt="6">
        <dgm:presLayoutVars>
          <dgm:chPref val="3"/>
        </dgm:presLayoutVars>
      </dgm:prSet>
      <dgm:spPr/>
    </dgm:pt>
    <dgm:pt modelId="{9F74894A-C77B-4257-BF7F-C9395803CAC0}" type="pres">
      <dgm:prSet presAssocID="{D478794B-73AC-4DFE-9F60-984C46AEB029}" presName="rootConnector" presStyleLbl="node3" presStyleIdx="5" presStyleCnt="6"/>
      <dgm:spPr/>
    </dgm:pt>
    <dgm:pt modelId="{119CAA2F-1320-4688-9243-214AD1216C61}" type="pres">
      <dgm:prSet presAssocID="{D478794B-73AC-4DFE-9F60-984C46AEB029}" presName="hierChild4" presStyleCnt="0"/>
      <dgm:spPr/>
    </dgm:pt>
    <dgm:pt modelId="{BE121533-BAA6-46C8-A7CC-5A9FCBDD09DE}" type="pres">
      <dgm:prSet presAssocID="{D478794B-73AC-4DFE-9F60-984C46AEB029}" presName="hierChild5" presStyleCnt="0"/>
      <dgm:spPr/>
    </dgm:pt>
    <dgm:pt modelId="{68270CFD-BCEE-4360-8C33-542098B1F598}" type="pres">
      <dgm:prSet presAssocID="{4F6EA162-84A1-4140-933A-3711CB817B8E}" presName="hierChild5" presStyleCnt="0"/>
      <dgm:spPr/>
    </dgm:pt>
    <dgm:pt modelId="{B18DAADA-C67B-4DF3-A74A-08E785CC434A}" type="pres">
      <dgm:prSet presAssocID="{1360A0D9-F43C-4523-BA57-8CFD132852A7}" presName="Name37" presStyleLbl="parChTrans1D2" presStyleIdx="6" presStyleCnt="7"/>
      <dgm:spPr/>
    </dgm:pt>
    <dgm:pt modelId="{599902D4-A7B2-41FC-A318-FF70547B4E96}" type="pres">
      <dgm:prSet presAssocID="{87A9E45E-418D-4DC1-A5D1-DEB5C6B8C10A}" presName="hierRoot2" presStyleCnt="0">
        <dgm:presLayoutVars>
          <dgm:hierBranch val="init"/>
        </dgm:presLayoutVars>
      </dgm:prSet>
      <dgm:spPr/>
    </dgm:pt>
    <dgm:pt modelId="{70C9CDFD-F4B4-4175-B9B4-430D5D99F80D}" type="pres">
      <dgm:prSet presAssocID="{87A9E45E-418D-4DC1-A5D1-DEB5C6B8C10A}" presName="rootComposite" presStyleCnt="0"/>
      <dgm:spPr/>
    </dgm:pt>
    <dgm:pt modelId="{6085C710-EEC1-413E-B100-7CC5E53E9416}" type="pres">
      <dgm:prSet presAssocID="{87A9E45E-418D-4DC1-A5D1-DEB5C6B8C10A}" presName="rootText" presStyleLbl="node2" presStyleIdx="6" presStyleCnt="7" custScaleX="129183">
        <dgm:presLayoutVars>
          <dgm:chPref val="3"/>
        </dgm:presLayoutVars>
      </dgm:prSet>
      <dgm:spPr/>
    </dgm:pt>
    <dgm:pt modelId="{BCF0F1E2-C703-4AD6-8D3E-437EBCA7E6BD}" type="pres">
      <dgm:prSet presAssocID="{87A9E45E-418D-4DC1-A5D1-DEB5C6B8C10A}" presName="rootConnector" presStyleLbl="node2" presStyleIdx="6" presStyleCnt="7"/>
      <dgm:spPr/>
    </dgm:pt>
    <dgm:pt modelId="{73FE67C6-C1DF-4676-8D5D-73154096E4C3}" type="pres">
      <dgm:prSet presAssocID="{87A9E45E-418D-4DC1-A5D1-DEB5C6B8C10A}" presName="hierChild4" presStyleCnt="0"/>
      <dgm:spPr/>
    </dgm:pt>
    <dgm:pt modelId="{95049DF5-5259-4C72-9CAF-FC42BFEBEAC5}" type="pres">
      <dgm:prSet presAssocID="{87A9E45E-418D-4DC1-A5D1-DEB5C6B8C10A}" presName="hierChild5" presStyleCnt="0"/>
      <dgm:spPr/>
    </dgm:pt>
    <dgm:pt modelId="{4A69D4EB-702A-4B30-BD51-F9B437BB4B3E}" type="pres">
      <dgm:prSet presAssocID="{780758BB-0016-4B0E-9124-EBFE819109E9}" presName="hierChild3" presStyleCnt="0"/>
      <dgm:spPr/>
    </dgm:pt>
  </dgm:ptLst>
  <dgm:cxnLst>
    <dgm:cxn modelId="{397C9A01-1B13-4DCB-8436-00B89AC68191}" srcId="{0F554613-4637-4B8D-B475-B7059B87C416}" destId="{E957FFAC-76C1-4803-8A57-815A84452C57}" srcOrd="1" destOrd="0" parTransId="{42D47CFB-2792-4556-851C-044C45853A1A}" sibTransId="{46C27D66-B4D6-41B0-B0E3-564FB366DB6B}"/>
    <dgm:cxn modelId="{F5379D01-991F-4ECB-863C-BC3DA8B2EFE8}" type="presOf" srcId="{0F554613-4637-4B8D-B475-B7059B87C416}" destId="{F67D78EA-E600-4F4A-97FB-BBC18BB0A678}" srcOrd="1" destOrd="0" presId="urn:microsoft.com/office/officeart/2005/8/layout/orgChart1"/>
    <dgm:cxn modelId="{88A2D603-EA4F-445B-8DB4-62C604A7672B}" type="presOf" srcId="{2994E54C-F094-4653-839C-0D11B02EBD47}" destId="{15DBAB47-AC2A-4980-96B5-68F19638AFA9}" srcOrd="0" destOrd="0" presId="urn:microsoft.com/office/officeart/2005/8/layout/orgChart1"/>
    <dgm:cxn modelId="{6188E107-90CF-4FDE-8345-E14B80CDF7EB}" srcId="{780758BB-0016-4B0E-9124-EBFE819109E9}" destId="{A7A9492C-9517-4BB3-A5F1-1EFC49A9A01A}" srcOrd="0" destOrd="0" parTransId="{7243A53E-B6ED-44EE-8E11-ED714E748CB9}" sibTransId="{B6C21565-1A59-4744-B756-8CE92F2B08BF}"/>
    <dgm:cxn modelId="{F2E1F309-D0C2-4F72-BC97-396079E31AE0}" type="presOf" srcId="{3B515CA1-818B-4A64-B735-5387107D9F12}" destId="{A4E2F482-32DB-4D64-88F1-D420166DBB87}" srcOrd="1" destOrd="0" presId="urn:microsoft.com/office/officeart/2005/8/layout/orgChart1"/>
    <dgm:cxn modelId="{1EB3960A-10F5-45C9-B174-B80E2B584957}" type="presOf" srcId="{42D47CFB-2792-4556-851C-044C45853A1A}" destId="{F841F219-018A-4ECB-8A69-60FA5EB28611}" srcOrd="0" destOrd="0" presId="urn:microsoft.com/office/officeart/2005/8/layout/orgChart1"/>
    <dgm:cxn modelId="{6101B212-608F-4E07-8173-1A10111B4DED}" srcId="{780758BB-0016-4B0E-9124-EBFE819109E9}" destId="{87A9E45E-418D-4DC1-A5D1-DEB5C6B8C10A}" srcOrd="6" destOrd="0" parTransId="{1360A0D9-F43C-4523-BA57-8CFD132852A7}" sibTransId="{4F599B19-9468-446B-8152-E99C6CD6418B}"/>
    <dgm:cxn modelId="{904E8E15-9670-450A-8AF5-4B2D2CF3E9C8}" type="presOf" srcId="{D59176FC-D97E-4376-9778-89CC3C17E72E}" destId="{ECC44CA7-231B-43DD-89BE-BC7AE70D5060}" srcOrd="0" destOrd="0" presId="urn:microsoft.com/office/officeart/2005/8/layout/orgChart1"/>
    <dgm:cxn modelId="{B9F7D71A-A9F8-4979-9306-4F893BC115C5}" type="presOf" srcId="{D478794B-73AC-4DFE-9F60-984C46AEB029}" destId="{9F74894A-C77B-4257-BF7F-C9395803CAC0}" srcOrd="1" destOrd="0" presId="urn:microsoft.com/office/officeart/2005/8/layout/orgChart1"/>
    <dgm:cxn modelId="{266F5D1D-BAB7-42B4-A008-FD6AB2D5720D}" type="presOf" srcId="{3C747331-1CBD-479F-A762-FAFC6C78E455}" destId="{BC40EEE1-E3D6-4B8C-B357-19C7C7DB240D}" srcOrd="0" destOrd="0" presId="urn:microsoft.com/office/officeart/2005/8/layout/orgChart1"/>
    <dgm:cxn modelId="{46B4941D-7FCA-4C81-ADE1-E0E61D28B8A0}" type="presOf" srcId="{7243A53E-B6ED-44EE-8E11-ED714E748CB9}" destId="{8F27C597-312B-4CD2-826D-C3E9BA1BF73C}" srcOrd="0" destOrd="0" presId="urn:microsoft.com/office/officeart/2005/8/layout/orgChart1"/>
    <dgm:cxn modelId="{9CBF2921-B014-4FCE-B11D-49968362B723}" type="presOf" srcId="{780758BB-0016-4B0E-9124-EBFE819109E9}" destId="{02D406B6-4C0E-4DB4-BC8E-2B1976AA3428}" srcOrd="0" destOrd="0" presId="urn:microsoft.com/office/officeart/2005/8/layout/orgChart1"/>
    <dgm:cxn modelId="{C4E79628-0CC5-43BA-A2B5-C251706B263F}" type="presOf" srcId="{E80F2C54-95D6-4D76-BA6F-20E9CCC0D045}" destId="{DD934567-04A1-4732-B978-544C60C3BE47}" srcOrd="0" destOrd="0" presId="urn:microsoft.com/office/officeart/2005/8/layout/orgChart1"/>
    <dgm:cxn modelId="{10F6352E-002F-41AE-8DB8-E0D3227AD465}" srcId="{780758BB-0016-4B0E-9124-EBFE819109E9}" destId="{4F6EA162-84A1-4140-933A-3711CB817B8E}" srcOrd="5" destOrd="0" parTransId="{EF4D9439-4BE1-4704-B5A8-808E067F9466}" sibTransId="{DA9333A0-F026-495E-9CD4-BEB9D335783F}"/>
    <dgm:cxn modelId="{96FF702E-0223-4962-B0C5-DE04FD34EB38}" type="presOf" srcId="{2994E54C-F094-4653-839C-0D11B02EBD47}" destId="{CB1C00F8-9E0A-4132-972C-07D9155B43A7}" srcOrd="1" destOrd="0" presId="urn:microsoft.com/office/officeart/2005/8/layout/orgChart1"/>
    <dgm:cxn modelId="{34842532-1D41-443F-A64C-66D6C44609B3}" type="presOf" srcId="{1360A0D9-F43C-4523-BA57-8CFD132852A7}" destId="{B18DAADA-C67B-4DF3-A74A-08E785CC434A}" srcOrd="0" destOrd="0" presId="urn:microsoft.com/office/officeart/2005/8/layout/orgChart1"/>
    <dgm:cxn modelId="{42178732-15F8-46D4-A600-679712B07004}" srcId="{4F6EA162-84A1-4140-933A-3711CB817B8E}" destId="{D478794B-73AC-4DFE-9F60-984C46AEB029}" srcOrd="0" destOrd="0" parTransId="{F3E253EE-126E-4E62-932F-9A90A3CDDD5C}" sibTransId="{C7131C05-25FB-4360-8674-0B2AEF2B1970}"/>
    <dgm:cxn modelId="{A1BA865B-5AA6-4F3B-8252-67E5D6ED711B}" srcId="{3C747331-1CBD-479F-A762-FAFC6C78E455}" destId="{780758BB-0016-4B0E-9124-EBFE819109E9}" srcOrd="0" destOrd="0" parTransId="{92168A23-B58E-4B59-80A5-71DC7508C27F}" sibTransId="{E757699A-DEB4-4AFA-B277-DEA1E75DE9EF}"/>
    <dgm:cxn modelId="{F14E5860-FED3-4500-9431-ED72288850C3}" type="presOf" srcId="{E957FFAC-76C1-4803-8A57-815A84452C57}" destId="{61D083D9-FC09-4670-B2C9-4924A6032FC1}" srcOrd="0" destOrd="0" presId="urn:microsoft.com/office/officeart/2005/8/layout/orgChart1"/>
    <dgm:cxn modelId="{1FA05565-A81F-4ADD-B0F0-5177588940B6}" type="presOf" srcId="{336B7838-3B62-435F-BE2C-172A86B5D86C}" destId="{57DA371D-5B7D-44FC-B67E-A4BEB3825BAF}" srcOrd="0" destOrd="0" presId="urn:microsoft.com/office/officeart/2005/8/layout/orgChart1"/>
    <dgm:cxn modelId="{5E1EAB48-A5BE-4207-8B2A-8AF9588E4995}" type="presOf" srcId="{3B515CA1-818B-4A64-B735-5387107D9F12}" destId="{122C93F4-3271-46E3-8C34-68BA49AD3883}" srcOrd="0" destOrd="0" presId="urn:microsoft.com/office/officeart/2005/8/layout/orgChart1"/>
    <dgm:cxn modelId="{63729D49-0AFE-4D3A-A80B-8CA3737CDAB7}" type="presOf" srcId="{1EBC4955-0898-4777-8C62-C54D263AAB72}" destId="{F78A5730-EEFB-4A16-94C2-175F94588923}" srcOrd="0" destOrd="0" presId="urn:microsoft.com/office/officeart/2005/8/layout/orgChart1"/>
    <dgm:cxn modelId="{94884D6D-1C09-427B-9E18-2AADFAA00D4B}" srcId="{780758BB-0016-4B0E-9124-EBFE819109E9}" destId="{0F554613-4637-4B8D-B475-B7059B87C416}" srcOrd="4" destOrd="0" parTransId="{F8457338-48A6-4417-936D-55D96A811D5B}" sibTransId="{C46AF673-F88A-48E3-8AF1-2A3E547D4FB2}"/>
    <dgm:cxn modelId="{EF62C870-52A5-4CB2-92DD-18165AC3FC00}" type="presOf" srcId="{14510899-27C6-4310-8E84-8116E7B22126}" destId="{6166AD31-2DD8-465F-9C7F-5A0E9351CC80}" srcOrd="0" destOrd="0" presId="urn:microsoft.com/office/officeart/2005/8/layout/orgChart1"/>
    <dgm:cxn modelId="{75D55D53-AEA8-4F20-9B6E-84B68F9576AF}" type="presOf" srcId="{EF9AB48F-C604-4D1E-A075-AEB53ABD4E6F}" destId="{B9FA704B-0B73-4A92-8515-199F867A97F4}" srcOrd="0" destOrd="0" presId="urn:microsoft.com/office/officeart/2005/8/layout/orgChart1"/>
    <dgm:cxn modelId="{783F0276-F040-4DEE-A149-7F31217338A0}" type="presOf" srcId="{87A9E45E-418D-4DC1-A5D1-DEB5C6B8C10A}" destId="{6085C710-EEC1-413E-B100-7CC5E53E9416}" srcOrd="0" destOrd="0" presId="urn:microsoft.com/office/officeart/2005/8/layout/orgChart1"/>
    <dgm:cxn modelId="{DC8E0F78-096F-4AEF-815C-81A26CFB7738}" type="presOf" srcId="{780758BB-0016-4B0E-9124-EBFE819109E9}" destId="{748DC32B-D080-4778-8B34-253E59F7B4F7}" srcOrd="1" destOrd="0" presId="urn:microsoft.com/office/officeart/2005/8/layout/orgChart1"/>
    <dgm:cxn modelId="{23CC6A5A-A2C9-43B7-ACA6-1EB7030E6993}" type="presOf" srcId="{A7A9492C-9517-4BB3-A5F1-1EFC49A9A01A}" destId="{A2D97B6A-5B55-4FD1-81BB-AB540F542664}" srcOrd="1" destOrd="0" presId="urn:microsoft.com/office/officeart/2005/8/layout/orgChart1"/>
    <dgm:cxn modelId="{3143857E-2AEE-4917-8004-361110868B6F}" type="presOf" srcId="{0D4E3DB2-396E-487E-B4EF-60B260D56C05}" destId="{80B2D0BA-1D63-4C80-A611-24384E6E4C93}" srcOrd="0" destOrd="0" presId="urn:microsoft.com/office/officeart/2005/8/layout/orgChart1"/>
    <dgm:cxn modelId="{679DD780-4610-4417-A73F-515DFD89F15F}" type="presOf" srcId="{F8457338-48A6-4417-936D-55D96A811D5B}" destId="{97AD8E26-CD8E-4F3F-92E4-DBEACAAD6D7E}" srcOrd="0" destOrd="0" presId="urn:microsoft.com/office/officeart/2005/8/layout/orgChart1"/>
    <dgm:cxn modelId="{27608E94-1E16-4564-93C2-750A478A4151}" type="presOf" srcId="{87A9E45E-418D-4DC1-A5D1-DEB5C6B8C10A}" destId="{BCF0F1E2-C703-4AD6-8D3E-437EBCA7E6BD}" srcOrd="1" destOrd="0" presId="urn:microsoft.com/office/officeart/2005/8/layout/orgChart1"/>
    <dgm:cxn modelId="{436CB794-7CBF-48F5-9A99-687B81C1F4E6}" type="presOf" srcId="{D59176FC-D97E-4376-9778-89CC3C17E72E}" destId="{05BE870A-378E-4373-9B57-B3D802EAFEB7}" srcOrd="1" destOrd="0" presId="urn:microsoft.com/office/officeart/2005/8/layout/orgChart1"/>
    <dgm:cxn modelId="{7605FA9C-27AA-4D2C-BC79-0E5EC77D7BC3}" type="presOf" srcId="{D134C09D-47DD-4EE1-AD05-CD382D5E3C58}" destId="{9E2798FF-F205-43CD-8094-DE7BCFD472B1}" srcOrd="0" destOrd="0" presId="urn:microsoft.com/office/officeart/2005/8/layout/orgChart1"/>
    <dgm:cxn modelId="{C16D139D-4922-4593-874C-F3D33BF828D3}" type="presOf" srcId="{4F6EA162-84A1-4140-933A-3711CB817B8E}" destId="{D166DC08-BD9D-4486-B375-A12837B881E3}" srcOrd="1" destOrd="0" presId="urn:microsoft.com/office/officeart/2005/8/layout/orgChart1"/>
    <dgm:cxn modelId="{E58BBE9F-0D0B-47DA-A9FE-9E385871F059}" srcId="{780758BB-0016-4B0E-9124-EBFE819109E9}" destId="{1EBC4955-0898-4777-8C62-C54D263AAB72}" srcOrd="1" destOrd="0" parTransId="{E80F2C54-95D6-4D76-BA6F-20E9CCC0D045}" sibTransId="{FAD27FAE-FF3A-4E60-9542-BD853751962D}"/>
    <dgm:cxn modelId="{867A41A4-7AED-4FC6-A479-86216C90AF69}" type="presOf" srcId="{D478794B-73AC-4DFE-9F60-984C46AEB029}" destId="{654AEB63-F084-4BFF-938C-C5451D1207D0}" srcOrd="0" destOrd="0" presId="urn:microsoft.com/office/officeart/2005/8/layout/orgChart1"/>
    <dgm:cxn modelId="{C53287AD-5F03-49AC-ACA4-EE3E5F39B967}" type="presOf" srcId="{3245D579-8C88-4A98-864D-02309E0939F2}" destId="{A8CD5E8D-AEAC-45E1-BE64-F83B40358FBF}" srcOrd="0" destOrd="0" presId="urn:microsoft.com/office/officeart/2005/8/layout/orgChart1"/>
    <dgm:cxn modelId="{E5059DB8-BEFA-435B-9398-93B7BE530C39}" srcId="{1EBC4955-0898-4777-8C62-C54D263AAB72}" destId="{0D4E3DB2-396E-487E-B4EF-60B260D56C05}" srcOrd="0" destOrd="0" parTransId="{336B7838-3B62-435F-BE2C-172A86B5D86C}" sibTransId="{61253819-D53C-4F18-BCB4-79F8BB52B25A}"/>
    <dgm:cxn modelId="{EA0100B9-2D10-43E3-91BC-2495E9B2DFDE}" type="presOf" srcId="{0D4E3DB2-396E-487E-B4EF-60B260D56C05}" destId="{52A92F64-AB42-492E-A898-7C4884FE8622}" srcOrd="1" destOrd="0" presId="urn:microsoft.com/office/officeart/2005/8/layout/orgChart1"/>
    <dgm:cxn modelId="{D487A2B9-697C-4556-A903-3DF13E7798F4}" type="presOf" srcId="{0F554613-4637-4B8D-B475-B7059B87C416}" destId="{6FA61A37-96FB-4979-86DB-D5B989DCE788}" srcOrd="0" destOrd="0" presId="urn:microsoft.com/office/officeart/2005/8/layout/orgChart1"/>
    <dgm:cxn modelId="{5AB3B1BB-1760-47C8-815F-0DB91EDEDB29}" type="presOf" srcId="{EF4D9439-4BE1-4704-B5A8-808E067F9466}" destId="{05EB23AB-2BE0-479C-BD07-7D43B030EB45}" srcOrd="0" destOrd="0" presId="urn:microsoft.com/office/officeart/2005/8/layout/orgChart1"/>
    <dgm:cxn modelId="{DEDF38BC-D1F3-4683-B35A-EFD1962D8CCF}" type="presOf" srcId="{E957FFAC-76C1-4803-8A57-815A84452C57}" destId="{CB32F58A-F54A-4299-846E-DFF212DCACC3}" srcOrd="1" destOrd="0" presId="urn:microsoft.com/office/officeart/2005/8/layout/orgChart1"/>
    <dgm:cxn modelId="{103E39C3-2128-46A2-9E44-31D5CD861742}" srcId="{2994E54C-F094-4653-839C-0D11B02EBD47}" destId="{3B515CA1-818B-4A64-B735-5387107D9F12}" srcOrd="0" destOrd="0" parTransId="{09BC51F5-67F4-4C1A-875E-1230CB12497F}" sibTransId="{DA7325B8-A9C9-4F8C-822B-D6C536F2A61A}"/>
    <dgm:cxn modelId="{FF6C1DCA-BF58-4FEC-9C17-BCB7719294C2}" type="presOf" srcId="{A7A9492C-9517-4BB3-A5F1-1EFC49A9A01A}" destId="{B157CF11-C172-4CDF-B2E8-715E9140FDD1}" srcOrd="0" destOrd="0" presId="urn:microsoft.com/office/officeart/2005/8/layout/orgChart1"/>
    <dgm:cxn modelId="{E59C31CC-5386-4A43-9E42-4120C1342700}" type="presOf" srcId="{14510899-27C6-4310-8E84-8116E7B22126}" destId="{A308770E-5DD9-4544-80C7-23730C9FDA52}" srcOrd="1" destOrd="0" presId="urn:microsoft.com/office/officeart/2005/8/layout/orgChart1"/>
    <dgm:cxn modelId="{2A96ABCF-ADEB-4AE6-B58F-8CE1A53E9C74}" type="presOf" srcId="{F3E253EE-126E-4E62-932F-9A90A3CDDD5C}" destId="{9AF5D883-2BEE-4CC3-B06E-BB0625C2F0CA}" srcOrd="0" destOrd="0" presId="urn:microsoft.com/office/officeart/2005/8/layout/orgChart1"/>
    <dgm:cxn modelId="{A34938D0-B1C0-418E-8BC8-75FCD6EBDA9A}" type="presOf" srcId="{4F6EA162-84A1-4140-933A-3711CB817B8E}" destId="{A8BA9485-80AF-4EB8-B638-DC5F10E3500E}" srcOrd="0" destOrd="0" presId="urn:microsoft.com/office/officeart/2005/8/layout/orgChart1"/>
    <dgm:cxn modelId="{F775B6D0-5E6D-42AF-AF6F-E499E87D60CB}" type="presOf" srcId="{252BBCCF-EDFD-486C-896B-13FE7DFE885E}" destId="{60716C49-8EF9-45F6-A6D0-7F29FA626A83}" srcOrd="0" destOrd="0" presId="urn:microsoft.com/office/officeart/2005/8/layout/orgChart1"/>
    <dgm:cxn modelId="{159225D3-A533-48D7-877E-09959645FADE}" srcId="{0F554613-4637-4B8D-B475-B7059B87C416}" destId="{14510899-27C6-4310-8E84-8116E7B22126}" srcOrd="0" destOrd="0" parTransId="{252BBCCF-EDFD-486C-896B-13FE7DFE885E}" sibTransId="{4A17CC15-F5F8-4459-8197-DE882563EB14}"/>
    <dgm:cxn modelId="{C5810CDB-7DFB-4C96-BD18-7CACE07D0428}" srcId="{A7A9492C-9517-4BB3-A5F1-1EFC49A9A01A}" destId="{D59176FC-D97E-4376-9778-89CC3C17E72E}" srcOrd="0" destOrd="0" parTransId="{EF9AB48F-C604-4D1E-A075-AEB53ABD4E6F}" sibTransId="{035F9DA7-B3EE-4439-887F-9467534CE520}"/>
    <dgm:cxn modelId="{A9F445DF-6BF8-4723-8C0E-F5853A86B7EE}" srcId="{780758BB-0016-4B0E-9124-EBFE819109E9}" destId="{2994E54C-F094-4653-839C-0D11B02EBD47}" srcOrd="3" destOrd="0" parTransId="{4A58ED9F-DCEA-4CB7-B23F-18F1D70EE732}" sibTransId="{A83ED73D-C898-4944-B701-4CFF209F08B2}"/>
    <dgm:cxn modelId="{18FA23E3-5250-4FF5-822A-15182E13B6BC}" type="presOf" srcId="{4A58ED9F-DCEA-4CB7-B23F-18F1D70EE732}" destId="{C94BB74D-9036-4F4E-B1E9-6BA952C5FE35}" srcOrd="0" destOrd="0" presId="urn:microsoft.com/office/officeart/2005/8/layout/orgChart1"/>
    <dgm:cxn modelId="{0C330DED-F5DB-4788-8115-52217F0CD6D6}" type="presOf" srcId="{D134C09D-47DD-4EE1-AD05-CD382D5E3C58}" destId="{D11D61AD-1833-4ED1-B6D4-BCBAB169C9FA}" srcOrd="1" destOrd="0" presId="urn:microsoft.com/office/officeart/2005/8/layout/orgChart1"/>
    <dgm:cxn modelId="{1951B5EF-C17E-444B-8E0A-A981FCD22102}" srcId="{780758BB-0016-4B0E-9124-EBFE819109E9}" destId="{D134C09D-47DD-4EE1-AD05-CD382D5E3C58}" srcOrd="2" destOrd="0" parTransId="{3245D579-8C88-4A98-864D-02309E0939F2}" sibTransId="{3283856C-4006-48BA-9183-EC7EABC58A36}"/>
    <dgm:cxn modelId="{9F0BA1FD-CEB0-4811-A834-CCD78852BC83}" type="presOf" srcId="{1EBC4955-0898-4777-8C62-C54D263AAB72}" destId="{AAA634A7-0F8F-4BE3-B612-B947021638D6}" srcOrd="1" destOrd="0" presId="urn:microsoft.com/office/officeart/2005/8/layout/orgChart1"/>
    <dgm:cxn modelId="{B776CDFE-8D69-41F2-995B-8CE428D12E91}" type="presOf" srcId="{09BC51F5-67F4-4C1A-875E-1230CB12497F}" destId="{536CA259-A50E-480A-A3D1-002C8A902673}" srcOrd="0" destOrd="0" presId="urn:microsoft.com/office/officeart/2005/8/layout/orgChart1"/>
    <dgm:cxn modelId="{E2BF7E9F-AD8E-4C7D-96F4-3218A5E4466D}" type="presParOf" srcId="{BC40EEE1-E3D6-4B8C-B357-19C7C7DB240D}" destId="{5A121495-02FD-449F-BF03-9BDFB9CF5AB0}" srcOrd="0" destOrd="0" presId="urn:microsoft.com/office/officeart/2005/8/layout/orgChart1"/>
    <dgm:cxn modelId="{C2A1E2C8-E03C-4CBE-8D66-57BB3D45A309}" type="presParOf" srcId="{5A121495-02FD-449F-BF03-9BDFB9CF5AB0}" destId="{E5F05259-2AEB-4DBF-8521-E2EAD17EA7BF}" srcOrd="0" destOrd="0" presId="urn:microsoft.com/office/officeart/2005/8/layout/orgChart1"/>
    <dgm:cxn modelId="{96D147B3-5838-4734-903F-41D1D4606403}" type="presParOf" srcId="{E5F05259-2AEB-4DBF-8521-E2EAD17EA7BF}" destId="{02D406B6-4C0E-4DB4-BC8E-2B1976AA3428}" srcOrd="0" destOrd="0" presId="urn:microsoft.com/office/officeart/2005/8/layout/orgChart1"/>
    <dgm:cxn modelId="{41BE52D1-21DC-479D-977C-94B7A95FCF80}" type="presParOf" srcId="{E5F05259-2AEB-4DBF-8521-E2EAD17EA7BF}" destId="{748DC32B-D080-4778-8B34-253E59F7B4F7}" srcOrd="1" destOrd="0" presId="urn:microsoft.com/office/officeart/2005/8/layout/orgChart1"/>
    <dgm:cxn modelId="{E1CD2E6C-3081-4845-9D5C-33699347AEB2}" type="presParOf" srcId="{5A121495-02FD-449F-BF03-9BDFB9CF5AB0}" destId="{2FD16A04-AB07-4E84-A917-F0B2908E46FB}" srcOrd="1" destOrd="0" presId="urn:microsoft.com/office/officeart/2005/8/layout/orgChart1"/>
    <dgm:cxn modelId="{4388E64B-860E-47C7-9E5E-763428F0B1AC}" type="presParOf" srcId="{2FD16A04-AB07-4E84-A917-F0B2908E46FB}" destId="{8F27C597-312B-4CD2-826D-C3E9BA1BF73C}" srcOrd="0" destOrd="0" presId="urn:microsoft.com/office/officeart/2005/8/layout/orgChart1"/>
    <dgm:cxn modelId="{71DBE15E-7E9C-455B-8032-A6CF5433E82C}" type="presParOf" srcId="{2FD16A04-AB07-4E84-A917-F0B2908E46FB}" destId="{49CB9E31-38E9-45D3-A0A7-CE698BE1400D}" srcOrd="1" destOrd="0" presId="urn:microsoft.com/office/officeart/2005/8/layout/orgChart1"/>
    <dgm:cxn modelId="{713AE70D-922F-47F9-AEA9-54A3792C92AB}" type="presParOf" srcId="{49CB9E31-38E9-45D3-A0A7-CE698BE1400D}" destId="{0F7F4E8A-9AE5-4209-BDFD-3B98CE37A7E9}" srcOrd="0" destOrd="0" presId="urn:microsoft.com/office/officeart/2005/8/layout/orgChart1"/>
    <dgm:cxn modelId="{01BBFFA4-000B-4DE9-B218-08B41FDACC55}" type="presParOf" srcId="{0F7F4E8A-9AE5-4209-BDFD-3B98CE37A7E9}" destId="{B157CF11-C172-4CDF-B2E8-715E9140FDD1}" srcOrd="0" destOrd="0" presId="urn:microsoft.com/office/officeart/2005/8/layout/orgChart1"/>
    <dgm:cxn modelId="{003B7026-5947-4123-88C8-8BE5099386C4}" type="presParOf" srcId="{0F7F4E8A-9AE5-4209-BDFD-3B98CE37A7E9}" destId="{A2D97B6A-5B55-4FD1-81BB-AB540F542664}" srcOrd="1" destOrd="0" presId="urn:microsoft.com/office/officeart/2005/8/layout/orgChart1"/>
    <dgm:cxn modelId="{ED302EB0-8B60-4D16-B154-345B59E46DA6}" type="presParOf" srcId="{49CB9E31-38E9-45D3-A0A7-CE698BE1400D}" destId="{E8DC2689-A920-4E57-8BB3-DBA6827120AE}" srcOrd="1" destOrd="0" presId="urn:microsoft.com/office/officeart/2005/8/layout/orgChart1"/>
    <dgm:cxn modelId="{1B3D80D1-BFD5-4EA3-B789-5E8D651C47A0}" type="presParOf" srcId="{E8DC2689-A920-4E57-8BB3-DBA6827120AE}" destId="{B9FA704B-0B73-4A92-8515-199F867A97F4}" srcOrd="0" destOrd="0" presId="urn:microsoft.com/office/officeart/2005/8/layout/orgChart1"/>
    <dgm:cxn modelId="{6E948FCF-0388-4382-BA6B-8B2AF56C603C}" type="presParOf" srcId="{E8DC2689-A920-4E57-8BB3-DBA6827120AE}" destId="{D4205DF3-37FC-4177-B72F-B95FA747E538}" srcOrd="1" destOrd="0" presId="urn:microsoft.com/office/officeart/2005/8/layout/orgChart1"/>
    <dgm:cxn modelId="{E915E649-852E-4730-A2F2-2855ED6ACA8B}" type="presParOf" srcId="{D4205DF3-37FC-4177-B72F-B95FA747E538}" destId="{71CAB4CF-B462-4C3F-B810-9C62A3E1D2D9}" srcOrd="0" destOrd="0" presId="urn:microsoft.com/office/officeart/2005/8/layout/orgChart1"/>
    <dgm:cxn modelId="{CD6106C0-B394-402B-94F0-DB58730F9215}" type="presParOf" srcId="{71CAB4CF-B462-4C3F-B810-9C62A3E1D2D9}" destId="{ECC44CA7-231B-43DD-89BE-BC7AE70D5060}" srcOrd="0" destOrd="0" presId="urn:microsoft.com/office/officeart/2005/8/layout/orgChart1"/>
    <dgm:cxn modelId="{489D89A9-9C22-4F64-B950-AE4F207764B1}" type="presParOf" srcId="{71CAB4CF-B462-4C3F-B810-9C62A3E1D2D9}" destId="{05BE870A-378E-4373-9B57-B3D802EAFEB7}" srcOrd="1" destOrd="0" presId="urn:microsoft.com/office/officeart/2005/8/layout/orgChart1"/>
    <dgm:cxn modelId="{073A4A98-D5DF-4D4B-99F9-C7340F1F4921}" type="presParOf" srcId="{D4205DF3-37FC-4177-B72F-B95FA747E538}" destId="{0E73B20A-CDCE-48B5-B744-3B10107E60DF}" srcOrd="1" destOrd="0" presId="urn:microsoft.com/office/officeart/2005/8/layout/orgChart1"/>
    <dgm:cxn modelId="{46C71736-5471-4D1F-854F-C724A0A3B4FA}" type="presParOf" srcId="{D4205DF3-37FC-4177-B72F-B95FA747E538}" destId="{DC6C7542-30CE-4B8A-8C7A-F9BF50F24897}" srcOrd="2" destOrd="0" presId="urn:microsoft.com/office/officeart/2005/8/layout/orgChart1"/>
    <dgm:cxn modelId="{ABB2CBE6-9423-42FC-B924-AE043CC09AEA}" type="presParOf" srcId="{49CB9E31-38E9-45D3-A0A7-CE698BE1400D}" destId="{9683AEDC-C7F8-47A3-B8DD-2638AE6338AC}" srcOrd="2" destOrd="0" presId="urn:microsoft.com/office/officeart/2005/8/layout/orgChart1"/>
    <dgm:cxn modelId="{DCBF0717-CE0A-4119-B27D-6939640DBF92}" type="presParOf" srcId="{2FD16A04-AB07-4E84-A917-F0B2908E46FB}" destId="{DD934567-04A1-4732-B978-544C60C3BE47}" srcOrd="2" destOrd="0" presId="urn:microsoft.com/office/officeart/2005/8/layout/orgChart1"/>
    <dgm:cxn modelId="{FA702B99-F490-4987-85EA-4D3E1A15AD5B}" type="presParOf" srcId="{2FD16A04-AB07-4E84-A917-F0B2908E46FB}" destId="{ACF67797-54AB-40EA-885C-F2682C5E943B}" srcOrd="3" destOrd="0" presId="urn:microsoft.com/office/officeart/2005/8/layout/orgChart1"/>
    <dgm:cxn modelId="{3CDA89EC-B307-491E-949B-5CAEB90E76BD}" type="presParOf" srcId="{ACF67797-54AB-40EA-885C-F2682C5E943B}" destId="{A7EC63C9-9582-4F96-89B1-0BFB78E43D82}" srcOrd="0" destOrd="0" presId="urn:microsoft.com/office/officeart/2005/8/layout/orgChart1"/>
    <dgm:cxn modelId="{595489FC-D3DD-422F-B921-E51633997443}" type="presParOf" srcId="{A7EC63C9-9582-4F96-89B1-0BFB78E43D82}" destId="{F78A5730-EEFB-4A16-94C2-175F94588923}" srcOrd="0" destOrd="0" presId="urn:microsoft.com/office/officeart/2005/8/layout/orgChart1"/>
    <dgm:cxn modelId="{2DA38D5E-9FBA-4B61-BE92-A15ABD01C056}" type="presParOf" srcId="{A7EC63C9-9582-4F96-89B1-0BFB78E43D82}" destId="{AAA634A7-0F8F-4BE3-B612-B947021638D6}" srcOrd="1" destOrd="0" presId="urn:microsoft.com/office/officeart/2005/8/layout/orgChart1"/>
    <dgm:cxn modelId="{69D33CBA-B321-48D4-B675-E1B0556650F0}" type="presParOf" srcId="{ACF67797-54AB-40EA-885C-F2682C5E943B}" destId="{19906419-F959-4104-AF03-9BB8B52C1278}" srcOrd="1" destOrd="0" presId="urn:microsoft.com/office/officeart/2005/8/layout/orgChart1"/>
    <dgm:cxn modelId="{1F300B0A-108F-4685-A9ED-F3761B5B27DD}" type="presParOf" srcId="{19906419-F959-4104-AF03-9BB8B52C1278}" destId="{57DA371D-5B7D-44FC-B67E-A4BEB3825BAF}" srcOrd="0" destOrd="0" presId="urn:microsoft.com/office/officeart/2005/8/layout/orgChart1"/>
    <dgm:cxn modelId="{F873C551-3987-4AFE-B499-898E546E059C}" type="presParOf" srcId="{19906419-F959-4104-AF03-9BB8B52C1278}" destId="{F12D5C23-16A0-41FF-BD32-E51372C0E63A}" srcOrd="1" destOrd="0" presId="urn:microsoft.com/office/officeart/2005/8/layout/orgChart1"/>
    <dgm:cxn modelId="{C9BA401C-0C96-426E-9343-038777DEBC0A}" type="presParOf" srcId="{F12D5C23-16A0-41FF-BD32-E51372C0E63A}" destId="{6C36C209-8C27-4C0D-A94C-589D905D9925}" srcOrd="0" destOrd="0" presId="urn:microsoft.com/office/officeart/2005/8/layout/orgChart1"/>
    <dgm:cxn modelId="{90842E30-CD7D-4896-B631-4C3E4F49D7A7}" type="presParOf" srcId="{6C36C209-8C27-4C0D-A94C-589D905D9925}" destId="{80B2D0BA-1D63-4C80-A611-24384E6E4C93}" srcOrd="0" destOrd="0" presId="urn:microsoft.com/office/officeart/2005/8/layout/orgChart1"/>
    <dgm:cxn modelId="{DACBE89D-F482-4DEC-A232-1EDDC74B70EE}" type="presParOf" srcId="{6C36C209-8C27-4C0D-A94C-589D905D9925}" destId="{52A92F64-AB42-492E-A898-7C4884FE8622}" srcOrd="1" destOrd="0" presId="urn:microsoft.com/office/officeart/2005/8/layout/orgChart1"/>
    <dgm:cxn modelId="{8446598B-4A43-4575-83FF-BF22F0DAD914}" type="presParOf" srcId="{F12D5C23-16A0-41FF-BD32-E51372C0E63A}" destId="{9AB8B514-BACC-4A5C-ABE4-7B4F37F8FA7F}" srcOrd="1" destOrd="0" presId="urn:microsoft.com/office/officeart/2005/8/layout/orgChart1"/>
    <dgm:cxn modelId="{F62B71D1-E9CB-4F5A-8DF7-65C7EAE79941}" type="presParOf" srcId="{F12D5C23-16A0-41FF-BD32-E51372C0E63A}" destId="{1A5BEDC6-E583-42CA-A363-93C9A771317A}" srcOrd="2" destOrd="0" presId="urn:microsoft.com/office/officeart/2005/8/layout/orgChart1"/>
    <dgm:cxn modelId="{C589B4D6-8BB1-49B3-9694-E652ED9B9290}" type="presParOf" srcId="{ACF67797-54AB-40EA-885C-F2682C5E943B}" destId="{66AA4C12-C6C7-4450-82F9-FB50507F2F8B}" srcOrd="2" destOrd="0" presId="urn:microsoft.com/office/officeart/2005/8/layout/orgChart1"/>
    <dgm:cxn modelId="{C74325FF-4E3F-4A70-94BA-C5B4C7F0C5EC}" type="presParOf" srcId="{2FD16A04-AB07-4E84-A917-F0B2908E46FB}" destId="{A8CD5E8D-AEAC-45E1-BE64-F83B40358FBF}" srcOrd="4" destOrd="0" presId="urn:microsoft.com/office/officeart/2005/8/layout/orgChart1"/>
    <dgm:cxn modelId="{0E583E34-9B53-4AA1-A674-132528A39578}" type="presParOf" srcId="{2FD16A04-AB07-4E84-A917-F0B2908E46FB}" destId="{4B88C5FB-0792-4F4F-8051-E97D326351C5}" srcOrd="5" destOrd="0" presId="urn:microsoft.com/office/officeart/2005/8/layout/orgChart1"/>
    <dgm:cxn modelId="{9D29704D-DF5C-4AB1-B202-4121068827FC}" type="presParOf" srcId="{4B88C5FB-0792-4F4F-8051-E97D326351C5}" destId="{B1F6DD66-453F-474A-B5EA-3752222398CC}" srcOrd="0" destOrd="0" presId="urn:microsoft.com/office/officeart/2005/8/layout/orgChart1"/>
    <dgm:cxn modelId="{6347A8DD-BD01-406C-A05C-271BD72B3510}" type="presParOf" srcId="{B1F6DD66-453F-474A-B5EA-3752222398CC}" destId="{9E2798FF-F205-43CD-8094-DE7BCFD472B1}" srcOrd="0" destOrd="0" presId="urn:microsoft.com/office/officeart/2005/8/layout/orgChart1"/>
    <dgm:cxn modelId="{9B0078CE-9968-48F7-A7FB-DF18B8D03B80}" type="presParOf" srcId="{B1F6DD66-453F-474A-B5EA-3752222398CC}" destId="{D11D61AD-1833-4ED1-B6D4-BCBAB169C9FA}" srcOrd="1" destOrd="0" presId="urn:microsoft.com/office/officeart/2005/8/layout/orgChart1"/>
    <dgm:cxn modelId="{C763C562-E918-403A-AB59-3711EF026229}" type="presParOf" srcId="{4B88C5FB-0792-4F4F-8051-E97D326351C5}" destId="{AD6EEDFD-A6A3-4DB1-95CF-FB8DFABE52C1}" srcOrd="1" destOrd="0" presId="urn:microsoft.com/office/officeart/2005/8/layout/orgChart1"/>
    <dgm:cxn modelId="{93396562-5B12-4EE5-8293-C45ABFEC8CB9}" type="presParOf" srcId="{4B88C5FB-0792-4F4F-8051-E97D326351C5}" destId="{492EEC5B-F308-46E6-B239-DDC38E8DFDA1}" srcOrd="2" destOrd="0" presId="urn:microsoft.com/office/officeart/2005/8/layout/orgChart1"/>
    <dgm:cxn modelId="{B37D07C4-80E3-4F88-AE2E-E498F7DD9006}" type="presParOf" srcId="{2FD16A04-AB07-4E84-A917-F0B2908E46FB}" destId="{C94BB74D-9036-4F4E-B1E9-6BA952C5FE35}" srcOrd="6" destOrd="0" presId="urn:microsoft.com/office/officeart/2005/8/layout/orgChart1"/>
    <dgm:cxn modelId="{41F0E84A-076F-4083-BB8E-D74C08402D8C}" type="presParOf" srcId="{2FD16A04-AB07-4E84-A917-F0B2908E46FB}" destId="{EB730D63-CA63-4DDC-BE58-4FF2054AFD08}" srcOrd="7" destOrd="0" presId="urn:microsoft.com/office/officeart/2005/8/layout/orgChart1"/>
    <dgm:cxn modelId="{496A42B0-5ED1-414E-979F-0E8CD110A635}" type="presParOf" srcId="{EB730D63-CA63-4DDC-BE58-4FF2054AFD08}" destId="{37265552-43AA-47EE-B87B-F03629908FED}" srcOrd="0" destOrd="0" presId="urn:microsoft.com/office/officeart/2005/8/layout/orgChart1"/>
    <dgm:cxn modelId="{892C69DA-561A-41CC-BFA1-5FABAAE26D20}" type="presParOf" srcId="{37265552-43AA-47EE-B87B-F03629908FED}" destId="{15DBAB47-AC2A-4980-96B5-68F19638AFA9}" srcOrd="0" destOrd="0" presId="urn:microsoft.com/office/officeart/2005/8/layout/orgChart1"/>
    <dgm:cxn modelId="{B9EC16F5-33BA-4CF7-B9A0-6496DC5CA90D}" type="presParOf" srcId="{37265552-43AA-47EE-B87B-F03629908FED}" destId="{CB1C00F8-9E0A-4132-972C-07D9155B43A7}" srcOrd="1" destOrd="0" presId="urn:microsoft.com/office/officeart/2005/8/layout/orgChart1"/>
    <dgm:cxn modelId="{CF2DA681-CE09-4704-BCF2-5D3AC647412D}" type="presParOf" srcId="{EB730D63-CA63-4DDC-BE58-4FF2054AFD08}" destId="{222C6537-E468-4124-94C6-66843AAAFA08}" srcOrd="1" destOrd="0" presId="urn:microsoft.com/office/officeart/2005/8/layout/orgChart1"/>
    <dgm:cxn modelId="{2FE98B88-775A-4196-9A2B-1D383F9AF4EC}" type="presParOf" srcId="{222C6537-E468-4124-94C6-66843AAAFA08}" destId="{536CA259-A50E-480A-A3D1-002C8A902673}" srcOrd="0" destOrd="0" presId="urn:microsoft.com/office/officeart/2005/8/layout/orgChart1"/>
    <dgm:cxn modelId="{01350D4C-BD7C-4D75-A50B-FF221A480CEB}" type="presParOf" srcId="{222C6537-E468-4124-94C6-66843AAAFA08}" destId="{C4FF0395-E780-4868-A34B-339C04017693}" srcOrd="1" destOrd="0" presId="urn:microsoft.com/office/officeart/2005/8/layout/orgChart1"/>
    <dgm:cxn modelId="{8D8770FA-8AC4-4B7C-B4C7-30A12D37D5FD}" type="presParOf" srcId="{C4FF0395-E780-4868-A34B-339C04017693}" destId="{2682ED48-C71A-492F-A604-4DAF579BC7D3}" srcOrd="0" destOrd="0" presId="urn:microsoft.com/office/officeart/2005/8/layout/orgChart1"/>
    <dgm:cxn modelId="{9DE95BDC-7BF2-473B-A557-15079F98B688}" type="presParOf" srcId="{2682ED48-C71A-492F-A604-4DAF579BC7D3}" destId="{122C93F4-3271-46E3-8C34-68BA49AD3883}" srcOrd="0" destOrd="0" presId="urn:microsoft.com/office/officeart/2005/8/layout/orgChart1"/>
    <dgm:cxn modelId="{743A2158-91EF-4D3F-9DD2-8EB5E9C27CBA}" type="presParOf" srcId="{2682ED48-C71A-492F-A604-4DAF579BC7D3}" destId="{A4E2F482-32DB-4D64-88F1-D420166DBB87}" srcOrd="1" destOrd="0" presId="urn:microsoft.com/office/officeart/2005/8/layout/orgChart1"/>
    <dgm:cxn modelId="{BCBD0E42-BF6E-4807-9007-F97074A54983}" type="presParOf" srcId="{C4FF0395-E780-4868-A34B-339C04017693}" destId="{1BF4EFF8-7C77-4F4C-9907-F9766D25BD7A}" srcOrd="1" destOrd="0" presId="urn:microsoft.com/office/officeart/2005/8/layout/orgChart1"/>
    <dgm:cxn modelId="{44F02C83-618F-4608-8BBB-6C0CF54B2CD6}" type="presParOf" srcId="{C4FF0395-E780-4868-A34B-339C04017693}" destId="{76F7D034-9608-4AAF-8335-D3DFDD8CDD1E}" srcOrd="2" destOrd="0" presId="urn:microsoft.com/office/officeart/2005/8/layout/orgChart1"/>
    <dgm:cxn modelId="{75779C98-852D-47B4-90E9-746BE3C44840}" type="presParOf" srcId="{EB730D63-CA63-4DDC-BE58-4FF2054AFD08}" destId="{1F8E6C8E-C7A7-43D7-BDF4-C4615CE4126C}" srcOrd="2" destOrd="0" presId="urn:microsoft.com/office/officeart/2005/8/layout/orgChart1"/>
    <dgm:cxn modelId="{AA2CA44F-C8E5-48BC-BA2C-90EB0121EC62}" type="presParOf" srcId="{2FD16A04-AB07-4E84-A917-F0B2908E46FB}" destId="{97AD8E26-CD8E-4F3F-92E4-DBEACAAD6D7E}" srcOrd="8" destOrd="0" presId="urn:microsoft.com/office/officeart/2005/8/layout/orgChart1"/>
    <dgm:cxn modelId="{F319524D-7519-4027-BF20-CD154853CBD4}" type="presParOf" srcId="{2FD16A04-AB07-4E84-A917-F0B2908E46FB}" destId="{71F97E72-0F29-4D15-AC44-C78E63E06F2D}" srcOrd="9" destOrd="0" presId="urn:microsoft.com/office/officeart/2005/8/layout/orgChart1"/>
    <dgm:cxn modelId="{B08ABA91-DED3-42F7-A4DF-D079E84201D4}" type="presParOf" srcId="{71F97E72-0F29-4D15-AC44-C78E63E06F2D}" destId="{6F27BA47-5D79-4212-BA07-8B951FEFD443}" srcOrd="0" destOrd="0" presId="urn:microsoft.com/office/officeart/2005/8/layout/orgChart1"/>
    <dgm:cxn modelId="{E3E05FE8-9B24-4ABC-836B-47C0F303A5A1}" type="presParOf" srcId="{6F27BA47-5D79-4212-BA07-8B951FEFD443}" destId="{6FA61A37-96FB-4979-86DB-D5B989DCE788}" srcOrd="0" destOrd="0" presId="urn:microsoft.com/office/officeart/2005/8/layout/orgChart1"/>
    <dgm:cxn modelId="{F30DAC7C-7A0A-4915-9E33-FAECACFDB8ED}" type="presParOf" srcId="{6F27BA47-5D79-4212-BA07-8B951FEFD443}" destId="{F67D78EA-E600-4F4A-97FB-BBC18BB0A678}" srcOrd="1" destOrd="0" presId="urn:microsoft.com/office/officeart/2005/8/layout/orgChart1"/>
    <dgm:cxn modelId="{9C898E9D-5925-426A-911E-BB2EE0B17B4B}" type="presParOf" srcId="{71F97E72-0F29-4D15-AC44-C78E63E06F2D}" destId="{54F1BEEB-5971-4D2C-9921-779E3BC482FD}" srcOrd="1" destOrd="0" presId="urn:microsoft.com/office/officeart/2005/8/layout/orgChart1"/>
    <dgm:cxn modelId="{13713EB2-E064-4C18-BC34-D337A0AEDC66}" type="presParOf" srcId="{54F1BEEB-5971-4D2C-9921-779E3BC482FD}" destId="{60716C49-8EF9-45F6-A6D0-7F29FA626A83}" srcOrd="0" destOrd="0" presId="urn:microsoft.com/office/officeart/2005/8/layout/orgChart1"/>
    <dgm:cxn modelId="{9EFD1BBC-5289-4497-8DC3-D63300F8DF64}" type="presParOf" srcId="{54F1BEEB-5971-4D2C-9921-779E3BC482FD}" destId="{EF6A4541-992A-4912-B96C-DF686F82A72C}" srcOrd="1" destOrd="0" presId="urn:microsoft.com/office/officeart/2005/8/layout/orgChart1"/>
    <dgm:cxn modelId="{839A8B2D-7130-4446-A116-DCE8F30FBDA6}" type="presParOf" srcId="{EF6A4541-992A-4912-B96C-DF686F82A72C}" destId="{FC703A50-DE78-4169-A7E5-B5409D912D03}" srcOrd="0" destOrd="0" presId="urn:microsoft.com/office/officeart/2005/8/layout/orgChart1"/>
    <dgm:cxn modelId="{408E31B9-713E-4082-B430-35CE1D1B7C84}" type="presParOf" srcId="{FC703A50-DE78-4169-A7E5-B5409D912D03}" destId="{6166AD31-2DD8-465F-9C7F-5A0E9351CC80}" srcOrd="0" destOrd="0" presId="urn:microsoft.com/office/officeart/2005/8/layout/orgChart1"/>
    <dgm:cxn modelId="{88DCB115-3CF6-4E9C-AEAF-17CE956C2375}" type="presParOf" srcId="{FC703A50-DE78-4169-A7E5-B5409D912D03}" destId="{A308770E-5DD9-4544-80C7-23730C9FDA52}" srcOrd="1" destOrd="0" presId="urn:microsoft.com/office/officeart/2005/8/layout/orgChart1"/>
    <dgm:cxn modelId="{EAE96EF6-E874-44C7-88DD-520CBA874BB0}" type="presParOf" srcId="{EF6A4541-992A-4912-B96C-DF686F82A72C}" destId="{345C2DF8-A79C-4C4C-A8A6-695C5E8B1F7F}" srcOrd="1" destOrd="0" presId="urn:microsoft.com/office/officeart/2005/8/layout/orgChart1"/>
    <dgm:cxn modelId="{02DC992B-28F5-4BCA-832D-66B9D99BDE12}" type="presParOf" srcId="{EF6A4541-992A-4912-B96C-DF686F82A72C}" destId="{D024B4FC-3E1C-4760-8BFB-7B68D6CE5B1D}" srcOrd="2" destOrd="0" presId="urn:microsoft.com/office/officeart/2005/8/layout/orgChart1"/>
    <dgm:cxn modelId="{B7C01054-AB1F-4D3C-A2A6-F554093A8411}" type="presParOf" srcId="{54F1BEEB-5971-4D2C-9921-779E3BC482FD}" destId="{F841F219-018A-4ECB-8A69-60FA5EB28611}" srcOrd="2" destOrd="0" presId="urn:microsoft.com/office/officeart/2005/8/layout/orgChart1"/>
    <dgm:cxn modelId="{1E07A04B-884D-47CA-9445-1E589710ED5F}" type="presParOf" srcId="{54F1BEEB-5971-4D2C-9921-779E3BC482FD}" destId="{3A979AB8-0404-4252-A6E7-E5025B19264E}" srcOrd="3" destOrd="0" presId="urn:microsoft.com/office/officeart/2005/8/layout/orgChart1"/>
    <dgm:cxn modelId="{CD98BB42-110D-45B5-831B-EAE9A23A7797}" type="presParOf" srcId="{3A979AB8-0404-4252-A6E7-E5025B19264E}" destId="{0910AAD2-30DE-429F-B20A-BE32DA360E61}" srcOrd="0" destOrd="0" presId="urn:microsoft.com/office/officeart/2005/8/layout/orgChart1"/>
    <dgm:cxn modelId="{D1223782-4A3B-421A-BE4B-07D03EC31C87}" type="presParOf" srcId="{0910AAD2-30DE-429F-B20A-BE32DA360E61}" destId="{61D083D9-FC09-4670-B2C9-4924A6032FC1}" srcOrd="0" destOrd="0" presId="urn:microsoft.com/office/officeart/2005/8/layout/orgChart1"/>
    <dgm:cxn modelId="{45261969-F49D-416D-AA21-36F24278B3C3}" type="presParOf" srcId="{0910AAD2-30DE-429F-B20A-BE32DA360E61}" destId="{CB32F58A-F54A-4299-846E-DFF212DCACC3}" srcOrd="1" destOrd="0" presId="urn:microsoft.com/office/officeart/2005/8/layout/orgChart1"/>
    <dgm:cxn modelId="{B1925F5A-0A4A-4A03-8446-CEA42E21B932}" type="presParOf" srcId="{3A979AB8-0404-4252-A6E7-E5025B19264E}" destId="{78EF61D0-880F-40D1-9C85-2C1DF070C83D}" srcOrd="1" destOrd="0" presId="urn:microsoft.com/office/officeart/2005/8/layout/orgChart1"/>
    <dgm:cxn modelId="{D3B8BDB5-DE31-4583-B7F7-C830886E7DC9}" type="presParOf" srcId="{3A979AB8-0404-4252-A6E7-E5025B19264E}" destId="{8ACD48AF-B0B7-4B81-82FB-517A92485378}" srcOrd="2" destOrd="0" presId="urn:microsoft.com/office/officeart/2005/8/layout/orgChart1"/>
    <dgm:cxn modelId="{2578958D-E20B-42B8-BD63-92B35BCE9C83}" type="presParOf" srcId="{71F97E72-0F29-4D15-AC44-C78E63E06F2D}" destId="{B90078AC-50A5-4047-943D-FF79A2E8E808}" srcOrd="2" destOrd="0" presId="urn:microsoft.com/office/officeart/2005/8/layout/orgChart1"/>
    <dgm:cxn modelId="{1AABFA54-C0D9-4A0D-AC01-FD11FC997F78}" type="presParOf" srcId="{2FD16A04-AB07-4E84-A917-F0B2908E46FB}" destId="{05EB23AB-2BE0-479C-BD07-7D43B030EB45}" srcOrd="10" destOrd="0" presId="urn:microsoft.com/office/officeart/2005/8/layout/orgChart1"/>
    <dgm:cxn modelId="{D2F0904C-C09C-4621-AD65-3BF2494CA695}" type="presParOf" srcId="{2FD16A04-AB07-4E84-A917-F0B2908E46FB}" destId="{C8C0C2A1-45D4-43D4-A3B8-2B3FFE2E45AA}" srcOrd="11" destOrd="0" presId="urn:microsoft.com/office/officeart/2005/8/layout/orgChart1"/>
    <dgm:cxn modelId="{578B3AA8-94E5-4376-8409-9B3282C83371}" type="presParOf" srcId="{C8C0C2A1-45D4-43D4-A3B8-2B3FFE2E45AA}" destId="{35678045-0F41-4501-9ED7-C7484AEF6869}" srcOrd="0" destOrd="0" presId="urn:microsoft.com/office/officeart/2005/8/layout/orgChart1"/>
    <dgm:cxn modelId="{47EEF7E7-E86C-4BEA-8A67-9FC0101379D8}" type="presParOf" srcId="{35678045-0F41-4501-9ED7-C7484AEF6869}" destId="{A8BA9485-80AF-4EB8-B638-DC5F10E3500E}" srcOrd="0" destOrd="0" presId="urn:microsoft.com/office/officeart/2005/8/layout/orgChart1"/>
    <dgm:cxn modelId="{72EF7AC3-C57B-4775-B43E-460CB9C02BE9}" type="presParOf" srcId="{35678045-0F41-4501-9ED7-C7484AEF6869}" destId="{D166DC08-BD9D-4486-B375-A12837B881E3}" srcOrd="1" destOrd="0" presId="urn:microsoft.com/office/officeart/2005/8/layout/orgChart1"/>
    <dgm:cxn modelId="{F0FFCE5B-F803-4EBB-9846-5714B3F4122C}" type="presParOf" srcId="{C8C0C2A1-45D4-43D4-A3B8-2B3FFE2E45AA}" destId="{FAAEADF1-1725-4DBB-B109-6A58B341176D}" srcOrd="1" destOrd="0" presId="urn:microsoft.com/office/officeart/2005/8/layout/orgChart1"/>
    <dgm:cxn modelId="{8CBCD695-982E-4634-A19B-D064D2C1F803}" type="presParOf" srcId="{FAAEADF1-1725-4DBB-B109-6A58B341176D}" destId="{9AF5D883-2BEE-4CC3-B06E-BB0625C2F0CA}" srcOrd="0" destOrd="0" presId="urn:microsoft.com/office/officeart/2005/8/layout/orgChart1"/>
    <dgm:cxn modelId="{72D39FF3-9F68-4A3C-A581-A905C6FDD266}" type="presParOf" srcId="{FAAEADF1-1725-4DBB-B109-6A58B341176D}" destId="{3D951C73-9657-4817-B227-B6622AF17F2F}" srcOrd="1" destOrd="0" presId="urn:microsoft.com/office/officeart/2005/8/layout/orgChart1"/>
    <dgm:cxn modelId="{935BFAE6-DB56-43BF-A961-172989EC4645}" type="presParOf" srcId="{3D951C73-9657-4817-B227-B6622AF17F2F}" destId="{CD366D6D-423F-42DD-A1EE-0472F5E2B9CD}" srcOrd="0" destOrd="0" presId="urn:microsoft.com/office/officeart/2005/8/layout/orgChart1"/>
    <dgm:cxn modelId="{50A13E1B-94CB-4EA7-B372-7132B5702DB7}" type="presParOf" srcId="{CD366D6D-423F-42DD-A1EE-0472F5E2B9CD}" destId="{654AEB63-F084-4BFF-938C-C5451D1207D0}" srcOrd="0" destOrd="0" presId="urn:microsoft.com/office/officeart/2005/8/layout/orgChart1"/>
    <dgm:cxn modelId="{3B35ED1C-2F78-42A8-A35C-5B83CACCAEFA}" type="presParOf" srcId="{CD366D6D-423F-42DD-A1EE-0472F5E2B9CD}" destId="{9F74894A-C77B-4257-BF7F-C9395803CAC0}" srcOrd="1" destOrd="0" presId="urn:microsoft.com/office/officeart/2005/8/layout/orgChart1"/>
    <dgm:cxn modelId="{8CBBA627-6701-44BD-B02A-B57A095842B0}" type="presParOf" srcId="{3D951C73-9657-4817-B227-B6622AF17F2F}" destId="{119CAA2F-1320-4688-9243-214AD1216C61}" srcOrd="1" destOrd="0" presId="urn:microsoft.com/office/officeart/2005/8/layout/orgChart1"/>
    <dgm:cxn modelId="{FCE740EF-B753-448B-853E-D966551E45F1}" type="presParOf" srcId="{3D951C73-9657-4817-B227-B6622AF17F2F}" destId="{BE121533-BAA6-46C8-A7CC-5A9FCBDD09DE}" srcOrd="2" destOrd="0" presId="urn:microsoft.com/office/officeart/2005/8/layout/orgChart1"/>
    <dgm:cxn modelId="{58BA5C3A-C16E-440A-A37F-065FA58D1E91}" type="presParOf" srcId="{C8C0C2A1-45D4-43D4-A3B8-2B3FFE2E45AA}" destId="{68270CFD-BCEE-4360-8C33-542098B1F598}" srcOrd="2" destOrd="0" presId="urn:microsoft.com/office/officeart/2005/8/layout/orgChart1"/>
    <dgm:cxn modelId="{3305DAAD-BEE6-4054-9C2E-67C3DDF551CE}" type="presParOf" srcId="{2FD16A04-AB07-4E84-A917-F0B2908E46FB}" destId="{B18DAADA-C67B-4DF3-A74A-08E785CC434A}" srcOrd="12" destOrd="0" presId="urn:microsoft.com/office/officeart/2005/8/layout/orgChart1"/>
    <dgm:cxn modelId="{A88CEC6B-0201-4600-A77E-46349B2D24F8}" type="presParOf" srcId="{2FD16A04-AB07-4E84-A917-F0B2908E46FB}" destId="{599902D4-A7B2-41FC-A318-FF70547B4E96}" srcOrd="13" destOrd="0" presId="urn:microsoft.com/office/officeart/2005/8/layout/orgChart1"/>
    <dgm:cxn modelId="{6F3385FF-C43C-4E36-BCE3-F123D46B12AF}" type="presParOf" srcId="{599902D4-A7B2-41FC-A318-FF70547B4E96}" destId="{70C9CDFD-F4B4-4175-B9B4-430D5D99F80D}" srcOrd="0" destOrd="0" presId="urn:microsoft.com/office/officeart/2005/8/layout/orgChart1"/>
    <dgm:cxn modelId="{015E06FB-178F-4E65-BADB-6A5771BE4763}" type="presParOf" srcId="{70C9CDFD-F4B4-4175-B9B4-430D5D99F80D}" destId="{6085C710-EEC1-413E-B100-7CC5E53E9416}" srcOrd="0" destOrd="0" presId="urn:microsoft.com/office/officeart/2005/8/layout/orgChart1"/>
    <dgm:cxn modelId="{F3D381BA-58F2-470B-BC74-ECC57E2D0DFA}" type="presParOf" srcId="{70C9CDFD-F4B4-4175-B9B4-430D5D99F80D}" destId="{BCF0F1E2-C703-4AD6-8D3E-437EBCA7E6BD}" srcOrd="1" destOrd="0" presId="urn:microsoft.com/office/officeart/2005/8/layout/orgChart1"/>
    <dgm:cxn modelId="{BCD24570-E6A6-4D56-AC0D-0064E0233F6D}" type="presParOf" srcId="{599902D4-A7B2-41FC-A318-FF70547B4E96}" destId="{73FE67C6-C1DF-4676-8D5D-73154096E4C3}" srcOrd="1" destOrd="0" presId="urn:microsoft.com/office/officeart/2005/8/layout/orgChart1"/>
    <dgm:cxn modelId="{EEBD7FED-EC04-4D6D-9D64-9716CC5269CF}" type="presParOf" srcId="{599902D4-A7B2-41FC-A318-FF70547B4E96}" destId="{95049DF5-5259-4C72-9CAF-FC42BFEBEAC5}" srcOrd="2" destOrd="0" presId="urn:microsoft.com/office/officeart/2005/8/layout/orgChart1"/>
    <dgm:cxn modelId="{E260548F-F98B-4D88-A19D-CAA67280C7AD}" type="presParOf" srcId="{5A121495-02FD-449F-BF03-9BDFB9CF5AB0}" destId="{4A69D4EB-702A-4B30-BD51-F9B437BB4B3E}" srcOrd="2" destOrd="0" presId="urn:microsoft.com/office/officeart/2005/8/layout/orgChart1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18DAADA-C67B-4DF3-A74A-08E785CC434A}">
      <dsp:nvSpPr>
        <dsp:cNvPr id="0" name=""/>
        <dsp:cNvSpPr/>
      </dsp:nvSpPr>
      <dsp:spPr>
        <a:xfrm>
          <a:off x="3495675" y="1149933"/>
          <a:ext cx="2997372" cy="1619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0985"/>
              </a:lnTo>
              <a:lnTo>
                <a:pt x="2997372" y="80985"/>
              </a:lnTo>
              <a:lnTo>
                <a:pt x="2997372" y="161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F5D883-2BEE-4CC3-B06E-BB0625C2F0CA}">
      <dsp:nvSpPr>
        <dsp:cNvPr id="0" name=""/>
        <dsp:cNvSpPr/>
      </dsp:nvSpPr>
      <dsp:spPr>
        <a:xfrm>
          <a:off x="5138721" y="1697551"/>
          <a:ext cx="115693" cy="354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54794"/>
              </a:lnTo>
              <a:lnTo>
                <a:pt x="115693" y="3547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EB23AB-2BE0-479C-BD07-7D43B030EB45}">
      <dsp:nvSpPr>
        <dsp:cNvPr id="0" name=""/>
        <dsp:cNvSpPr/>
      </dsp:nvSpPr>
      <dsp:spPr>
        <a:xfrm>
          <a:off x="3495675" y="1149933"/>
          <a:ext cx="1951564" cy="1619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0985"/>
              </a:lnTo>
              <a:lnTo>
                <a:pt x="1951564" y="80985"/>
              </a:lnTo>
              <a:lnTo>
                <a:pt x="1951564" y="161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41F219-018A-4ECB-8A69-60FA5EB28611}">
      <dsp:nvSpPr>
        <dsp:cNvPr id="0" name=""/>
        <dsp:cNvSpPr/>
      </dsp:nvSpPr>
      <dsp:spPr>
        <a:xfrm>
          <a:off x="4205457" y="1697551"/>
          <a:ext cx="115693" cy="10834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3435"/>
              </a:lnTo>
              <a:lnTo>
                <a:pt x="115693" y="108343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0716C49-8EF9-45F6-A6D0-7F29FA626A83}">
      <dsp:nvSpPr>
        <dsp:cNvPr id="0" name=""/>
        <dsp:cNvSpPr/>
      </dsp:nvSpPr>
      <dsp:spPr>
        <a:xfrm>
          <a:off x="4205457" y="1697551"/>
          <a:ext cx="115693" cy="4453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5306"/>
              </a:lnTo>
              <a:lnTo>
                <a:pt x="115693" y="44530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AD8E26-CD8E-4F3F-92E4-DBEACAAD6D7E}">
      <dsp:nvSpPr>
        <dsp:cNvPr id="0" name=""/>
        <dsp:cNvSpPr/>
      </dsp:nvSpPr>
      <dsp:spPr>
        <a:xfrm>
          <a:off x="3495675" y="1149933"/>
          <a:ext cx="1018299" cy="1619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0985"/>
              </a:lnTo>
              <a:lnTo>
                <a:pt x="1018299" y="80985"/>
              </a:lnTo>
              <a:lnTo>
                <a:pt x="1018299" y="161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36CA259-A50E-480A-A3D1-002C8A902673}">
      <dsp:nvSpPr>
        <dsp:cNvPr id="0" name=""/>
        <dsp:cNvSpPr/>
      </dsp:nvSpPr>
      <dsp:spPr>
        <a:xfrm>
          <a:off x="3272192" y="1697551"/>
          <a:ext cx="115693" cy="354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54794"/>
              </a:lnTo>
              <a:lnTo>
                <a:pt x="115693" y="3547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4BB74D-9036-4F4E-B1E9-6BA952C5FE35}">
      <dsp:nvSpPr>
        <dsp:cNvPr id="0" name=""/>
        <dsp:cNvSpPr/>
      </dsp:nvSpPr>
      <dsp:spPr>
        <a:xfrm>
          <a:off x="3449955" y="1149933"/>
          <a:ext cx="91440" cy="16197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80985"/>
              </a:lnTo>
              <a:lnTo>
                <a:pt x="130755" y="80985"/>
              </a:lnTo>
              <a:lnTo>
                <a:pt x="130755" y="161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CD5E8D-AEAC-45E1-BE64-F83B40358FBF}">
      <dsp:nvSpPr>
        <dsp:cNvPr id="0" name=""/>
        <dsp:cNvSpPr/>
      </dsp:nvSpPr>
      <dsp:spPr>
        <a:xfrm>
          <a:off x="2449867" y="1149933"/>
          <a:ext cx="1045807" cy="161971"/>
        </a:xfrm>
        <a:custGeom>
          <a:avLst/>
          <a:gdLst/>
          <a:ahLst/>
          <a:cxnLst/>
          <a:rect l="0" t="0" r="0" b="0"/>
          <a:pathLst>
            <a:path>
              <a:moveTo>
                <a:pt x="1045807" y="0"/>
              </a:moveTo>
              <a:lnTo>
                <a:pt x="1045807" y="80985"/>
              </a:lnTo>
              <a:lnTo>
                <a:pt x="0" y="80985"/>
              </a:lnTo>
              <a:lnTo>
                <a:pt x="0" y="161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DA371D-5B7D-44FC-B67E-A4BEB3825BAF}">
      <dsp:nvSpPr>
        <dsp:cNvPr id="0" name=""/>
        <dsp:cNvSpPr/>
      </dsp:nvSpPr>
      <dsp:spPr>
        <a:xfrm>
          <a:off x="1010507" y="1697551"/>
          <a:ext cx="115693" cy="354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54794"/>
              </a:lnTo>
              <a:lnTo>
                <a:pt x="115693" y="3547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934567-04A1-4732-B978-544C60C3BE47}">
      <dsp:nvSpPr>
        <dsp:cNvPr id="0" name=""/>
        <dsp:cNvSpPr/>
      </dsp:nvSpPr>
      <dsp:spPr>
        <a:xfrm>
          <a:off x="1319024" y="1149933"/>
          <a:ext cx="2176650" cy="161971"/>
        </a:xfrm>
        <a:custGeom>
          <a:avLst/>
          <a:gdLst/>
          <a:ahLst/>
          <a:cxnLst/>
          <a:rect l="0" t="0" r="0" b="0"/>
          <a:pathLst>
            <a:path>
              <a:moveTo>
                <a:pt x="2176650" y="0"/>
              </a:moveTo>
              <a:lnTo>
                <a:pt x="2176650" y="80985"/>
              </a:lnTo>
              <a:lnTo>
                <a:pt x="0" y="80985"/>
              </a:lnTo>
              <a:lnTo>
                <a:pt x="0" y="161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FA704B-0B73-4A92-8515-199F867A97F4}">
      <dsp:nvSpPr>
        <dsp:cNvPr id="0" name=""/>
        <dsp:cNvSpPr/>
      </dsp:nvSpPr>
      <dsp:spPr>
        <a:xfrm>
          <a:off x="77242" y="1697551"/>
          <a:ext cx="115693" cy="354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54794"/>
              </a:lnTo>
              <a:lnTo>
                <a:pt x="115693" y="3547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27C597-312B-4CD2-826D-C3E9BA1BF73C}">
      <dsp:nvSpPr>
        <dsp:cNvPr id="0" name=""/>
        <dsp:cNvSpPr/>
      </dsp:nvSpPr>
      <dsp:spPr>
        <a:xfrm>
          <a:off x="385759" y="1149933"/>
          <a:ext cx="3109915" cy="161971"/>
        </a:xfrm>
        <a:custGeom>
          <a:avLst/>
          <a:gdLst/>
          <a:ahLst/>
          <a:cxnLst/>
          <a:rect l="0" t="0" r="0" b="0"/>
          <a:pathLst>
            <a:path>
              <a:moveTo>
                <a:pt x="3109915" y="0"/>
              </a:moveTo>
              <a:lnTo>
                <a:pt x="3109915" y="80985"/>
              </a:lnTo>
              <a:lnTo>
                <a:pt x="0" y="80985"/>
              </a:lnTo>
              <a:lnTo>
                <a:pt x="0" y="161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D406B6-4C0E-4DB4-BC8E-2B1976AA3428}">
      <dsp:nvSpPr>
        <dsp:cNvPr id="0" name=""/>
        <dsp:cNvSpPr/>
      </dsp:nvSpPr>
      <dsp:spPr>
        <a:xfrm>
          <a:off x="3110028" y="528849"/>
          <a:ext cx="771293" cy="62108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>
              <a:latin typeface="Arial" panose="020B0604020202020204" pitchFamily="34" charset="0"/>
              <a:ea typeface="+mn-ea"/>
              <a:cs typeface="Arial" panose="020B0604020202020204" pitchFamily="34" charset="0"/>
            </a:rPr>
            <a:t>Head of Support Services</a:t>
          </a:r>
        </a:p>
      </dsp:txBody>
      <dsp:txXfrm>
        <a:off x="3110028" y="528849"/>
        <a:ext cx="771293" cy="621083"/>
      </dsp:txXfrm>
    </dsp:sp>
    <dsp:sp modelId="{B157CF11-C172-4CDF-B2E8-715E9140FDD1}">
      <dsp:nvSpPr>
        <dsp:cNvPr id="0" name=""/>
        <dsp:cNvSpPr/>
      </dsp:nvSpPr>
      <dsp:spPr>
        <a:xfrm>
          <a:off x="113" y="1311905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Senior Specialist Nurse</a:t>
          </a:r>
        </a:p>
      </dsp:txBody>
      <dsp:txXfrm>
        <a:off x="113" y="1311905"/>
        <a:ext cx="771293" cy="385646"/>
      </dsp:txXfrm>
    </dsp:sp>
    <dsp:sp modelId="{ECC44CA7-231B-43DD-89BE-BC7AE70D5060}">
      <dsp:nvSpPr>
        <dsp:cNvPr id="0" name=""/>
        <dsp:cNvSpPr/>
      </dsp:nvSpPr>
      <dsp:spPr>
        <a:xfrm>
          <a:off x="192936" y="1859523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Specialist Nurses x 7</a:t>
          </a:r>
        </a:p>
      </dsp:txBody>
      <dsp:txXfrm>
        <a:off x="192936" y="1859523"/>
        <a:ext cx="771293" cy="385646"/>
      </dsp:txXfrm>
    </dsp:sp>
    <dsp:sp modelId="{F78A5730-EEFB-4A16-94C2-175F94588923}">
      <dsp:nvSpPr>
        <dsp:cNvPr id="0" name=""/>
        <dsp:cNvSpPr/>
      </dsp:nvSpPr>
      <dsp:spPr>
        <a:xfrm>
          <a:off x="933377" y="1311905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Senior Specialist Nurse</a:t>
          </a:r>
        </a:p>
      </dsp:txBody>
      <dsp:txXfrm>
        <a:off x="933377" y="1311905"/>
        <a:ext cx="771293" cy="385646"/>
      </dsp:txXfrm>
    </dsp:sp>
    <dsp:sp modelId="{80B2D0BA-1D63-4C80-A611-24384E6E4C93}">
      <dsp:nvSpPr>
        <dsp:cNvPr id="0" name=""/>
        <dsp:cNvSpPr/>
      </dsp:nvSpPr>
      <dsp:spPr>
        <a:xfrm>
          <a:off x="1126201" y="1859523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Specialist Nurses x 7</a:t>
          </a:r>
        </a:p>
      </dsp:txBody>
      <dsp:txXfrm>
        <a:off x="1126201" y="1859523"/>
        <a:ext cx="771293" cy="385646"/>
      </dsp:txXfrm>
    </dsp:sp>
    <dsp:sp modelId="{9E2798FF-F205-43CD-8094-DE7BCFD472B1}">
      <dsp:nvSpPr>
        <dsp:cNvPr id="0" name=""/>
        <dsp:cNvSpPr/>
      </dsp:nvSpPr>
      <dsp:spPr>
        <a:xfrm>
          <a:off x="1866642" y="1311905"/>
          <a:ext cx="1166449" cy="506392"/>
        </a:xfrm>
        <a:prstGeom prst="rect">
          <a:avLst/>
        </a:prstGeom>
        <a:solidFill>
          <a:schemeClr val="accent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>
              <a:latin typeface="Arial" panose="020B0604020202020204" pitchFamily="34" charset="0"/>
              <a:cs typeface="Arial" panose="020B0604020202020204" pitchFamily="34" charset="0"/>
            </a:rPr>
            <a:t>Sexual Wellbeing Service and Practice Manager</a:t>
          </a:r>
        </a:p>
      </dsp:txBody>
      <dsp:txXfrm>
        <a:off x="1866642" y="1311905"/>
        <a:ext cx="1166449" cy="506392"/>
      </dsp:txXfrm>
    </dsp:sp>
    <dsp:sp modelId="{15DBAB47-AC2A-4980-96B5-68F19638AFA9}">
      <dsp:nvSpPr>
        <dsp:cNvPr id="0" name=""/>
        <dsp:cNvSpPr/>
      </dsp:nvSpPr>
      <dsp:spPr>
        <a:xfrm>
          <a:off x="3195063" y="1311905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Clinical Services Senior Officer</a:t>
          </a:r>
        </a:p>
      </dsp:txBody>
      <dsp:txXfrm>
        <a:off x="3195063" y="1311905"/>
        <a:ext cx="771293" cy="385646"/>
      </dsp:txXfrm>
    </dsp:sp>
    <dsp:sp modelId="{122C93F4-3271-46E3-8C34-68BA49AD3883}">
      <dsp:nvSpPr>
        <dsp:cNvPr id="0" name=""/>
        <dsp:cNvSpPr/>
      </dsp:nvSpPr>
      <dsp:spPr>
        <a:xfrm>
          <a:off x="3387886" y="1859523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Risk Information Officer</a:t>
          </a:r>
        </a:p>
      </dsp:txBody>
      <dsp:txXfrm>
        <a:off x="3387886" y="1859523"/>
        <a:ext cx="771293" cy="385646"/>
      </dsp:txXfrm>
    </dsp:sp>
    <dsp:sp modelId="{6FA61A37-96FB-4979-86DB-D5B989DCE788}">
      <dsp:nvSpPr>
        <dsp:cNvPr id="0" name=""/>
        <dsp:cNvSpPr/>
      </dsp:nvSpPr>
      <dsp:spPr>
        <a:xfrm>
          <a:off x="4128328" y="1311905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Peer Support Manager</a:t>
          </a:r>
        </a:p>
      </dsp:txBody>
      <dsp:txXfrm>
        <a:off x="4128328" y="1311905"/>
        <a:ext cx="771293" cy="385646"/>
      </dsp:txXfrm>
    </dsp:sp>
    <dsp:sp modelId="{6166AD31-2DD8-465F-9C7F-5A0E9351CC80}">
      <dsp:nvSpPr>
        <dsp:cNvPr id="0" name=""/>
        <dsp:cNvSpPr/>
      </dsp:nvSpPr>
      <dsp:spPr>
        <a:xfrm>
          <a:off x="4321151" y="1859523"/>
          <a:ext cx="771293" cy="5666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Peer Support Senior Officer  (Online Community)</a:t>
          </a:r>
        </a:p>
      </dsp:txBody>
      <dsp:txXfrm>
        <a:off x="4321151" y="1859523"/>
        <a:ext cx="771293" cy="566668"/>
      </dsp:txXfrm>
    </dsp:sp>
    <dsp:sp modelId="{61D083D9-FC09-4670-B2C9-4924A6032FC1}">
      <dsp:nvSpPr>
        <dsp:cNvPr id="0" name=""/>
        <dsp:cNvSpPr/>
      </dsp:nvSpPr>
      <dsp:spPr>
        <a:xfrm>
          <a:off x="4321151" y="2588163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Peer Support Officer</a:t>
          </a:r>
        </a:p>
      </dsp:txBody>
      <dsp:txXfrm>
        <a:off x="4321151" y="2588163"/>
        <a:ext cx="771293" cy="385646"/>
      </dsp:txXfrm>
    </dsp:sp>
    <dsp:sp modelId="{A8BA9485-80AF-4EB8-B638-DC5F10E3500E}">
      <dsp:nvSpPr>
        <dsp:cNvPr id="0" name=""/>
        <dsp:cNvSpPr/>
      </dsp:nvSpPr>
      <dsp:spPr>
        <a:xfrm>
          <a:off x="5061592" y="1311905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Health Information Service Lead</a:t>
          </a:r>
        </a:p>
      </dsp:txBody>
      <dsp:txXfrm>
        <a:off x="5061592" y="1311905"/>
        <a:ext cx="771293" cy="385646"/>
      </dsp:txXfrm>
    </dsp:sp>
    <dsp:sp modelId="{654AEB63-F084-4BFF-938C-C5451D1207D0}">
      <dsp:nvSpPr>
        <dsp:cNvPr id="0" name=""/>
        <dsp:cNvSpPr/>
      </dsp:nvSpPr>
      <dsp:spPr>
        <a:xfrm>
          <a:off x="5254415" y="1859523"/>
          <a:ext cx="771293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Health Information Team x 6</a:t>
          </a:r>
        </a:p>
      </dsp:txBody>
      <dsp:txXfrm>
        <a:off x="5254415" y="1859523"/>
        <a:ext cx="771293" cy="385646"/>
      </dsp:txXfrm>
    </dsp:sp>
    <dsp:sp modelId="{6085C710-EEC1-413E-B100-7CC5E53E9416}">
      <dsp:nvSpPr>
        <dsp:cNvPr id="0" name=""/>
        <dsp:cNvSpPr/>
      </dsp:nvSpPr>
      <dsp:spPr>
        <a:xfrm>
          <a:off x="5994857" y="1311905"/>
          <a:ext cx="996379" cy="38564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>
              <a:latin typeface="Arial" panose="020B0604020202020204" pitchFamily="34" charset="0"/>
              <a:cs typeface="Arial" panose="020B0604020202020204" pitchFamily="34" charset="0"/>
            </a:rPr>
            <a:t>Support Services Innovation Manager</a:t>
          </a:r>
        </a:p>
      </dsp:txBody>
      <dsp:txXfrm>
        <a:off x="5994857" y="1311905"/>
        <a:ext cx="996379" cy="38564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FE7C8695D13C4388B362A4F3601189" ma:contentTypeVersion="15" ma:contentTypeDescription="Create a new document." ma:contentTypeScope="" ma:versionID="ec6e060e9e8ea81e9d53979a80c08bd2">
  <xsd:schema xmlns:xsd="http://www.w3.org/2001/XMLSchema" xmlns:xs="http://www.w3.org/2001/XMLSchema" xmlns:p="http://schemas.microsoft.com/office/2006/metadata/properties" xmlns:ns2="c6cb3695-a2aa-451f-a4cf-d3471c9ba8b3" xmlns:ns3="cdbed0fc-1909-4c9e-b9f9-49237051c897" targetNamespace="http://schemas.microsoft.com/office/2006/metadata/properties" ma:root="true" ma:fieldsID="3115fd0268d92a07ef4955826a193532" ns2:_="" ns3:_="">
    <xsd:import namespace="c6cb3695-a2aa-451f-a4cf-d3471c9ba8b3"/>
    <xsd:import namespace="cdbed0fc-1909-4c9e-b9f9-49237051c8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b3695-a2aa-451f-a4cf-d3471c9ba8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37e10ac-6aab-4cef-b1af-42c863452c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bed0fc-1909-4c9e-b9f9-49237051c89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ee4dd7-a8e7-4f5e-b036-abb46ded8e8d}" ma:internalName="TaxCatchAll" ma:showField="CatchAllData" ma:web="cdbed0fc-1909-4c9e-b9f9-49237051c8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dbed0fc-1909-4c9e-b9f9-49237051c897" xsi:nil="true"/>
    <lcf76f155ced4ddcb4097134ff3c332f xmlns="c6cb3695-a2aa-451f-a4cf-d3471c9ba8b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B6B4453-CF5F-46D0-8C37-8E81EF7E1B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cb3695-a2aa-451f-a4cf-d3471c9ba8b3"/>
    <ds:schemaRef ds:uri="cdbed0fc-1909-4c9e-b9f9-49237051c8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72263F-6D82-4329-AB48-1CC3721E7C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2ECF3E5-D9F5-42F2-A6BC-23F8B865408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46A5BF-192B-449D-B4D3-1B13B26CFABB}">
  <ds:schemaRefs>
    <ds:schemaRef ds:uri="http://schemas.microsoft.com/office/2006/metadata/properties"/>
    <ds:schemaRef ds:uri="http://schemas.microsoft.com/office/infopath/2007/PartnerControls"/>
    <ds:schemaRef ds:uri="cdbed0fc-1909-4c9e-b9f9-49237051c897"/>
    <ds:schemaRef ds:uri="c6cb3695-a2aa-451f-a4cf-d3471c9ba8b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INTERNAL_Word_template[1]</Template>
  <TotalTime>20</TotalTime>
  <Pages>4</Pages>
  <Words>956</Words>
  <Characters>5196</Characters>
  <Application>Microsoft Office Word</Application>
  <DocSecurity>0</DocSecurity>
  <Lines>101</Lines>
  <Paragraphs>36</Paragraphs>
  <ScaleCrop>false</ScaleCrop>
  <Company>Prostate Cancer UK</Company>
  <LinksUpToDate>false</LinksUpToDate>
  <CharactersWithSpaces>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Bob Beardon</dc:creator>
  <cp:lastModifiedBy>Jen Stoneman</cp:lastModifiedBy>
  <cp:revision>14</cp:revision>
  <cp:lastPrinted>2025-11-07T12:37:00Z</cp:lastPrinted>
  <dcterms:created xsi:type="dcterms:W3CDTF">2025-10-22T10:13:00Z</dcterms:created>
  <dcterms:modified xsi:type="dcterms:W3CDTF">2025-11-07T16:17:00Z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0x01010071FE7C8695D13C4388B362A4F3601189</vt:lpwstr>
  </property>
  <property fmtid="{D5CDD505-2E9C-101B-9397-08002B2CF9AE}" pid="3" name="MediaServiceImageTags">
    <vt:lpwstr/>
  </property>
</Properties>
</file>