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9BFA" w14:textId="78C1D6BA" w:rsidR="008C76AE" w:rsidRPr="00881010" w:rsidRDefault="00881010" w:rsidP="008C76AE">
      <w:pPr>
        <w:spacing w:after="0" w:line="240" w:lineRule="auto"/>
        <w:rPr>
          <w:rFonts w:eastAsia="Times New Roman" w:cs="Times New Roman"/>
          <w:b/>
          <w:sz w:val="28"/>
        </w:rPr>
      </w:pPr>
      <w:r>
        <w:rPr>
          <w:rFonts w:eastAsia="Times New Roman" w:cs="Times New Roman"/>
          <w:b/>
          <w:noProof/>
          <w:sz w:val="28"/>
        </w:rPr>
        <w:drawing>
          <wp:inline distT="0" distB="0" distL="0" distR="0" wp14:anchorId="4DE58CE0" wp14:editId="57DA9CE5">
            <wp:extent cx="2182495" cy="1103630"/>
            <wp:effectExtent l="0" t="0" r="8255" b="1270"/>
            <wp:docPr id="14913121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2495" cy="1103630"/>
                    </a:xfrm>
                    <a:prstGeom prst="rect">
                      <a:avLst/>
                    </a:prstGeom>
                    <a:noFill/>
                  </pic:spPr>
                </pic:pic>
              </a:graphicData>
            </a:graphic>
          </wp:inline>
        </w:drawing>
      </w:r>
    </w:p>
    <w:p w14:paraId="2DA97EC4" w14:textId="77777777" w:rsidR="008C76AE" w:rsidRPr="008C76AE" w:rsidRDefault="008C76AE" w:rsidP="008C76AE">
      <w:pPr>
        <w:spacing w:after="0" w:line="240" w:lineRule="auto"/>
        <w:jc w:val="center"/>
        <w:rPr>
          <w:rFonts w:eastAsia="Times New Roman" w:cs="Times New Roman"/>
          <w:b/>
          <w:sz w:val="28"/>
          <w:lang w:val="en-US"/>
        </w:rPr>
      </w:pPr>
      <w:r w:rsidRPr="008C76AE">
        <w:rPr>
          <w:rFonts w:eastAsia="Times New Roman" w:cs="Times New Roman"/>
          <w:b/>
          <w:sz w:val="28"/>
          <w:lang w:val="en-US"/>
        </w:rPr>
        <w:t>Job description and person specification</w:t>
      </w:r>
    </w:p>
    <w:p w14:paraId="5A7100D7" w14:textId="77777777" w:rsidR="008C76AE" w:rsidRPr="008C76AE" w:rsidRDefault="008C76AE" w:rsidP="008C76AE">
      <w:pPr>
        <w:spacing w:after="0" w:line="240" w:lineRule="auto"/>
        <w:jc w:val="center"/>
        <w:rPr>
          <w:rFonts w:eastAsia="Times New Roman" w:cs="Times New Roman"/>
          <w:lang w:val="en-US"/>
        </w:rPr>
      </w:pPr>
    </w:p>
    <w:p w14:paraId="3C3A1791" w14:textId="77777777" w:rsidR="008C76AE" w:rsidRPr="008C76AE" w:rsidRDefault="008C76AE" w:rsidP="008C76AE">
      <w:pPr>
        <w:spacing w:after="0" w:line="240" w:lineRule="auto"/>
        <w:jc w:val="center"/>
        <w:rPr>
          <w:rFonts w:eastAsia="Times New Roman" w:cs="Times New Roman"/>
          <w:lang w:val="en-US"/>
        </w:rPr>
      </w:pPr>
    </w:p>
    <w:tbl>
      <w:tblPr>
        <w:tblStyle w:val="TableGrid1"/>
        <w:tblW w:w="0" w:type="auto"/>
        <w:tblLook w:val="04A0" w:firstRow="1" w:lastRow="0" w:firstColumn="1" w:lastColumn="0" w:noHBand="0" w:noVBand="1"/>
      </w:tblPr>
      <w:tblGrid>
        <w:gridCol w:w="2660"/>
        <w:gridCol w:w="6582"/>
      </w:tblGrid>
      <w:tr w:rsidR="008C76AE" w:rsidRPr="008C76AE" w14:paraId="7B262488" w14:textId="77777777" w:rsidTr="002B4135">
        <w:tc>
          <w:tcPr>
            <w:tcW w:w="2660" w:type="dxa"/>
            <w:shd w:val="clear" w:color="auto" w:fill="D9D9D9" w:themeFill="background1" w:themeFillShade="D9"/>
          </w:tcPr>
          <w:p w14:paraId="1BA6D8E4" w14:textId="77777777" w:rsidR="008C76AE" w:rsidRPr="00982F76" w:rsidRDefault="008C76AE" w:rsidP="008C76AE">
            <w:pPr>
              <w:rPr>
                <w:b/>
                <w:bCs/>
                <w:sz w:val="24"/>
                <w:szCs w:val="24"/>
              </w:rPr>
            </w:pPr>
            <w:r w:rsidRPr="00982F76">
              <w:rPr>
                <w:b/>
                <w:bCs/>
                <w:sz w:val="24"/>
                <w:szCs w:val="24"/>
              </w:rPr>
              <w:t>Post title</w:t>
            </w:r>
          </w:p>
        </w:tc>
        <w:tc>
          <w:tcPr>
            <w:tcW w:w="6582" w:type="dxa"/>
          </w:tcPr>
          <w:p w14:paraId="6ADB53AE" w14:textId="41537244" w:rsidR="008C76AE" w:rsidRPr="00982F76" w:rsidRDefault="00BA2D26" w:rsidP="008C76AE">
            <w:r w:rsidRPr="00982F76">
              <w:t>Senior Individual Giving Fundraiser</w:t>
            </w:r>
          </w:p>
        </w:tc>
      </w:tr>
      <w:tr w:rsidR="008C76AE" w:rsidRPr="008C76AE" w14:paraId="642AFE39" w14:textId="77777777" w:rsidTr="002B4135">
        <w:tc>
          <w:tcPr>
            <w:tcW w:w="2660" w:type="dxa"/>
            <w:shd w:val="clear" w:color="auto" w:fill="D9D9D9" w:themeFill="background1" w:themeFillShade="D9"/>
          </w:tcPr>
          <w:p w14:paraId="01546C06" w14:textId="75DCDF91" w:rsidR="008C76AE" w:rsidRPr="00982F76" w:rsidRDefault="00982F76" w:rsidP="008C76AE">
            <w:pPr>
              <w:rPr>
                <w:b/>
                <w:bCs/>
                <w:sz w:val="24"/>
                <w:szCs w:val="24"/>
              </w:rPr>
            </w:pPr>
            <w:r w:rsidRPr="00982F76">
              <w:rPr>
                <w:b/>
                <w:bCs/>
                <w:sz w:val="24"/>
                <w:szCs w:val="24"/>
              </w:rPr>
              <w:t>Reports to</w:t>
            </w:r>
          </w:p>
        </w:tc>
        <w:tc>
          <w:tcPr>
            <w:tcW w:w="6582" w:type="dxa"/>
          </w:tcPr>
          <w:p w14:paraId="1EC0C3FA" w14:textId="49589BFF" w:rsidR="008C76AE" w:rsidRPr="00982F76" w:rsidRDefault="00492059" w:rsidP="008C76AE">
            <w:r>
              <w:t xml:space="preserve">Head of Individual Giving </w:t>
            </w:r>
            <w:r w:rsidR="00C37B9F" w:rsidRPr="00982F76">
              <w:t xml:space="preserve"> </w:t>
            </w:r>
          </w:p>
        </w:tc>
      </w:tr>
      <w:tr w:rsidR="008C76AE" w:rsidRPr="008C76AE" w14:paraId="2B36F507" w14:textId="77777777" w:rsidTr="002B4135">
        <w:tc>
          <w:tcPr>
            <w:tcW w:w="2660" w:type="dxa"/>
            <w:shd w:val="clear" w:color="auto" w:fill="D9D9D9" w:themeFill="background1" w:themeFillShade="D9"/>
          </w:tcPr>
          <w:p w14:paraId="2E52E5DB" w14:textId="5703090F" w:rsidR="008C76AE" w:rsidRPr="00982F76" w:rsidRDefault="00982F76" w:rsidP="008C76AE">
            <w:pPr>
              <w:rPr>
                <w:b/>
                <w:bCs/>
              </w:rPr>
            </w:pPr>
            <w:r w:rsidRPr="00982F76">
              <w:rPr>
                <w:b/>
                <w:bCs/>
                <w:sz w:val="24"/>
                <w:szCs w:val="24"/>
              </w:rPr>
              <w:t>Purpose of the Post</w:t>
            </w:r>
          </w:p>
        </w:tc>
        <w:tc>
          <w:tcPr>
            <w:tcW w:w="6582" w:type="dxa"/>
          </w:tcPr>
          <w:p w14:paraId="63054E2C" w14:textId="77777777" w:rsidR="00982F76" w:rsidRPr="00982F76" w:rsidRDefault="00982F76" w:rsidP="00982F76">
            <w:r w:rsidRPr="00982F76">
              <w:t xml:space="preserve">This is an exciting opportunity to grow Severn Hospice’s Individual Giving programme at a time when supporter engagement and sustainable income have never been more important. Reporting to the Head of Individual Giving, the Senior Individual Giving Fundraiser will play a pivotal role in shaping and delivering fundraising </w:t>
            </w:r>
            <w:proofErr w:type="gramStart"/>
            <w:r w:rsidRPr="00982F76">
              <w:t>activity</w:t>
            </w:r>
            <w:proofErr w:type="gramEnd"/>
            <w:r w:rsidRPr="00982F76">
              <w:t xml:space="preserve"> that </w:t>
            </w:r>
            <w:proofErr w:type="gramStart"/>
            <w:r w:rsidRPr="00982F76">
              <w:t>enables</w:t>
            </w:r>
            <w:proofErr w:type="gramEnd"/>
            <w:r w:rsidRPr="00982F76">
              <w:t xml:space="preserve"> the hospice to provide compassionate care to people across our communities.</w:t>
            </w:r>
          </w:p>
          <w:p w14:paraId="5D94E545" w14:textId="77777777" w:rsidR="00982F76" w:rsidRPr="00982F76" w:rsidRDefault="00982F76" w:rsidP="00982F76"/>
          <w:p w14:paraId="342C6880" w14:textId="77777777" w:rsidR="00982F76" w:rsidRPr="00982F76" w:rsidRDefault="00982F76" w:rsidP="00982F76">
            <w:r w:rsidRPr="00982F76">
              <w:t>You will lead income generation across a diverse portfolio including regular giving, appeals, in memoriam giving, funeral donations, newsletters and general donations, using insight</w:t>
            </w:r>
            <w:r w:rsidRPr="00982F76">
              <w:noBreakHyphen/>
              <w:t>led planning and creative communication to maximise supporter engagement, income and lifetime value. Working closely with colleagues across the Income Generation team, you will develop meaningful relationships with new and existing supporters, ensuring they feel valued, informed and inspired by the difference they make.</w:t>
            </w:r>
          </w:p>
          <w:p w14:paraId="26B1C793" w14:textId="77777777" w:rsidR="00982F76" w:rsidRPr="00982F76" w:rsidRDefault="00982F76" w:rsidP="00982F76"/>
          <w:p w14:paraId="0D421A69" w14:textId="419AED79" w:rsidR="00982F76" w:rsidRPr="00982F76" w:rsidRDefault="00982F76" w:rsidP="00982F76">
            <w:r w:rsidRPr="00982F76">
              <w:t>This role offers a balance of delivering strategic objectives and hands</w:t>
            </w:r>
            <w:r w:rsidRPr="00982F76">
              <w:noBreakHyphen/>
              <w:t xml:space="preserve">on delivery, with responsibility for budget management, campaign planning and performance monitoring. We are looking for someone with excellent communication skills, empathy and strong organisational ability who enjoys managing multiple projects and can work confidently both independently and collaboratively. You will be supported to take ownership of your work, make informed decisions, and contribute to the wider income </w:t>
            </w:r>
            <w:r w:rsidR="00184119" w:rsidRPr="00982F76">
              <w:t>generation strategy</w:t>
            </w:r>
            <w:r w:rsidRPr="00982F76">
              <w:t xml:space="preserve"> of a well</w:t>
            </w:r>
            <w:r w:rsidRPr="00982F76">
              <w:noBreakHyphen/>
              <w:t>respected local charity.</w:t>
            </w:r>
          </w:p>
          <w:p w14:paraId="3D48C193" w14:textId="2A7F5CF1" w:rsidR="008C76AE" w:rsidRPr="00982F76" w:rsidRDefault="008C76AE" w:rsidP="008C76AE"/>
        </w:tc>
      </w:tr>
    </w:tbl>
    <w:p w14:paraId="7662D219" w14:textId="77777777" w:rsidR="008C76AE" w:rsidRPr="008C76AE" w:rsidRDefault="008C76AE" w:rsidP="008C76AE">
      <w:pPr>
        <w:spacing w:after="0" w:line="240" w:lineRule="auto"/>
        <w:rPr>
          <w:rFonts w:eastAsia="Times New Roman" w:cs="Times New Roman"/>
          <w:lang w:val="en-US"/>
        </w:rPr>
      </w:pPr>
    </w:p>
    <w:p w14:paraId="48231100" w14:textId="77777777" w:rsidR="008C76AE" w:rsidRPr="008C76AE" w:rsidRDefault="008C76AE" w:rsidP="008C76AE">
      <w:pPr>
        <w:spacing w:after="0" w:line="240" w:lineRule="auto"/>
        <w:rPr>
          <w:rFonts w:eastAsia="Times New Roman" w:cs="Times New Roman"/>
          <w:lang w:val="en-US"/>
        </w:rPr>
      </w:pPr>
    </w:p>
    <w:p w14:paraId="4D0EEA06" w14:textId="77777777" w:rsidR="00DA4F24" w:rsidRDefault="00DA4F24" w:rsidP="008C76AE">
      <w:pPr>
        <w:spacing w:after="0" w:line="240" w:lineRule="auto"/>
        <w:rPr>
          <w:rFonts w:eastAsia="Times New Roman" w:cs="Times New Roman"/>
          <w:sz w:val="24"/>
          <w:lang w:val="en-US"/>
        </w:rPr>
      </w:pPr>
    </w:p>
    <w:p w14:paraId="605F257E" w14:textId="77777777" w:rsidR="00982F76" w:rsidRDefault="00982F76" w:rsidP="008C76AE">
      <w:pPr>
        <w:spacing w:after="0" w:line="240" w:lineRule="auto"/>
        <w:rPr>
          <w:rFonts w:eastAsia="Times New Roman" w:cs="Times New Roman"/>
          <w:sz w:val="24"/>
          <w:lang w:val="en-US"/>
        </w:rPr>
      </w:pPr>
    </w:p>
    <w:p w14:paraId="3227158A" w14:textId="77777777" w:rsidR="00982F76" w:rsidRDefault="00982F76" w:rsidP="008C76AE">
      <w:pPr>
        <w:spacing w:after="0" w:line="240" w:lineRule="auto"/>
        <w:rPr>
          <w:rFonts w:eastAsia="Times New Roman" w:cs="Times New Roman"/>
          <w:sz w:val="24"/>
          <w:lang w:val="en-US"/>
        </w:rPr>
      </w:pPr>
    </w:p>
    <w:p w14:paraId="572D4388" w14:textId="77777777" w:rsidR="00982F76" w:rsidRDefault="00982F76" w:rsidP="008C76AE">
      <w:pPr>
        <w:spacing w:after="0" w:line="240" w:lineRule="auto"/>
        <w:rPr>
          <w:rFonts w:eastAsia="Times New Roman" w:cs="Times New Roman"/>
          <w:sz w:val="24"/>
          <w:lang w:val="en-US"/>
        </w:rPr>
      </w:pPr>
    </w:p>
    <w:p w14:paraId="41D98ACE" w14:textId="77777777" w:rsidR="00982F76" w:rsidRDefault="00982F76" w:rsidP="008C76AE">
      <w:pPr>
        <w:spacing w:after="0" w:line="240" w:lineRule="auto"/>
        <w:rPr>
          <w:rFonts w:eastAsia="Times New Roman" w:cs="Times New Roman"/>
          <w:sz w:val="24"/>
          <w:lang w:val="en-US"/>
        </w:rPr>
      </w:pPr>
    </w:p>
    <w:p w14:paraId="58F6B88D" w14:textId="77777777" w:rsidR="00A321BD" w:rsidRPr="008C76AE" w:rsidRDefault="00A321BD" w:rsidP="008C76AE">
      <w:pPr>
        <w:spacing w:after="0" w:line="240" w:lineRule="auto"/>
        <w:rPr>
          <w:rFonts w:eastAsia="Times New Roman" w:cs="Times New Roman"/>
          <w:sz w:val="24"/>
          <w:lang w:val="en-US"/>
        </w:rPr>
      </w:pPr>
    </w:p>
    <w:p w14:paraId="545B7293" w14:textId="72AF5C62" w:rsidR="008C76AE" w:rsidRDefault="00982F76" w:rsidP="008C76AE">
      <w:pPr>
        <w:spacing w:after="0" w:line="240" w:lineRule="auto"/>
        <w:rPr>
          <w:rFonts w:eastAsia="Times New Roman" w:cs="Times New Roman"/>
          <w:b/>
          <w:sz w:val="26"/>
          <w:szCs w:val="26"/>
          <w:lang w:val="en-US"/>
        </w:rPr>
      </w:pPr>
      <w:r>
        <w:rPr>
          <w:rFonts w:eastAsia="Times New Roman" w:cs="Times New Roman"/>
          <w:b/>
          <w:sz w:val="26"/>
          <w:szCs w:val="26"/>
          <w:lang w:val="en-US"/>
        </w:rPr>
        <w:lastRenderedPageBreak/>
        <w:t>Organisation Position</w:t>
      </w:r>
      <w:r w:rsidR="008C76AE" w:rsidRPr="008C76AE">
        <w:rPr>
          <w:rFonts w:eastAsia="Times New Roman" w:cs="Times New Roman"/>
          <w:b/>
          <w:sz w:val="26"/>
          <w:szCs w:val="26"/>
          <w:lang w:val="en-US"/>
        </w:rPr>
        <w:t>:</w:t>
      </w:r>
    </w:p>
    <w:p w14:paraId="3BC2F3A0" w14:textId="77777777" w:rsidR="00982F76" w:rsidRDefault="00982F76" w:rsidP="008C76AE">
      <w:pPr>
        <w:spacing w:after="0" w:line="240" w:lineRule="auto"/>
        <w:rPr>
          <w:rFonts w:eastAsia="Times New Roman" w:cs="Times New Roman"/>
          <w:b/>
          <w:sz w:val="26"/>
          <w:szCs w:val="26"/>
          <w:lang w:val="en-US"/>
        </w:rPr>
      </w:pPr>
    </w:p>
    <w:p w14:paraId="12DE241E" w14:textId="2E6134FE" w:rsidR="00982F76" w:rsidRDefault="00982F76" w:rsidP="008C76AE">
      <w:pPr>
        <w:spacing w:after="0" w:line="240" w:lineRule="auto"/>
        <w:rPr>
          <w:rFonts w:eastAsia="Times New Roman" w:cs="Times New Roman"/>
          <w:b/>
          <w:sz w:val="26"/>
          <w:szCs w:val="26"/>
          <w:lang w:val="en-US"/>
        </w:rPr>
      </w:pPr>
      <w:r w:rsidRPr="008C76AE">
        <w:rPr>
          <w:rFonts w:ascii="Times New Roman" w:eastAsia="Times New Roman" w:hAnsi="Times New Roman" w:cs="Times New Roman"/>
          <w:noProof/>
          <w:sz w:val="24"/>
          <w:szCs w:val="20"/>
          <w:lang w:val="en-US"/>
        </w:rPr>
        <mc:AlternateContent>
          <mc:Choice Requires="wps">
            <w:drawing>
              <wp:anchor distT="0" distB="0" distL="114300" distR="114300" simplePos="0" relativeHeight="251671552" behindDoc="0" locked="0" layoutInCell="1" allowOverlap="1" wp14:anchorId="096FE175" wp14:editId="69A54B21">
                <wp:simplePos x="0" y="0"/>
                <wp:positionH relativeFrom="column">
                  <wp:posOffset>1783080</wp:posOffset>
                </wp:positionH>
                <wp:positionV relativeFrom="paragraph">
                  <wp:posOffset>77470</wp:posOffset>
                </wp:positionV>
                <wp:extent cx="2270760" cy="358140"/>
                <wp:effectExtent l="0" t="0" r="15240" b="22860"/>
                <wp:wrapNone/>
                <wp:docPr id="394378338" name="Text Box 394378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0760" cy="358140"/>
                        </a:xfrm>
                        <a:prstGeom prst="rect">
                          <a:avLst/>
                        </a:prstGeom>
                        <a:solidFill>
                          <a:sysClr val="window" lastClr="FFFFFF"/>
                        </a:solidFill>
                        <a:ln w="6350">
                          <a:solidFill>
                            <a:prstClr val="black"/>
                          </a:solidFill>
                        </a:ln>
                        <a:effectLst/>
                      </wps:spPr>
                      <wps:txbx>
                        <w:txbxContent>
                          <w:p w14:paraId="5025389E" w14:textId="77777777" w:rsidR="00982F76" w:rsidRPr="003C071F" w:rsidRDefault="00982F76" w:rsidP="00982F76">
                            <w:pPr>
                              <w:jc w:val="center"/>
                              <w:rPr>
                                <w:bCs/>
                              </w:rPr>
                            </w:pPr>
                            <w:r w:rsidRPr="003C071F">
                              <w:rPr>
                                <w:bCs/>
                              </w:rPr>
                              <w:t xml:space="preserve">Director of Income Generation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FE175" id="_x0000_t202" coordsize="21600,21600" o:spt="202" path="m,l,21600r21600,l21600,xe">
                <v:stroke joinstyle="miter"/>
                <v:path gradientshapeok="t" o:connecttype="rect"/>
              </v:shapetype>
              <v:shape id="Text Box 394378338" o:spid="_x0000_s1026" type="#_x0000_t202" style="position:absolute;margin-left:140.4pt;margin-top:6.1pt;width:178.8pt;height:2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" fillcolor="window" strokeweight=".5pt">
                <v:path arrowok="t"/>
                <v:textbox>
                  <w:txbxContent>
                    <w:p w14:paraId="5025389E" w14:textId="77777777" w:rsidR="00982F76" w:rsidRPr="003C071F" w:rsidRDefault="00982F76" w:rsidP="00982F76">
                      <w:pPr>
                        <w:jc w:val="center"/>
                        <w:rPr>
                          <w:bCs/>
                        </w:rPr>
                      </w:pPr>
                      <w:r w:rsidRPr="003C071F">
                        <w:rPr>
                          <w:bCs/>
                        </w:rPr>
                        <w:t xml:space="preserve">Director of Income Generation </w:t>
                      </w:r>
                    </w:p>
                  </w:txbxContent>
                </v:textbox>
              </v:shape>
            </w:pict>
          </mc:Fallback>
        </mc:AlternateContent>
      </w:r>
    </w:p>
    <w:p w14:paraId="29D32D69" w14:textId="5A0FA0DA" w:rsidR="00982F76" w:rsidRDefault="00982F76" w:rsidP="008C76AE">
      <w:pPr>
        <w:spacing w:after="0" w:line="240" w:lineRule="auto"/>
        <w:rPr>
          <w:rFonts w:eastAsia="Times New Roman" w:cs="Times New Roman"/>
          <w:b/>
          <w:sz w:val="26"/>
          <w:szCs w:val="26"/>
          <w:lang w:val="en-US"/>
        </w:rPr>
      </w:pPr>
    </w:p>
    <w:p w14:paraId="04D10A30" w14:textId="249AA530" w:rsidR="00982F76" w:rsidRDefault="00982F76" w:rsidP="008C76AE">
      <w:pPr>
        <w:spacing w:after="0" w:line="240" w:lineRule="auto"/>
        <w:rPr>
          <w:rFonts w:eastAsia="Times New Roman" w:cs="Times New Roman"/>
          <w:b/>
          <w:sz w:val="26"/>
          <w:szCs w:val="26"/>
          <w:lang w:val="en-US"/>
        </w:rPr>
      </w:pPr>
      <w:r>
        <w:rPr>
          <w:rFonts w:eastAsia="Times New Roman" w:cs="Times New Roman"/>
          <w:noProof/>
          <w:sz w:val="24"/>
          <w:lang w:val="en-US"/>
        </w:rPr>
        <mc:AlternateContent>
          <mc:Choice Requires="wps">
            <w:drawing>
              <wp:anchor distT="0" distB="0" distL="114300" distR="114300" simplePos="0" relativeHeight="251683840" behindDoc="0" locked="0" layoutInCell="1" allowOverlap="1" wp14:anchorId="1C2ABE53" wp14:editId="573D8EE2">
                <wp:simplePos x="0" y="0"/>
                <wp:positionH relativeFrom="column">
                  <wp:posOffset>2926080</wp:posOffset>
                </wp:positionH>
                <wp:positionV relativeFrom="paragraph">
                  <wp:posOffset>29845</wp:posOffset>
                </wp:positionV>
                <wp:extent cx="0" cy="220980"/>
                <wp:effectExtent l="76200" t="0" r="57150" b="64770"/>
                <wp:wrapNone/>
                <wp:docPr id="1669933376" name="Straight Arrow Connector 4"/>
                <wp:cNvGraphicFramePr/>
                <a:graphic xmlns:a="http://schemas.openxmlformats.org/drawingml/2006/main">
                  <a:graphicData uri="http://schemas.microsoft.com/office/word/2010/wordprocessingShape">
                    <wps:wsp>
                      <wps:cNvCnPr/>
                      <wps:spPr>
                        <a:xfrm>
                          <a:off x="0" y="0"/>
                          <a:ext cx="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E683CCA" id="_x0000_t32" coordsize="21600,21600" o:spt="32" o:oned="t" path="m,l21600,21600e" filled="f">
                <v:path arrowok="t" fillok="f" o:connecttype="none"/>
                <o:lock v:ext="edit" shapetype="t"/>
              </v:shapetype>
              <v:shape id="Straight Arrow Connector 4" o:spid="_x0000_s1026" type="#_x0000_t32" style="position:absolute;margin-left:230.4pt;margin-top:2.35pt;width:0;height:17.4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" strokecolor="black [3200]" strokeweight=".5pt">
                <v:stroke endarrow="block" joinstyle="miter"/>
              </v:shape>
            </w:pict>
          </mc:Fallback>
        </mc:AlternateContent>
      </w:r>
    </w:p>
    <w:p w14:paraId="78824824" w14:textId="768F3DDB" w:rsidR="00982F76" w:rsidRDefault="00982F76" w:rsidP="008C76AE">
      <w:pPr>
        <w:spacing w:after="0" w:line="240" w:lineRule="auto"/>
        <w:rPr>
          <w:rFonts w:eastAsia="Times New Roman" w:cs="Times New Roman"/>
          <w:b/>
          <w:sz w:val="26"/>
          <w:szCs w:val="26"/>
          <w:lang w:val="en-US"/>
        </w:rPr>
      </w:pPr>
      <w:r w:rsidRPr="008C76AE">
        <w:rPr>
          <w:rFonts w:ascii="Times New Roman" w:eastAsia="Times New Roman" w:hAnsi="Times New Roman" w:cs="Times New Roman"/>
          <w:noProof/>
          <w:sz w:val="24"/>
          <w:szCs w:val="20"/>
          <w:lang w:val="en-US"/>
        </w:rPr>
        <mc:AlternateContent>
          <mc:Choice Requires="wps">
            <w:drawing>
              <wp:anchor distT="0" distB="0" distL="114300" distR="114300" simplePos="0" relativeHeight="251673600" behindDoc="0" locked="0" layoutInCell="1" allowOverlap="1" wp14:anchorId="22FCF7F5" wp14:editId="2043C8CD">
                <wp:simplePos x="0" y="0"/>
                <wp:positionH relativeFrom="column">
                  <wp:posOffset>1565910</wp:posOffset>
                </wp:positionH>
                <wp:positionV relativeFrom="paragraph">
                  <wp:posOffset>140335</wp:posOffset>
                </wp:positionV>
                <wp:extent cx="2720340" cy="358140"/>
                <wp:effectExtent l="0" t="0" r="22860" b="22860"/>
                <wp:wrapNone/>
                <wp:docPr id="1263115020" name="Text Box 1263115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0340" cy="358140"/>
                        </a:xfrm>
                        <a:prstGeom prst="rect">
                          <a:avLst/>
                        </a:prstGeom>
                        <a:solidFill>
                          <a:sysClr val="window" lastClr="FFFFFF"/>
                        </a:solidFill>
                        <a:ln w="6350">
                          <a:solidFill>
                            <a:prstClr val="black"/>
                          </a:solidFill>
                        </a:ln>
                        <a:effectLst/>
                      </wps:spPr>
                      <wps:txbx>
                        <w:txbxContent>
                          <w:p w14:paraId="1398A1C2" w14:textId="77777777" w:rsidR="00982F76" w:rsidRPr="003C071F" w:rsidRDefault="00982F76" w:rsidP="00982F76">
                            <w:pPr>
                              <w:jc w:val="center"/>
                              <w:rPr>
                                <w:bCs/>
                              </w:rPr>
                            </w:pPr>
                            <w:r w:rsidRPr="003C071F">
                              <w:rPr>
                                <w:bCs/>
                              </w:rPr>
                              <w:t xml:space="preserve">Associate Director of Income Generation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CF7F5" id="Text Box 1263115020" o:spid="_x0000_s1027" type="#_x0000_t202" style="position:absolute;margin-left:123.3pt;margin-top:11.05pt;width:214.2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" fillcolor="window" strokeweight=".5pt">
                <v:path arrowok="t"/>
                <v:textbox>
                  <w:txbxContent>
                    <w:p w14:paraId="1398A1C2" w14:textId="77777777" w:rsidR="00982F76" w:rsidRPr="003C071F" w:rsidRDefault="00982F76" w:rsidP="00982F76">
                      <w:pPr>
                        <w:jc w:val="center"/>
                        <w:rPr>
                          <w:bCs/>
                        </w:rPr>
                      </w:pPr>
                      <w:r w:rsidRPr="003C071F">
                        <w:rPr>
                          <w:bCs/>
                        </w:rPr>
                        <w:t xml:space="preserve">Associate Director of Income Generation </w:t>
                      </w:r>
                    </w:p>
                  </w:txbxContent>
                </v:textbox>
              </v:shape>
            </w:pict>
          </mc:Fallback>
        </mc:AlternateContent>
      </w:r>
    </w:p>
    <w:p w14:paraId="30A15BA1" w14:textId="34D059A7" w:rsidR="00982F76" w:rsidRDefault="00982F76" w:rsidP="008C76AE">
      <w:pPr>
        <w:spacing w:after="0" w:line="240" w:lineRule="auto"/>
        <w:rPr>
          <w:rFonts w:eastAsia="Times New Roman" w:cs="Times New Roman"/>
          <w:b/>
          <w:sz w:val="26"/>
          <w:szCs w:val="26"/>
          <w:lang w:val="en-US"/>
        </w:rPr>
      </w:pPr>
    </w:p>
    <w:p w14:paraId="271C5D5B" w14:textId="489A810F" w:rsidR="00982F76" w:rsidRPr="008C76AE" w:rsidRDefault="00982F76" w:rsidP="008C76AE">
      <w:pPr>
        <w:spacing w:after="0" w:line="240" w:lineRule="auto"/>
        <w:rPr>
          <w:rFonts w:eastAsia="Times New Roman" w:cs="Times New Roman"/>
          <w:b/>
          <w:sz w:val="26"/>
          <w:szCs w:val="26"/>
          <w:lang w:val="en-US"/>
        </w:rPr>
      </w:pPr>
      <w:r>
        <w:rPr>
          <w:rFonts w:eastAsia="Times New Roman" w:cs="Times New Roman"/>
          <w:noProof/>
          <w:sz w:val="24"/>
          <w:lang w:val="en-US"/>
        </w:rPr>
        <mc:AlternateContent>
          <mc:Choice Requires="wps">
            <w:drawing>
              <wp:anchor distT="0" distB="0" distL="114300" distR="114300" simplePos="0" relativeHeight="251681792" behindDoc="0" locked="0" layoutInCell="1" allowOverlap="1" wp14:anchorId="15BF2550" wp14:editId="202ACFC8">
                <wp:simplePos x="0" y="0"/>
                <wp:positionH relativeFrom="column">
                  <wp:posOffset>2926080</wp:posOffset>
                </wp:positionH>
                <wp:positionV relativeFrom="paragraph">
                  <wp:posOffset>95885</wp:posOffset>
                </wp:positionV>
                <wp:extent cx="0" cy="220980"/>
                <wp:effectExtent l="76200" t="0" r="57150" b="64770"/>
                <wp:wrapNone/>
                <wp:docPr id="942684515" name="Straight Arrow Connector 4"/>
                <wp:cNvGraphicFramePr/>
                <a:graphic xmlns:a="http://schemas.openxmlformats.org/drawingml/2006/main">
                  <a:graphicData uri="http://schemas.microsoft.com/office/word/2010/wordprocessingShape">
                    <wps:wsp>
                      <wps:cNvCnPr/>
                      <wps:spPr>
                        <a:xfrm>
                          <a:off x="0" y="0"/>
                          <a:ext cx="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78C9E6" id="Straight Arrow Connector 4" o:spid="_x0000_s1026" type="#_x0000_t32" style="position:absolute;margin-left:230.4pt;margin-top:7.55pt;width:0;height:17.4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" strokecolor="black [3200]" strokeweight=".5pt">
                <v:stroke endarrow="block" joinstyle="miter"/>
              </v:shape>
            </w:pict>
          </mc:Fallback>
        </mc:AlternateContent>
      </w:r>
    </w:p>
    <w:p w14:paraId="534746BF" w14:textId="2715CBB3" w:rsidR="008C76AE" w:rsidRPr="008C76AE" w:rsidRDefault="00982F76" w:rsidP="008C76AE">
      <w:pPr>
        <w:spacing w:after="0" w:line="240" w:lineRule="auto"/>
        <w:rPr>
          <w:rFonts w:eastAsia="Times New Roman" w:cs="Times New Roman"/>
          <w:sz w:val="24"/>
          <w:lang w:val="en-US"/>
        </w:rPr>
      </w:pPr>
      <w:r w:rsidRPr="008C76AE">
        <w:rPr>
          <w:rFonts w:ascii="Times New Roman" w:eastAsia="Times New Roman" w:hAnsi="Times New Roman" w:cs="Times New Roman"/>
          <w:noProof/>
          <w:sz w:val="24"/>
          <w:szCs w:val="20"/>
          <w:lang w:val="en-US"/>
        </w:rPr>
        <mc:AlternateContent>
          <mc:Choice Requires="wps">
            <w:drawing>
              <wp:anchor distT="0" distB="0" distL="114300" distR="114300" simplePos="0" relativeHeight="251675648" behindDoc="0" locked="0" layoutInCell="1" allowOverlap="1" wp14:anchorId="76F4B080" wp14:editId="6D36E70E">
                <wp:simplePos x="0" y="0"/>
                <wp:positionH relativeFrom="column">
                  <wp:posOffset>1569720</wp:posOffset>
                </wp:positionH>
                <wp:positionV relativeFrom="paragraph">
                  <wp:posOffset>140970</wp:posOffset>
                </wp:positionV>
                <wp:extent cx="2720340" cy="304800"/>
                <wp:effectExtent l="0" t="0" r="22860" b="19050"/>
                <wp:wrapNone/>
                <wp:docPr id="1334960950" name="Text Box 1334960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0340" cy="304800"/>
                        </a:xfrm>
                        <a:prstGeom prst="rect">
                          <a:avLst/>
                        </a:prstGeom>
                        <a:solidFill>
                          <a:sysClr val="window" lastClr="FFFFFF"/>
                        </a:solidFill>
                        <a:ln w="6350">
                          <a:solidFill>
                            <a:prstClr val="black"/>
                          </a:solidFill>
                        </a:ln>
                        <a:effectLst/>
                      </wps:spPr>
                      <wps:txbx>
                        <w:txbxContent>
                          <w:p w14:paraId="633EACFE" w14:textId="77777777" w:rsidR="00982F76" w:rsidRPr="003C071F" w:rsidRDefault="00982F76" w:rsidP="00982F76">
                            <w:pPr>
                              <w:jc w:val="center"/>
                              <w:rPr>
                                <w:bCs/>
                              </w:rPr>
                            </w:pPr>
                            <w:r w:rsidRPr="003C071F">
                              <w:rPr>
                                <w:bCs/>
                              </w:rPr>
                              <w:t xml:space="preserve">Head of Individual Giving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4B080" id="Text Box 1334960950" o:spid="_x0000_s1028" type="#_x0000_t202" style="position:absolute;margin-left:123.6pt;margin-top:11.1pt;width:214.2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" fillcolor="window" strokeweight=".5pt">
                <v:path arrowok="t"/>
                <v:textbox>
                  <w:txbxContent>
                    <w:p w14:paraId="633EACFE" w14:textId="77777777" w:rsidR="00982F76" w:rsidRPr="003C071F" w:rsidRDefault="00982F76" w:rsidP="00982F76">
                      <w:pPr>
                        <w:jc w:val="center"/>
                        <w:rPr>
                          <w:bCs/>
                        </w:rPr>
                      </w:pPr>
                      <w:r w:rsidRPr="003C071F">
                        <w:rPr>
                          <w:bCs/>
                        </w:rPr>
                        <w:t xml:space="preserve">Head of Individual Giving </w:t>
                      </w:r>
                    </w:p>
                  </w:txbxContent>
                </v:textbox>
              </v:shape>
            </w:pict>
          </mc:Fallback>
        </mc:AlternateContent>
      </w:r>
    </w:p>
    <w:p w14:paraId="2A10E0E9" w14:textId="76DDFF13" w:rsidR="008C76AE" w:rsidRPr="00856128" w:rsidRDefault="008C76AE" w:rsidP="00856128">
      <w:pPr>
        <w:spacing w:after="0" w:line="240" w:lineRule="auto"/>
        <w:rPr>
          <w:rFonts w:eastAsia="Times New Roman" w:cs="Times New Roman"/>
          <w:sz w:val="24"/>
          <w:lang w:val="en-US"/>
        </w:rPr>
      </w:pPr>
    </w:p>
    <w:p w14:paraId="6491083C" w14:textId="29FDE319" w:rsidR="008C76AE" w:rsidRDefault="00982F76" w:rsidP="008C76AE">
      <w:pPr>
        <w:spacing w:after="0" w:line="240" w:lineRule="auto"/>
        <w:rPr>
          <w:rFonts w:eastAsia="Times New Roman" w:cs="Times New Roman"/>
          <w:sz w:val="24"/>
          <w:lang w:val="en-US"/>
        </w:rPr>
      </w:pPr>
      <w:r>
        <w:rPr>
          <w:rFonts w:eastAsia="Times New Roman" w:cs="Times New Roman"/>
          <w:noProof/>
          <w:sz w:val="24"/>
          <w:lang w:val="en-US"/>
        </w:rPr>
        <mc:AlternateContent>
          <mc:Choice Requires="wps">
            <w:drawing>
              <wp:anchor distT="0" distB="0" distL="114300" distR="114300" simplePos="0" relativeHeight="251685888" behindDoc="0" locked="0" layoutInCell="1" allowOverlap="1" wp14:anchorId="50AE437E" wp14:editId="0BF69F52">
                <wp:simplePos x="0" y="0"/>
                <wp:positionH relativeFrom="column">
                  <wp:posOffset>2941320</wp:posOffset>
                </wp:positionH>
                <wp:positionV relativeFrom="paragraph">
                  <wp:posOffset>75565</wp:posOffset>
                </wp:positionV>
                <wp:extent cx="0" cy="220980"/>
                <wp:effectExtent l="76200" t="0" r="57150" b="64770"/>
                <wp:wrapNone/>
                <wp:docPr id="2063356645" name="Straight Arrow Connector 4"/>
                <wp:cNvGraphicFramePr/>
                <a:graphic xmlns:a="http://schemas.openxmlformats.org/drawingml/2006/main">
                  <a:graphicData uri="http://schemas.microsoft.com/office/word/2010/wordprocessingShape">
                    <wps:wsp>
                      <wps:cNvCnPr/>
                      <wps:spPr>
                        <a:xfrm>
                          <a:off x="0" y="0"/>
                          <a:ext cx="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6D1244" id="Straight Arrow Connector 4" o:spid="_x0000_s1026" type="#_x0000_t32" style="position:absolute;margin-left:231.6pt;margin-top:5.95pt;width:0;height:17.4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" strokecolor="black [3200]" strokeweight=".5pt">
                <v:stroke endarrow="block" joinstyle="miter"/>
              </v:shape>
            </w:pict>
          </mc:Fallback>
        </mc:AlternateContent>
      </w:r>
    </w:p>
    <w:p w14:paraId="48548AB3" w14:textId="63FDD047" w:rsidR="00273250" w:rsidRDefault="00982F76" w:rsidP="008C76AE">
      <w:pPr>
        <w:spacing w:after="0" w:line="240" w:lineRule="auto"/>
        <w:rPr>
          <w:rFonts w:eastAsia="Times New Roman" w:cs="Times New Roman"/>
          <w:sz w:val="24"/>
          <w:lang w:val="en-US"/>
        </w:rPr>
      </w:pPr>
      <w:r w:rsidRPr="00BA468D">
        <w:rPr>
          <w:rFonts w:eastAsia="Times New Roman" w:cs="Times New Roman"/>
          <w:noProof/>
          <w:sz w:val="24"/>
          <w:lang w:val="en-US"/>
        </w:rPr>
        <mc:AlternateContent>
          <mc:Choice Requires="wps">
            <w:drawing>
              <wp:anchor distT="45720" distB="45720" distL="114300" distR="114300" simplePos="0" relativeHeight="251669504" behindDoc="0" locked="0" layoutInCell="1" allowOverlap="1" wp14:anchorId="79E58A8E" wp14:editId="06F0D08D">
                <wp:simplePos x="0" y="0"/>
                <wp:positionH relativeFrom="column">
                  <wp:posOffset>1714500</wp:posOffset>
                </wp:positionH>
                <wp:positionV relativeFrom="paragraph">
                  <wp:posOffset>168910</wp:posOffset>
                </wp:positionV>
                <wp:extent cx="2385060" cy="3276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327660"/>
                        </a:xfrm>
                        <a:prstGeom prst="rect">
                          <a:avLst/>
                        </a:prstGeom>
                        <a:solidFill>
                          <a:srgbClr val="FFFFFF"/>
                        </a:solidFill>
                        <a:ln w="9525">
                          <a:solidFill>
                            <a:srgbClr val="000000"/>
                          </a:solidFill>
                          <a:miter lim="800000"/>
                          <a:headEnd/>
                          <a:tailEnd/>
                        </a:ln>
                      </wps:spPr>
                      <wps:txbx>
                        <w:txbxContent>
                          <w:p w14:paraId="6A7C2BDC" w14:textId="0E393AE8" w:rsidR="00BA468D" w:rsidRPr="00982F76" w:rsidRDefault="00591369" w:rsidP="00982F76">
                            <w:pPr>
                              <w:jc w:val="center"/>
                              <w:rPr>
                                <w:b/>
                                <w:bCs/>
                              </w:rPr>
                            </w:pPr>
                            <w:r w:rsidRPr="00982F76">
                              <w:rPr>
                                <w:b/>
                                <w:bCs/>
                                <w:lang w:val="en-US"/>
                              </w:rPr>
                              <w:t>Senior Individual Giving Fundraiser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58A8E" id="Text Box 2" o:spid="_x0000_s1029" type="#_x0000_t202" style="position:absolute;margin-left:135pt;margin-top:13.3pt;width:187.8pt;height:25.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">
                <v:textbox>
                  <w:txbxContent>
                    <w:p w14:paraId="6A7C2BDC" w14:textId="0E393AE8" w:rsidR="00BA468D" w:rsidRPr="00982F76" w:rsidRDefault="00591369" w:rsidP="00982F76">
                      <w:pPr>
                        <w:jc w:val="center"/>
                        <w:rPr>
                          <w:b/>
                          <w:bCs/>
                        </w:rPr>
                      </w:pPr>
                      <w:r w:rsidRPr="00982F76">
                        <w:rPr>
                          <w:b/>
                          <w:bCs/>
                          <w:lang w:val="en-US"/>
                        </w:rPr>
                        <w:t>Senior Individual Giving Fundraiser</w:t>
                      </w:r>
                    </w:p>
                  </w:txbxContent>
                </v:textbox>
                <w10:wrap type="square"/>
              </v:shape>
            </w:pict>
          </mc:Fallback>
        </mc:AlternateContent>
      </w:r>
    </w:p>
    <w:p w14:paraId="08C350E8" w14:textId="247B010D" w:rsidR="00273250" w:rsidRDefault="00273250" w:rsidP="008C76AE">
      <w:pPr>
        <w:spacing w:after="0" w:line="240" w:lineRule="auto"/>
        <w:rPr>
          <w:rFonts w:eastAsia="Times New Roman" w:cs="Times New Roman"/>
          <w:sz w:val="24"/>
          <w:lang w:val="en-US"/>
        </w:rPr>
      </w:pPr>
    </w:p>
    <w:p w14:paraId="2AF5CB7A" w14:textId="1DE41D47" w:rsidR="008C76AE" w:rsidRDefault="00982F76" w:rsidP="00910BB1">
      <w:pPr>
        <w:spacing w:after="0" w:line="240" w:lineRule="auto"/>
        <w:jc w:val="center"/>
        <w:rPr>
          <w:rFonts w:eastAsia="Times New Roman" w:cs="Times New Roman"/>
          <w:sz w:val="24"/>
          <w:lang w:val="en-US"/>
        </w:rPr>
      </w:pPr>
      <w:r>
        <w:rPr>
          <w:rFonts w:eastAsia="Times New Roman" w:cs="Times New Roman"/>
          <w:noProof/>
          <w:sz w:val="24"/>
          <w:lang w:val="en-US"/>
        </w:rPr>
        <mc:AlternateContent>
          <mc:Choice Requires="wps">
            <w:drawing>
              <wp:anchor distT="0" distB="0" distL="114300" distR="114300" simplePos="0" relativeHeight="251687936" behindDoc="0" locked="0" layoutInCell="1" allowOverlap="1" wp14:anchorId="23E96E06" wp14:editId="6A8F998E">
                <wp:simplePos x="0" y="0"/>
                <wp:positionH relativeFrom="column">
                  <wp:posOffset>2941320</wp:posOffset>
                </wp:positionH>
                <wp:positionV relativeFrom="paragraph">
                  <wp:posOffset>125730</wp:posOffset>
                </wp:positionV>
                <wp:extent cx="0" cy="220980"/>
                <wp:effectExtent l="76200" t="0" r="57150" b="64770"/>
                <wp:wrapNone/>
                <wp:docPr id="1353173510" name="Straight Arrow Connector 4"/>
                <wp:cNvGraphicFramePr/>
                <a:graphic xmlns:a="http://schemas.openxmlformats.org/drawingml/2006/main">
                  <a:graphicData uri="http://schemas.microsoft.com/office/word/2010/wordprocessingShape">
                    <wps:wsp>
                      <wps:cNvCnPr/>
                      <wps:spPr>
                        <a:xfrm>
                          <a:off x="0" y="0"/>
                          <a:ext cx="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24B877" id="Straight Arrow Connector 4" o:spid="_x0000_s1026" type="#_x0000_t32" style="position:absolute;margin-left:231.6pt;margin-top:9.9pt;width:0;height:17.4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" strokecolor="black [3200]" strokeweight=".5pt">
                <v:stroke endarrow="block" joinstyle="miter"/>
              </v:shape>
            </w:pict>
          </mc:Fallback>
        </mc:AlternateContent>
      </w:r>
    </w:p>
    <w:p w14:paraId="3A0DE73D" w14:textId="4BBD304C" w:rsidR="00982F76" w:rsidRDefault="00982F76" w:rsidP="00910BB1">
      <w:pPr>
        <w:spacing w:after="0" w:line="240" w:lineRule="auto"/>
        <w:jc w:val="center"/>
        <w:rPr>
          <w:rFonts w:eastAsia="Times New Roman" w:cs="Times New Roman"/>
          <w:sz w:val="24"/>
          <w:lang w:val="en-US"/>
        </w:rPr>
      </w:pPr>
    </w:p>
    <w:p w14:paraId="684A4A20" w14:textId="0EEEEDA7" w:rsidR="00982F76" w:rsidRDefault="00982F76" w:rsidP="00910BB1">
      <w:pPr>
        <w:spacing w:after="0" w:line="240" w:lineRule="auto"/>
        <w:jc w:val="center"/>
        <w:rPr>
          <w:rFonts w:eastAsia="Times New Roman" w:cs="Times New Roman"/>
          <w:sz w:val="24"/>
          <w:lang w:val="en-US"/>
        </w:rPr>
      </w:pPr>
      <w:r w:rsidRPr="00BA468D">
        <w:rPr>
          <w:rFonts w:eastAsia="Times New Roman" w:cs="Times New Roman"/>
          <w:noProof/>
          <w:sz w:val="24"/>
          <w:lang w:val="en-US"/>
        </w:rPr>
        <mc:AlternateContent>
          <mc:Choice Requires="wps">
            <w:drawing>
              <wp:anchor distT="45720" distB="45720" distL="114300" distR="114300" simplePos="0" relativeHeight="251677696" behindDoc="0" locked="0" layoutInCell="1" allowOverlap="1" wp14:anchorId="3C88306D" wp14:editId="62B57E23">
                <wp:simplePos x="0" y="0"/>
                <wp:positionH relativeFrom="column">
                  <wp:posOffset>1783080</wp:posOffset>
                </wp:positionH>
                <wp:positionV relativeFrom="paragraph">
                  <wp:posOffset>20955</wp:posOffset>
                </wp:positionV>
                <wp:extent cx="2270760" cy="327660"/>
                <wp:effectExtent l="0" t="0" r="15240" b="15240"/>
                <wp:wrapSquare wrapText="bothSides"/>
                <wp:docPr id="375123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327660"/>
                        </a:xfrm>
                        <a:prstGeom prst="rect">
                          <a:avLst/>
                        </a:prstGeom>
                        <a:solidFill>
                          <a:srgbClr val="FFFFFF"/>
                        </a:solidFill>
                        <a:ln w="9525">
                          <a:solidFill>
                            <a:srgbClr val="000000"/>
                          </a:solidFill>
                          <a:miter lim="800000"/>
                          <a:headEnd/>
                          <a:tailEnd/>
                        </a:ln>
                      </wps:spPr>
                      <wps:txbx>
                        <w:txbxContent>
                          <w:p w14:paraId="6D471ED1" w14:textId="591C39A6" w:rsidR="00982F76" w:rsidRDefault="00982F76" w:rsidP="00982F76">
                            <w:pPr>
                              <w:jc w:val="center"/>
                            </w:pPr>
                            <w:r>
                              <w:rPr>
                                <w:lang w:val="en-US"/>
                              </w:rPr>
                              <w:t>Legacy Fundraiser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8306D" id="_x0000_s1030" type="#_x0000_t202" style="position:absolute;left:0;text-align:left;margin-left:140.4pt;margin-top:1.65pt;width:178.8pt;height:25.8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">
                <v:textbox>
                  <w:txbxContent>
                    <w:p w14:paraId="6D471ED1" w14:textId="591C39A6" w:rsidR="00982F76" w:rsidRDefault="00982F76" w:rsidP="00982F76">
                      <w:pPr>
                        <w:jc w:val="center"/>
                      </w:pPr>
                      <w:r>
                        <w:rPr>
                          <w:lang w:val="en-US"/>
                        </w:rPr>
                        <w:t>Legacy Fundraiser</w:t>
                      </w:r>
                    </w:p>
                  </w:txbxContent>
                </v:textbox>
                <w10:wrap type="square"/>
              </v:shape>
            </w:pict>
          </mc:Fallback>
        </mc:AlternateContent>
      </w:r>
    </w:p>
    <w:p w14:paraId="7B175AA3" w14:textId="0ACD0F60" w:rsidR="00856128" w:rsidRDefault="00856128" w:rsidP="00910BB1">
      <w:pPr>
        <w:spacing w:after="0" w:line="240" w:lineRule="auto"/>
        <w:jc w:val="center"/>
        <w:rPr>
          <w:rFonts w:eastAsia="Times New Roman" w:cs="Times New Roman"/>
          <w:sz w:val="24"/>
          <w:lang w:val="en-US"/>
        </w:rPr>
      </w:pPr>
    </w:p>
    <w:p w14:paraId="3CA5D8EC" w14:textId="57B895F5" w:rsidR="00856128" w:rsidRPr="008C76AE" w:rsidRDefault="00856128" w:rsidP="0025132E">
      <w:pPr>
        <w:spacing w:after="0" w:line="240" w:lineRule="auto"/>
        <w:rPr>
          <w:rFonts w:eastAsia="Times New Roman" w:cs="Times New Roman"/>
          <w:sz w:val="24"/>
          <w:lang w:val="en-US"/>
        </w:rPr>
      </w:pPr>
    </w:p>
    <w:p w14:paraId="328BCD74" w14:textId="6DF3676E" w:rsidR="008C76AE" w:rsidRDefault="008C76AE" w:rsidP="008C76AE">
      <w:pPr>
        <w:spacing w:after="0" w:line="240" w:lineRule="auto"/>
        <w:rPr>
          <w:rFonts w:eastAsia="Times New Roman" w:cs="Times New Roman"/>
          <w:noProof/>
          <w:sz w:val="24"/>
          <w:lang w:val="en-US"/>
        </w:rPr>
      </w:pPr>
      <w:r w:rsidRPr="008C76AE">
        <w:rPr>
          <w:rFonts w:eastAsia="Times New Roman" w:cs="Times New Roman"/>
          <w:b/>
          <w:sz w:val="26"/>
          <w:szCs w:val="26"/>
          <w:lang w:val="en-US"/>
        </w:rPr>
        <w:t>Principal responsibilities:</w:t>
      </w:r>
      <w:r w:rsidR="00910BB1" w:rsidRPr="00910BB1">
        <w:rPr>
          <w:rFonts w:eastAsia="Times New Roman" w:cs="Times New Roman"/>
          <w:noProof/>
          <w:sz w:val="24"/>
          <w:lang w:val="en-US"/>
        </w:rPr>
        <w:t xml:space="preserve"> </w:t>
      </w:r>
    </w:p>
    <w:p w14:paraId="4EC0A555" w14:textId="77777777" w:rsidR="00591369" w:rsidRDefault="00591369" w:rsidP="008C76AE">
      <w:pPr>
        <w:spacing w:after="0" w:line="240" w:lineRule="auto"/>
        <w:rPr>
          <w:rFonts w:eastAsia="Times New Roman" w:cs="Times New Roman"/>
          <w:noProof/>
          <w:sz w:val="24"/>
          <w:lang w:val="en-US"/>
        </w:rPr>
      </w:pPr>
    </w:p>
    <w:p w14:paraId="454C0C72" w14:textId="77777777" w:rsidR="00591369" w:rsidRPr="00184119" w:rsidRDefault="00591369" w:rsidP="00591369">
      <w:pPr>
        <w:pStyle w:val="ListParagraph"/>
        <w:numPr>
          <w:ilvl w:val="0"/>
          <w:numId w:val="5"/>
        </w:numPr>
        <w:spacing w:after="0" w:line="300" w:lineRule="atLeast"/>
        <w:rPr>
          <w:rFonts w:eastAsia="Times New Roman" w:cstheme="minorHAnsi"/>
          <w:lang w:eastAsia="en-GB"/>
        </w:rPr>
      </w:pPr>
      <w:r w:rsidRPr="00184119">
        <w:rPr>
          <w:rFonts w:eastAsia="Times New Roman" w:cstheme="minorHAnsi"/>
          <w:b/>
          <w:bCs/>
          <w:lang w:eastAsia="en-GB"/>
        </w:rPr>
        <w:t>Supporting Bereaved Families with Their First In</w:t>
      </w:r>
      <w:r w:rsidRPr="00184119">
        <w:rPr>
          <w:rFonts w:eastAsia="Times New Roman" w:cstheme="minorHAnsi"/>
          <w:b/>
          <w:bCs/>
          <w:lang w:eastAsia="en-GB"/>
        </w:rPr>
        <w:noBreakHyphen/>
        <w:t>Memory Donation</w:t>
      </w:r>
      <w:r w:rsidRPr="00184119">
        <w:rPr>
          <w:rFonts w:eastAsia="Times New Roman" w:cstheme="minorHAnsi"/>
          <w:lang w:eastAsia="en-GB"/>
        </w:rPr>
        <w:br/>
        <w:t>Offer thoughtful, compassionate guidance to bereaved families making an in</w:t>
      </w:r>
      <w:r w:rsidRPr="00184119">
        <w:rPr>
          <w:rFonts w:eastAsia="Times New Roman" w:cstheme="minorHAnsi"/>
          <w:lang w:eastAsia="en-GB"/>
        </w:rPr>
        <w:noBreakHyphen/>
        <w:t>memory gift, serving as a trusted first point of contact. By providing sensitive support and a reassuring, empathetic experience, help families feel valued and cared for, fostering meaningful and lasting connections with the hospice.</w:t>
      </w:r>
    </w:p>
    <w:p w14:paraId="78A45F89" w14:textId="40E5A732" w:rsidR="00BA468D" w:rsidRPr="00184119" w:rsidRDefault="00BA468D" w:rsidP="00591369">
      <w:pPr>
        <w:pStyle w:val="ListParagraph"/>
        <w:numPr>
          <w:ilvl w:val="0"/>
          <w:numId w:val="5"/>
        </w:numPr>
        <w:spacing w:after="0" w:line="300" w:lineRule="atLeast"/>
        <w:rPr>
          <w:rFonts w:eastAsia="Times New Roman" w:cstheme="minorHAnsi"/>
          <w:lang w:eastAsia="en-GB"/>
        </w:rPr>
      </w:pPr>
      <w:r w:rsidRPr="00184119">
        <w:rPr>
          <w:rStyle w:val="Strong"/>
          <w:rFonts w:cstheme="minorHAnsi"/>
        </w:rPr>
        <w:t>Monitoring and Optimising Individual Giving Performance</w:t>
      </w:r>
      <w:r w:rsidRPr="00184119">
        <w:rPr>
          <w:rFonts w:cstheme="minorHAnsi"/>
        </w:rPr>
        <w:br/>
        <w:t>Reviewing, analysing and evaluating Individual Giving income streams to ensure targets are met, supporter engagement is effective, and performance aligns with agreed strategies and national fundraising trends.</w:t>
      </w:r>
    </w:p>
    <w:p w14:paraId="54F20A39" w14:textId="77777777" w:rsidR="00BA468D" w:rsidRPr="00184119" w:rsidRDefault="00BA468D" w:rsidP="00BA468D">
      <w:pPr>
        <w:pStyle w:val="NormalWeb"/>
        <w:numPr>
          <w:ilvl w:val="0"/>
          <w:numId w:val="4"/>
        </w:numPr>
        <w:spacing w:line="300" w:lineRule="atLeast"/>
        <w:rPr>
          <w:rFonts w:asciiTheme="minorHAnsi" w:hAnsiTheme="minorHAnsi" w:cstheme="minorHAnsi"/>
          <w:sz w:val="22"/>
          <w:szCs w:val="22"/>
        </w:rPr>
      </w:pPr>
      <w:r w:rsidRPr="00184119">
        <w:rPr>
          <w:rStyle w:val="Strong"/>
          <w:rFonts w:asciiTheme="minorHAnsi" w:hAnsiTheme="minorHAnsi" w:cstheme="minorHAnsi"/>
          <w:sz w:val="22"/>
          <w:szCs w:val="22"/>
        </w:rPr>
        <w:t>Developing New Individual Giving Initiatives</w:t>
      </w:r>
      <w:r w:rsidRPr="00184119">
        <w:rPr>
          <w:rFonts w:asciiTheme="minorHAnsi" w:hAnsiTheme="minorHAnsi" w:cstheme="minorHAnsi"/>
          <w:sz w:val="22"/>
          <w:szCs w:val="22"/>
        </w:rPr>
        <w:br/>
        <w:t>Working with the Head of Individual Giving to lead the development of new Individual Giving initiatives by researching, assessing and presenting proposals, and evaluating feasibility, income potential and associated costs, including staff time.</w:t>
      </w:r>
    </w:p>
    <w:p w14:paraId="647F057F" w14:textId="77777777" w:rsidR="00BA468D" w:rsidRPr="00184119" w:rsidRDefault="00BA468D" w:rsidP="00BA468D">
      <w:pPr>
        <w:pStyle w:val="NormalWeb"/>
        <w:numPr>
          <w:ilvl w:val="0"/>
          <w:numId w:val="4"/>
        </w:numPr>
        <w:spacing w:line="300" w:lineRule="atLeast"/>
        <w:rPr>
          <w:rFonts w:asciiTheme="minorHAnsi" w:hAnsiTheme="minorHAnsi" w:cstheme="minorHAnsi"/>
          <w:sz w:val="22"/>
          <w:szCs w:val="22"/>
        </w:rPr>
      </w:pPr>
      <w:r w:rsidRPr="00184119">
        <w:rPr>
          <w:rStyle w:val="Strong"/>
          <w:rFonts w:asciiTheme="minorHAnsi" w:hAnsiTheme="minorHAnsi" w:cstheme="minorHAnsi"/>
          <w:sz w:val="22"/>
          <w:szCs w:val="22"/>
        </w:rPr>
        <w:t>Planning and Delivering Supporter</w:t>
      </w:r>
      <w:r w:rsidRPr="00184119">
        <w:rPr>
          <w:rStyle w:val="Strong"/>
          <w:rFonts w:asciiTheme="minorHAnsi" w:hAnsiTheme="minorHAnsi" w:cstheme="minorHAnsi"/>
          <w:sz w:val="22"/>
          <w:szCs w:val="22"/>
        </w:rPr>
        <w:noBreakHyphen/>
        <w:t>Centred Fundraising Activity</w:t>
      </w:r>
      <w:r w:rsidRPr="00184119">
        <w:rPr>
          <w:rFonts w:asciiTheme="minorHAnsi" w:hAnsiTheme="minorHAnsi" w:cstheme="minorHAnsi"/>
          <w:sz w:val="22"/>
          <w:szCs w:val="22"/>
        </w:rPr>
        <w:br/>
        <w:t>Planning, delivering and promoting Individual Giving activity using a sensitive, professional and supporter</w:t>
      </w:r>
      <w:r w:rsidRPr="00184119">
        <w:rPr>
          <w:rFonts w:asciiTheme="minorHAnsi" w:hAnsiTheme="minorHAnsi" w:cstheme="minorHAnsi"/>
          <w:sz w:val="22"/>
          <w:szCs w:val="22"/>
        </w:rPr>
        <w:noBreakHyphen/>
        <w:t>centred approach, working collaboratively with Communications colleagues and external agencies to develop creative, targeted campaigns that engage new and existing supporters and maximise fundraising opportunities.</w:t>
      </w:r>
    </w:p>
    <w:p w14:paraId="7802BC57" w14:textId="77777777" w:rsidR="00BA468D" w:rsidRPr="00184119" w:rsidRDefault="00BA468D" w:rsidP="00BA468D">
      <w:pPr>
        <w:pStyle w:val="NormalWeb"/>
        <w:numPr>
          <w:ilvl w:val="0"/>
          <w:numId w:val="4"/>
        </w:numPr>
        <w:spacing w:line="300" w:lineRule="atLeast"/>
        <w:rPr>
          <w:rFonts w:asciiTheme="minorHAnsi" w:hAnsiTheme="minorHAnsi" w:cstheme="minorHAnsi"/>
          <w:sz w:val="22"/>
          <w:szCs w:val="22"/>
        </w:rPr>
      </w:pPr>
      <w:r w:rsidRPr="00184119">
        <w:rPr>
          <w:rStyle w:val="Strong"/>
          <w:rFonts w:asciiTheme="minorHAnsi" w:hAnsiTheme="minorHAnsi" w:cstheme="minorHAnsi"/>
          <w:sz w:val="22"/>
          <w:szCs w:val="22"/>
        </w:rPr>
        <w:t>Maximising Income Through Collaboration</w:t>
      </w:r>
      <w:r w:rsidRPr="00184119">
        <w:rPr>
          <w:rFonts w:asciiTheme="minorHAnsi" w:hAnsiTheme="minorHAnsi" w:cstheme="minorHAnsi"/>
          <w:sz w:val="22"/>
          <w:szCs w:val="22"/>
        </w:rPr>
        <w:br/>
        <w:t>Working closely with Income Generation colleagues and the wider hospice team to maximise income generation opportunities, strengthen supporter stewardship and optimise the donor journey.</w:t>
      </w:r>
    </w:p>
    <w:p w14:paraId="1C004254" w14:textId="77131389" w:rsidR="00BA468D" w:rsidRPr="00184119" w:rsidRDefault="00BA468D" w:rsidP="00BA468D">
      <w:pPr>
        <w:pStyle w:val="NormalWeb"/>
        <w:numPr>
          <w:ilvl w:val="0"/>
          <w:numId w:val="4"/>
        </w:numPr>
        <w:spacing w:line="300" w:lineRule="atLeast"/>
        <w:rPr>
          <w:rFonts w:asciiTheme="minorHAnsi" w:hAnsiTheme="minorHAnsi" w:cstheme="minorHAnsi"/>
          <w:sz w:val="22"/>
          <w:szCs w:val="22"/>
        </w:rPr>
      </w:pPr>
      <w:r w:rsidRPr="00184119">
        <w:rPr>
          <w:rStyle w:val="Strong"/>
          <w:rFonts w:asciiTheme="minorHAnsi" w:hAnsiTheme="minorHAnsi" w:cstheme="minorHAnsi"/>
          <w:sz w:val="22"/>
          <w:szCs w:val="22"/>
        </w:rPr>
        <w:lastRenderedPageBreak/>
        <w:t>Supporter Communications and Stewardship</w:t>
      </w:r>
      <w:r w:rsidRPr="00184119">
        <w:rPr>
          <w:rFonts w:asciiTheme="minorHAnsi" w:hAnsiTheme="minorHAnsi" w:cstheme="minorHAnsi"/>
          <w:sz w:val="22"/>
          <w:szCs w:val="22"/>
        </w:rPr>
        <w:br/>
        <w:t>Delivering effective supporter communications and stewardship to increase engagement</w:t>
      </w:r>
      <w:r w:rsidR="004C195B" w:rsidRPr="00184119">
        <w:rPr>
          <w:rFonts w:asciiTheme="minorHAnsi" w:hAnsiTheme="minorHAnsi" w:cstheme="minorHAnsi"/>
          <w:sz w:val="22"/>
          <w:szCs w:val="22"/>
        </w:rPr>
        <w:t xml:space="preserve"> with current supporters</w:t>
      </w:r>
      <w:r w:rsidRPr="00184119">
        <w:rPr>
          <w:rFonts w:asciiTheme="minorHAnsi" w:hAnsiTheme="minorHAnsi" w:cstheme="minorHAnsi"/>
          <w:sz w:val="22"/>
          <w:szCs w:val="22"/>
        </w:rPr>
        <w:t>, retention and lifetime value, ensuring consistently high standards of supporter care.</w:t>
      </w:r>
    </w:p>
    <w:p w14:paraId="50FD5992" w14:textId="77777777" w:rsidR="00BA468D" w:rsidRPr="00184119" w:rsidRDefault="00BA468D" w:rsidP="00BA468D">
      <w:pPr>
        <w:pStyle w:val="NormalWeb"/>
        <w:numPr>
          <w:ilvl w:val="0"/>
          <w:numId w:val="4"/>
        </w:numPr>
        <w:spacing w:line="300" w:lineRule="atLeast"/>
        <w:rPr>
          <w:rFonts w:asciiTheme="minorHAnsi" w:hAnsiTheme="minorHAnsi" w:cstheme="minorHAnsi"/>
          <w:sz w:val="22"/>
          <w:szCs w:val="22"/>
        </w:rPr>
      </w:pPr>
      <w:r w:rsidRPr="00184119">
        <w:rPr>
          <w:rStyle w:val="Strong"/>
          <w:rFonts w:asciiTheme="minorHAnsi" w:hAnsiTheme="minorHAnsi" w:cstheme="minorHAnsi"/>
          <w:sz w:val="22"/>
          <w:szCs w:val="22"/>
        </w:rPr>
        <w:t>Representing Severn Hospice and Building Understanding</w:t>
      </w:r>
      <w:r w:rsidRPr="00184119">
        <w:rPr>
          <w:rFonts w:asciiTheme="minorHAnsi" w:hAnsiTheme="minorHAnsi" w:cstheme="minorHAnsi"/>
          <w:sz w:val="22"/>
          <w:szCs w:val="22"/>
        </w:rPr>
        <w:br/>
        <w:t>Developing a strong understanding of Severn Hospice and its services, and representing the organisation through presentations, talks and pitches to internal and external audiences to raise awareness and generate support.</w:t>
      </w:r>
    </w:p>
    <w:p w14:paraId="0BE98F15" w14:textId="77777777" w:rsidR="00BA468D" w:rsidRPr="00184119" w:rsidRDefault="00BA468D" w:rsidP="00BA468D">
      <w:pPr>
        <w:pStyle w:val="NormalWeb"/>
        <w:numPr>
          <w:ilvl w:val="0"/>
          <w:numId w:val="4"/>
        </w:numPr>
        <w:spacing w:line="300" w:lineRule="atLeast"/>
        <w:rPr>
          <w:rFonts w:asciiTheme="minorHAnsi" w:hAnsiTheme="minorHAnsi" w:cstheme="minorHAnsi"/>
          <w:sz w:val="22"/>
          <w:szCs w:val="22"/>
        </w:rPr>
      </w:pPr>
      <w:r w:rsidRPr="00184119">
        <w:rPr>
          <w:rStyle w:val="Strong"/>
          <w:rFonts w:asciiTheme="minorHAnsi" w:hAnsiTheme="minorHAnsi" w:cstheme="minorHAnsi"/>
          <w:sz w:val="22"/>
          <w:szCs w:val="22"/>
        </w:rPr>
        <w:t>Budgeting, Forecasting and Performance Reporting</w:t>
      </w:r>
      <w:r w:rsidRPr="00184119">
        <w:rPr>
          <w:rFonts w:asciiTheme="minorHAnsi" w:hAnsiTheme="minorHAnsi" w:cstheme="minorHAnsi"/>
          <w:sz w:val="22"/>
          <w:szCs w:val="22"/>
        </w:rPr>
        <w:br/>
        <w:t xml:space="preserve">Contributing to the preparation of annual budgets and income forecasts for Individual </w:t>
      </w:r>
      <w:proofErr w:type="gramStart"/>
      <w:r w:rsidRPr="00184119">
        <w:rPr>
          <w:rFonts w:asciiTheme="minorHAnsi" w:hAnsiTheme="minorHAnsi" w:cstheme="minorHAnsi"/>
          <w:sz w:val="22"/>
          <w:szCs w:val="22"/>
        </w:rPr>
        <w:t>Giving, and</w:t>
      </w:r>
      <w:proofErr w:type="gramEnd"/>
      <w:r w:rsidRPr="00184119">
        <w:rPr>
          <w:rFonts w:asciiTheme="minorHAnsi" w:hAnsiTheme="minorHAnsi" w:cstheme="minorHAnsi"/>
          <w:sz w:val="22"/>
          <w:szCs w:val="22"/>
        </w:rPr>
        <w:t xml:space="preserve"> reporting regularly on performance against agreed targets and objectives.</w:t>
      </w:r>
    </w:p>
    <w:p w14:paraId="2CB43ABF" w14:textId="77777777" w:rsidR="00BA468D" w:rsidRPr="00184119" w:rsidRDefault="00BA468D" w:rsidP="00BA468D">
      <w:pPr>
        <w:pStyle w:val="NormalWeb"/>
        <w:numPr>
          <w:ilvl w:val="0"/>
          <w:numId w:val="4"/>
        </w:numPr>
        <w:spacing w:line="300" w:lineRule="atLeast"/>
        <w:rPr>
          <w:rFonts w:asciiTheme="minorHAnsi" w:hAnsiTheme="minorHAnsi" w:cstheme="minorHAnsi"/>
          <w:sz w:val="22"/>
          <w:szCs w:val="22"/>
        </w:rPr>
      </w:pPr>
      <w:r w:rsidRPr="00184119">
        <w:rPr>
          <w:rStyle w:val="Strong"/>
          <w:rFonts w:asciiTheme="minorHAnsi" w:hAnsiTheme="minorHAnsi" w:cstheme="minorHAnsi"/>
          <w:sz w:val="22"/>
          <w:szCs w:val="22"/>
        </w:rPr>
        <w:t>Regulatory and Best Practice Compliance</w:t>
      </w:r>
      <w:r w:rsidRPr="00184119">
        <w:rPr>
          <w:rFonts w:asciiTheme="minorHAnsi" w:hAnsiTheme="minorHAnsi" w:cstheme="minorHAnsi"/>
          <w:sz w:val="22"/>
          <w:szCs w:val="22"/>
        </w:rPr>
        <w:br/>
        <w:t>Ensuring compliance with all relevant regulatory, legal and best</w:t>
      </w:r>
      <w:r w:rsidRPr="00184119">
        <w:rPr>
          <w:rFonts w:asciiTheme="minorHAnsi" w:hAnsiTheme="minorHAnsi" w:cstheme="minorHAnsi"/>
          <w:sz w:val="22"/>
          <w:szCs w:val="22"/>
        </w:rPr>
        <w:noBreakHyphen/>
        <w:t>practice requirements.</w:t>
      </w:r>
    </w:p>
    <w:p w14:paraId="03DBD1B8" w14:textId="77777777" w:rsidR="00BA468D" w:rsidRPr="00184119" w:rsidRDefault="00BA468D" w:rsidP="00BA468D">
      <w:pPr>
        <w:pStyle w:val="NormalWeb"/>
        <w:numPr>
          <w:ilvl w:val="0"/>
          <w:numId w:val="4"/>
        </w:numPr>
        <w:spacing w:line="300" w:lineRule="atLeast"/>
        <w:rPr>
          <w:rFonts w:asciiTheme="minorHAnsi" w:hAnsiTheme="minorHAnsi" w:cstheme="minorHAnsi"/>
          <w:sz w:val="22"/>
          <w:szCs w:val="22"/>
        </w:rPr>
      </w:pPr>
      <w:r w:rsidRPr="00184119">
        <w:rPr>
          <w:rStyle w:val="Strong"/>
          <w:rFonts w:asciiTheme="minorHAnsi" w:hAnsiTheme="minorHAnsi" w:cstheme="minorHAnsi"/>
          <w:sz w:val="22"/>
          <w:szCs w:val="22"/>
        </w:rPr>
        <w:t>Accurate Data Management and CRM Compliance</w:t>
      </w:r>
      <w:r w:rsidRPr="00184119">
        <w:rPr>
          <w:rFonts w:asciiTheme="minorHAnsi" w:hAnsiTheme="minorHAnsi" w:cstheme="minorHAnsi"/>
          <w:sz w:val="22"/>
          <w:szCs w:val="22"/>
        </w:rPr>
        <w:br/>
        <w:t>Maintaining accurate and up</w:t>
      </w:r>
      <w:r w:rsidRPr="00184119">
        <w:rPr>
          <w:rFonts w:asciiTheme="minorHAnsi" w:hAnsiTheme="minorHAnsi" w:cstheme="minorHAnsi"/>
          <w:sz w:val="22"/>
          <w:szCs w:val="22"/>
        </w:rPr>
        <w:noBreakHyphen/>
        <w:t>to</w:t>
      </w:r>
      <w:r w:rsidRPr="00184119">
        <w:rPr>
          <w:rFonts w:asciiTheme="minorHAnsi" w:hAnsiTheme="minorHAnsi" w:cstheme="minorHAnsi"/>
          <w:sz w:val="22"/>
          <w:szCs w:val="22"/>
        </w:rPr>
        <w:noBreakHyphen/>
        <w:t>date records on the ThankQ database in line with agreed procedures and guidance from the CRM Manager and Analyst.</w:t>
      </w:r>
    </w:p>
    <w:p w14:paraId="3590586F" w14:textId="139A6B81" w:rsidR="009A069E" w:rsidRPr="00184119" w:rsidRDefault="00BA468D" w:rsidP="009A069E">
      <w:pPr>
        <w:pStyle w:val="NormalWeb"/>
        <w:numPr>
          <w:ilvl w:val="0"/>
          <w:numId w:val="4"/>
        </w:numPr>
        <w:spacing w:line="300" w:lineRule="atLeast"/>
        <w:rPr>
          <w:rFonts w:asciiTheme="minorHAnsi" w:hAnsiTheme="minorHAnsi" w:cstheme="minorHAnsi"/>
          <w:sz w:val="22"/>
          <w:szCs w:val="22"/>
        </w:rPr>
      </w:pPr>
      <w:r w:rsidRPr="00184119">
        <w:rPr>
          <w:rStyle w:val="Strong"/>
          <w:rFonts w:asciiTheme="minorHAnsi" w:hAnsiTheme="minorHAnsi" w:cstheme="minorHAnsi"/>
          <w:sz w:val="22"/>
          <w:szCs w:val="22"/>
        </w:rPr>
        <w:t>Managing Supporter Feedback and Complaints</w:t>
      </w:r>
      <w:r w:rsidRPr="00184119">
        <w:rPr>
          <w:rFonts w:asciiTheme="minorHAnsi" w:hAnsiTheme="minorHAnsi" w:cstheme="minorHAnsi"/>
          <w:sz w:val="22"/>
          <w:szCs w:val="22"/>
        </w:rPr>
        <w:br/>
      </w:r>
      <w:r w:rsidR="00591369" w:rsidRPr="00184119">
        <w:rPr>
          <w:rFonts w:asciiTheme="minorHAnsi" w:hAnsiTheme="minorHAnsi" w:cstheme="minorHAnsi"/>
          <w:sz w:val="22"/>
          <w:szCs w:val="22"/>
        </w:rPr>
        <w:t xml:space="preserve">Sharing compliments and feedback and escalating </w:t>
      </w:r>
      <w:r w:rsidRPr="00184119">
        <w:rPr>
          <w:rFonts w:asciiTheme="minorHAnsi" w:hAnsiTheme="minorHAnsi" w:cstheme="minorHAnsi"/>
          <w:sz w:val="22"/>
          <w:szCs w:val="22"/>
        </w:rPr>
        <w:t>supporter complaints promptly to the Head of Individual Giving in line with organisational procedures.</w:t>
      </w:r>
    </w:p>
    <w:p w14:paraId="3B1C1682" w14:textId="77777777" w:rsidR="00591369" w:rsidRPr="00184119" w:rsidRDefault="009A069E" w:rsidP="00591369">
      <w:pPr>
        <w:pStyle w:val="NormalWeb"/>
        <w:numPr>
          <w:ilvl w:val="0"/>
          <w:numId w:val="4"/>
        </w:numPr>
        <w:spacing w:line="300" w:lineRule="atLeast"/>
        <w:rPr>
          <w:rFonts w:asciiTheme="minorHAnsi" w:hAnsiTheme="minorHAnsi" w:cstheme="minorHAnsi"/>
          <w:sz w:val="22"/>
          <w:szCs w:val="22"/>
        </w:rPr>
      </w:pPr>
      <w:r w:rsidRPr="00184119">
        <w:rPr>
          <w:rFonts w:asciiTheme="minorHAnsi" w:hAnsiTheme="minorHAnsi" w:cstheme="minorHAnsi"/>
          <w:b/>
          <w:bCs/>
          <w:sz w:val="22"/>
          <w:szCs w:val="22"/>
        </w:rPr>
        <w:t xml:space="preserve">Line management </w:t>
      </w:r>
    </w:p>
    <w:p w14:paraId="67292F16" w14:textId="299BE42E" w:rsidR="00573616" w:rsidRPr="00184119" w:rsidRDefault="009A069E" w:rsidP="00591369">
      <w:pPr>
        <w:pStyle w:val="NormalWeb"/>
        <w:numPr>
          <w:ilvl w:val="0"/>
          <w:numId w:val="4"/>
        </w:numPr>
        <w:spacing w:line="300" w:lineRule="atLeast"/>
        <w:rPr>
          <w:rFonts w:asciiTheme="minorHAnsi" w:hAnsiTheme="minorHAnsi" w:cstheme="minorHAnsi"/>
          <w:sz w:val="22"/>
          <w:szCs w:val="22"/>
        </w:rPr>
      </w:pPr>
      <w:r w:rsidRPr="00184119">
        <w:rPr>
          <w:rFonts w:asciiTheme="minorHAnsi" w:hAnsiTheme="minorHAnsi" w:cstheme="minorHAnsi"/>
          <w:sz w:val="22"/>
          <w:szCs w:val="22"/>
        </w:rPr>
        <w:t xml:space="preserve">Providing line management to the Legacy </w:t>
      </w:r>
      <w:r w:rsidR="00591369" w:rsidRPr="00184119">
        <w:rPr>
          <w:rFonts w:asciiTheme="minorHAnsi" w:hAnsiTheme="minorHAnsi" w:cstheme="minorHAnsi"/>
          <w:sz w:val="22"/>
          <w:szCs w:val="22"/>
        </w:rPr>
        <w:t xml:space="preserve">Fundraiser </w:t>
      </w:r>
      <w:r w:rsidRPr="00184119">
        <w:rPr>
          <w:rFonts w:asciiTheme="minorHAnsi" w:hAnsiTheme="minorHAnsi" w:cstheme="minorHAnsi"/>
          <w:sz w:val="22"/>
          <w:szCs w:val="22"/>
        </w:rPr>
        <w:t>and leading the development and delivery of legacy giving</w:t>
      </w:r>
      <w:r w:rsidR="00591369" w:rsidRPr="00184119">
        <w:rPr>
          <w:rFonts w:asciiTheme="minorHAnsi" w:hAnsiTheme="minorHAnsi" w:cstheme="minorHAnsi"/>
          <w:sz w:val="22"/>
          <w:szCs w:val="22"/>
        </w:rPr>
        <w:t xml:space="preserve"> in conjunction with the Head of Individual Giving</w:t>
      </w:r>
      <w:r w:rsidRPr="00184119">
        <w:rPr>
          <w:rFonts w:asciiTheme="minorHAnsi" w:hAnsiTheme="minorHAnsi" w:cstheme="minorHAnsi"/>
          <w:sz w:val="22"/>
          <w:szCs w:val="22"/>
        </w:rPr>
        <w:t>.</w:t>
      </w:r>
    </w:p>
    <w:p w14:paraId="659BCB4D" w14:textId="77777777" w:rsidR="008C76AE" w:rsidRPr="00982F76" w:rsidRDefault="008C76AE" w:rsidP="008C76AE">
      <w:pPr>
        <w:spacing w:after="0" w:line="240" w:lineRule="auto"/>
        <w:rPr>
          <w:rFonts w:eastAsia="Times New Roman" w:cs="Calibri"/>
          <w:lang w:val="en-US"/>
        </w:rPr>
      </w:pPr>
      <w:r w:rsidRPr="00982F76">
        <w:rPr>
          <w:rFonts w:eastAsia="Times New Roman" w:cs="Calibri"/>
          <w:lang w:val="en-US"/>
        </w:rPr>
        <w:t>This job description is intended as a guide to the range of duties covered and should not be regarded as inflexible. There is a mutual obligation to modify the description when changes in the work situation occur.</w:t>
      </w:r>
    </w:p>
    <w:p w14:paraId="24D3401C" w14:textId="77777777" w:rsidR="008C76AE" w:rsidRPr="00982F76" w:rsidRDefault="008C76AE" w:rsidP="008C76AE">
      <w:pPr>
        <w:spacing w:after="0" w:line="240" w:lineRule="auto"/>
        <w:rPr>
          <w:rFonts w:eastAsia="Times New Roman" w:cs="Calibri"/>
          <w:lang w:val="en-US"/>
        </w:rPr>
      </w:pPr>
    </w:p>
    <w:p w14:paraId="574F44AB" w14:textId="77777777" w:rsidR="008C76AE" w:rsidRPr="00982F76" w:rsidRDefault="008C76AE" w:rsidP="008C76AE">
      <w:pPr>
        <w:spacing w:after="0" w:line="240" w:lineRule="auto"/>
        <w:rPr>
          <w:rFonts w:eastAsia="Times New Roman" w:cs="Calibri"/>
          <w:b/>
          <w:lang w:val="en-US"/>
        </w:rPr>
      </w:pPr>
      <w:r w:rsidRPr="00982F76">
        <w:rPr>
          <w:rFonts w:eastAsia="Times New Roman" w:cs="Calibri"/>
          <w:b/>
          <w:lang w:val="en-US"/>
        </w:rPr>
        <w:t>Supplementary information</w:t>
      </w:r>
    </w:p>
    <w:p w14:paraId="170A2D70" w14:textId="77777777" w:rsidR="008C76AE" w:rsidRPr="00982F76" w:rsidRDefault="008C76AE" w:rsidP="008C76AE">
      <w:pPr>
        <w:spacing w:after="0" w:line="240" w:lineRule="auto"/>
        <w:rPr>
          <w:rFonts w:eastAsia="Times New Roman" w:cs="Calibri"/>
          <w:b/>
          <w:lang w:val="en-US"/>
        </w:rPr>
      </w:pPr>
    </w:p>
    <w:p w14:paraId="7C7DE8F1" w14:textId="05F5967A" w:rsidR="008C76AE" w:rsidRPr="00982F76" w:rsidRDefault="008C76AE" w:rsidP="008C76AE">
      <w:pPr>
        <w:spacing w:after="0" w:line="240" w:lineRule="auto"/>
        <w:rPr>
          <w:rFonts w:eastAsia="Times New Roman" w:cs="Calibri"/>
          <w:lang w:val="en-US"/>
        </w:rPr>
      </w:pPr>
      <w:r w:rsidRPr="00982F76">
        <w:rPr>
          <w:rFonts w:eastAsia="Times New Roman" w:cs="Calibri"/>
          <w:lang w:val="en-US"/>
        </w:rPr>
        <w:t xml:space="preserve">All new hospice employees are on a </w:t>
      </w:r>
      <w:r w:rsidR="00F04D8B" w:rsidRPr="00982F76">
        <w:rPr>
          <w:rFonts w:eastAsia="Times New Roman" w:cs="Calibri"/>
          <w:lang w:val="en-US"/>
        </w:rPr>
        <w:t>six</w:t>
      </w:r>
      <w:r w:rsidRPr="00982F76">
        <w:rPr>
          <w:rFonts w:eastAsia="Times New Roman" w:cs="Calibri"/>
          <w:lang w:val="en-US"/>
        </w:rPr>
        <w:t>-month probationary period.</w:t>
      </w:r>
      <w:r w:rsidR="00FC0FBE" w:rsidRPr="00982F76">
        <w:rPr>
          <w:rFonts w:eastAsia="Times New Roman" w:cs="Calibri"/>
          <w:lang w:val="en-US"/>
        </w:rPr>
        <w:t xml:space="preserve"> </w:t>
      </w:r>
    </w:p>
    <w:p w14:paraId="055E5BCB" w14:textId="77777777" w:rsidR="008C76AE" w:rsidRPr="00982F76" w:rsidRDefault="008C76AE" w:rsidP="008C76AE">
      <w:pPr>
        <w:spacing w:after="0" w:line="240" w:lineRule="auto"/>
        <w:rPr>
          <w:rFonts w:eastAsia="Times New Roman" w:cs="Times New Roman"/>
          <w:lang w:eastAsia="en-GB"/>
        </w:rPr>
      </w:pPr>
    </w:p>
    <w:p w14:paraId="0FF42023" w14:textId="77777777" w:rsidR="008C76AE" w:rsidRPr="00982F76" w:rsidRDefault="008C76AE" w:rsidP="008C76AE">
      <w:pPr>
        <w:tabs>
          <w:tab w:val="left" w:pos="360"/>
          <w:tab w:val="left" w:pos="900"/>
          <w:tab w:val="left" w:pos="1440"/>
        </w:tabs>
        <w:spacing w:after="0" w:line="240" w:lineRule="auto"/>
        <w:rPr>
          <w:rFonts w:eastAsia="Times New Roman" w:cs="Calibri"/>
          <w:lang w:val="en-US"/>
        </w:rPr>
      </w:pPr>
      <w:r w:rsidRPr="00982F76">
        <w:rPr>
          <w:rFonts w:eastAsia="Times New Roman" w:cs="Calibri"/>
          <w:lang w:val="en-US"/>
        </w:rPr>
        <w:t xml:space="preserve">In accordance with Severn Hospice’s Health &amp; Safety Policy all employed </w:t>
      </w:r>
      <w:proofErr w:type="gramStart"/>
      <w:r w:rsidRPr="00982F76">
        <w:rPr>
          <w:rFonts w:eastAsia="Times New Roman" w:cs="Calibri"/>
          <w:lang w:val="en-US"/>
        </w:rPr>
        <w:t>persons</w:t>
      </w:r>
      <w:proofErr w:type="gramEnd"/>
      <w:r w:rsidRPr="00982F76">
        <w:rPr>
          <w:rFonts w:eastAsia="Times New Roman" w:cs="Calibri"/>
          <w:lang w:val="en-US"/>
        </w:rPr>
        <w:t xml:space="preserve"> while at work are required by Section 7 of the Health &amp; Safety at Work Act to take reasonable care of their own health and safety and that of others who may be affected by their acts or omissions.</w:t>
      </w:r>
    </w:p>
    <w:p w14:paraId="2381AAB2" w14:textId="77777777" w:rsidR="008C76AE" w:rsidRPr="00982F76" w:rsidRDefault="008C76AE" w:rsidP="008C76AE">
      <w:pPr>
        <w:tabs>
          <w:tab w:val="left" w:pos="360"/>
          <w:tab w:val="left" w:pos="900"/>
          <w:tab w:val="left" w:pos="1440"/>
        </w:tabs>
        <w:spacing w:after="0" w:line="240" w:lineRule="auto"/>
        <w:rPr>
          <w:rFonts w:eastAsia="Times New Roman" w:cs="Calibri"/>
          <w:lang w:val="en-US"/>
        </w:rPr>
      </w:pPr>
    </w:p>
    <w:p w14:paraId="407E292F" w14:textId="77777777" w:rsidR="008C76AE" w:rsidRPr="00982F76" w:rsidRDefault="008C76AE" w:rsidP="008C76AE">
      <w:pPr>
        <w:tabs>
          <w:tab w:val="left" w:pos="360"/>
          <w:tab w:val="left" w:pos="900"/>
          <w:tab w:val="left" w:pos="1440"/>
        </w:tabs>
        <w:spacing w:after="0" w:line="240" w:lineRule="auto"/>
        <w:rPr>
          <w:rFonts w:eastAsia="Times New Roman" w:cs="Calibri"/>
          <w:lang w:val="en-US"/>
        </w:rPr>
      </w:pPr>
      <w:r w:rsidRPr="00982F76">
        <w:rPr>
          <w:rFonts w:eastAsia="Times New Roman" w:cs="Calibri"/>
          <w:lang w:val="en-US"/>
        </w:rPr>
        <w:t>All employees are required to participate in the hospice’s appraisal process.</w:t>
      </w:r>
    </w:p>
    <w:p w14:paraId="42FEC498" w14:textId="77777777" w:rsidR="008C76AE" w:rsidRPr="00982F76" w:rsidRDefault="008C76AE" w:rsidP="008C76AE">
      <w:pPr>
        <w:tabs>
          <w:tab w:val="left" w:pos="360"/>
          <w:tab w:val="left" w:pos="900"/>
          <w:tab w:val="left" w:pos="1440"/>
        </w:tabs>
        <w:spacing w:after="0" w:line="240" w:lineRule="auto"/>
        <w:rPr>
          <w:rFonts w:eastAsia="Times New Roman" w:cs="Calibri"/>
          <w:lang w:val="en-US"/>
        </w:rPr>
      </w:pPr>
    </w:p>
    <w:p w14:paraId="42C8D0DD" w14:textId="77777777" w:rsidR="008C76AE" w:rsidRPr="00982F76" w:rsidRDefault="008C76AE" w:rsidP="008C76AE">
      <w:pPr>
        <w:tabs>
          <w:tab w:val="left" w:pos="360"/>
          <w:tab w:val="left" w:pos="900"/>
          <w:tab w:val="left" w:pos="1440"/>
        </w:tabs>
        <w:spacing w:after="0" w:line="240" w:lineRule="auto"/>
        <w:rPr>
          <w:rFonts w:eastAsia="Times New Roman" w:cs="Calibri"/>
          <w:lang w:val="en-US"/>
        </w:rPr>
      </w:pPr>
    </w:p>
    <w:p w14:paraId="2D01795D" w14:textId="77777777" w:rsidR="008C76AE" w:rsidRPr="00982F76" w:rsidRDefault="008C76AE" w:rsidP="008C76AE">
      <w:pPr>
        <w:tabs>
          <w:tab w:val="left" w:pos="360"/>
          <w:tab w:val="left" w:pos="900"/>
          <w:tab w:val="left" w:pos="1440"/>
        </w:tabs>
        <w:spacing w:after="0" w:line="240" w:lineRule="auto"/>
        <w:rPr>
          <w:rFonts w:eastAsia="Times New Roman" w:cs="Calibri"/>
          <w:lang w:val="en-US"/>
        </w:rPr>
      </w:pPr>
    </w:p>
    <w:p w14:paraId="2B202828" w14:textId="0BB145B3" w:rsidR="002869EC" w:rsidRDefault="002869EC" w:rsidP="008C76AE">
      <w:pPr>
        <w:tabs>
          <w:tab w:val="left" w:pos="360"/>
          <w:tab w:val="left" w:pos="900"/>
          <w:tab w:val="left" w:pos="1440"/>
        </w:tabs>
        <w:spacing w:after="0" w:line="240" w:lineRule="auto"/>
        <w:rPr>
          <w:rFonts w:eastAsia="Times New Roman" w:cs="Times New Roman"/>
          <w:b/>
          <w:sz w:val="26"/>
          <w:szCs w:val="26"/>
          <w:lang w:val="en-US"/>
        </w:rPr>
      </w:pPr>
    </w:p>
    <w:p w14:paraId="2ACB9C3A" w14:textId="60351963" w:rsidR="002869EC" w:rsidRDefault="002869EC" w:rsidP="008C76AE">
      <w:pPr>
        <w:tabs>
          <w:tab w:val="left" w:pos="360"/>
          <w:tab w:val="left" w:pos="900"/>
          <w:tab w:val="left" w:pos="1440"/>
        </w:tabs>
        <w:spacing w:after="0" w:line="240" w:lineRule="auto"/>
        <w:rPr>
          <w:rFonts w:eastAsia="Times New Roman" w:cs="Times New Roman"/>
          <w:b/>
          <w:sz w:val="26"/>
          <w:szCs w:val="26"/>
          <w:lang w:val="en-US"/>
        </w:rPr>
      </w:pPr>
    </w:p>
    <w:p w14:paraId="701BCD45" w14:textId="77777777" w:rsidR="002869EC" w:rsidRDefault="002869EC" w:rsidP="008C76AE">
      <w:pPr>
        <w:tabs>
          <w:tab w:val="left" w:pos="360"/>
          <w:tab w:val="left" w:pos="900"/>
          <w:tab w:val="left" w:pos="1440"/>
        </w:tabs>
        <w:spacing w:after="0" w:line="240" w:lineRule="auto"/>
        <w:rPr>
          <w:rFonts w:eastAsia="Times New Roman" w:cs="Times New Roman"/>
          <w:b/>
          <w:sz w:val="26"/>
          <w:szCs w:val="26"/>
          <w:lang w:val="en-US"/>
        </w:rPr>
      </w:pPr>
    </w:p>
    <w:p w14:paraId="1569DA4F" w14:textId="77777777" w:rsidR="008750AA" w:rsidRDefault="008750AA" w:rsidP="008C76AE">
      <w:pPr>
        <w:tabs>
          <w:tab w:val="left" w:pos="360"/>
          <w:tab w:val="left" w:pos="900"/>
          <w:tab w:val="left" w:pos="1440"/>
        </w:tabs>
        <w:spacing w:after="0" w:line="240" w:lineRule="auto"/>
        <w:rPr>
          <w:rFonts w:eastAsia="Times New Roman" w:cs="Times New Roman"/>
          <w:b/>
          <w:sz w:val="26"/>
          <w:szCs w:val="26"/>
          <w:lang w:val="en-US"/>
        </w:rPr>
      </w:pPr>
    </w:p>
    <w:p w14:paraId="667CDE87" w14:textId="77777777" w:rsidR="008750AA" w:rsidRDefault="008750AA" w:rsidP="008C76AE">
      <w:pPr>
        <w:tabs>
          <w:tab w:val="left" w:pos="360"/>
          <w:tab w:val="left" w:pos="900"/>
          <w:tab w:val="left" w:pos="1440"/>
        </w:tabs>
        <w:spacing w:after="0" w:line="240" w:lineRule="auto"/>
        <w:rPr>
          <w:rFonts w:eastAsia="Times New Roman" w:cs="Times New Roman"/>
          <w:b/>
          <w:sz w:val="26"/>
          <w:szCs w:val="26"/>
          <w:lang w:val="en-US"/>
        </w:rPr>
      </w:pPr>
    </w:p>
    <w:p w14:paraId="76939521" w14:textId="660C2DB4" w:rsidR="008C76AE" w:rsidRPr="008C76AE" w:rsidRDefault="008C76AE" w:rsidP="008C76AE">
      <w:pPr>
        <w:tabs>
          <w:tab w:val="left" w:pos="360"/>
          <w:tab w:val="left" w:pos="900"/>
          <w:tab w:val="left" w:pos="1440"/>
        </w:tabs>
        <w:spacing w:after="0" w:line="240" w:lineRule="auto"/>
        <w:rPr>
          <w:rFonts w:eastAsia="Times New Roman" w:cs="Calibri"/>
          <w:sz w:val="24"/>
          <w:lang w:val="en-US"/>
        </w:rPr>
      </w:pPr>
      <w:r w:rsidRPr="008C76AE">
        <w:rPr>
          <w:rFonts w:eastAsia="Times New Roman" w:cs="Times New Roman"/>
          <w:b/>
          <w:sz w:val="26"/>
          <w:szCs w:val="26"/>
          <w:lang w:val="en-US"/>
        </w:rPr>
        <w:lastRenderedPageBreak/>
        <w:t>Person specification:</w:t>
      </w:r>
    </w:p>
    <w:p w14:paraId="16CCFE10" w14:textId="77777777" w:rsidR="008C76AE" w:rsidRPr="008C76AE" w:rsidRDefault="008C76AE" w:rsidP="008C76AE">
      <w:pPr>
        <w:spacing w:after="0" w:line="240" w:lineRule="auto"/>
        <w:rPr>
          <w:rFonts w:eastAsia="Times New Roman" w:cs="Times New Roman"/>
          <w:b/>
          <w:sz w:val="24"/>
          <w:szCs w:val="26"/>
          <w:lang w:val="en-US"/>
        </w:rPr>
      </w:pPr>
    </w:p>
    <w:p w14:paraId="513B7504" w14:textId="77777777" w:rsidR="008C76AE" w:rsidRPr="008C76AE" w:rsidRDefault="008C76AE" w:rsidP="008C76AE">
      <w:pPr>
        <w:spacing w:after="0" w:line="240" w:lineRule="auto"/>
        <w:rPr>
          <w:rFonts w:eastAsia="Times New Roman" w:cs="Times New Roman"/>
          <w:sz w:val="24"/>
          <w:szCs w:val="26"/>
          <w:lang w:val="en-US"/>
        </w:rPr>
      </w:pPr>
      <w:r w:rsidRPr="008C76AE">
        <w:rPr>
          <w:rFonts w:eastAsia="Times New Roman" w:cs="Times New Roman"/>
          <w:sz w:val="24"/>
          <w:szCs w:val="26"/>
          <w:lang w:val="en-US"/>
        </w:rPr>
        <w:t>The candidate must demonstrate, with examples and evidence, that they meet the criteria outlined below.</w:t>
      </w:r>
    </w:p>
    <w:p w14:paraId="7105060C" w14:textId="77777777" w:rsidR="008C76AE" w:rsidRPr="008C76AE" w:rsidRDefault="008C76AE" w:rsidP="008C76AE">
      <w:pPr>
        <w:spacing w:after="0" w:line="240" w:lineRule="auto"/>
        <w:rPr>
          <w:rFonts w:eastAsia="Times New Roman" w:cs="Times New Roman"/>
          <w:sz w:val="24"/>
          <w:szCs w:val="26"/>
          <w:lang w:val="en-US"/>
        </w:rPr>
      </w:pPr>
    </w:p>
    <w:tbl>
      <w:tblPr>
        <w:tblW w:w="99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6"/>
        <w:gridCol w:w="4286"/>
        <w:gridCol w:w="3274"/>
      </w:tblGrid>
      <w:tr w:rsidR="008C76AE" w:rsidRPr="008C76AE" w14:paraId="2BB7B946" w14:textId="77777777" w:rsidTr="00B77EAA">
        <w:trPr>
          <w:trHeight w:val="341"/>
        </w:trPr>
        <w:tc>
          <w:tcPr>
            <w:tcW w:w="2406" w:type="dxa"/>
            <w:shd w:val="clear" w:color="auto" w:fill="B3B3B3"/>
          </w:tcPr>
          <w:p w14:paraId="68C5F444" w14:textId="77777777" w:rsidR="008C76AE" w:rsidRPr="008C76AE" w:rsidRDefault="008C76AE" w:rsidP="00982F76">
            <w:pPr>
              <w:spacing w:after="0" w:line="240" w:lineRule="auto"/>
              <w:rPr>
                <w:rFonts w:eastAsia="Times New Roman" w:cs="Calibri"/>
                <w:lang w:val="en-US"/>
              </w:rPr>
            </w:pPr>
          </w:p>
        </w:tc>
        <w:tc>
          <w:tcPr>
            <w:tcW w:w="4286" w:type="dxa"/>
          </w:tcPr>
          <w:p w14:paraId="0D38C2ED" w14:textId="77777777" w:rsidR="008C76AE" w:rsidRPr="008C76AE" w:rsidRDefault="008C76AE" w:rsidP="00982F76">
            <w:pPr>
              <w:spacing w:after="0" w:line="240" w:lineRule="auto"/>
              <w:jc w:val="center"/>
              <w:rPr>
                <w:rFonts w:eastAsia="Times New Roman" w:cs="Calibri"/>
                <w:b/>
                <w:sz w:val="28"/>
                <w:lang w:val="en-US"/>
              </w:rPr>
            </w:pPr>
            <w:r w:rsidRPr="008C76AE">
              <w:rPr>
                <w:rFonts w:eastAsia="Times New Roman" w:cs="Calibri"/>
                <w:b/>
                <w:sz w:val="28"/>
                <w:lang w:val="en-US"/>
              </w:rPr>
              <w:t>Essential</w:t>
            </w:r>
          </w:p>
        </w:tc>
        <w:tc>
          <w:tcPr>
            <w:tcW w:w="3274" w:type="dxa"/>
          </w:tcPr>
          <w:p w14:paraId="559AB8FE" w14:textId="77777777" w:rsidR="008C76AE" w:rsidRPr="008C76AE" w:rsidRDefault="008C76AE" w:rsidP="00982F76">
            <w:pPr>
              <w:spacing w:after="0" w:line="240" w:lineRule="auto"/>
              <w:jc w:val="center"/>
              <w:rPr>
                <w:rFonts w:eastAsia="Times New Roman" w:cs="Calibri"/>
                <w:b/>
                <w:sz w:val="28"/>
                <w:lang w:val="en-US"/>
              </w:rPr>
            </w:pPr>
            <w:r w:rsidRPr="008C76AE">
              <w:rPr>
                <w:rFonts w:eastAsia="Times New Roman" w:cs="Calibri"/>
                <w:b/>
                <w:sz w:val="28"/>
                <w:lang w:val="en-US"/>
              </w:rPr>
              <w:t>Desirable</w:t>
            </w:r>
          </w:p>
        </w:tc>
      </w:tr>
      <w:tr w:rsidR="008C76AE" w:rsidRPr="008C76AE" w14:paraId="3F3057DC" w14:textId="77777777" w:rsidTr="00B77EAA">
        <w:tc>
          <w:tcPr>
            <w:tcW w:w="2406" w:type="dxa"/>
            <w:shd w:val="clear" w:color="auto" w:fill="B3B3B3"/>
          </w:tcPr>
          <w:p w14:paraId="424B7378" w14:textId="77777777" w:rsidR="008C76AE" w:rsidRPr="008C76AE" w:rsidRDefault="008C76AE" w:rsidP="00982F76">
            <w:pPr>
              <w:spacing w:after="0" w:line="240" w:lineRule="auto"/>
              <w:rPr>
                <w:rFonts w:eastAsia="Times New Roman" w:cs="Calibri"/>
                <w:b/>
                <w:sz w:val="24"/>
                <w:lang w:val="en-US"/>
              </w:rPr>
            </w:pPr>
            <w:r w:rsidRPr="008C76AE">
              <w:rPr>
                <w:rFonts w:eastAsia="Times New Roman" w:cs="Calibri"/>
                <w:b/>
                <w:sz w:val="24"/>
                <w:lang w:val="en-US"/>
              </w:rPr>
              <w:t>Qualifications / Training</w:t>
            </w:r>
          </w:p>
          <w:p w14:paraId="63998F8B" w14:textId="77777777" w:rsidR="008C76AE" w:rsidRPr="008C76AE" w:rsidRDefault="008C76AE" w:rsidP="00982F76">
            <w:pPr>
              <w:spacing w:after="0" w:line="240" w:lineRule="auto"/>
              <w:rPr>
                <w:rFonts w:eastAsia="Times New Roman" w:cs="Calibri"/>
                <w:b/>
                <w:sz w:val="24"/>
                <w:lang w:val="en-US"/>
              </w:rPr>
            </w:pPr>
          </w:p>
        </w:tc>
        <w:tc>
          <w:tcPr>
            <w:tcW w:w="4286" w:type="dxa"/>
          </w:tcPr>
          <w:p w14:paraId="1524B63E" w14:textId="77777777" w:rsidR="008C76AE" w:rsidRPr="008C76AE" w:rsidRDefault="008C76AE" w:rsidP="00982F76">
            <w:pPr>
              <w:numPr>
                <w:ilvl w:val="0"/>
                <w:numId w:val="1"/>
              </w:numPr>
              <w:snapToGrid w:val="0"/>
              <w:spacing w:after="0" w:line="240" w:lineRule="auto"/>
              <w:rPr>
                <w:rFonts w:eastAsia="Times New Roman" w:cs="Calibri"/>
                <w:lang w:val="en-US"/>
              </w:rPr>
            </w:pPr>
            <w:r w:rsidRPr="008C76AE">
              <w:rPr>
                <w:rFonts w:eastAsia="Times New Roman" w:cs="Calibri"/>
                <w:lang w:val="en-US"/>
              </w:rPr>
              <w:t>Good level of education – minimum A Level standard or equivalent</w:t>
            </w:r>
          </w:p>
          <w:p w14:paraId="3C702DD5" w14:textId="77777777" w:rsidR="008C76AE" w:rsidRPr="008C76AE" w:rsidRDefault="008C76AE" w:rsidP="00982F76">
            <w:pPr>
              <w:numPr>
                <w:ilvl w:val="0"/>
                <w:numId w:val="1"/>
              </w:numPr>
              <w:snapToGrid w:val="0"/>
              <w:spacing w:after="0" w:line="240" w:lineRule="auto"/>
              <w:rPr>
                <w:rFonts w:eastAsia="Times New Roman" w:cs="Calibri"/>
                <w:lang w:val="en-US"/>
              </w:rPr>
            </w:pPr>
            <w:r w:rsidRPr="008C76AE">
              <w:rPr>
                <w:rFonts w:eastAsia="Times New Roman" w:cs="Calibri"/>
                <w:lang w:val="en-US"/>
              </w:rPr>
              <w:t xml:space="preserve">GCSEs in </w:t>
            </w:r>
            <w:proofErr w:type="spellStart"/>
            <w:r w:rsidRPr="008C76AE">
              <w:rPr>
                <w:rFonts w:eastAsia="Times New Roman" w:cs="Calibri"/>
                <w:lang w:val="en-US"/>
              </w:rPr>
              <w:t>Maths</w:t>
            </w:r>
            <w:proofErr w:type="spellEnd"/>
            <w:r w:rsidRPr="008C76AE">
              <w:rPr>
                <w:rFonts w:eastAsia="Times New Roman" w:cs="Calibri"/>
                <w:lang w:val="en-US"/>
              </w:rPr>
              <w:t xml:space="preserve"> and English</w:t>
            </w:r>
          </w:p>
        </w:tc>
        <w:tc>
          <w:tcPr>
            <w:tcW w:w="3274" w:type="dxa"/>
          </w:tcPr>
          <w:p w14:paraId="77FCFAD9" w14:textId="77777777" w:rsidR="008C76AE" w:rsidRPr="008C76AE" w:rsidRDefault="008C76AE" w:rsidP="00982F76">
            <w:pPr>
              <w:numPr>
                <w:ilvl w:val="0"/>
                <w:numId w:val="1"/>
              </w:numPr>
              <w:spacing w:after="0" w:line="240" w:lineRule="auto"/>
              <w:contextualSpacing/>
              <w:rPr>
                <w:rFonts w:eastAsia="Times New Roman" w:cs="Calibri"/>
                <w:lang w:val="en-US"/>
              </w:rPr>
            </w:pPr>
            <w:r w:rsidRPr="008C76AE">
              <w:rPr>
                <w:rFonts w:eastAsia="Times New Roman" w:cs="Calibri"/>
                <w:lang w:val="en-US"/>
              </w:rPr>
              <w:t>Institute of Fundraising Certificate and/or Diploma</w:t>
            </w:r>
          </w:p>
        </w:tc>
      </w:tr>
      <w:tr w:rsidR="008C76AE" w:rsidRPr="008C76AE" w14:paraId="194A7E56" w14:textId="77777777" w:rsidTr="00B77EAA">
        <w:tc>
          <w:tcPr>
            <w:tcW w:w="2406" w:type="dxa"/>
            <w:shd w:val="clear" w:color="auto" w:fill="B3B3B3"/>
          </w:tcPr>
          <w:p w14:paraId="3CA764AB" w14:textId="77777777" w:rsidR="008C76AE" w:rsidRPr="008C76AE" w:rsidRDefault="008C76AE" w:rsidP="00982F76">
            <w:pPr>
              <w:spacing w:after="0" w:line="240" w:lineRule="auto"/>
              <w:rPr>
                <w:rFonts w:eastAsia="Times New Roman" w:cs="Calibri"/>
                <w:b/>
                <w:sz w:val="24"/>
                <w:lang w:val="en-US"/>
              </w:rPr>
            </w:pPr>
            <w:r w:rsidRPr="008C76AE">
              <w:rPr>
                <w:rFonts w:eastAsia="Times New Roman" w:cs="Calibri"/>
                <w:b/>
                <w:sz w:val="24"/>
                <w:lang w:val="en-US"/>
              </w:rPr>
              <w:t>Experience and Abilities</w:t>
            </w:r>
          </w:p>
          <w:p w14:paraId="7CCDD47A" w14:textId="77777777" w:rsidR="008C76AE" w:rsidRPr="008C76AE" w:rsidRDefault="008C76AE" w:rsidP="00982F76">
            <w:pPr>
              <w:tabs>
                <w:tab w:val="left" w:pos="360"/>
                <w:tab w:val="left" w:pos="900"/>
                <w:tab w:val="left" w:pos="1440"/>
              </w:tabs>
              <w:spacing w:after="0" w:line="240" w:lineRule="auto"/>
              <w:rPr>
                <w:rFonts w:eastAsia="Times New Roman" w:cs="Calibri"/>
                <w:b/>
                <w:sz w:val="24"/>
                <w:lang w:val="en-US"/>
              </w:rPr>
            </w:pPr>
          </w:p>
        </w:tc>
        <w:tc>
          <w:tcPr>
            <w:tcW w:w="4286" w:type="dxa"/>
          </w:tcPr>
          <w:p w14:paraId="36F1DD96" w14:textId="684036B5" w:rsidR="008C76AE" w:rsidRDefault="008C76AE" w:rsidP="00982F76">
            <w:pPr>
              <w:numPr>
                <w:ilvl w:val="0"/>
                <w:numId w:val="2"/>
              </w:numPr>
              <w:snapToGrid w:val="0"/>
              <w:spacing w:after="0" w:line="240" w:lineRule="auto"/>
              <w:rPr>
                <w:rFonts w:eastAsia="Times New Roman" w:cs="Calibri"/>
                <w:lang w:val="en-US"/>
              </w:rPr>
            </w:pPr>
            <w:r w:rsidRPr="008C76AE">
              <w:rPr>
                <w:rFonts w:eastAsia="Times New Roman" w:cs="Calibri"/>
                <w:lang w:val="en-US"/>
              </w:rPr>
              <w:t>Proven experience in a similar role</w:t>
            </w:r>
            <w:r w:rsidR="00C05611">
              <w:rPr>
                <w:rFonts w:eastAsia="Times New Roman" w:cs="Calibri"/>
                <w:lang w:val="en-US"/>
              </w:rPr>
              <w:t xml:space="preserve"> or </w:t>
            </w:r>
            <w:r w:rsidR="00E479C1">
              <w:rPr>
                <w:rFonts w:eastAsia="Times New Roman" w:cs="Calibri"/>
                <w:lang w:val="en-US"/>
              </w:rPr>
              <w:t xml:space="preserve">strong </w:t>
            </w:r>
            <w:r w:rsidR="00C05611">
              <w:rPr>
                <w:rFonts w:eastAsia="Times New Roman" w:cs="Calibri"/>
                <w:lang w:val="en-US"/>
              </w:rPr>
              <w:t>transferable skills</w:t>
            </w:r>
          </w:p>
          <w:p w14:paraId="73E832C2" w14:textId="6BE9E7A0" w:rsidR="00360452" w:rsidRPr="008C76AE" w:rsidRDefault="00360452" w:rsidP="00982F76">
            <w:pPr>
              <w:numPr>
                <w:ilvl w:val="0"/>
                <w:numId w:val="2"/>
              </w:numPr>
              <w:snapToGrid w:val="0"/>
              <w:spacing w:after="0" w:line="240" w:lineRule="auto"/>
              <w:rPr>
                <w:rFonts w:eastAsia="Times New Roman" w:cs="Calibri"/>
                <w:lang w:val="en-US"/>
              </w:rPr>
            </w:pPr>
            <w:r>
              <w:rPr>
                <w:rFonts w:eastAsia="Times New Roman" w:cs="Calibri"/>
                <w:lang w:val="en-US"/>
              </w:rPr>
              <w:t xml:space="preserve">Experience of developing propositions </w:t>
            </w:r>
            <w:r w:rsidR="0081610A">
              <w:rPr>
                <w:rFonts w:eastAsia="Times New Roman" w:cs="Calibri"/>
                <w:lang w:val="en-US"/>
              </w:rPr>
              <w:t>and</w:t>
            </w:r>
            <w:r>
              <w:rPr>
                <w:rFonts w:eastAsia="Times New Roman" w:cs="Calibri"/>
                <w:lang w:val="en-US"/>
              </w:rPr>
              <w:t xml:space="preserve"> asks</w:t>
            </w:r>
          </w:p>
          <w:p w14:paraId="77CE92FD" w14:textId="77777777" w:rsidR="008C76AE" w:rsidRPr="008C76AE" w:rsidRDefault="008C76AE" w:rsidP="00982F76">
            <w:pPr>
              <w:numPr>
                <w:ilvl w:val="0"/>
                <w:numId w:val="2"/>
              </w:numPr>
              <w:snapToGrid w:val="0"/>
              <w:spacing w:after="0" w:line="240" w:lineRule="auto"/>
              <w:rPr>
                <w:rFonts w:eastAsia="Times New Roman" w:cs="Calibri"/>
                <w:lang w:val="en-US"/>
              </w:rPr>
            </w:pPr>
            <w:r w:rsidRPr="008C76AE">
              <w:rPr>
                <w:rFonts w:eastAsia="Times New Roman" w:cs="Calibri"/>
                <w:lang w:val="en-US"/>
              </w:rPr>
              <w:t>Ability to work independently and as part of a team</w:t>
            </w:r>
          </w:p>
          <w:p w14:paraId="4AE9E966" w14:textId="16E015CC" w:rsidR="008C76AE" w:rsidRPr="008C76AE" w:rsidRDefault="008C76AE" w:rsidP="00982F76">
            <w:pPr>
              <w:numPr>
                <w:ilvl w:val="0"/>
                <w:numId w:val="2"/>
              </w:numPr>
              <w:snapToGrid w:val="0"/>
              <w:spacing w:after="0" w:line="240" w:lineRule="auto"/>
              <w:rPr>
                <w:rFonts w:eastAsia="Times New Roman" w:cs="Calibri"/>
                <w:lang w:val="en-US"/>
              </w:rPr>
            </w:pPr>
            <w:r w:rsidRPr="008C76AE">
              <w:rPr>
                <w:rFonts w:eastAsia="Times New Roman" w:cs="Calibri"/>
                <w:lang w:val="en-US"/>
              </w:rPr>
              <w:t>Demonstrable experience of identifying and securing new support</w:t>
            </w:r>
            <w:r w:rsidR="0081610A">
              <w:rPr>
                <w:rFonts w:eastAsia="Times New Roman" w:cs="Calibri"/>
                <w:lang w:val="en-US"/>
              </w:rPr>
              <w:t xml:space="preserve"> from a variety of sources</w:t>
            </w:r>
          </w:p>
          <w:p w14:paraId="0AABC0B4" w14:textId="420806A4" w:rsidR="008C76AE" w:rsidRDefault="008C76AE" w:rsidP="00982F76">
            <w:pPr>
              <w:numPr>
                <w:ilvl w:val="0"/>
                <w:numId w:val="2"/>
              </w:numPr>
              <w:snapToGrid w:val="0"/>
              <w:spacing w:after="0" w:line="240" w:lineRule="auto"/>
              <w:rPr>
                <w:rFonts w:eastAsia="Times New Roman" w:cs="Calibri"/>
                <w:lang w:val="en-US"/>
              </w:rPr>
            </w:pPr>
            <w:r w:rsidRPr="008C76AE">
              <w:rPr>
                <w:rFonts w:eastAsia="Times New Roman" w:cs="Calibri"/>
                <w:lang w:val="en-US"/>
              </w:rPr>
              <w:t>Demonstrable experience of communicating clearly and positively with a range of audiences</w:t>
            </w:r>
            <w:r w:rsidR="00360452">
              <w:rPr>
                <w:rFonts w:eastAsia="Times New Roman" w:cs="Calibri"/>
                <w:lang w:val="en-US"/>
              </w:rPr>
              <w:t xml:space="preserve"> and developing and implementing donor pathways and /or stewardship plans</w:t>
            </w:r>
          </w:p>
          <w:p w14:paraId="48F3A11D" w14:textId="27F25E23" w:rsidR="00360452" w:rsidRPr="008C76AE" w:rsidRDefault="00360452" w:rsidP="00982F76">
            <w:pPr>
              <w:numPr>
                <w:ilvl w:val="0"/>
                <w:numId w:val="2"/>
              </w:numPr>
              <w:snapToGrid w:val="0"/>
              <w:spacing w:after="0" w:line="240" w:lineRule="auto"/>
              <w:rPr>
                <w:rFonts w:eastAsia="Times New Roman" w:cs="Calibri"/>
                <w:lang w:val="en-US"/>
              </w:rPr>
            </w:pPr>
            <w:r>
              <w:rPr>
                <w:rFonts w:eastAsia="Times New Roman" w:cs="Calibri"/>
                <w:lang w:val="en-US"/>
              </w:rPr>
              <w:t xml:space="preserve">Working with and understanding </w:t>
            </w:r>
            <w:r w:rsidR="00CB6274">
              <w:rPr>
                <w:rFonts w:eastAsia="Times New Roman" w:cs="Calibri"/>
                <w:lang w:val="en-US"/>
              </w:rPr>
              <w:t>detailed budgets, operational plans, strategies</w:t>
            </w:r>
            <w:r w:rsidR="00E02832">
              <w:rPr>
                <w:rFonts w:eastAsia="Times New Roman" w:cs="Calibri"/>
                <w:lang w:val="en-US"/>
              </w:rPr>
              <w:t xml:space="preserve"> and financial reports</w:t>
            </w:r>
          </w:p>
          <w:p w14:paraId="00D3F7B0" w14:textId="2D7BFA81" w:rsidR="0081610A" w:rsidRPr="0081610A" w:rsidRDefault="0081610A" w:rsidP="00982F76">
            <w:pPr>
              <w:numPr>
                <w:ilvl w:val="0"/>
                <w:numId w:val="2"/>
              </w:numPr>
              <w:snapToGrid w:val="0"/>
              <w:spacing w:after="0" w:line="240" w:lineRule="auto"/>
              <w:rPr>
                <w:rFonts w:eastAsia="Times New Roman" w:cs="Calibri"/>
                <w:lang w:val="en-US"/>
              </w:rPr>
            </w:pPr>
            <w:r>
              <w:rPr>
                <w:rFonts w:eastAsia="Times New Roman" w:cs="Calibri"/>
                <w:lang w:val="en-US"/>
              </w:rPr>
              <w:t>Ability to think strategically and contribute effectively to business planning</w:t>
            </w:r>
          </w:p>
        </w:tc>
        <w:tc>
          <w:tcPr>
            <w:tcW w:w="3274" w:type="dxa"/>
          </w:tcPr>
          <w:p w14:paraId="5ED1C01A" w14:textId="77777777" w:rsidR="008C76AE" w:rsidRPr="008C76AE" w:rsidRDefault="008C76AE"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t>Experience of working in the charity sector</w:t>
            </w:r>
          </w:p>
          <w:p w14:paraId="2FC382E2" w14:textId="77777777" w:rsidR="008C76AE" w:rsidRPr="008C76AE" w:rsidRDefault="008C76AE"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t>Experience of public speaking</w:t>
            </w:r>
          </w:p>
          <w:p w14:paraId="7A80EA72" w14:textId="1455BEFE" w:rsidR="008C76AE" w:rsidRDefault="008C76AE"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t>Experience of working with volunteers</w:t>
            </w:r>
          </w:p>
          <w:p w14:paraId="388CC04F" w14:textId="2605ECE1" w:rsidR="00471334" w:rsidRDefault="00360452" w:rsidP="00982F76">
            <w:pPr>
              <w:numPr>
                <w:ilvl w:val="0"/>
                <w:numId w:val="3"/>
              </w:numPr>
              <w:snapToGrid w:val="0"/>
              <w:spacing w:after="0" w:line="240" w:lineRule="auto"/>
              <w:rPr>
                <w:rFonts w:eastAsia="Times New Roman" w:cs="Calibri"/>
                <w:lang w:val="en-US"/>
              </w:rPr>
            </w:pPr>
            <w:r>
              <w:rPr>
                <w:rFonts w:eastAsia="Times New Roman" w:cs="Calibri"/>
                <w:lang w:val="en-US"/>
              </w:rPr>
              <w:t xml:space="preserve">Developing operational </w:t>
            </w:r>
            <w:r w:rsidR="00E479C1">
              <w:rPr>
                <w:rFonts w:eastAsia="Times New Roman" w:cs="Calibri"/>
                <w:lang w:val="en-US"/>
              </w:rPr>
              <w:t xml:space="preserve">and </w:t>
            </w:r>
            <w:r>
              <w:rPr>
                <w:rFonts w:eastAsia="Times New Roman" w:cs="Calibri"/>
                <w:lang w:val="en-US"/>
              </w:rPr>
              <w:t>business plans and strategies</w:t>
            </w:r>
          </w:p>
          <w:p w14:paraId="46FC39D6" w14:textId="77777777" w:rsidR="00471334" w:rsidRPr="008C76AE" w:rsidRDefault="00471334" w:rsidP="00982F76">
            <w:pPr>
              <w:snapToGrid w:val="0"/>
              <w:spacing w:after="0" w:line="240" w:lineRule="auto"/>
              <w:ind w:left="720"/>
              <w:rPr>
                <w:rFonts w:eastAsia="Times New Roman" w:cs="Calibri"/>
                <w:lang w:val="en-US"/>
              </w:rPr>
            </w:pPr>
          </w:p>
          <w:p w14:paraId="5BFF132E" w14:textId="77777777" w:rsidR="008C76AE" w:rsidRPr="008C76AE" w:rsidRDefault="008C76AE" w:rsidP="00982F76">
            <w:pPr>
              <w:widowControl w:val="0"/>
              <w:snapToGrid w:val="0"/>
              <w:spacing w:after="0" w:line="240" w:lineRule="auto"/>
              <w:ind w:left="720"/>
              <w:rPr>
                <w:rFonts w:eastAsia="Times New Roman" w:cs="Calibri"/>
                <w:lang w:val="en-US"/>
              </w:rPr>
            </w:pPr>
          </w:p>
          <w:p w14:paraId="638FA8C5" w14:textId="77777777" w:rsidR="008C76AE" w:rsidRPr="008C76AE" w:rsidRDefault="008C76AE" w:rsidP="00982F76">
            <w:pPr>
              <w:widowControl w:val="0"/>
              <w:snapToGrid w:val="0"/>
              <w:spacing w:after="0" w:line="240" w:lineRule="auto"/>
              <w:ind w:left="720"/>
              <w:rPr>
                <w:rFonts w:eastAsia="Times New Roman" w:cs="Calibri"/>
                <w:lang w:val="en-US"/>
              </w:rPr>
            </w:pPr>
          </w:p>
        </w:tc>
      </w:tr>
      <w:tr w:rsidR="008C76AE" w:rsidRPr="008C76AE" w14:paraId="00C07217" w14:textId="77777777" w:rsidTr="00B77EAA">
        <w:tc>
          <w:tcPr>
            <w:tcW w:w="2406" w:type="dxa"/>
            <w:shd w:val="clear" w:color="auto" w:fill="B3B3B3"/>
          </w:tcPr>
          <w:p w14:paraId="59DD6AE1" w14:textId="77777777" w:rsidR="008C76AE" w:rsidRPr="008C76AE" w:rsidRDefault="008C76AE" w:rsidP="00982F76">
            <w:pPr>
              <w:spacing w:after="0" w:line="240" w:lineRule="auto"/>
              <w:rPr>
                <w:rFonts w:eastAsia="Times New Roman" w:cs="Calibri"/>
                <w:b/>
                <w:bCs/>
                <w:sz w:val="24"/>
                <w:lang w:val="en-US"/>
              </w:rPr>
            </w:pPr>
            <w:r w:rsidRPr="008C76AE">
              <w:rPr>
                <w:rFonts w:eastAsia="Times New Roman" w:cs="Calibri"/>
                <w:b/>
                <w:bCs/>
                <w:sz w:val="24"/>
                <w:lang w:val="en-US"/>
              </w:rPr>
              <w:t>Skills &amp; Knowledge</w:t>
            </w:r>
          </w:p>
          <w:p w14:paraId="1E5A1813" w14:textId="77777777" w:rsidR="008C76AE" w:rsidRPr="008C76AE" w:rsidRDefault="008C76AE" w:rsidP="00982F76">
            <w:pPr>
              <w:spacing w:after="0" w:line="240" w:lineRule="auto"/>
              <w:rPr>
                <w:rFonts w:eastAsia="Times New Roman" w:cs="Calibri"/>
                <w:b/>
                <w:sz w:val="24"/>
                <w:lang w:val="en-US"/>
              </w:rPr>
            </w:pPr>
          </w:p>
          <w:p w14:paraId="015A5EAF" w14:textId="77777777" w:rsidR="008C76AE" w:rsidRPr="008C76AE" w:rsidRDefault="008C76AE" w:rsidP="00982F76">
            <w:pPr>
              <w:spacing w:after="0" w:line="240" w:lineRule="auto"/>
              <w:rPr>
                <w:rFonts w:eastAsia="Times New Roman" w:cs="Calibri"/>
                <w:sz w:val="24"/>
                <w:lang w:val="en-US"/>
              </w:rPr>
            </w:pPr>
          </w:p>
        </w:tc>
        <w:tc>
          <w:tcPr>
            <w:tcW w:w="4286" w:type="dxa"/>
          </w:tcPr>
          <w:p w14:paraId="261A09A9" w14:textId="77777777" w:rsidR="008C76AE" w:rsidRPr="008C76AE" w:rsidRDefault="008C76AE"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t>Proficient IT skills including MS Office</w:t>
            </w:r>
          </w:p>
          <w:p w14:paraId="4FF15C2A" w14:textId="1AC93EA1" w:rsidR="008C76AE" w:rsidRPr="008C76AE" w:rsidRDefault="008C76AE"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t>Exceptionally organised with excellent time management</w:t>
            </w:r>
            <w:r w:rsidR="00CB6274">
              <w:rPr>
                <w:rFonts w:eastAsia="Times New Roman" w:cs="Calibri"/>
                <w:lang w:val="en-US"/>
              </w:rPr>
              <w:t xml:space="preserve"> and</w:t>
            </w:r>
            <w:r w:rsidR="00360452">
              <w:rPr>
                <w:rFonts w:eastAsia="Times New Roman" w:cs="Calibri"/>
                <w:lang w:val="en-US"/>
              </w:rPr>
              <w:t xml:space="preserve"> planning skills, able to work to deadlines and hold others to deadlines.</w:t>
            </w:r>
          </w:p>
          <w:p w14:paraId="7969988D" w14:textId="77777777" w:rsidR="008C76AE" w:rsidRPr="008C76AE" w:rsidRDefault="008C76AE"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t>High level communication and presentation skills</w:t>
            </w:r>
          </w:p>
          <w:p w14:paraId="7C76E064" w14:textId="77777777" w:rsidR="00471334" w:rsidRDefault="008C76AE"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t>Understanding the principles of marketing/PR</w:t>
            </w:r>
          </w:p>
          <w:p w14:paraId="0A7A883F" w14:textId="77777777" w:rsidR="006C445D" w:rsidRDefault="008C76AE"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t>Conscientious and meticulous approach to accurate and timely record keeping</w:t>
            </w:r>
          </w:p>
          <w:p w14:paraId="007037C1" w14:textId="77777777" w:rsidR="00E02832" w:rsidRDefault="00E02832" w:rsidP="00982F76">
            <w:pPr>
              <w:numPr>
                <w:ilvl w:val="0"/>
                <w:numId w:val="3"/>
              </w:numPr>
              <w:snapToGrid w:val="0"/>
              <w:spacing w:after="0" w:line="240" w:lineRule="auto"/>
              <w:rPr>
                <w:rFonts w:eastAsia="Times New Roman" w:cs="Calibri"/>
                <w:lang w:val="en-US"/>
              </w:rPr>
            </w:pPr>
            <w:r>
              <w:rPr>
                <w:rFonts w:eastAsia="Times New Roman" w:cs="Calibri"/>
                <w:lang w:val="en-US"/>
              </w:rPr>
              <w:t>Ability to use data to make informed decisions</w:t>
            </w:r>
          </w:p>
          <w:p w14:paraId="256F11FA" w14:textId="77777777" w:rsidR="00A814B6" w:rsidRDefault="00A814B6" w:rsidP="00982F76">
            <w:pPr>
              <w:numPr>
                <w:ilvl w:val="0"/>
                <w:numId w:val="3"/>
              </w:numPr>
              <w:snapToGrid w:val="0"/>
              <w:spacing w:after="0" w:line="240" w:lineRule="auto"/>
              <w:rPr>
                <w:rFonts w:eastAsia="Times New Roman" w:cs="Calibri"/>
                <w:lang w:val="en-US"/>
              </w:rPr>
            </w:pPr>
            <w:r w:rsidRPr="00A814B6">
              <w:rPr>
                <w:rFonts w:eastAsia="Times New Roman" w:cs="Calibri"/>
                <w:lang w:val="en-US"/>
              </w:rPr>
              <w:t xml:space="preserve">Knowledge and understanding of data protection, fundraising </w:t>
            </w:r>
            <w:r w:rsidRPr="00A814B6">
              <w:rPr>
                <w:rFonts w:eastAsia="Times New Roman" w:cs="Calibri"/>
                <w:lang w:val="en-US"/>
              </w:rPr>
              <w:lastRenderedPageBreak/>
              <w:t>legislation and relevant codes of practice</w:t>
            </w:r>
          </w:p>
          <w:p w14:paraId="69B31206" w14:textId="24CFBA9E" w:rsidR="00573616" w:rsidRPr="00573616" w:rsidRDefault="00573616"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t xml:space="preserve">Demonstrable powers of persuasion </w:t>
            </w:r>
          </w:p>
        </w:tc>
        <w:tc>
          <w:tcPr>
            <w:tcW w:w="3274" w:type="dxa"/>
          </w:tcPr>
          <w:p w14:paraId="15C75483" w14:textId="77777777" w:rsidR="008C76AE" w:rsidRPr="008C76AE" w:rsidRDefault="008C76AE"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lastRenderedPageBreak/>
              <w:t>Understanding of the work of Severn Hospice</w:t>
            </w:r>
          </w:p>
          <w:p w14:paraId="1B01E163" w14:textId="1A69FCF8" w:rsidR="008C76AE" w:rsidRPr="008C76AE" w:rsidRDefault="006C445D" w:rsidP="00982F76">
            <w:pPr>
              <w:numPr>
                <w:ilvl w:val="0"/>
                <w:numId w:val="3"/>
              </w:numPr>
              <w:snapToGrid w:val="0"/>
              <w:spacing w:after="0" w:line="240" w:lineRule="auto"/>
              <w:rPr>
                <w:rFonts w:eastAsia="Times New Roman" w:cs="Calibri"/>
                <w:lang w:val="en-US"/>
              </w:rPr>
            </w:pPr>
            <w:r>
              <w:rPr>
                <w:rFonts w:eastAsia="Times New Roman" w:cs="Calibri"/>
                <w:lang w:val="en-US"/>
              </w:rPr>
              <w:t>Previous experience of using a supporter database and / or k</w:t>
            </w:r>
            <w:r w:rsidR="008C76AE" w:rsidRPr="008C76AE">
              <w:rPr>
                <w:rFonts w:eastAsia="Times New Roman" w:cs="Calibri"/>
                <w:lang w:val="en-US"/>
              </w:rPr>
              <w:t>nowledge of CRM database</w:t>
            </w:r>
          </w:p>
          <w:p w14:paraId="6D89FC40" w14:textId="77777777" w:rsidR="008C76AE" w:rsidRDefault="008C76AE"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t>Knowledge of the Severn Hospice catchment area</w:t>
            </w:r>
          </w:p>
          <w:p w14:paraId="3230447E" w14:textId="0D1029B5" w:rsidR="001703BB" w:rsidRPr="008C76AE" w:rsidRDefault="00616D9B" w:rsidP="00982F76">
            <w:pPr>
              <w:numPr>
                <w:ilvl w:val="0"/>
                <w:numId w:val="3"/>
              </w:numPr>
              <w:snapToGrid w:val="0"/>
              <w:spacing w:after="0" w:line="240" w:lineRule="auto"/>
              <w:rPr>
                <w:rFonts w:eastAsia="Times New Roman" w:cs="Calibri"/>
                <w:lang w:val="en-US"/>
              </w:rPr>
            </w:pPr>
            <w:r>
              <w:rPr>
                <w:rFonts w:eastAsia="Times New Roman" w:cs="Calibri"/>
                <w:lang w:val="en-US"/>
              </w:rPr>
              <w:t xml:space="preserve">Legacy admin experience </w:t>
            </w:r>
          </w:p>
        </w:tc>
      </w:tr>
      <w:tr w:rsidR="008C76AE" w:rsidRPr="008C76AE" w14:paraId="4683642E" w14:textId="77777777" w:rsidTr="00B77EAA">
        <w:tc>
          <w:tcPr>
            <w:tcW w:w="2406" w:type="dxa"/>
            <w:shd w:val="clear" w:color="auto" w:fill="B3B3B3"/>
          </w:tcPr>
          <w:p w14:paraId="71E58770" w14:textId="77777777" w:rsidR="008C76AE" w:rsidRPr="008C76AE" w:rsidRDefault="008C76AE" w:rsidP="00982F76">
            <w:pPr>
              <w:spacing w:after="0" w:line="240" w:lineRule="auto"/>
              <w:rPr>
                <w:rFonts w:eastAsia="Times New Roman" w:cs="Calibri"/>
                <w:b/>
                <w:sz w:val="24"/>
                <w:lang w:val="en-US"/>
              </w:rPr>
            </w:pPr>
            <w:r w:rsidRPr="008C76AE">
              <w:rPr>
                <w:rFonts w:eastAsia="Times New Roman" w:cs="Calibri"/>
                <w:b/>
                <w:sz w:val="24"/>
                <w:lang w:val="en-US"/>
              </w:rPr>
              <w:t>Personal Qualities, Aptitudes and Attributes</w:t>
            </w:r>
          </w:p>
          <w:p w14:paraId="0D89BE8A" w14:textId="77777777" w:rsidR="008C76AE" w:rsidRPr="008C76AE" w:rsidRDefault="008C76AE" w:rsidP="00982F76">
            <w:pPr>
              <w:spacing w:after="0" w:line="240" w:lineRule="auto"/>
              <w:rPr>
                <w:rFonts w:eastAsia="Times New Roman" w:cs="Calibri"/>
                <w:b/>
                <w:sz w:val="24"/>
                <w:lang w:val="en-US"/>
              </w:rPr>
            </w:pPr>
          </w:p>
        </w:tc>
        <w:tc>
          <w:tcPr>
            <w:tcW w:w="4286" w:type="dxa"/>
          </w:tcPr>
          <w:p w14:paraId="00EE0823" w14:textId="70102A02" w:rsidR="008C76AE" w:rsidRPr="006C445D" w:rsidRDefault="008C76AE" w:rsidP="00982F76">
            <w:pPr>
              <w:numPr>
                <w:ilvl w:val="0"/>
                <w:numId w:val="3"/>
              </w:numPr>
              <w:snapToGrid w:val="0"/>
              <w:spacing w:after="0" w:line="240" w:lineRule="auto"/>
              <w:rPr>
                <w:rFonts w:eastAsia="Times New Roman" w:cs="Calibri"/>
                <w:lang w:val="en-US"/>
              </w:rPr>
            </w:pPr>
            <w:r w:rsidRPr="006C445D">
              <w:rPr>
                <w:rFonts w:eastAsia="Times New Roman" w:cs="Calibri"/>
                <w:lang w:val="en-US"/>
              </w:rPr>
              <w:t>Passion and empathy for the cause</w:t>
            </w:r>
            <w:r w:rsidR="006C445D" w:rsidRPr="006C445D">
              <w:rPr>
                <w:rFonts w:eastAsia="Times New Roman" w:cs="Calibri"/>
                <w:lang w:val="en-US"/>
              </w:rPr>
              <w:t xml:space="preserve"> and our supporters</w:t>
            </w:r>
            <w:r w:rsidR="00E02832">
              <w:rPr>
                <w:rFonts w:eastAsia="Times New Roman" w:cs="Calibri"/>
                <w:lang w:val="en-US"/>
              </w:rPr>
              <w:t>.</w:t>
            </w:r>
            <w:r w:rsidR="00B518B4">
              <w:rPr>
                <w:rFonts w:eastAsia="Times New Roman" w:cs="Calibri"/>
                <w:lang w:val="en-US"/>
              </w:rPr>
              <w:t xml:space="preserve"> </w:t>
            </w:r>
            <w:r w:rsidRPr="006C445D">
              <w:rPr>
                <w:rFonts w:eastAsia="Times New Roman" w:cs="Calibri"/>
                <w:lang w:val="en-US"/>
              </w:rPr>
              <w:t>Self-motivated and willing to take on new challenges</w:t>
            </w:r>
          </w:p>
          <w:p w14:paraId="46BAE894" w14:textId="77777777" w:rsidR="008C76AE" w:rsidRPr="008C76AE" w:rsidRDefault="008C76AE"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t xml:space="preserve">Committed to building good </w:t>
            </w:r>
            <w:proofErr w:type="gramStart"/>
            <w:r w:rsidRPr="008C76AE">
              <w:rPr>
                <w:rFonts w:eastAsia="Times New Roman" w:cs="Calibri"/>
                <w:lang w:val="en-US"/>
              </w:rPr>
              <w:t>relationships,</w:t>
            </w:r>
            <w:proofErr w:type="gramEnd"/>
            <w:r w:rsidRPr="008C76AE">
              <w:rPr>
                <w:rFonts w:eastAsia="Times New Roman" w:cs="Calibri"/>
                <w:lang w:val="en-US"/>
              </w:rPr>
              <w:t xml:space="preserve"> with staff, volunteers and supporters</w:t>
            </w:r>
          </w:p>
          <w:p w14:paraId="0B7942A6" w14:textId="77777777" w:rsidR="008C76AE" w:rsidRPr="008C76AE" w:rsidRDefault="008C76AE"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t>Practical, flexible and calm under pressure</w:t>
            </w:r>
          </w:p>
          <w:p w14:paraId="45FE80D1" w14:textId="77777777" w:rsidR="008C76AE" w:rsidRPr="008C76AE" w:rsidRDefault="008C76AE"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t>Creativity, thinking outside the box</w:t>
            </w:r>
          </w:p>
          <w:p w14:paraId="4FA0B9B3" w14:textId="77777777" w:rsidR="008C76AE" w:rsidRPr="008C76AE" w:rsidRDefault="008C76AE"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t>A proactive ‘go-getter’ with a ‘can-do’ attitude</w:t>
            </w:r>
          </w:p>
          <w:p w14:paraId="14300D6E" w14:textId="77777777" w:rsidR="008C76AE" w:rsidRPr="008C76AE" w:rsidRDefault="008C76AE" w:rsidP="00982F76">
            <w:pPr>
              <w:numPr>
                <w:ilvl w:val="0"/>
                <w:numId w:val="3"/>
              </w:numPr>
              <w:snapToGrid w:val="0"/>
              <w:spacing w:after="0" w:line="240" w:lineRule="auto"/>
              <w:rPr>
                <w:rFonts w:eastAsia="Times New Roman" w:cs="Calibri"/>
                <w:lang w:val="en-US"/>
              </w:rPr>
            </w:pPr>
            <w:proofErr w:type="gramStart"/>
            <w:r w:rsidRPr="008C76AE">
              <w:rPr>
                <w:rFonts w:eastAsia="Times New Roman" w:cs="Calibri"/>
                <w:lang w:val="en-US"/>
              </w:rPr>
              <w:t>People person</w:t>
            </w:r>
            <w:proofErr w:type="gramEnd"/>
            <w:r w:rsidRPr="008C76AE">
              <w:rPr>
                <w:rFonts w:eastAsia="Times New Roman" w:cs="Calibri"/>
                <w:lang w:val="en-US"/>
              </w:rPr>
              <w:t xml:space="preserve"> who understands customer care</w:t>
            </w:r>
          </w:p>
          <w:p w14:paraId="127FFC25" w14:textId="77777777" w:rsidR="008C76AE" w:rsidRPr="008C76AE" w:rsidRDefault="008C76AE"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t>Exceptional attention to detail</w:t>
            </w:r>
          </w:p>
          <w:p w14:paraId="52F8E059" w14:textId="77777777" w:rsidR="008C76AE" w:rsidRPr="008C76AE" w:rsidRDefault="008C76AE"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t xml:space="preserve">Professional attitude and appearance </w:t>
            </w:r>
            <w:proofErr w:type="gramStart"/>
            <w:r w:rsidRPr="008C76AE">
              <w:rPr>
                <w:rFonts w:eastAsia="Times New Roman" w:cs="Calibri"/>
                <w:lang w:val="en-US"/>
              </w:rPr>
              <w:t>at all times</w:t>
            </w:r>
            <w:proofErr w:type="gramEnd"/>
          </w:p>
        </w:tc>
        <w:tc>
          <w:tcPr>
            <w:tcW w:w="3274" w:type="dxa"/>
          </w:tcPr>
          <w:p w14:paraId="30C3860F" w14:textId="2AE21ECA" w:rsidR="008C76AE" w:rsidRDefault="008C76AE"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t>Good sense of humour</w:t>
            </w:r>
          </w:p>
          <w:p w14:paraId="3FC3ED2C" w14:textId="0142086D" w:rsidR="00471334" w:rsidRPr="008C76AE" w:rsidRDefault="00471334" w:rsidP="00982F76">
            <w:pPr>
              <w:numPr>
                <w:ilvl w:val="0"/>
                <w:numId w:val="3"/>
              </w:numPr>
              <w:snapToGrid w:val="0"/>
              <w:spacing w:after="0" w:line="240" w:lineRule="auto"/>
              <w:rPr>
                <w:rFonts w:eastAsia="Times New Roman" w:cs="Calibri"/>
                <w:lang w:val="en-US"/>
              </w:rPr>
            </w:pPr>
            <w:r>
              <w:rPr>
                <w:rFonts w:eastAsia="Times New Roman" w:cs="Calibri"/>
                <w:lang w:val="en-US"/>
              </w:rPr>
              <w:t>Empathy with bereaved and ability to handle emotionally charged situations.</w:t>
            </w:r>
          </w:p>
          <w:p w14:paraId="57FAAB1D" w14:textId="77777777" w:rsidR="008C76AE" w:rsidRPr="008C76AE" w:rsidRDefault="008C76AE" w:rsidP="00982F76">
            <w:pPr>
              <w:widowControl w:val="0"/>
              <w:snapToGrid w:val="0"/>
              <w:spacing w:after="0" w:line="240" w:lineRule="auto"/>
              <w:ind w:left="360"/>
              <w:rPr>
                <w:rFonts w:eastAsia="Times New Roman" w:cs="Calibri"/>
                <w:lang w:val="en-US"/>
              </w:rPr>
            </w:pPr>
          </w:p>
        </w:tc>
      </w:tr>
      <w:tr w:rsidR="008C76AE" w:rsidRPr="008C76AE" w14:paraId="60BF410D" w14:textId="77777777" w:rsidTr="00B77EAA">
        <w:tc>
          <w:tcPr>
            <w:tcW w:w="2406" w:type="dxa"/>
            <w:shd w:val="clear" w:color="auto" w:fill="B3B3B3"/>
          </w:tcPr>
          <w:p w14:paraId="39A72116" w14:textId="77777777" w:rsidR="008C76AE" w:rsidRPr="008C76AE" w:rsidRDefault="008C76AE" w:rsidP="00982F76">
            <w:pPr>
              <w:spacing w:after="0" w:line="240" w:lineRule="auto"/>
              <w:rPr>
                <w:rFonts w:eastAsia="Times New Roman" w:cs="Calibri"/>
                <w:b/>
                <w:sz w:val="24"/>
                <w:lang w:val="en-US"/>
              </w:rPr>
            </w:pPr>
          </w:p>
          <w:p w14:paraId="5BAD23CE" w14:textId="77777777" w:rsidR="008C76AE" w:rsidRPr="008C76AE" w:rsidRDefault="008C76AE" w:rsidP="00982F76">
            <w:pPr>
              <w:spacing w:after="0" w:line="240" w:lineRule="auto"/>
              <w:rPr>
                <w:rFonts w:eastAsia="Times New Roman" w:cs="Calibri"/>
                <w:b/>
                <w:sz w:val="24"/>
                <w:lang w:val="en-US"/>
              </w:rPr>
            </w:pPr>
            <w:r w:rsidRPr="008C76AE">
              <w:rPr>
                <w:rFonts w:eastAsia="Times New Roman" w:cs="Calibri"/>
                <w:b/>
                <w:sz w:val="24"/>
                <w:lang w:val="en-US"/>
              </w:rPr>
              <w:t>Other requirements</w:t>
            </w:r>
          </w:p>
        </w:tc>
        <w:tc>
          <w:tcPr>
            <w:tcW w:w="4286" w:type="dxa"/>
          </w:tcPr>
          <w:p w14:paraId="1C43755F" w14:textId="16BE2668" w:rsidR="008C76AE" w:rsidRPr="008C76AE" w:rsidRDefault="008C76AE"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t xml:space="preserve">Willingness to work outside agreed hours </w:t>
            </w:r>
            <w:r w:rsidR="00184119">
              <w:rPr>
                <w:rFonts w:eastAsia="Times New Roman" w:cs="Calibri"/>
                <w:lang w:val="en-US"/>
              </w:rPr>
              <w:t>occasionally</w:t>
            </w:r>
          </w:p>
          <w:p w14:paraId="62FA87B0" w14:textId="77777777" w:rsidR="008C76AE" w:rsidRPr="008C76AE" w:rsidRDefault="008C76AE"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t>Willingness to train and learn new skills</w:t>
            </w:r>
          </w:p>
          <w:p w14:paraId="40346466" w14:textId="77777777" w:rsidR="008C76AE" w:rsidRPr="008C76AE" w:rsidRDefault="008C76AE" w:rsidP="00982F76">
            <w:pPr>
              <w:numPr>
                <w:ilvl w:val="0"/>
                <w:numId w:val="3"/>
              </w:numPr>
              <w:snapToGrid w:val="0"/>
              <w:spacing w:after="0" w:line="240" w:lineRule="auto"/>
              <w:rPr>
                <w:rFonts w:eastAsia="Times New Roman" w:cs="Calibri"/>
                <w:lang w:val="en-US"/>
              </w:rPr>
            </w:pPr>
            <w:r w:rsidRPr="008C76AE">
              <w:rPr>
                <w:rFonts w:eastAsia="Times New Roman" w:cs="Calibri"/>
                <w:lang w:val="en-US"/>
              </w:rPr>
              <w:t>Driving license and own car</w:t>
            </w:r>
          </w:p>
        </w:tc>
        <w:tc>
          <w:tcPr>
            <w:tcW w:w="3274" w:type="dxa"/>
          </w:tcPr>
          <w:p w14:paraId="34FC6164" w14:textId="77777777" w:rsidR="008C76AE" w:rsidRPr="008C76AE" w:rsidRDefault="008C76AE" w:rsidP="00982F76">
            <w:pPr>
              <w:spacing w:after="0" w:line="240" w:lineRule="auto"/>
              <w:rPr>
                <w:rFonts w:eastAsia="Times New Roman" w:cs="Calibri"/>
                <w:lang w:val="en-US"/>
              </w:rPr>
            </w:pPr>
          </w:p>
          <w:p w14:paraId="513105FB" w14:textId="77777777" w:rsidR="008C76AE" w:rsidRPr="008C76AE" w:rsidRDefault="008C76AE" w:rsidP="00982F76">
            <w:pPr>
              <w:spacing w:after="0" w:line="240" w:lineRule="auto"/>
              <w:rPr>
                <w:rFonts w:eastAsia="Times New Roman" w:cs="Calibri"/>
                <w:lang w:val="en-US"/>
              </w:rPr>
            </w:pPr>
          </w:p>
        </w:tc>
      </w:tr>
    </w:tbl>
    <w:p w14:paraId="1C6730DD" w14:textId="77777777" w:rsidR="008C76AE" w:rsidRPr="008C76AE" w:rsidRDefault="008C76AE" w:rsidP="008C76AE">
      <w:pPr>
        <w:spacing w:after="0" w:line="240" w:lineRule="auto"/>
        <w:rPr>
          <w:rFonts w:eastAsia="Times New Roman" w:cs="Times New Roman"/>
          <w:sz w:val="24"/>
          <w:szCs w:val="26"/>
          <w:lang w:val="en-US"/>
        </w:rPr>
      </w:pPr>
    </w:p>
    <w:p w14:paraId="3DCA4848" w14:textId="77777777" w:rsidR="008C76AE" w:rsidRPr="008C76AE" w:rsidRDefault="008C76AE" w:rsidP="008C76AE">
      <w:pPr>
        <w:shd w:val="clear" w:color="auto" w:fill="FFFFFF"/>
        <w:spacing w:after="0" w:line="240" w:lineRule="auto"/>
        <w:ind w:left="357"/>
        <w:rPr>
          <w:rFonts w:eastAsia="Times New Roman" w:cs="Times New Roman"/>
          <w:b/>
          <w:bCs/>
          <w:color w:val="545454"/>
          <w:lang w:val="en"/>
        </w:rPr>
      </w:pPr>
    </w:p>
    <w:p w14:paraId="1443BC43" w14:textId="77777777" w:rsidR="008C76AE" w:rsidRPr="008C76AE" w:rsidRDefault="008C76AE" w:rsidP="008C76AE">
      <w:pPr>
        <w:shd w:val="clear" w:color="auto" w:fill="FFFFFF"/>
        <w:spacing w:after="0" w:line="240" w:lineRule="auto"/>
        <w:ind w:left="357"/>
        <w:rPr>
          <w:rFonts w:eastAsia="Times New Roman" w:cs="Times New Roman"/>
          <w:i/>
          <w:iCs/>
          <w:color w:val="545454"/>
          <w:lang w:val="en"/>
        </w:rPr>
      </w:pPr>
    </w:p>
    <w:p w14:paraId="2CA0F587" w14:textId="7EDDEE7D" w:rsidR="003E43E2" w:rsidRPr="00982F76" w:rsidRDefault="00C05611" w:rsidP="00982F76">
      <w:pPr>
        <w:shd w:val="clear" w:color="auto" w:fill="FFFFFF"/>
        <w:spacing w:after="0" w:line="240" w:lineRule="auto"/>
        <w:ind w:left="357"/>
        <w:rPr>
          <w:rFonts w:eastAsia="Times New Roman" w:cs="Times New Roman"/>
          <w:i/>
          <w:iCs/>
          <w:color w:val="545454"/>
          <w:lang w:val="en"/>
        </w:rPr>
      </w:pPr>
      <w:r>
        <w:rPr>
          <w:rFonts w:eastAsia="Times New Roman" w:cs="Times New Roman"/>
          <w:i/>
          <w:iCs/>
          <w:color w:val="545454"/>
          <w:lang w:val="en"/>
        </w:rPr>
        <w:t>EH</w:t>
      </w:r>
      <w:r w:rsidR="00982F76">
        <w:rPr>
          <w:rFonts w:eastAsia="Times New Roman" w:cs="Times New Roman"/>
          <w:i/>
          <w:iCs/>
          <w:color w:val="545454"/>
          <w:lang w:val="en"/>
        </w:rPr>
        <w:t xml:space="preserve"> F</w:t>
      </w:r>
      <w:r w:rsidR="00881010">
        <w:rPr>
          <w:rFonts w:eastAsia="Times New Roman" w:cs="Times New Roman"/>
          <w:i/>
          <w:iCs/>
          <w:color w:val="545454"/>
          <w:lang w:val="en"/>
        </w:rPr>
        <w:t>ebruary 2026</w:t>
      </w:r>
    </w:p>
    <w:sectPr w:rsidR="003E43E2" w:rsidRPr="00982F76" w:rsidSect="005C37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21EA3"/>
    <w:multiLevelType w:val="hybridMultilevel"/>
    <w:tmpl w:val="2592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FB5487"/>
    <w:multiLevelType w:val="hybridMultilevel"/>
    <w:tmpl w:val="7146244A"/>
    <w:lvl w:ilvl="0" w:tplc="108C44C4">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A04F84"/>
    <w:multiLevelType w:val="hybridMultilevel"/>
    <w:tmpl w:val="4D146AE0"/>
    <w:lvl w:ilvl="0" w:tplc="C6646606">
      <w:start w:val="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853A7C"/>
    <w:multiLevelType w:val="hybridMultilevel"/>
    <w:tmpl w:val="8F02C12A"/>
    <w:lvl w:ilvl="0" w:tplc="66A2DC1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3B04D4"/>
    <w:multiLevelType w:val="hybridMultilevel"/>
    <w:tmpl w:val="0074D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659809">
    <w:abstractNumId w:val="3"/>
  </w:num>
  <w:num w:numId="2" w16cid:durableId="538471998">
    <w:abstractNumId w:val="1"/>
  </w:num>
  <w:num w:numId="3" w16cid:durableId="823426439">
    <w:abstractNumId w:val="2"/>
  </w:num>
  <w:num w:numId="4" w16cid:durableId="571040561">
    <w:abstractNumId w:val="0"/>
  </w:num>
  <w:num w:numId="5" w16cid:durableId="1011689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AE"/>
    <w:rsid w:val="00004AB6"/>
    <w:rsid w:val="00023E92"/>
    <w:rsid w:val="000F3D7D"/>
    <w:rsid w:val="001153ED"/>
    <w:rsid w:val="00116F41"/>
    <w:rsid w:val="00143987"/>
    <w:rsid w:val="00165EBA"/>
    <w:rsid w:val="001703BB"/>
    <w:rsid w:val="00184119"/>
    <w:rsid w:val="00192678"/>
    <w:rsid w:val="001963EF"/>
    <w:rsid w:val="001A1CDA"/>
    <w:rsid w:val="001A54FC"/>
    <w:rsid w:val="001C73D6"/>
    <w:rsid w:val="001D7359"/>
    <w:rsid w:val="001F1926"/>
    <w:rsid w:val="00204B88"/>
    <w:rsid w:val="00241B1D"/>
    <w:rsid w:val="0025132E"/>
    <w:rsid w:val="00273250"/>
    <w:rsid w:val="00282BFD"/>
    <w:rsid w:val="002869EC"/>
    <w:rsid w:val="002A2333"/>
    <w:rsid w:val="002C58EA"/>
    <w:rsid w:val="002D31D4"/>
    <w:rsid w:val="0030240E"/>
    <w:rsid w:val="00354F93"/>
    <w:rsid w:val="00360452"/>
    <w:rsid w:val="0039775E"/>
    <w:rsid w:val="003A2CDE"/>
    <w:rsid w:val="003A7E30"/>
    <w:rsid w:val="003E43E2"/>
    <w:rsid w:val="00451E5F"/>
    <w:rsid w:val="0045750E"/>
    <w:rsid w:val="00471334"/>
    <w:rsid w:val="004832C2"/>
    <w:rsid w:val="00492059"/>
    <w:rsid w:val="004A4037"/>
    <w:rsid w:val="004B0E49"/>
    <w:rsid w:val="004B46AE"/>
    <w:rsid w:val="004C195B"/>
    <w:rsid w:val="004D5950"/>
    <w:rsid w:val="004E2FF2"/>
    <w:rsid w:val="0053004E"/>
    <w:rsid w:val="005531C5"/>
    <w:rsid w:val="00573616"/>
    <w:rsid w:val="00591369"/>
    <w:rsid w:val="005D3512"/>
    <w:rsid w:val="005F704D"/>
    <w:rsid w:val="00616D9B"/>
    <w:rsid w:val="00637A23"/>
    <w:rsid w:val="00685E72"/>
    <w:rsid w:val="006C445D"/>
    <w:rsid w:val="006D13A2"/>
    <w:rsid w:val="00743179"/>
    <w:rsid w:val="007439D8"/>
    <w:rsid w:val="007647DC"/>
    <w:rsid w:val="0081610A"/>
    <w:rsid w:val="008431AF"/>
    <w:rsid w:val="0085374F"/>
    <w:rsid w:val="00856128"/>
    <w:rsid w:val="008750AA"/>
    <w:rsid w:val="00881010"/>
    <w:rsid w:val="00883350"/>
    <w:rsid w:val="008C7525"/>
    <w:rsid w:val="008C76AE"/>
    <w:rsid w:val="008E0351"/>
    <w:rsid w:val="00910BB1"/>
    <w:rsid w:val="009315C6"/>
    <w:rsid w:val="00955747"/>
    <w:rsid w:val="00982F76"/>
    <w:rsid w:val="009A069E"/>
    <w:rsid w:val="009A6418"/>
    <w:rsid w:val="00A02B78"/>
    <w:rsid w:val="00A27AFC"/>
    <w:rsid w:val="00A321BD"/>
    <w:rsid w:val="00A47BCE"/>
    <w:rsid w:val="00A5681A"/>
    <w:rsid w:val="00A814B6"/>
    <w:rsid w:val="00AC1C35"/>
    <w:rsid w:val="00AC1D5A"/>
    <w:rsid w:val="00AE1F22"/>
    <w:rsid w:val="00B01C4E"/>
    <w:rsid w:val="00B037B5"/>
    <w:rsid w:val="00B254E7"/>
    <w:rsid w:val="00B27179"/>
    <w:rsid w:val="00B3180F"/>
    <w:rsid w:val="00B518B4"/>
    <w:rsid w:val="00B77EAA"/>
    <w:rsid w:val="00BA2D26"/>
    <w:rsid w:val="00BA468D"/>
    <w:rsid w:val="00BC7C55"/>
    <w:rsid w:val="00BE5A93"/>
    <w:rsid w:val="00BE62C0"/>
    <w:rsid w:val="00C05611"/>
    <w:rsid w:val="00C37B9F"/>
    <w:rsid w:val="00C5708D"/>
    <w:rsid w:val="00C871BD"/>
    <w:rsid w:val="00CB6274"/>
    <w:rsid w:val="00CC131D"/>
    <w:rsid w:val="00CC1BD4"/>
    <w:rsid w:val="00CD18F6"/>
    <w:rsid w:val="00DA4F24"/>
    <w:rsid w:val="00DD0E0A"/>
    <w:rsid w:val="00DE2493"/>
    <w:rsid w:val="00E02832"/>
    <w:rsid w:val="00E479C1"/>
    <w:rsid w:val="00E80304"/>
    <w:rsid w:val="00EF2B83"/>
    <w:rsid w:val="00F04D8B"/>
    <w:rsid w:val="00F14528"/>
    <w:rsid w:val="00F806D6"/>
    <w:rsid w:val="00FB6E7B"/>
    <w:rsid w:val="00FC0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0303"/>
  <w15:chartTrackingRefBased/>
  <w15:docId w15:val="{EFAAADA2-3E9A-4397-B4D1-07F4026B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C76AE"/>
    <w:pPr>
      <w:tabs>
        <w:tab w:val="num" w:pos="709"/>
      </w:tabs>
      <w:spacing w:after="0" w:line="240" w:lineRule="auto"/>
      <w:ind w:left="709" w:hanging="709"/>
      <w:jc w:val="center"/>
    </w:pPr>
    <w:rPr>
      <w:rFonts w:ascii="Arial" w:eastAsia="Times New Roman" w:hAnsi="Arial" w:cs="Times New Roman"/>
      <w:b/>
    </w:rPr>
  </w:style>
  <w:style w:type="character" w:customStyle="1" w:styleId="TitleChar">
    <w:name w:val="Title Char"/>
    <w:basedOn w:val="DefaultParagraphFont"/>
    <w:link w:val="Title"/>
    <w:uiPriority w:val="10"/>
    <w:rsid w:val="008C76AE"/>
    <w:rPr>
      <w:rFonts w:ascii="Arial" w:eastAsia="Times New Roman" w:hAnsi="Arial" w:cs="Times New Roman"/>
      <w:b/>
    </w:rPr>
  </w:style>
  <w:style w:type="table" w:customStyle="1" w:styleId="TableGrid1">
    <w:name w:val="Table Grid1"/>
    <w:basedOn w:val="TableNormal"/>
    <w:next w:val="TableGrid"/>
    <w:uiPriority w:val="59"/>
    <w:rsid w:val="008C76AE"/>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C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350"/>
    <w:pPr>
      <w:ind w:left="720"/>
      <w:contextualSpacing/>
    </w:pPr>
  </w:style>
  <w:style w:type="character" w:styleId="CommentReference">
    <w:name w:val="annotation reference"/>
    <w:basedOn w:val="DefaultParagraphFont"/>
    <w:uiPriority w:val="99"/>
    <w:semiHidden/>
    <w:unhideWhenUsed/>
    <w:rsid w:val="00FC0FBE"/>
    <w:rPr>
      <w:sz w:val="16"/>
      <w:szCs w:val="16"/>
    </w:rPr>
  </w:style>
  <w:style w:type="paragraph" w:styleId="CommentText">
    <w:name w:val="annotation text"/>
    <w:basedOn w:val="Normal"/>
    <w:link w:val="CommentTextChar"/>
    <w:uiPriority w:val="99"/>
    <w:unhideWhenUsed/>
    <w:rsid w:val="00FC0FBE"/>
    <w:pPr>
      <w:spacing w:line="240" w:lineRule="auto"/>
    </w:pPr>
    <w:rPr>
      <w:sz w:val="20"/>
      <w:szCs w:val="20"/>
    </w:rPr>
  </w:style>
  <w:style w:type="character" w:customStyle="1" w:styleId="CommentTextChar">
    <w:name w:val="Comment Text Char"/>
    <w:basedOn w:val="DefaultParagraphFont"/>
    <w:link w:val="CommentText"/>
    <w:uiPriority w:val="99"/>
    <w:rsid w:val="00FC0FBE"/>
    <w:rPr>
      <w:sz w:val="20"/>
      <w:szCs w:val="20"/>
    </w:rPr>
  </w:style>
  <w:style w:type="paragraph" w:styleId="CommentSubject">
    <w:name w:val="annotation subject"/>
    <w:basedOn w:val="CommentText"/>
    <w:next w:val="CommentText"/>
    <w:link w:val="CommentSubjectChar"/>
    <w:uiPriority w:val="99"/>
    <w:semiHidden/>
    <w:unhideWhenUsed/>
    <w:rsid w:val="00FC0FBE"/>
    <w:rPr>
      <w:b/>
      <w:bCs/>
    </w:rPr>
  </w:style>
  <w:style w:type="character" w:customStyle="1" w:styleId="CommentSubjectChar">
    <w:name w:val="Comment Subject Char"/>
    <w:basedOn w:val="CommentTextChar"/>
    <w:link w:val="CommentSubject"/>
    <w:uiPriority w:val="99"/>
    <w:semiHidden/>
    <w:rsid w:val="00FC0FBE"/>
    <w:rPr>
      <w:b/>
      <w:bCs/>
      <w:sz w:val="20"/>
      <w:szCs w:val="20"/>
    </w:rPr>
  </w:style>
  <w:style w:type="paragraph" w:styleId="Revision">
    <w:name w:val="Revision"/>
    <w:hidden/>
    <w:uiPriority w:val="99"/>
    <w:semiHidden/>
    <w:rsid w:val="00B518B4"/>
    <w:pPr>
      <w:spacing w:after="0" w:line="240" w:lineRule="auto"/>
    </w:pPr>
  </w:style>
  <w:style w:type="paragraph" w:styleId="NormalWeb">
    <w:name w:val="Normal (Web)"/>
    <w:basedOn w:val="Normal"/>
    <w:uiPriority w:val="99"/>
    <w:unhideWhenUsed/>
    <w:rsid w:val="00BA46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A46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535575">
      <w:bodyDiv w:val="1"/>
      <w:marLeft w:val="0"/>
      <w:marRight w:val="0"/>
      <w:marTop w:val="0"/>
      <w:marBottom w:val="0"/>
      <w:divBdr>
        <w:top w:val="none" w:sz="0" w:space="0" w:color="auto"/>
        <w:left w:val="none" w:sz="0" w:space="0" w:color="auto"/>
        <w:bottom w:val="none" w:sz="0" w:space="0" w:color="auto"/>
        <w:right w:val="none" w:sz="0" w:space="0" w:color="auto"/>
      </w:divBdr>
    </w:div>
    <w:div w:id="155065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Wood</dc:creator>
  <cp:keywords/>
  <dc:description/>
  <cp:lastModifiedBy>Samantha Bragg</cp:lastModifiedBy>
  <cp:revision>3</cp:revision>
  <cp:lastPrinted>2022-03-21T16:11:00Z</cp:lastPrinted>
  <dcterms:created xsi:type="dcterms:W3CDTF">2026-03-11T14:53:00Z</dcterms:created>
  <dcterms:modified xsi:type="dcterms:W3CDTF">2026-03-12T12:09:00Z</dcterms:modified>
</cp:coreProperties>
</file>