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F8B43" w14:textId="24714214" w:rsidR="00E619B6" w:rsidRPr="00310D5C" w:rsidRDefault="00E619B6" w:rsidP="00310D5C">
      <w:pPr>
        <w:keepLines/>
        <w:spacing w:before="100" w:beforeAutospacing="1" w:after="100" w:afterAutospacing="1" w:line="288" w:lineRule="auto"/>
        <w:ind w:left="2160" w:hanging="2160"/>
        <w:rPr>
          <w:rFonts w:ascii="Calibri" w:hAnsi="Calibri" w:cs="Calibri"/>
          <w:bCs/>
        </w:rPr>
      </w:pPr>
      <w:r w:rsidRPr="00310D5C">
        <w:rPr>
          <w:rFonts w:ascii="Calibri" w:hAnsi="Calibri" w:cs="Calibri"/>
          <w:bCs/>
        </w:rPr>
        <w:t>Job Title:</w:t>
      </w:r>
      <w:r w:rsidRPr="00310D5C">
        <w:rPr>
          <w:rFonts w:ascii="Calibri" w:hAnsi="Calibri" w:cs="Calibri"/>
          <w:bCs/>
        </w:rPr>
        <w:tab/>
      </w:r>
      <w:r w:rsidR="007A6C57">
        <w:rPr>
          <w:rFonts w:ascii="Calibri" w:hAnsi="Calibri" w:cs="Calibri"/>
          <w:bCs/>
        </w:rPr>
        <w:t xml:space="preserve">Senior </w:t>
      </w:r>
      <w:r w:rsidRPr="00310D5C">
        <w:rPr>
          <w:rFonts w:ascii="Calibri" w:hAnsi="Calibri" w:cs="Calibri"/>
          <w:bCs/>
        </w:rPr>
        <w:t>Communications Officer (peer role)</w:t>
      </w:r>
    </w:p>
    <w:p w14:paraId="067E6E59" w14:textId="569D3C3D" w:rsidR="00E619B6" w:rsidRPr="00A66B1A" w:rsidRDefault="00E619B6" w:rsidP="00E619B6">
      <w:pPr>
        <w:keepLines/>
        <w:spacing w:before="100" w:beforeAutospacing="1" w:after="100" w:afterAutospacing="1" w:line="288" w:lineRule="auto"/>
        <w:ind w:left="2160" w:hanging="2160"/>
        <w:rPr>
          <w:rFonts w:ascii="Calibri" w:hAnsi="Calibri" w:cs="Calibri"/>
          <w:bCs/>
        </w:rPr>
      </w:pPr>
      <w:r w:rsidRPr="006E61B7">
        <w:rPr>
          <w:rFonts w:ascii="Calibri" w:hAnsi="Calibri" w:cs="Calibri"/>
          <w:bCs/>
        </w:rPr>
        <w:t xml:space="preserve">Hours:  </w:t>
      </w:r>
      <w:r w:rsidRPr="006E61B7">
        <w:rPr>
          <w:rFonts w:ascii="Calibri" w:hAnsi="Calibri" w:cs="Calibri"/>
          <w:bCs/>
        </w:rPr>
        <w:tab/>
        <w:t>21 hours a week</w:t>
      </w:r>
      <w:r w:rsidRPr="00A66B1A">
        <w:rPr>
          <w:rFonts w:ascii="Calibri" w:hAnsi="Calibri" w:cs="Calibri"/>
          <w:bCs/>
        </w:rPr>
        <w:t xml:space="preserve">, </w:t>
      </w:r>
      <w:r w:rsidR="000B5947" w:rsidRPr="00A66B1A">
        <w:rPr>
          <w:rFonts w:ascii="Calibri" w:hAnsi="Calibri" w:cs="Calibri"/>
          <w:bCs/>
        </w:rPr>
        <w:t xml:space="preserve">12 months </w:t>
      </w:r>
      <w:r w:rsidRPr="00A66B1A">
        <w:rPr>
          <w:rFonts w:ascii="Calibri" w:hAnsi="Calibri" w:cs="Calibri"/>
          <w:bCs/>
        </w:rPr>
        <w:t>fixed term</w:t>
      </w:r>
      <w:r w:rsidR="001579CF" w:rsidRPr="00A66B1A">
        <w:rPr>
          <w:rFonts w:ascii="Calibri" w:hAnsi="Calibri" w:cs="Calibri"/>
          <w:bCs/>
        </w:rPr>
        <w:t>, renewable subject to funding</w:t>
      </w:r>
    </w:p>
    <w:p w14:paraId="3B5BFA1D" w14:textId="22763477" w:rsidR="00E619B6" w:rsidRPr="00A66B1A" w:rsidRDefault="00E619B6" w:rsidP="00E619B6">
      <w:pPr>
        <w:keepLines/>
        <w:spacing w:before="100" w:beforeAutospacing="1" w:after="100" w:afterAutospacing="1" w:line="288" w:lineRule="auto"/>
        <w:ind w:left="2160" w:hanging="2160"/>
        <w:rPr>
          <w:rFonts w:ascii="Calibri" w:hAnsi="Calibri" w:cs="Calibri"/>
          <w:bCs/>
        </w:rPr>
      </w:pPr>
      <w:r w:rsidRPr="00A66B1A">
        <w:rPr>
          <w:rFonts w:ascii="Calibri" w:hAnsi="Calibri" w:cs="Calibri"/>
          <w:bCs/>
        </w:rPr>
        <w:t xml:space="preserve">Working Pattern: </w:t>
      </w:r>
      <w:r w:rsidRPr="00A66B1A">
        <w:rPr>
          <w:rFonts w:ascii="Calibri" w:hAnsi="Calibri" w:cs="Calibri"/>
          <w:bCs/>
        </w:rPr>
        <w:tab/>
        <w:t>Three days per week with reasonable flexibility within core hours of 10am to 3pm by mutual agreement</w:t>
      </w:r>
    </w:p>
    <w:p w14:paraId="529703B3" w14:textId="57E63B15" w:rsidR="00E619B6" w:rsidRPr="006E61B7" w:rsidRDefault="00E619B6" w:rsidP="00E619B6">
      <w:pPr>
        <w:keepLines/>
        <w:spacing w:before="100" w:beforeAutospacing="1" w:after="100" w:afterAutospacing="1" w:line="288" w:lineRule="auto"/>
        <w:ind w:left="2160" w:hanging="2160"/>
        <w:rPr>
          <w:rFonts w:ascii="Calibri" w:hAnsi="Calibri" w:cs="Calibri"/>
          <w:bCs/>
        </w:rPr>
      </w:pPr>
      <w:r w:rsidRPr="00A66B1A">
        <w:rPr>
          <w:rFonts w:ascii="Calibri" w:hAnsi="Calibri" w:cs="Calibri"/>
          <w:bCs/>
        </w:rPr>
        <w:t xml:space="preserve">Salary: </w:t>
      </w:r>
      <w:r w:rsidRPr="00A66B1A">
        <w:rPr>
          <w:rFonts w:ascii="Calibri" w:hAnsi="Calibri" w:cs="Calibri"/>
          <w:bCs/>
        </w:rPr>
        <w:tab/>
        <w:t>£35,5</w:t>
      </w:r>
      <w:r w:rsidR="00FD7260" w:rsidRPr="00A66B1A">
        <w:rPr>
          <w:rFonts w:ascii="Calibri" w:hAnsi="Calibri" w:cs="Calibri"/>
          <w:bCs/>
        </w:rPr>
        <w:t>0</w:t>
      </w:r>
      <w:r w:rsidRPr="00A66B1A">
        <w:rPr>
          <w:rFonts w:ascii="Calibri" w:hAnsi="Calibri" w:cs="Calibri"/>
          <w:bCs/>
        </w:rPr>
        <w:t>0 pro-rata (actual £</w:t>
      </w:r>
      <w:r w:rsidR="002B52C3" w:rsidRPr="00A66B1A">
        <w:rPr>
          <w:rFonts w:ascii="Calibri" w:hAnsi="Calibri" w:cs="Calibri"/>
          <w:bCs/>
        </w:rPr>
        <w:t>21,</w:t>
      </w:r>
      <w:r w:rsidR="00FD7260" w:rsidRPr="00A66B1A">
        <w:rPr>
          <w:rFonts w:ascii="Calibri" w:hAnsi="Calibri" w:cs="Calibri"/>
          <w:bCs/>
        </w:rPr>
        <w:t>3</w:t>
      </w:r>
      <w:r w:rsidR="002B52C3" w:rsidRPr="00A66B1A">
        <w:rPr>
          <w:rFonts w:ascii="Calibri" w:hAnsi="Calibri" w:cs="Calibri"/>
          <w:bCs/>
        </w:rPr>
        <w:t>00</w:t>
      </w:r>
      <w:r w:rsidRPr="00A66B1A">
        <w:rPr>
          <w:rFonts w:ascii="Calibri" w:hAnsi="Calibri" w:cs="Calibri"/>
          <w:bCs/>
        </w:rPr>
        <w:t xml:space="preserve"> per </w:t>
      </w:r>
      <w:r w:rsidR="002B52C3" w:rsidRPr="00A66B1A">
        <w:rPr>
          <w:rFonts w:ascii="Calibri" w:hAnsi="Calibri" w:cs="Calibri"/>
          <w:bCs/>
        </w:rPr>
        <w:t>Anum</w:t>
      </w:r>
      <w:r w:rsidRPr="00A66B1A">
        <w:rPr>
          <w:rFonts w:ascii="Calibri" w:hAnsi="Calibri" w:cs="Calibri"/>
          <w:bCs/>
        </w:rPr>
        <w:t>)</w:t>
      </w:r>
    </w:p>
    <w:p w14:paraId="0675C9B7" w14:textId="7A87F81F" w:rsidR="00E619B6" w:rsidRPr="006E61B7" w:rsidRDefault="00E619B6" w:rsidP="00E619B6">
      <w:pPr>
        <w:spacing w:before="100" w:beforeAutospacing="1" w:after="100" w:afterAutospacing="1" w:line="24" w:lineRule="atLeast"/>
        <w:ind w:left="2160" w:hanging="2160"/>
        <w:rPr>
          <w:rFonts w:ascii="Calibri" w:hAnsi="Calibri" w:cs="Calibri"/>
          <w:bCs/>
        </w:rPr>
      </w:pPr>
      <w:r w:rsidRPr="006E61B7">
        <w:rPr>
          <w:rFonts w:ascii="Calibri" w:hAnsi="Calibri" w:cs="Calibri"/>
          <w:bCs/>
        </w:rPr>
        <w:t>Based at:</w:t>
      </w:r>
      <w:r w:rsidRPr="006E61B7">
        <w:rPr>
          <w:rFonts w:ascii="Calibri" w:hAnsi="Calibri" w:cs="Calibri"/>
          <w:bCs/>
        </w:rPr>
        <w:tab/>
      </w:r>
      <w:r>
        <w:rPr>
          <w:rFonts w:ascii="Calibri" w:hAnsi="Calibri" w:cs="Calibri"/>
          <w:bCs/>
        </w:rPr>
        <w:t>Hybrid</w:t>
      </w:r>
      <w:r w:rsidRPr="006E61B7">
        <w:rPr>
          <w:rFonts w:ascii="Calibri" w:hAnsi="Calibri" w:cs="Calibri"/>
          <w:bCs/>
        </w:rPr>
        <w:t xml:space="preserve">, </w:t>
      </w:r>
      <w:r w:rsidR="00317E28">
        <w:rPr>
          <w:rFonts w:ascii="Calibri" w:hAnsi="Calibri" w:cs="Calibri"/>
          <w:bCs/>
        </w:rPr>
        <w:t xml:space="preserve">remote </w:t>
      </w:r>
      <w:r w:rsidRPr="006E61B7">
        <w:rPr>
          <w:rFonts w:ascii="Calibri" w:hAnsi="Calibri" w:cs="Calibri"/>
          <w:bCs/>
        </w:rPr>
        <w:t>within the UK</w:t>
      </w:r>
      <w:r w:rsidR="00317E28" w:rsidRPr="00317E28">
        <w:rPr>
          <w:rFonts w:ascii="Arial" w:hAnsi="Arial" w:cs="Arial"/>
          <w:color w:val="000000"/>
          <w:sz w:val="21"/>
          <w:szCs w:val="21"/>
          <w:bdr w:val="none" w:sz="0" w:space="0" w:color="auto" w:frame="1"/>
          <w:lang w:val="en-US"/>
        </w:rPr>
        <w:t xml:space="preserve"> </w:t>
      </w:r>
      <w:r w:rsidR="005E2F08">
        <w:rPr>
          <w:rFonts w:ascii="Arial" w:hAnsi="Arial" w:cs="Arial"/>
          <w:color w:val="000000"/>
          <w:sz w:val="21"/>
          <w:szCs w:val="21"/>
          <w:bdr w:val="none" w:sz="0" w:space="0" w:color="auto" w:frame="1"/>
          <w:lang w:val="en-US"/>
        </w:rPr>
        <w:t>with r</w:t>
      </w:r>
      <w:r w:rsidR="00317E28" w:rsidRPr="00317E28">
        <w:rPr>
          <w:rFonts w:ascii="Calibri" w:hAnsi="Calibri" w:cs="Calibri"/>
          <w:bCs/>
          <w:lang w:val="en-US"/>
        </w:rPr>
        <w:t>egular planned presence in Barnet for priority meetings, events and story gathering</w:t>
      </w:r>
    </w:p>
    <w:p w14:paraId="6FC8233B" w14:textId="77777777" w:rsidR="00E619B6" w:rsidRPr="006E61B7" w:rsidRDefault="00E619B6" w:rsidP="00E619B6">
      <w:pPr>
        <w:spacing w:before="100" w:beforeAutospacing="1" w:after="100" w:afterAutospacing="1" w:line="288" w:lineRule="auto"/>
        <w:ind w:left="2160" w:hanging="2160"/>
        <w:rPr>
          <w:rFonts w:ascii="Calibri" w:hAnsi="Calibri" w:cs="Calibri"/>
          <w:bCs/>
        </w:rPr>
      </w:pPr>
      <w:r w:rsidRPr="006E61B7">
        <w:rPr>
          <w:rFonts w:ascii="Calibri" w:hAnsi="Calibri" w:cs="Calibri"/>
          <w:bCs/>
        </w:rPr>
        <w:t>Reports to:</w:t>
      </w:r>
      <w:r w:rsidRPr="006E61B7">
        <w:rPr>
          <w:rFonts w:ascii="Calibri" w:hAnsi="Calibri" w:cs="Calibri"/>
          <w:bCs/>
        </w:rPr>
        <w:tab/>
        <w:t>Head of Communications and Engagement</w:t>
      </w:r>
    </w:p>
    <w:p w14:paraId="6BFC7FA6" w14:textId="10DD97B3" w:rsidR="00E619B6" w:rsidRPr="006E61B7" w:rsidRDefault="00E619B6" w:rsidP="00E619B6">
      <w:pPr>
        <w:spacing w:before="100" w:beforeAutospacing="1" w:after="100" w:afterAutospacing="1" w:line="288" w:lineRule="auto"/>
        <w:ind w:left="2160" w:hanging="2160"/>
        <w:rPr>
          <w:rFonts w:ascii="Calibri" w:hAnsi="Calibri" w:cs="Calibri"/>
          <w:bCs/>
        </w:rPr>
      </w:pPr>
      <w:r w:rsidRPr="006E61B7">
        <w:rPr>
          <w:rFonts w:ascii="Calibri" w:hAnsi="Calibri" w:cs="Calibri"/>
          <w:bCs/>
        </w:rPr>
        <w:t>Responsible for:</w:t>
      </w:r>
      <w:r w:rsidRPr="006E61B7">
        <w:rPr>
          <w:rFonts w:ascii="Calibri" w:hAnsi="Calibri" w:cs="Calibri"/>
          <w:bCs/>
        </w:rPr>
        <w:tab/>
      </w:r>
      <w:r w:rsidR="009D3CB8" w:rsidRPr="002C12FF">
        <w:rPr>
          <w:rFonts w:ascii="Calibri" w:hAnsi="Calibri" w:cs="Calibri"/>
          <w:bCs/>
        </w:rPr>
        <w:t>Opportunity to line manage one</w:t>
      </w:r>
      <w:r w:rsidRPr="002C12FF">
        <w:rPr>
          <w:rFonts w:ascii="Calibri" w:hAnsi="Calibri" w:cs="Calibri"/>
          <w:bCs/>
        </w:rPr>
        <w:t xml:space="preserve"> direct report</w:t>
      </w:r>
      <w:r w:rsidR="009D3CB8" w:rsidRPr="002C12FF">
        <w:rPr>
          <w:rFonts w:ascii="Calibri" w:hAnsi="Calibri" w:cs="Calibri"/>
          <w:bCs/>
        </w:rPr>
        <w:t xml:space="preserve"> following successful</w:t>
      </w:r>
      <w:r w:rsidR="00435D4C" w:rsidRPr="002C12FF">
        <w:rPr>
          <w:rFonts w:ascii="Calibri" w:hAnsi="Calibri" w:cs="Calibri"/>
          <w:bCs/>
        </w:rPr>
        <w:t xml:space="preserve"> completion of</w:t>
      </w:r>
      <w:r w:rsidR="009D3CB8" w:rsidRPr="002C12FF">
        <w:rPr>
          <w:rFonts w:ascii="Calibri" w:hAnsi="Calibri" w:cs="Calibri"/>
          <w:bCs/>
        </w:rPr>
        <w:t xml:space="preserve"> probationary period</w:t>
      </w:r>
    </w:p>
    <w:p w14:paraId="50B9EED3" w14:textId="51827A41" w:rsidR="00E619B6" w:rsidRDefault="00E619B6" w:rsidP="00E619B6">
      <w:pPr>
        <w:spacing w:after="0" w:line="288" w:lineRule="auto"/>
        <w:ind w:left="2160" w:hanging="2160"/>
        <w:rPr>
          <w:rFonts w:ascii="Calibri" w:hAnsi="Calibri" w:cs="Calibri"/>
        </w:rPr>
      </w:pPr>
      <w:r w:rsidRPr="006E61B7">
        <w:rPr>
          <w:rFonts w:ascii="Calibri" w:hAnsi="Calibri" w:cs="Calibri"/>
          <w:bCs/>
        </w:rPr>
        <w:t>Main relationships:</w:t>
      </w:r>
      <w:r w:rsidRPr="006E61B7">
        <w:rPr>
          <w:rFonts w:ascii="Calibri" w:hAnsi="Calibri" w:cs="Calibri"/>
          <w:bCs/>
        </w:rPr>
        <w:tab/>
        <w:t>Internally:  Head of Comms &amp; Engagement &amp; core project</w:t>
      </w:r>
      <w:r w:rsidR="00E56F0F">
        <w:rPr>
          <w:rFonts w:ascii="Calibri" w:hAnsi="Calibri" w:cs="Calibri"/>
          <w:bCs/>
        </w:rPr>
        <w:t>/service</w:t>
      </w:r>
      <w:r w:rsidRPr="006E61B7">
        <w:rPr>
          <w:rFonts w:ascii="Calibri" w:hAnsi="Calibri" w:cs="Calibri"/>
          <w:bCs/>
        </w:rPr>
        <w:t xml:space="preserve"> leads</w:t>
      </w:r>
      <w:r w:rsidR="00510AB3">
        <w:rPr>
          <w:rFonts w:ascii="Calibri" w:hAnsi="Calibri" w:cs="Calibri"/>
          <w:bCs/>
        </w:rPr>
        <w:t xml:space="preserve">, </w:t>
      </w:r>
      <w:r w:rsidR="00510AB3" w:rsidRPr="0016399A">
        <w:rPr>
          <w:rFonts w:ascii="Calibri" w:hAnsi="Calibri" w:cs="Calibri"/>
        </w:rPr>
        <w:t>Communications and engagement colleagues, Communications Assistant, service and project leads</w:t>
      </w:r>
    </w:p>
    <w:p w14:paraId="7C397F2F" w14:textId="77777777" w:rsidR="00DB458B" w:rsidRPr="006E61B7" w:rsidRDefault="00DB458B" w:rsidP="00E619B6">
      <w:pPr>
        <w:spacing w:after="0" w:line="288" w:lineRule="auto"/>
        <w:ind w:left="2160" w:hanging="2160"/>
        <w:rPr>
          <w:rFonts w:ascii="Calibri" w:hAnsi="Calibri" w:cs="Calibri"/>
          <w:bCs/>
        </w:rPr>
      </w:pPr>
    </w:p>
    <w:p w14:paraId="4BDCDF77" w14:textId="54F4E89C" w:rsidR="005B559A" w:rsidRDefault="00E619B6" w:rsidP="00DB458B">
      <w:pPr>
        <w:ind w:left="2160"/>
        <w:rPr>
          <w:b/>
          <w:bCs/>
          <w:lang w:val="en-US"/>
        </w:rPr>
      </w:pPr>
      <w:r w:rsidRPr="006E61B7">
        <w:rPr>
          <w:rFonts w:ascii="Calibri" w:hAnsi="Calibri" w:cs="Calibri"/>
          <w:bCs/>
        </w:rPr>
        <w:t xml:space="preserve">Externally: </w:t>
      </w:r>
      <w:r w:rsidR="00E56F0F">
        <w:rPr>
          <w:rFonts w:ascii="Calibri" w:hAnsi="Calibri" w:cs="Calibri"/>
          <w:bCs/>
        </w:rPr>
        <w:t xml:space="preserve">Partner </w:t>
      </w:r>
      <w:r w:rsidR="00803AF8">
        <w:rPr>
          <w:rFonts w:ascii="Calibri" w:hAnsi="Calibri" w:cs="Calibri"/>
          <w:bCs/>
        </w:rPr>
        <w:t xml:space="preserve">organisations </w:t>
      </w:r>
      <w:r w:rsidR="00BE1E5D">
        <w:rPr>
          <w:rFonts w:ascii="Calibri" w:hAnsi="Calibri" w:cs="Calibri"/>
          <w:bCs/>
        </w:rPr>
        <w:t>and</w:t>
      </w:r>
      <w:r w:rsidR="00803AF8">
        <w:rPr>
          <w:rFonts w:ascii="Calibri" w:hAnsi="Calibri" w:cs="Calibri"/>
          <w:bCs/>
        </w:rPr>
        <w:t xml:space="preserve"> allies, community groups and services, IB members</w:t>
      </w:r>
      <w:r w:rsidR="00BE1E5D">
        <w:rPr>
          <w:rFonts w:ascii="Calibri" w:hAnsi="Calibri" w:cs="Calibri"/>
          <w:bCs/>
        </w:rPr>
        <w:t xml:space="preserve"> and local authority</w:t>
      </w:r>
      <w:r w:rsidR="00717683">
        <w:rPr>
          <w:rFonts w:ascii="Calibri" w:hAnsi="Calibri" w:cs="Calibri"/>
          <w:bCs/>
        </w:rPr>
        <w:t xml:space="preserve"> services</w:t>
      </w:r>
      <w:r w:rsidRPr="006E61B7">
        <w:rPr>
          <w:rFonts w:ascii="Calibri" w:hAnsi="Calibri" w:cs="Calibri"/>
          <w:bCs/>
        </w:rPr>
        <w:t xml:space="preserve"> </w:t>
      </w:r>
    </w:p>
    <w:p w14:paraId="3345109F" w14:textId="5F8D5403" w:rsidR="005B559A" w:rsidRPr="005B559A" w:rsidRDefault="005B559A" w:rsidP="0016399A">
      <w:pPr>
        <w:pStyle w:val="Heading2"/>
      </w:pPr>
      <w:r w:rsidRPr="005B559A">
        <w:rPr>
          <w:lang w:val="en-US"/>
        </w:rPr>
        <w:t>Summary</w:t>
      </w:r>
      <w:r w:rsidRPr="005B559A">
        <w:t> </w:t>
      </w:r>
    </w:p>
    <w:p w14:paraId="5730F2A5" w14:textId="77777777" w:rsidR="00EC098C" w:rsidRPr="0016399A" w:rsidRDefault="005B559A" w:rsidP="0016399A">
      <w:pPr>
        <w:pStyle w:val="NormalWeb"/>
        <w:shd w:val="clear" w:color="auto" w:fill="FFFFFF"/>
        <w:spacing w:line="288" w:lineRule="auto"/>
        <w:rPr>
          <w:rFonts w:ascii="Calibri" w:hAnsi="Calibri" w:cs="Calibri"/>
        </w:rPr>
      </w:pPr>
      <w:r w:rsidRPr="0016399A">
        <w:rPr>
          <w:rFonts w:ascii="Calibri" w:hAnsi="Calibri" w:cs="Calibri"/>
        </w:rPr>
        <w:t>A great opportunity for an experienced, hands-on communications generalist with an interest in disability rights to join a small communications team. You will coordinate Inclusion Barnet’s day-to-day communications and lead the development of stories, content and communications materials that demonstrate the organisation’s impact.</w:t>
      </w:r>
    </w:p>
    <w:p w14:paraId="34D1AFC4" w14:textId="453A3E98" w:rsidR="00EC098C" w:rsidRPr="0016399A" w:rsidRDefault="005B559A" w:rsidP="0016399A">
      <w:pPr>
        <w:pStyle w:val="NormalWeb"/>
        <w:shd w:val="clear" w:color="auto" w:fill="FFFFFF"/>
        <w:spacing w:line="288" w:lineRule="auto"/>
        <w:rPr>
          <w:rFonts w:ascii="Calibri" w:hAnsi="Calibri" w:cs="Calibri"/>
        </w:rPr>
      </w:pPr>
      <w:r w:rsidRPr="0016399A">
        <w:rPr>
          <w:rFonts w:ascii="Calibri" w:hAnsi="Calibri" w:cs="Calibri"/>
        </w:rPr>
        <w:t>You will act as the operational link between services, projects and communi</w:t>
      </w:r>
      <w:r w:rsidRPr="006B256E">
        <w:rPr>
          <w:rFonts w:ascii="Calibri" w:hAnsi="Calibri" w:cs="Calibri"/>
        </w:rPr>
        <w:t xml:space="preserve">cations, </w:t>
      </w:r>
      <w:r w:rsidR="00173113" w:rsidRPr="006B256E">
        <w:rPr>
          <w:rFonts w:ascii="Calibri" w:hAnsi="Calibri" w:cs="Calibri"/>
        </w:rPr>
        <w:t xml:space="preserve">joining the dots across Inclusion Barnet’s work and </w:t>
      </w:r>
      <w:r w:rsidRPr="006B256E">
        <w:rPr>
          <w:rFonts w:ascii="Calibri" w:hAnsi="Calibri" w:cs="Calibri"/>
        </w:rPr>
        <w:t>translating activity into clear, accessible</w:t>
      </w:r>
      <w:r w:rsidRPr="0016399A">
        <w:rPr>
          <w:rFonts w:ascii="Calibri" w:hAnsi="Calibri" w:cs="Calibri"/>
        </w:rPr>
        <w:t xml:space="preserve"> outputs and a stronger organisation-wide story. </w:t>
      </w:r>
    </w:p>
    <w:p w14:paraId="7B9B7CD9" w14:textId="0BD99264" w:rsidR="005B559A" w:rsidRPr="0016399A" w:rsidRDefault="005B559A" w:rsidP="0016399A">
      <w:pPr>
        <w:pStyle w:val="NormalWeb"/>
        <w:shd w:val="clear" w:color="auto" w:fill="FFFFFF"/>
        <w:spacing w:line="288" w:lineRule="auto"/>
        <w:rPr>
          <w:rFonts w:ascii="Calibri" w:hAnsi="Calibri" w:cs="Calibri"/>
        </w:rPr>
      </w:pPr>
      <w:r w:rsidRPr="0016399A">
        <w:rPr>
          <w:rFonts w:ascii="Calibri" w:hAnsi="Calibri" w:cs="Calibri"/>
        </w:rPr>
        <w:t>The role will provide reliable senior operational capacity so the Head of Communications and Engagement can focus on organisational strategy, reputation, narrative, senior relationships and leadership. </w:t>
      </w:r>
    </w:p>
    <w:p w14:paraId="0B13BFC8" w14:textId="77777777" w:rsidR="001E6116" w:rsidRDefault="001E6116" w:rsidP="005B559A">
      <w:pPr>
        <w:rPr>
          <w:b/>
          <w:bCs/>
          <w:lang w:val="en-US"/>
        </w:rPr>
      </w:pPr>
    </w:p>
    <w:p w14:paraId="6DC040CD" w14:textId="77777777" w:rsidR="0016399A" w:rsidRPr="006E61B7" w:rsidRDefault="0016399A" w:rsidP="0016399A">
      <w:pPr>
        <w:pStyle w:val="Heading2"/>
      </w:pPr>
      <w:r w:rsidRPr="006E61B7">
        <w:lastRenderedPageBreak/>
        <w:t xml:space="preserve">About Inclusion Barnet </w:t>
      </w:r>
    </w:p>
    <w:p w14:paraId="0382E892" w14:textId="77777777" w:rsidR="0016399A" w:rsidRDefault="0016399A" w:rsidP="0016399A">
      <w:pPr>
        <w:pStyle w:val="NormalWeb"/>
        <w:shd w:val="clear" w:color="auto" w:fill="FFFFFF"/>
        <w:spacing w:line="288" w:lineRule="auto"/>
        <w:rPr>
          <w:rFonts w:ascii="Calibri" w:hAnsi="Calibri" w:cs="Calibri"/>
          <w:shd w:val="clear" w:color="auto" w:fill="FFFFFF"/>
        </w:rPr>
      </w:pPr>
      <w:r w:rsidRPr="00D06C1F">
        <w:rPr>
          <w:rFonts w:ascii="Calibri" w:hAnsi="Calibri" w:cs="Calibri"/>
        </w:rPr>
        <w:t>Inclusion Barnet is a thriving peer-led charity based in North</w:t>
      </w:r>
      <w:r>
        <w:rPr>
          <w:rFonts w:ascii="Calibri" w:hAnsi="Calibri" w:cs="Calibri"/>
        </w:rPr>
        <w:t>-</w:t>
      </w:r>
      <w:r w:rsidRPr="00D06C1F">
        <w:rPr>
          <w:rFonts w:ascii="Calibri" w:hAnsi="Calibri" w:cs="Calibri"/>
        </w:rPr>
        <w:t xml:space="preserve">West London. We believe in the power of experience, and this is demonstrated by all </w:t>
      </w:r>
      <w:r w:rsidRPr="00D06C1F">
        <w:rPr>
          <w:rFonts w:ascii="Calibri" w:hAnsi="Calibri" w:cs="Calibri"/>
          <w:shd w:val="clear" w:color="auto" w:fill="FFFFFF"/>
        </w:rPr>
        <w:t xml:space="preserve">our services being led, developed, and delivered by people with lived experience of disability, including mental health issues and long-term conditions. </w:t>
      </w:r>
    </w:p>
    <w:p w14:paraId="5020D253" w14:textId="77777777" w:rsidR="0016399A" w:rsidRDefault="0016399A" w:rsidP="0016399A">
      <w:pPr>
        <w:pStyle w:val="NormalWeb"/>
        <w:shd w:val="clear" w:color="auto" w:fill="FFFFFF"/>
        <w:spacing w:line="288" w:lineRule="auto"/>
        <w:rPr>
          <w:rFonts w:ascii="Calibri" w:hAnsi="Calibri" w:cs="Calibri"/>
          <w:color w:val="000000"/>
          <w:shd w:val="clear" w:color="auto" w:fill="FFFFFF"/>
        </w:rPr>
      </w:pPr>
      <w:r w:rsidRPr="00D06C1F">
        <w:rPr>
          <w:rFonts w:ascii="Calibri" w:hAnsi="Calibri" w:cs="Calibri"/>
          <w:color w:val="000000"/>
          <w:shd w:val="clear" w:color="auto" w:fill="FFFFFF"/>
        </w:rPr>
        <w:t>We believe that learning to use our lived experience for social change is a skill. We have become experts in harnessing the lived experience of our staff, members, volunteers, and people who use our services</w:t>
      </w:r>
      <w:r>
        <w:rPr>
          <w:rFonts w:ascii="Calibri" w:hAnsi="Calibri" w:cs="Calibri"/>
          <w:color w:val="000000"/>
          <w:shd w:val="clear" w:color="auto" w:fill="FFFFFF"/>
        </w:rPr>
        <w:t>,</w:t>
      </w:r>
      <w:r w:rsidRPr="00D06C1F">
        <w:rPr>
          <w:rFonts w:ascii="Calibri" w:hAnsi="Calibri" w:cs="Calibri"/>
          <w:color w:val="000000"/>
          <w:shd w:val="clear" w:color="auto" w:fill="FFFFFF"/>
        </w:rPr>
        <w:t xml:space="preserve"> to design and deliver higher quality, more person-centred services. </w:t>
      </w:r>
      <w:r>
        <w:rPr>
          <w:rFonts w:ascii="Calibri" w:hAnsi="Calibri" w:cs="Calibri"/>
          <w:color w:val="000000"/>
          <w:shd w:val="clear" w:color="auto" w:fill="FFFFFF"/>
        </w:rPr>
        <w:t>T</w:t>
      </w:r>
      <w:r w:rsidRPr="00D06C1F">
        <w:rPr>
          <w:rFonts w:ascii="Calibri" w:hAnsi="Calibri" w:cs="Calibri"/>
          <w:color w:val="000000"/>
          <w:shd w:val="clear" w:color="auto" w:fill="FFFFFF"/>
        </w:rPr>
        <w:t xml:space="preserve">his benefits both </w:t>
      </w:r>
      <w:r>
        <w:rPr>
          <w:rFonts w:ascii="Calibri" w:hAnsi="Calibri" w:cs="Calibri"/>
          <w:color w:val="000000"/>
          <w:shd w:val="clear" w:color="auto" w:fill="FFFFFF"/>
        </w:rPr>
        <w:t>Disabled</w:t>
      </w:r>
      <w:r w:rsidRPr="00D06C1F">
        <w:rPr>
          <w:rFonts w:ascii="Calibri" w:hAnsi="Calibri" w:cs="Calibri"/>
          <w:color w:val="000000"/>
          <w:shd w:val="clear" w:color="auto" w:fill="FFFFFF"/>
        </w:rPr>
        <w:t xml:space="preserve"> people and society more widely. </w:t>
      </w:r>
    </w:p>
    <w:p w14:paraId="16319737" w14:textId="77777777" w:rsidR="0016399A" w:rsidRPr="00D06C1F" w:rsidRDefault="0016399A" w:rsidP="0016399A">
      <w:pPr>
        <w:pStyle w:val="NormalWeb"/>
        <w:shd w:val="clear" w:color="auto" w:fill="FFFFFF"/>
        <w:spacing w:line="288" w:lineRule="auto"/>
        <w:rPr>
          <w:rFonts w:ascii="Calibri" w:hAnsi="Calibri" w:cs="Calibri"/>
        </w:rPr>
      </w:pPr>
      <w:r w:rsidRPr="00D06C1F">
        <w:rPr>
          <w:rFonts w:ascii="Calibri" w:hAnsi="Calibri" w:cs="Calibri"/>
          <w:color w:val="000000"/>
          <w:shd w:val="clear" w:color="auto" w:fill="FFFFFF"/>
        </w:rPr>
        <w:t>We also support other organisations to do the same. Our work is very much influenced by the Social Model of Disability</w:t>
      </w:r>
      <w:r>
        <w:rPr>
          <w:rFonts w:ascii="Calibri" w:hAnsi="Calibri" w:cs="Calibri"/>
          <w:color w:val="000000"/>
          <w:shd w:val="clear" w:color="auto" w:fill="FFFFFF"/>
        </w:rPr>
        <w:t>.</w:t>
      </w:r>
      <w:r w:rsidRPr="00D06C1F">
        <w:rPr>
          <w:rFonts w:ascii="Calibri" w:hAnsi="Calibri" w:cs="Calibri"/>
        </w:rPr>
        <w:t xml:space="preserve"> You can find out more about us including our current services and projects at </w:t>
      </w:r>
      <w:hyperlink r:id="rId5" w:history="1">
        <w:r w:rsidRPr="00D06C1F">
          <w:rPr>
            <w:rStyle w:val="Hyperlink"/>
            <w:rFonts w:ascii="Calibri" w:hAnsi="Calibri" w:cs="Calibri"/>
          </w:rPr>
          <w:t>www.inclusionbarnet.org.uk</w:t>
        </w:r>
      </w:hyperlink>
      <w:r w:rsidRPr="00D06C1F">
        <w:rPr>
          <w:rFonts w:ascii="Calibri" w:hAnsi="Calibri" w:cs="Calibri"/>
        </w:rPr>
        <w:t>.</w:t>
      </w:r>
      <w:r w:rsidRPr="00D06C1F">
        <w:rPr>
          <w:rFonts w:ascii="Calibri" w:hAnsi="Calibri" w:cs="Calibri"/>
          <w:b/>
        </w:rPr>
        <w:t xml:space="preserve">  </w:t>
      </w:r>
    </w:p>
    <w:p w14:paraId="5749DD94" w14:textId="77777777" w:rsidR="005B559A" w:rsidRPr="005B559A" w:rsidRDefault="005B559A" w:rsidP="0016399A">
      <w:pPr>
        <w:pStyle w:val="Heading2"/>
      </w:pPr>
      <w:r w:rsidRPr="005B559A">
        <w:rPr>
          <w:lang w:val="en-US"/>
        </w:rPr>
        <w:t>About this role</w:t>
      </w:r>
      <w:r w:rsidRPr="005B559A">
        <w:t> </w:t>
      </w:r>
    </w:p>
    <w:p w14:paraId="47C665BC" w14:textId="453B9A57" w:rsidR="005B559A" w:rsidRPr="0016399A" w:rsidRDefault="005B559A" w:rsidP="0016399A">
      <w:pPr>
        <w:pStyle w:val="NormalWeb"/>
        <w:shd w:val="clear" w:color="auto" w:fill="FFFFFF"/>
        <w:spacing w:line="288" w:lineRule="auto"/>
        <w:rPr>
          <w:rFonts w:ascii="Calibri" w:hAnsi="Calibri" w:cs="Calibri"/>
        </w:rPr>
      </w:pPr>
      <w:r w:rsidRPr="0016399A">
        <w:rPr>
          <w:rFonts w:ascii="Calibri" w:hAnsi="Calibri" w:cs="Calibri"/>
        </w:rPr>
        <w:t xml:space="preserve">We are looking for a confident communications professional who can plan, coordinate and produce high-quality work with limited supervision. The postholder will build a joined-up content and storytelling pipeline, interview project leads, coordinate routine communications requests, develop stronger website and social content, support internal communications resources and run </w:t>
      </w:r>
      <w:r w:rsidR="00C11075">
        <w:rPr>
          <w:rFonts w:ascii="Calibri" w:hAnsi="Calibri" w:cs="Calibri"/>
        </w:rPr>
        <w:t>our</w:t>
      </w:r>
      <w:r w:rsidRPr="0016399A">
        <w:rPr>
          <w:rFonts w:ascii="Calibri" w:hAnsi="Calibri" w:cs="Calibri"/>
        </w:rPr>
        <w:t xml:space="preserve"> monthly online User Voice meetings. </w:t>
      </w:r>
    </w:p>
    <w:p w14:paraId="2139B783" w14:textId="6FC95F13" w:rsidR="005B559A" w:rsidRPr="0016399A" w:rsidRDefault="005B559A" w:rsidP="0016399A">
      <w:pPr>
        <w:pStyle w:val="NormalWeb"/>
        <w:shd w:val="clear" w:color="auto" w:fill="FFFFFF"/>
        <w:spacing w:line="288" w:lineRule="auto"/>
        <w:rPr>
          <w:rFonts w:ascii="Calibri" w:hAnsi="Calibri" w:cs="Calibri"/>
        </w:rPr>
      </w:pPr>
      <w:r w:rsidRPr="0016399A">
        <w:rPr>
          <w:rFonts w:ascii="Calibri" w:hAnsi="Calibri" w:cs="Calibri"/>
        </w:rPr>
        <w:t xml:space="preserve">The role complements the existing Communications Assistant, who remains responsible for posting and scheduling agreed green social content, gathering routine statistics, coordinating occasional flyers and producing the monthly newsletter. The Senior Communications Officer will provide planning, </w:t>
      </w:r>
      <w:r w:rsidR="005E6E9B">
        <w:rPr>
          <w:rFonts w:ascii="Calibri" w:hAnsi="Calibri" w:cs="Calibri"/>
        </w:rPr>
        <w:t>specialist</w:t>
      </w:r>
      <w:r w:rsidR="00B528F5">
        <w:rPr>
          <w:rFonts w:ascii="Calibri" w:hAnsi="Calibri" w:cs="Calibri"/>
        </w:rPr>
        <w:t xml:space="preserve"> copy and messaging for complex or </w:t>
      </w:r>
      <w:proofErr w:type="gramStart"/>
      <w:r w:rsidR="00B528F5">
        <w:rPr>
          <w:rFonts w:ascii="Calibri" w:hAnsi="Calibri" w:cs="Calibri"/>
        </w:rPr>
        <w:t>high priority</w:t>
      </w:r>
      <w:proofErr w:type="gramEnd"/>
      <w:r w:rsidR="00B528F5">
        <w:rPr>
          <w:rFonts w:ascii="Calibri" w:hAnsi="Calibri" w:cs="Calibri"/>
        </w:rPr>
        <w:t xml:space="preserve"> content</w:t>
      </w:r>
      <w:r w:rsidRPr="0016399A">
        <w:rPr>
          <w:rFonts w:ascii="Calibri" w:hAnsi="Calibri" w:cs="Calibri"/>
        </w:rPr>
        <w:t>, briefing, coordination and quality assurance</w:t>
      </w:r>
      <w:r w:rsidR="009B6F63">
        <w:rPr>
          <w:rFonts w:ascii="Calibri" w:hAnsi="Calibri" w:cs="Calibri"/>
        </w:rPr>
        <w:t>.</w:t>
      </w:r>
      <w:r w:rsidRPr="0016399A">
        <w:rPr>
          <w:rFonts w:ascii="Calibri" w:hAnsi="Calibri" w:cs="Calibri"/>
        </w:rPr>
        <w:t> </w:t>
      </w:r>
    </w:p>
    <w:p w14:paraId="1DBE6C27" w14:textId="07798674" w:rsidR="00201902" w:rsidRPr="0016399A" w:rsidRDefault="00E75884" w:rsidP="0016399A">
      <w:pPr>
        <w:pStyle w:val="NormalWeb"/>
        <w:shd w:val="clear" w:color="auto" w:fill="FFFFFF"/>
        <w:spacing w:line="288" w:lineRule="auto"/>
        <w:rPr>
          <w:rFonts w:ascii="Calibri" w:hAnsi="Calibri" w:cs="Calibri"/>
        </w:rPr>
      </w:pPr>
      <w:r w:rsidRPr="0016399A">
        <w:rPr>
          <w:rFonts w:ascii="Calibri" w:hAnsi="Calibri" w:cs="Calibri"/>
        </w:rPr>
        <w:t xml:space="preserve">The role combines communications delivery with purposeful local presence. The postholder will </w:t>
      </w:r>
      <w:r w:rsidRPr="00717683">
        <w:rPr>
          <w:rFonts w:ascii="Calibri" w:hAnsi="Calibri" w:cs="Calibri"/>
        </w:rPr>
        <w:t xml:space="preserve">attend </w:t>
      </w:r>
      <w:r w:rsidR="00AE0872" w:rsidRPr="00717683">
        <w:rPr>
          <w:rFonts w:ascii="Calibri" w:hAnsi="Calibri" w:cs="Calibri"/>
        </w:rPr>
        <w:t xml:space="preserve">occasional </w:t>
      </w:r>
      <w:r w:rsidRPr="00717683">
        <w:rPr>
          <w:rFonts w:ascii="Calibri" w:hAnsi="Calibri" w:cs="Calibri"/>
        </w:rPr>
        <w:t>selected</w:t>
      </w:r>
      <w:r w:rsidRPr="0016399A">
        <w:rPr>
          <w:rFonts w:ascii="Calibri" w:hAnsi="Calibri" w:cs="Calibri"/>
        </w:rPr>
        <w:t xml:space="preserve"> services, events, member meetings and partner activity in Barnet to build relationships, identify stories, understand the impact of Inclusion Barnet's work and gather insight that can be translated into stronger communications. </w:t>
      </w:r>
    </w:p>
    <w:p w14:paraId="12951C3F" w14:textId="79E2E0AD" w:rsidR="00E75884" w:rsidRPr="0016399A" w:rsidRDefault="00E75884" w:rsidP="0016399A">
      <w:pPr>
        <w:pStyle w:val="NormalWeb"/>
        <w:shd w:val="clear" w:color="auto" w:fill="FFFFFF"/>
        <w:spacing w:line="288" w:lineRule="auto"/>
        <w:rPr>
          <w:rFonts w:ascii="Calibri" w:hAnsi="Calibri" w:cs="Calibri"/>
        </w:rPr>
      </w:pPr>
      <w:r w:rsidRPr="0016399A">
        <w:rPr>
          <w:rFonts w:ascii="Calibri" w:hAnsi="Calibri" w:cs="Calibri"/>
        </w:rPr>
        <w:t>The role is not a community engagement or outreach post, but local presence is important in ensuring communications are grounded in lived experience, current activity and the realities facing Disabled people in Barnet.</w:t>
      </w:r>
      <w:r w:rsidR="00AE0872">
        <w:rPr>
          <w:rFonts w:ascii="Calibri" w:hAnsi="Calibri" w:cs="Calibri"/>
        </w:rPr>
        <w:t xml:space="preserve"> </w:t>
      </w:r>
      <w:r w:rsidR="00AE0872" w:rsidRPr="00717683">
        <w:rPr>
          <w:rFonts w:ascii="Calibri" w:hAnsi="Calibri" w:cs="Calibri"/>
        </w:rPr>
        <w:t xml:space="preserve">In-person engagement </w:t>
      </w:r>
      <w:r w:rsidR="00917522" w:rsidRPr="00717683">
        <w:rPr>
          <w:rFonts w:ascii="Calibri" w:hAnsi="Calibri" w:cs="Calibri"/>
        </w:rPr>
        <w:t>is expected two to three times per month.</w:t>
      </w:r>
    </w:p>
    <w:p w14:paraId="58261C1E" w14:textId="77777777" w:rsidR="005B559A" w:rsidRPr="005B559A" w:rsidRDefault="005B559A" w:rsidP="0016399A">
      <w:pPr>
        <w:pStyle w:val="Heading1"/>
      </w:pPr>
      <w:r w:rsidRPr="005B559A">
        <w:rPr>
          <w:lang w:val="en-US"/>
        </w:rPr>
        <w:lastRenderedPageBreak/>
        <w:t>Responsibilities and tasks</w:t>
      </w:r>
      <w:r w:rsidRPr="005B559A">
        <w:t> </w:t>
      </w:r>
    </w:p>
    <w:p w14:paraId="491199F1" w14:textId="77777777" w:rsidR="005B559A" w:rsidRPr="005B559A" w:rsidRDefault="005B559A" w:rsidP="0016399A">
      <w:pPr>
        <w:pStyle w:val="Heading2"/>
      </w:pPr>
      <w:r w:rsidRPr="005B559A">
        <w:rPr>
          <w:lang w:val="en-US"/>
        </w:rPr>
        <w:t>Planning and coordination</w:t>
      </w:r>
      <w:r w:rsidRPr="005B559A">
        <w:t> </w:t>
      </w:r>
    </w:p>
    <w:p w14:paraId="434B93BC"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Plan and deliver agreed communications activity in line with Inclusion Barnet’s priorities, brand, values and accessibility standards. </w:t>
      </w:r>
    </w:p>
    <w:p w14:paraId="456F5D53"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Maintain a joined-up editorial calendar covering the website, social media, newsletters, events, organisational milestones and impact stories. </w:t>
      </w:r>
    </w:p>
    <w:p w14:paraId="5C5C24AC"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Use judgement to distinguish routine work from sensitive, strategic, political or reputational matters requiring senior review. </w:t>
      </w:r>
    </w:p>
    <w:p w14:paraId="55F7CD6C"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Establish clear workflows, templates, lead times and approval routes that reduce last-minute requests and avoid unnecessary reworking. </w:t>
      </w:r>
    </w:p>
    <w:p w14:paraId="1E909A81" w14:textId="77777777" w:rsidR="005B559A" w:rsidRPr="005B559A" w:rsidRDefault="005B559A" w:rsidP="0016399A">
      <w:pPr>
        <w:pStyle w:val="Heading2"/>
      </w:pPr>
      <w:r w:rsidRPr="005B559A">
        <w:rPr>
          <w:lang w:val="en-US"/>
        </w:rPr>
        <w:t>Communications request triage</w:t>
      </w:r>
      <w:r w:rsidRPr="005B559A">
        <w:t> </w:t>
      </w:r>
    </w:p>
    <w:p w14:paraId="2C83FA6A"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Act as the first point of contact for routine organisational communications requests, including flyers, posters, event promotion, website updates and social media support. </w:t>
      </w:r>
    </w:p>
    <w:p w14:paraId="5E2A8D25"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Clarify the purpose, audience, required outcome and deadline, and ensure the requester supplies a complete brief and approved information. </w:t>
      </w:r>
    </w:p>
    <w:p w14:paraId="2175C013"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Determine whether work should be completed directly, delegated to the Communications Assistant, commissioned externally, rescheduled or escalated. </w:t>
      </w:r>
    </w:p>
    <w:p w14:paraId="3D566781"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Maintain a visible request and production schedule so priorities, ownership and deadlines are clear. </w:t>
      </w:r>
    </w:p>
    <w:p w14:paraId="36CD8818"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Produce or coordinate routine assets using agreed templates and suppliers, escalating higher-risk, strategic or non-standard work. </w:t>
      </w:r>
    </w:p>
    <w:p w14:paraId="05EADE75"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Flag competing demands, unclear briefs and unrealistic deadlines so activity can be prioritised, rescheduled, reassigned or declined. </w:t>
      </w:r>
    </w:p>
    <w:p w14:paraId="48104440" w14:textId="77777777" w:rsidR="0054730A" w:rsidRPr="0054730A" w:rsidRDefault="0054730A" w:rsidP="0016399A">
      <w:pPr>
        <w:pStyle w:val="Heading2"/>
        <w:rPr>
          <w:lang w:val="en-US"/>
        </w:rPr>
      </w:pPr>
      <w:r w:rsidRPr="0054730A">
        <w:rPr>
          <w:lang w:val="en-US"/>
        </w:rPr>
        <w:t>Local insight and relationship-building</w:t>
      </w:r>
    </w:p>
    <w:p w14:paraId="57400FB6" w14:textId="19FB77C9" w:rsidR="00D57F41" w:rsidRPr="0016399A" w:rsidRDefault="00D57F41"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 xml:space="preserve">Attend selected Inclusion Barnet activities, services, events and partner meetings to strengthen understanding of organisational activity and identify communications opportunities. </w:t>
      </w:r>
    </w:p>
    <w:p w14:paraId="4FA79EB9" w14:textId="5F2F2792" w:rsidR="00D57F41" w:rsidRPr="0016399A" w:rsidRDefault="00D57F41"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 xml:space="preserve">Build constructive relationships with project leads, members and colleagues across the organisation. </w:t>
      </w:r>
    </w:p>
    <w:p w14:paraId="6C80F55F" w14:textId="2F0DE5CE" w:rsidR="00D57F41" w:rsidRPr="0016399A" w:rsidRDefault="00D57F41"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 xml:space="preserve">Gather stories, examples, feedback, emerging themes and lived-experience insight that can inform communications and organisational storytelling. </w:t>
      </w:r>
    </w:p>
    <w:p w14:paraId="40A98272" w14:textId="6FD7578A" w:rsidR="00D57F41" w:rsidRPr="0016399A" w:rsidRDefault="00D57F41"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lastRenderedPageBreak/>
        <w:t>Help ensure communications accurately reflect the experiences and priorities of Disabled people in Barnet.</w:t>
      </w:r>
    </w:p>
    <w:p w14:paraId="1E64EAE6" w14:textId="77777777" w:rsidR="005B559A" w:rsidRPr="005B559A" w:rsidRDefault="005B559A" w:rsidP="0016399A">
      <w:pPr>
        <w:pStyle w:val="Heading2"/>
      </w:pPr>
      <w:r w:rsidRPr="005B559A">
        <w:rPr>
          <w:lang w:val="en-US"/>
        </w:rPr>
        <w:t>Project and service storytelling</w:t>
      </w:r>
      <w:r w:rsidRPr="005B559A">
        <w:t> </w:t>
      </w:r>
    </w:p>
    <w:p w14:paraId="23F1F821" w14:textId="0D387A68" w:rsidR="00C07CA9" w:rsidRPr="0016399A" w:rsidRDefault="00C07CA9"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 xml:space="preserve">Build relationships with project and service leads and hold structured interviews to understand their purpose, activity, learning, outcomes and impact. </w:t>
      </w:r>
    </w:p>
    <w:p w14:paraId="14C8D06D" w14:textId="4ABCAFA3" w:rsidR="00C07CA9" w:rsidRPr="0016399A" w:rsidRDefault="00C07CA9"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 xml:space="preserve">Turn interviews and evidence into accessible stories for the website, social media, newsletters, reports and stakeholder communications. </w:t>
      </w:r>
    </w:p>
    <w:p w14:paraId="76F08F2E" w14:textId="43AAE179" w:rsidR="00C07CA9" w:rsidRPr="0016399A" w:rsidRDefault="00C07CA9"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 xml:space="preserve">Identify useful statistics, quotes, lived-experience insight and examples of change, ensuring consent and approvals are in place. </w:t>
      </w:r>
    </w:p>
    <w:p w14:paraId="05B1D0A6" w14:textId="0D98AFF5" w:rsidR="00C07CA9" w:rsidRPr="0016399A" w:rsidRDefault="00C07CA9"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 xml:space="preserve">Maintain a forward pipeline and organised bank of approved case studies, quotes, statistics, photographs and impact evidence. </w:t>
      </w:r>
    </w:p>
    <w:p w14:paraId="119E2A61" w14:textId="6E9D32EB" w:rsidR="00C07CA9" w:rsidRPr="0016399A" w:rsidRDefault="00C07CA9"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 xml:space="preserve">Identify opportunities to connect stories and communications across Inclusion Barnet's services, </w:t>
      </w:r>
      <w:r w:rsidR="004E7732" w:rsidRPr="0016399A">
        <w:rPr>
          <w:rFonts w:ascii="Calibri" w:hAnsi="Calibri" w:cs="Calibri"/>
        </w:rPr>
        <w:t xml:space="preserve">Campaign, </w:t>
      </w:r>
      <w:r w:rsidRPr="0016399A">
        <w:rPr>
          <w:rFonts w:ascii="Calibri" w:hAnsi="Calibri" w:cs="Calibri"/>
        </w:rPr>
        <w:t xml:space="preserve">partnerships, engagement activity, Community Organisation Support and influencing work, helping audiences understand how local lived experience and service delivery contribute to the organisation's wider impact and change-making activity. </w:t>
      </w:r>
    </w:p>
    <w:p w14:paraId="7BCC75F2" w14:textId="4AEB71F2" w:rsidR="00C07CA9" w:rsidRPr="0016399A" w:rsidRDefault="00C07CA9"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 xml:space="preserve">Identify opportunities to showcase Inclusion Barnet's role locally, regionally and nationally, drawing appropriate connections between service delivery, member engagement, partnership work and influencing activity. </w:t>
      </w:r>
    </w:p>
    <w:p w14:paraId="73C41D16" w14:textId="0866D8A0" w:rsidR="008D158B" w:rsidRPr="0016399A" w:rsidRDefault="00C07CA9"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Identify newsworthy achievements, emerging themes and opportunities to connect work across services into a clearer organisation-wide story.</w:t>
      </w:r>
    </w:p>
    <w:p w14:paraId="2B9BC608" w14:textId="77777777" w:rsidR="005B559A" w:rsidRPr="005B559A" w:rsidRDefault="005B559A" w:rsidP="0016399A">
      <w:pPr>
        <w:pStyle w:val="Heading2"/>
      </w:pPr>
      <w:r w:rsidRPr="005B559A">
        <w:rPr>
          <w:lang w:val="en-US"/>
        </w:rPr>
        <w:t>Digital communications</w:t>
      </w:r>
      <w:r w:rsidRPr="005B559A">
        <w:t> </w:t>
      </w:r>
    </w:p>
    <w:p w14:paraId="1208DE0D"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Develop the forward social media plan and create higher-value, story-led content, with routine green posting and scheduling delegated to the Communications Assistant. </w:t>
      </w:r>
    </w:p>
    <w:p w14:paraId="793B5496"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Oversee routine engagement, identify opportunities and risks, and escalate complex, hostile, policy-related or politically sensitive interactions. </w:t>
      </w:r>
    </w:p>
    <w:p w14:paraId="742903B6"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Keep the main Inclusion Barnet website accurate, current and accessible through planned monitoring and updates. </w:t>
      </w:r>
    </w:p>
    <w:p w14:paraId="64805BD2" w14:textId="43AB1D2B"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 xml:space="preserve">Draft approved news, service, project, event and impact content and liaise with the </w:t>
      </w:r>
      <w:r w:rsidR="00D64F8D" w:rsidRPr="0016399A">
        <w:rPr>
          <w:rFonts w:ascii="Calibri" w:hAnsi="Calibri" w:cs="Calibri"/>
        </w:rPr>
        <w:t xml:space="preserve">Comms Assistant </w:t>
      </w:r>
      <w:r w:rsidR="003365B6">
        <w:rPr>
          <w:rFonts w:ascii="Calibri" w:hAnsi="Calibri" w:cs="Calibri"/>
        </w:rPr>
        <w:t>for u</w:t>
      </w:r>
      <w:r w:rsidR="004374C2">
        <w:rPr>
          <w:rFonts w:ascii="Calibri" w:hAnsi="Calibri" w:cs="Calibri"/>
        </w:rPr>
        <w:t xml:space="preserve">ploads </w:t>
      </w:r>
      <w:r w:rsidR="00D64F8D" w:rsidRPr="0016399A">
        <w:rPr>
          <w:rFonts w:ascii="Calibri" w:hAnsi="Calibri" w:cs="Calibri"/>
        </w:rPr>
        <w:t xml:space="preserve">and </w:t>
      </w:r>
      <w:r w:rsidRPr="0016399A">
        <w:rPr>
          <w:rFonts w:ascii="Calibri" w:hAnsi="Calibri" w:cs="Calibri"/>
        </w:rPr>
        <w:t>website supplier on routine issues. </w:t>
      </w:r>
    </w:p>
    <w:p w14:paraId="2B4F6720"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Provide editorial direction, stories and quality assurance for the monthly newsletter, while the Communications Assistant coordinates routine production and distribution. </w:t>
      </w:r>
    </w:p>
    <w:p w14:paraId="2033F651"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Monitor performance and use learning to improve communications activity. </w:t>
      </w:r>
    </w:p>
    <w:p w14:paraId="047D440A" w14:textId="77777777" w:rsidR="005B559A" w:rsidRPr="005B559A" w:rsidRDefault="005B559A" w:rsidP="0016399A">
      <w:pPr>
        <w:pStyle w:val="Heading2"/>
      </w:pPr>
      <w:r w:rsidRPr="005B559A">
        <w:rPr>
          <w:lang w:val="en-US"/>
        </w:rPr>
        <w:lastRenderedPageBreak/>
        <w:t>Event communications</w:t>
      </w:r>
      <w:r w:rsidRPr="005B559A">
        <w:t> </w:t>
      </w:r>
    </w:p>
    <w:p w14:paraId="54A7F977"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Plan and coordinate communications for agreed meetings, workshops and events, including event pages, promotional copy, speaker information, joining instructions, reminders and follow-up communications. </w:t>
      </w:r>
    </w:p>
    <w:p w14:paraId="4B1A2F29" w14:textId="2821D138" w:rsidR="005B559A" w:rsidRPr="0016399A" w:rsidRDefault="00234FC6" w:rsidP="0016399A">
      <w:pPr>
        <w:pStyle w:val="NormalWeb"/>
        <w:numPr>
          <w:ilvl w:val="0"/>
          <w:numId w:val="65"/>
        </w:numPr>
        <w:shd w:val="clear" w:color="auto" w:fill="FFFFFF"/>
        <w:spacing w:line="288" w:lineRule="auto"/>
        <w:rPr>
          <w:rFonts w:ascii="Calibri" w:hAnsi="Calibri" w:cs="Calibri"/>
        </w:rPr>
      </w:pPr>
      <w:r w:rsidRPr="000E72DD">
        <w:rPr>
          <w:rFonts w:ascii="Calibri" w:hAnsi="Calibri" w:cs="Calibri"/>
        </w:rPr>
        <w:t>Work with the Comms Assistant to</w:t>
      </w:r>
      <w:r>
        <w:rPr>
          <w:rFonts w:ascii="Calibri" w:hAnsi="Calibri" w:cs="Calibri"/>
        </w:rPr>
        <w:t xml:space="preserve"> c</w:t>
      </w:r>
      <w:r w:rsidR="005B559A" w:rsidRPr="0016399A">
        <w:rPr>
          <w:rFonts w:ascii="Calibri" w:hAnsi="Calibri" w:cs="Calibri"/>
        </w:rPr>
        <w:t>reate or coordinate associated flyers, posters, social graphics, feedback forms and other routine materials. </w:t>
      </w:r>
    </w:p>
    <w:p w14:paraId="46900512"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Keep responsibility focused on event communications rather than general event management, unless additional tasks are agreed in advance and capacity is available. </w:t>
      </w:r>
    </w:p>
    <w:p w14:paraId="1E1F60D4" w14:textId="77777777" w:rsidR="005B559A" w:rsidRPr="005B559A" w:rsidRDefault="005B559A" w:rsidP="0016399A">
      <w:pPr>
        <w:pStyle w:val="Heading2"/>
      </w:pPr>
      <w:r w:rsidRPr="005B559A">
        <w:rPr>
          <w:lang w:val="en-US"/>
        </w:rPr>
        <w:t>User Voice coordination</w:t>
      </w:r>
      <w:r w:rsidRPr="005B559A">
        <w:t> </w:t>
      </w:r>
    </w:p>
    <w:p w14:paraId="34D25DF6" w14:textId="623D16C2"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 xml:space="preserve">Plan and run the monthly online User Voice </w:t>
      </w:r>
      <w:r w:rsidR="003770E1">
        <w:rPr>
          <w:rFonts w:ascii="Calibri" w:hAnsi="Calibri" w:cs="Calibri"/>
        </w:rPr>
        <w:t xml:space="preserve">member </w:t>
      </w:r>
      <w:r w:rsidRPr="0016399A">
        <w:rPr>
          <w:rFonts w:ascii="Calibri" w:hAnsi="Calibri" w:cs="Calibri"/>
        </w:rPr>
        <w:t>meeting using accessible and inclusive meeting practices. </w:t>
      </w:r>
    </w:p>
    <w:p w14:paraId="056B8202"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Coordinate agendas, speakers, invitations, reminders and joining information. </w:t>
      </w:r>
    </w:p>
    <w:p w14:paraId="08673FD3" w14:textId="46E3306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 xml:space="preserve">Take clear and proportionate minutes, record agreed actions and </w:t>
      </w:r>
      <w:r w:rsidR="00765C44" w:rsidRPr="0016399A">
        <w:rPr>
          <w:rFonts w:ascii="Calibri" w:hAnsi="Calibri" w:cs="Calibri"/>
        </w:rPr>
        <w:t>themes and</w:t>
      </w:r>
      <w:r w:rsidRPr="0016399A">
        <w:rPr>
          <w:rFonts w:ascii="Calibri" w:hAnsi="Calibri" w:cs="Calibri"/>
        </w:rPr>
        <w:t xml:space="preserve"> circulate accessible follow-up communications. </w:t>
      </w:r>
    </w:p>
    <w:p w14:paraId="7C0844DC"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Liaise with members, speakers and colleagues before and after meetings and escalate significant themes or concerns. </w:t>
      </w:r>
    </w:p>
    <w:p w14:paraId="6446A980"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The role does not provide individual advocacy or casework. </w:t>
      </w:r>
    </w:p>
    <w:p w14:paraId="05E17DD4" w14:textId="77777777" w:rsidR="005B559A" w:rsidRPr="005B559A" w:rsidRDefault="005B559A" w:rsidP="0016399A">
      <w:pPr>
        <w:pStyle w:val="Heading2"/>
      </w:pPr>
      <w:r w:rsidRPr="005B559A">
        <w:rPr>
          <w:lang w:val="en-US"/>
        </w:rPr>
        <w:t>Internal communications resources and tools</w:t>
      </w:r>
      <w:r w:rsidRPr="005B559A">
        <w:t> </w:t>
      </w:r>
    </w:p>
    <w:p w14:paraId="36A4D7D4"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Support the development and maintenance of practical internal communications resources, templates, guidance and tools. </w:t>
      </w:r>
    </w:p>
    <w:p w14:paraId="6CF8A120"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Turn agreed standards and processes into usable checklists, briefing templates, request forms, tone-of-voice guidance and short how-to resources. </w:t>
      </w:r>
    </w:p>
    <w:p w14:paraId="194A42E9"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Help colleagues use agreed resources and reduce avoidable rework through clearer processes. </w:t>
      </w:r>
    </w:p>
    <w:p w14:paraId="50F5A8E7" w14:textId="77777777" w:rsidR="005B559A" w:rsidRPr="005B559A" w:rsidRDefault="005B559A" w:rsidP="0016399A">
      <w:pPr>
        <w:pStyle w:val="Heading2"/>
      </w:pPr>
      <w:r w:rsidRPr="005B559A">
        <w:rPr>
          <w:lang w:val="en-US"/>
        </w:rPr>
        <w:t>Ad hoc project communications support</w:t>
      </w:r>
      <w:r w:rsidRPr="005B559A">
        <w:t> </w:t>
      </w:r>
    </w:p>
    <w:p w14:paraId="7B5D91F6"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Provide communications support to other Inclusion Barnet projects on an ad hoc basis where the work is commensurate with the postholder’s skills and experience. </w:t>
      </w:r>
    </w:p>
    <w:p w14:paraId="4FB587B9"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Ensure additional support is agreed in advance with the Head of Communications and Engagement, with clear scope, outputs, deadlines and approval arrangements. </w:t>
      </w:r>
    </w:p>
    <w:p w14:paraId="022499B4"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lastRenderedPageBreak/>
        <w:t>Balance requests against the agreed work plan and core responsibilities; additional work should not be assumed or accepted without considering capacity and existing priorities. </w:t>
      </w:r>
    </w:p>
    <w:p w14:paraId="51294B88"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The role is not a catch-all communications resource for every project and will not automatically absorb unplanned work without agreement and reprioritisation. </w:t>
      </w:r>
    </w:p>
    <w:p w14:paraId="384382A4" w14:textId="77777777" w:rsidR="005B559A" w:rsidRPr="005B559A" w:rsidRDefault="005B559A" w:rsidP="0016399A">
      <w:pPr>
        <w:pStyle w:val="Heading2"/>
      </w:pPr>
      <w:r w:rsidRPr="005B559A">
        <w:rPr>
          <w:lang w:val="en-US"/>
        </w:rPr>
        <w:t>Measurement, systems and team support</w:t>
      </w:r>
      <w:r w:rsidRPr="005B559A">
        <w:t> </w:t>
      </w:r>
    </w:p>
    <w:p w14:paraId="10F79D15" w14:textId="09DB2AB3" w:rsidR="005B559A" w:rsidRPr="00765C44" w:rsidRDefault="00DA3DAB" w:rsidP="0016399A">
      <w:pPr>
        <w:pStyle w:val="NormalWeb"/>
        <w:numPr>
          <w:ilvl w:val="0"/>
          <w:numId w:val="65"/>
        </w:numPr>
        <w:shd w:val="clear" w:color="auto" w:fill="FFFFFF"/>
        <w:spacing w:line="288" w:lineRule="auto"/>
        <w:rPr>
          <w:rFonts w:ascii="Calibri" w:hAnsi="Calibri" w:cs="Calibri"/>
        </w:rPr>
      </w:pPr>
      <w:r w:rsidRPr="00765C44">
        <w:rPr>
          <w:rFonts w:ascii="Calibri" w:hAnsi="Calibri" w:cs="Calibri"/>
        </w:rPr>
        <w:t>Oversee</w:t>
      </w:r>
      <w:r w:rsidR="005B559A" w:rsidRPr="00765C44">
        <w:rPr>
          <w:rFonts w:ascii="Calibri" w:hAnsi="Calibri" w:cs="Calibri"/>
        </w:rPr>
        <w:t xml:space="preserve"> simple monthly website, newsletter and social media performance information and flag notable learning. </w:t>
      </w:r>
    </w:p>
    <w:p w14:paraId="0651D765" w14:textId="031E28FF" w:rsidR="005B559A" w:rsidRPr="00765C44" w:rsidRDefault="00146CE0" w:rsidP="0016399A">
      <w:pPr>
        <w:pStyle w:val="NormalWeb"/>
        <w:numPr>
          <w:ilvl w:val="0"/>
          <w:numId w:val="65"/>
        </w:numPr>
        <w:shd w:val="clear" w:color="auto" w:fill="FFFFFF"/>
        <w:spacing w:line="288" w:lineRule="auto"/>
        <w:rPr>
          <w:rFonts w:ascii="Calibri" w:hAnsi="Calibri" w:cs="Calibri"/>
        </w:rPr>
      </w:pPr>
      <w:r w:rsidRPr="00765C44">
        <w:rPr>
          <w:rFonts w:ascii="Calibri" w:hAnsi="Calibri" w:cs="Calibri"/>
        </w:rPr>
        <w:t>Liaise with the Comms Assistant to c</w:t>
      </w:r>
      <w:r w:rsidR="005B559A" w:rsidRPr="00765C44">
        <w:rPr>
          <w:rFonts w:ascii="Calibri" w:hAnsi="Calibri" w:cs="Calibri"/>
        </w:rPr>
        <w:t>ontribute reliable data and examples to organisational reporting. </w:t>
      </w:r>
    </w:p>
    <w:p w14:paraId="0CC0E9FA" w14:textId="296F582B" w:rsidR="005B559A" w:rsidRPr="0016399A" w:rsidRDefault="00931BF5" w:rsidP="0016399A">
      <w:pPr>
        <w:pStyle w:val="NormalWeb"/>
        <w:numPr>
          <w:ilvl w:val="0"/>
          <w:numId w:val="65"/>
        </w:numPr>
        <w:shd w:val="clear" w:color="auto" w:fill="FFFFFF"/>
        <w:spacing w:line="288" w:lineRule="auto"/>
        <w:rPr>
          <w:rFonts w:ascii="Calibri" w:hAnsi="Calibri" w:cs="Calibri"/>
        </w:rPr>
      </w:pPr>
      <w:r w:rsidRPr="00765C44">
        <w:rPr>
          <w:rFonts w:ascii="Calibri" w:hAnsi="Calibri" w:cs="Calibri"/>
        </w:rPr>
        <w:t>Working with the Comms Assistant,</w:t>
      </w:r>
      <w:r>
        <w:rPr>
          <w:rFonts w:ascii="Calibri" w:hAnsi="Calibri" w:cs="Calibri"/>
        </w:rPr>
        <w:t xml:space="preserve"> m</w:t>
      </w:r>
      <w:r w:rsidR="005B559A" w:rsidRPr="0016399A">
        <w:rPr>
          <w:rFonts w:ascii="Calibri" w:hAnsi="Calibri" w:cs="Calibri"/>
        </w:rPr>
        <w:t>aintain shared templates, content plans, image and impact libraries, with appropriate consent and copyright information. </w:t>
      </w:r>
    </w:p>
    <w:p w14:paraId="5FDCDCB5"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Attend team meetings and undertake occasional proofreading, supplier liaison and other communications tasks appropriate to the role. </w:t>
      </w:r>
    </w:p>
    <w:p w14:paraId="370BF122" w14:textId="77777777" w:rsidR="005B559A" w:rsidRPr="005B559A" w:rsidRDefault="005B559A" w:rsidP="0016399A">
      <w:pPr>
        <w:pStyle w:val="Heading2"/>
      </w:pPr>
      <w:r w:rsidRPr="005B559A">
        <w:rPr>
          <w:lang w:val="en-US"/>
        </w:rPr>
        <w:t>Priorities for the first six months</w:t>
      </w:r>
      <w:r w:rsidRPr="005B559A">
        <w:t> </w:t>
      </w:r>
    </w:p>
    <w:p w14:paraId="602E75F9" w14:textId="4ACC0984"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Establish a realistic organisation-</w:t>
      </w:r>
      <w:r w:rsidRPr="00765C44">
        <w:rPr>
          <w:rFonts w:ascii="Calibri" w:hAnsi="Calibri" w:cs="Calibri"/>
        </w:rPr>
        <w:t xml:space="preserve">wide calendar </w:t>
      </w:r>
      <w:r w:rsidR="00117861" w:rsidRPr="00765C44">
        <w:rPr>
          <w:rFonts w:ascii="Calibri" w:hAnsi="Calibri" w:cs="Calibri"/>
        </w:rPr>
        <w:t>schedule</w:t>
      </w:r>
      <w:r w:rsidR="00864F9C" w:rsidRPr="00765C44">
        <w:rPr>
          <w:rFonts w:ascii="Calibri" w:hAnsi="Calibri" w:cs="Calibri"/>
        </w:rPr>
        <w:t xml:space="preserve"> for social media green content</w:t>
      </w:r>
      <w:r w:rsidR="00692D05" w:rsidRPr="00765C44">
        <w:rPr>
          <w:rFonts w:ascii="Calibri" w:hAnsi="Calibri" w:cs="Calibri"/>
        </w:rPr>
        <w:t xml:space="preserve"> aligned with </w:t>
      </w:r>
      <w:r w:rsidR="00943211" w:rsidRPr="00765C44">
        <w:rPr>
          <w:rFonts w:ascii="Calibri" w:hAnsi="Calibri" w:cs="Calibri"/>
        </w:rPr>
        <w:t xml:space="preserve">the </w:t>
      </w:r>
      <w:r w:rsidR="00692D05" w:rsidRPr="00765C44">
        <w:rPr>
          <w:rFonts w:ascii="Calibri" w:hAnsi="Calibri" w:cs="Calibri"/>
        </w:rPr>
        <w:t xml:space="preserve">organisational </w:t>
      </w:r>
      <w:r w:rsidR="00943211" w:rsidRPr="00765C44">
        <w:rPr>
          <w:rFonts w:ascii="Calibri" w:hAnsi="Calibri" w:cs="Calibri"/>
        </w:rPr>
        <w:t xml:space="preserve">story and </w:t>
      </w:r>
      <w:r w:rsidR="00692D05" w:rsidRPr="00765C44">
        <w:rPr>
          <w:rFonts w:ascii="Calibri" w:hAnsi="Calibri" w:cs="Calibri"/>
        </w:rPr>
        <w:t>goals</w:t>
      </w:r>
      <w:r w:rsidR="00943211" w:rsidRPr="00765C44">
        <w:rPr>
          <w:rFonts w:ascii="Calibri" w:hAnsi="Calibri" w:cs="Calibri"/>
        </w:rPr>
        <w:t>.</w:t>
      </w:r>
    </w:p>
    <w:p w14:paraId="4A34BCE3" w14:textId="77777777" w:rsidR="00F53F9C" w:rsidRPr="0016399A" w:rsidRDefault="00F53F9C" w:rsidP="00F53F9C">
      <w:pPr>
        <w:pStyle w:val="NormalWeb"/>
        <w:numPr>
          <w:ilvl w:val="0"/>
          <w:numId w:val="65"/>
        </w:numPr>
        <w:shd w:val="clear" w:color="auto" w:fill="FFFFFF"/>
        <w:spacing w:line="288" w:lineRule="auto"/>
        <w:rPr>
          <w:rFonts w:ascii="Calibri" w:hAnsi="Calibri" w:cs="Calibri"/>
        </w:rPr>
      </w:pPr>
      <w:r w:rsidRPr="0016399A">
        <w:rPr>
          <w:rFonts w:ascii="Calibri" w:hAnsi="Calibri" w:cs="Calibri"/>
        </w:rPr>
        <w:t>Create a repeatable process for interviewing project leads and gathering stories and impact evidence. </w:t>
      </w:r>
    </w:p>
    <w:p w14:paraId="52E0E3BB" w14:textId="77777777" w:rsidR="00F53F9C" w:rsidRPr="0016399A" w:rsidRDefault="00F53F9C" w:rsidP="00F53F9C">
      <w:pPr>
        <w:pStyle w:val="NormalWeb"/>
        <w:numPr>
          <w:ilvl w:val="0"/>
          <w:numId w:val="65"/>
        </w:numPr>
        <w:shd w:val="clear" w:color="auto" w:fill="FFFFFF"/>
        <w:spacing w:line="288" w:lineRule="auto"/>
        <w:rPr>
          <w:rFonts w:ascii="Calibri" w:hAnsi="Calibri" w:cs="Calibri"/>
        </w:rPr>
      </w:pPr>
      <w:r w:rsidRPr="0016399A">
        <w:rPr>
          <w:rFonts w:ascii="Calibri" w:hAnsi="Calibri" w:cs="Calibri"/>
        </w:rPr>
        <w:t>Establish clear workflows with the Communications Assistant for routine posting, scheduling, newsletter production and statistics. </w:t>
      </w:r>
    </w:p>
    <w:p w14:paraId="7170BC61"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Establish a single triage process for flyers, event promotion, website changes, social media support and other routine requests. </w:t>
      </w:r>
    </w:p>
    <w:p w14:paraId="42D5220F"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Reduce routine drafting, coordination, uploading and reworking undertaken by the Head of Communications and Engagement. </w:t>
      </w:r>
    </w:p>
    <w:p w14:paraId="05885FA9" w14:textId="020D12AF"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Improve consistency and measurement across core communications outputs. </w:t>
      </w:r>
    </w:p>
    <w:p w14:paraId="5BCA9170" w14:textId="77777777" w:rsidR="005B559A" w:rsidRPr="005B559A" w:rsidRDefault="005B559A" w:rsidP="0016399A">
      <w:pPr>
        <w:pStyle w:val="Heading1"/>
      </w:pPr>
      <w:r w:rsidRPr="005B559A">
        <w:rPr>
          <w:lang w:val="en-US"/>
        </w:rPr>
        <w:t>Experience</w:t>
      </w:r>
      <w:r w:rsidRPr="005B559A">
        <w:t> </w:t>
      </w:r>
    </w:p>
    <w:p w14:paraId="053A54A0" w14:textId="77777777" w:rsidR="005B559A" w:rsidRPr="005B559A" w:rsidRDefault="005B559A" w:rsidP="0016399A">
      <w:pPr>
        <w:pStyle w:val="Heading2"/>
      </w:pPr>
      <w:r w:rsidRPr="005B559A">
        <w:rPr>
          <w:lang w:val="en-US"/>
        </w:rPr>
        <w:t>Essential</w:t>
      </w:r>
      <w:r w:rsidRPr="005B559A">
        <w:t> </w:t>
      </w:r>
    </w:p>
    <w:p w14:paraId="29CD36EC"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Demonstrable experience planning and delivering communications across websites, social media, email and print. </w:t>
      </w:r>
    </w:p>
    <w:p w14:paraId="40C0C96F"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Strong experience interviewing colleagues or stakeholders and turning complex information into engaging stories. </w:t>
      </w:r>
    </w:p>
    <w:p w14:paraId="3EFC8F06"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lastRenderedPageBreak/>
        <w:t>Experience managing a content calendar, triaging requests, coordinating input and meeting deadlines. </w:t>
      </w:r>
    </w:p>
    <w:p w14:paraId="7A07C200"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Experience organising and facilitating online meetings or engagement sessions, including agendas, minutes and follow-up communications. </w:t>
      </w:r>
    </w:p>
    <w:p w14:paraId="16AA7EA0"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Experience using WordPress or a comparable system, Canva, email marketing and social scheduling tools. </w:t>
      </w:r>
    </w:p>
    <w:p w14:paraId="25C88716"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Experience using analytics to improve communications activity. </w:t>
      </w:r>
    </w:p>
    <w:p w14:paraId="18F30AFF" w14:textId="0251ADFC"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 xml:space="preserve">Lived experience of disability, </w:t>
      </w:r>
      <w:r w:rsidR="001B584F" w:rsidRPr="0016399A">
        <w:rPr>
          <w:rFonts w:ascii="Calibri" w:hAnsi="Calibri" w:cs="Calibri"/>
        </w:rPr>
        <w:t xml:space="preserve">which may </w:t>
      </w:r>
      <w:r w:rsidRPr="0016399A">
        <w:rPr>
          <w:rFonts w:ascii="Calibri" w:hAnsi="Calibri" w:cs="Calibri"/>
        </w:rPr>
        <w:t>includ</w:t>
      </w:r>
      <w:r w:rsidR="001B584F" w:rsidRPr="0016399A">
        <w:rPr>
          <w:rFonts w:ascii="Calibri" w:hAnsi="Calibri" w:cs="Calibri"/>
        </w:rPr>
        <w:t>e</w:t>
      </w:r>
      <w:r w:rsidRPr="0016399A">
        <w:rPr>
          <w:rFonts w:ascii="Calibri" w:hAnsi="Calibri" w:cs="Calibri"/>
        </w:rPr>
        <w:t xml:space="preserve"> </w:t>
      </w:r>
      <w:r w:rsidR="001B584F" w:rsidRPr="0016399A">
        <w:rPr>
          <w:rFonts w:ascii="Calibri" w:hAnsi="Calibri" w:cs="Calibri"/>
        </w:rPr>
        <w:t xml:space="preserve">neurodivergence, </w:t>
      </w:r>
      <w:r w:rsidRPr="0016399A">
        <w:rPr>
          <w:rFonts w:ascii="Calibri" w:hAnsi="Calibri" w:cs="Calibri"/>
        </w:rPr>
        <w:t xml:space="preserve">a long-term health or mental health </w:t>
      </w:r>
      <w:r w:rsidR="001B584F" w:rsidRPr="0016399A">
        <w:rPr>
          <w:rFonts w:ascii="Calibri" w:hAnsi="Calibri" w:cs="Calibri"/>
        </w:rPr>
        <w:t>issue</w:t>
      </w:r>
      <w:r w:rsidRPr="0016399A">
        <w:rPr>
          <w:rFonts w:ascii="Calibri" w:hAnsi="Calibri" w:cs="Calibri"/>
        </w:rPr>
        <w:t>. </w:t>
      </w:r>
    </w:p>
    <w:p w14:paraId="3EF98E5C" w14:textId="77777777" w:rsidR="005B559A" w:rsidRPr="005B559A" w:rsidRDefault="005B559A" w:rsidP="0016399A">
      <w:pPr>
        <w:pStyle w:val="Heading2"/>
      </w:pPr>
      <w:r w:rsidRPr="005B559A">
        <w:rPr>
          <w:lang w:val="en-US"/>
        </w:rPr>
        <w:t>Desirable</w:t>
      </w:r>
      <w:r w:rsidRPr="005B559A">
        <w:t> </w:t>
      </w:r>
    </w:p>
    <w:p w14:paraId="06D74255"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Experience in a charity, Deaf and Disabled People’s Organisation, community organisation or values-led setting. </w:t>
      </w:r>
    </w:p>
    <w:p w14:paraId="0B18615E"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Knowledge of Barnet and the local voluntary and community sector. </w:t>
      </w:r>
    </w:p>
    <w:p w14:paraId="415C0640"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Experience creating short video content and accessible digital assets. </w:t>
      </w:r>
    </w:p>
    <w:p w14:paraId="02689A73"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Experience developing internal communications resources or process guidance. </w:t>
      </w:r>
    </w:p>
    <w:p w14:paraId="01F9CF0D"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Knowledge of Easy Read production or working with Easy Read suppliers. </w:t>
      </w:r>
    </w:p>
    <w:p w14:paraId="6788CBB6" w14:textId="77777777" w:rsidR="005B559A" w:rsidRPr="005B559A" w:rsidRDefault="005B559A" w:rsidP="0016399A">
      <w:pPr>
        <w:pStyle w:val="Heading2"/>
      </w:pPr>
      <w:r w:rsidRPr="005B559A">
        <w:rPr>
          <w:lang w:val="en-US"/>
        </w:rPr>
        <w:t>Skills and knowledge</w:t>
      </w:r>
      <w:r w:rsidRPr="005B559A">
        <w:t> </w:t>
      </w:r>
    </w:p>
    <w:p w14:paraId="05FBF97B"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Excellent writing, editing, spelling and grammar. </w:t>
      </w:r>
    </w:p>
    <w:p w14:paraId="2E9E92E4"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Strong judgement about audience, tone, risk, priorities and when to escalate. </w:t>
      </w:r>
    </w:p>
    <w:p w14:paraId="1475F8F1"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Well organised and comfortable following up colleagues, challenging incomplete briefs and negotiating realistic deadlines. </w:t>
      </w:r>
    </w:p>
    <w:p w14:paraId="0CDBED4D"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Understanding of accessible communications, data protection, consent and copyright. </w:t>
      </w:r>
    </w:p>
    <w:p w14:paraId="6C2B5BD7"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Ability to work independently while contributing positively to a small team. </w:t>
      </w:r>
    </w:p>
    <w:p w14:paraId="566F4223" w14:textId="77777777" w:rsidR="005B559A" w:rsidRPr="0016399A" w:rsidRDefault="005B559A" w:rsidP="0016399A">
      <w:pPr>
        <w:pStyle w:val="NormalWeb"/>
        <w:numPr>
          <w:ilvl w:val="0"/>
          <w:numId w:val="65"/>
        </w:numPr>
        <w:shd w:val="clear" w:color="auto" w:fill="FFFFFF"/>
        <w:spacing w:line="288" w:lineRule="auto"/>
        <w:rPr>
          <w:rFonts w:ascii="Calibri" w:hAnsi="Calibri" w:cs="Calibri"/>
        </w:rPr>
      </w:pPr>
      <w:r w:rsidRPr="0016399A">
        <w:rPr>
          <w:rFonts w:ascii="Calibri" w:hAnsi="Calibri" w:cs="Calibri"/>
        </w:rPr>
        <w:t>Commitment to disability rights, inclusion and the Social Model of Disability. </w:t>
      </w:r>
    </w:p>
    <w:p w14:paraId="7BE8643D" w14:textId="006BE1D7" w:rsidR="00803AF8" w:rsidRPr="00B87CE7" w:rsidRDefault="00803AF8" w:rsidP="00803AF8">
      <w:pPr>
        <w:pStyle w:val="Heading1"/>
      </w:pPr>
      <w:r w:rsidRPr="00B87CE7">
        <w:t xml:space="preserve">SUMMARY OF TERMS AND CONDITIONS </w:t>
      </w:r>
    </w:p>
    <w:p w14:paraId="1D5A84BA" w14:textId="23C47E60" w:rsidR="00803AF8" w:rsidRPr="0016399A" w:rsidRDefault="00803AF8" w:rsidP="0016399A">
      <w:pPr>
        <w:keepLines/>
        <w:spacing w:before="100" w:beforeAutospacing="1" w:after="100" w:afterAutospacing="1" w:line="288" w:lineRule="auto"/>
        <w:ind w:left="2160" w:hanging="2160"/>
        <w:rPr>
          <w:rFonts w:ascii="Calibri" w:hAnsi="Calibri" w:cs="Calibri"/>
          <w:bCs/>
        </w:rPr>
      </w:pPr>
      <w:r w:rsidRPr="0016399A">
        <w:rPr>
          <w:rFonts w:ascii="Calibri" w:hAnsi="Calibri" w:cs="Calibri"/>
          <w:bCs/>
        </w:rPr>
        <w:t>Job Title:</w:t>
      </w:r>
      <w:r w:rsidRPr="0016399A">
        <w:rPr>
          <w:rFonts w:ascii="Calibri" w:hAnsi="Calibri" w:cs="Calibri"/>
          <w:bCs/>
        </w:rPr>
        <w:tab/>
      </w:r>
      <w:r w:rsidR="007A6C57">
        <w:rPr>
          <w:rFonts w:ascii="Calibri" w:hAnsi="Calibri" w:cs="Calibri"/>
          <w:bCs/>
        </w:rPr>
        <w:t xml:space="preserve">Senior </w:t>
      </w:r>
      <w:r w:rsidR="007A6C57" w:rsidRPr="00310D5C">
        <w:rPr>
          <w:rFonts w:ascii="Calibri" w:hAnsi="Calibri" w:cs="Calibri"/>
          <w:bCs/>
        </w:rPr>
        <w:t>Communications Officer (peer role)</w:t>
      </w:r>
    </w:p>
    <w:p w14:paraId="34A2A41F" w14:textId="69B31A14" w:rsidR="00803AF8" w:rsidRPr="00841E93" w:rsidRDefault="00803AF8" w:rsidP="00803AF8">
      <w:pPr>
        <w:keepLines/>
        <w:spacing w:before="100" w:beforeAutospacing="1" w:after="100" w:afterAutospacing="1" w:line="288" w:lineRule="auto"/>
        <w:ind w:left="2160" w:hanging="2160"/>
        <w:rPr>
          <w:rFonts w:ascii="Calibri" w:hAnsi="Calibri" w:cs="Calibri"/>
          <w:bCs/>
        </w:rPr>
      </w:pPr>
      <w:r w:rsidRPr="00841E93">
        <w:rPr>
          <w:rFonts w:ascii="Calibri" w:hAnsi="Calibri" w:cs="Calibri"/>
          <w:bCs/>
        </w:rPr>
        <w:t xml:space="preserve">Hours:  </w:t>
      </w:r>
      <w:r w:rsidRPr="00841E93">
        <w:rPr>
          <w:rFonts w:ascii="Calibri" w:hAnsi="Calibri" w:cs="Calibri"/>
          <w:bCs/>
        </w:rPr>
        <w:tab/>
        <w:t>21 hours per week.</w:t>
      </w:r>
    </w:p>
    <w:p w14:paraId="5E7EF6DA" w14:textId="77777777" w:rsidR="00803AF8" w:rsidRPr="00841E93" w:rsidRDefault="00803AF8" w:rsidP="00803AF8">
      <w:pPr>
        <w:keepLines/>
        <w:spacing w:before="100" w:beforeAutospacing="1" w:after="100" w:afterAutospacing="1" w:line="288" w:lineRule="auto"/>
        <w:ind w:left="2160" w:hanging="2160"/>
        <w:rPr>
          <w:rFonts w:ascii="Calibri" w:hAnsi="Calibri" w:cs="Calibri"/>
          <w:bCs/>
        </w:rPr>
      </w:pPr>
      <w:r w:rsidRPr="00841E93">
        <w:rPr>
          <w:rFonts w:ascii="Calibri" w:hAnsi="Calibri" w:cs="Calibri"/>
          <w:bCs/>
        </w:rPr>
        <w:t xml:space="preserve">Working Pattern: </w:t>
      </w:r>
      <w:r w:rsidRPr="00841E93">
        <w:rPr>
          <w:rFonts w:ascii="Calibri" w:hAnsi="Calibri" w:cs="Calibri"/>
          <w:bCs/>
        </w:rPr>
        <w:tab/>
        <w:t xml:space="preserve">By mutual agreement. </w:t>
      </w:r>
    </w:p>
    <w:p w14:paraId="47D0EEDF" w14:textId="7451C7D3" w:rsidR="00803AF8" w:rsidRPr="00841E93" w:rsidRDefault="00803AF8" w:rsidP="00841E93">
      <w:pPr>
        <w:keepLines/>
        <w:spacing w:before="100" w:beforeAutospacing="1" w:after="100" w:afterAutospacing="1" w:line="288" w:lineRule="auto"/>
        <w:ind w:left="2160" w:hanging="2160"/>
        <w:rPr>
          <w:rFonts w:ascii="Calibri" w:hAnsi="Calibri" w:cs="Calibri"/>
          <w:bCs/>
        </w:rPr>
      </w:pPr>
      <w:r w:rsidRPr="00841E93">
        <w:rPr>
          <w:rFonts w:ascii="Calibri" w:hAnsi="Calibri" w:cs="Calibri"/>
          <w:bCs/>
        </w:rPr>
        <w:lastRenderedPageBreak/>
        <w:t>Based at:</w:t>
      </w:r>
      <w:r w:rsidRPr="00841E93">
        <w:rPr>
          <w:rFonts w:ascii="Calibri" w:hAnsi="Calibri" w:cs="Calibri"/>
          <w:bCs/>
        </w:rPr>
        <w:tab/>
      </w:r>
      <w:r>
        <w:rPr>
          <w:rFonts w:ascii="Calibri" w:hAnsi="Calibri" w:cs="Calibri"/>
          <w:bCs/>
        </w:rPr>
        <w:t>Hybrid</w:t>
      </w:r>
      <w:r w:rsidRPr="006E61B7">
        <w:rPr>
          <w:rFonts w:ascii="Calibri" w:hAnsi="Calibri" w:cs="Calibri"/>
          <w:bCs/>
        </w:rPr>
        <w:t xml:space="preserve">, </w:t>
      </w:r>
      <w:r>
        <w:rPr>
          <w:rFonts w:ascii="Calibri" w:hAnsi="Calibri" w:cs="Calibri"/>
          <w:bCs/>
        </w:rPr>
        <w:t xml:space="preserve">remote </w:t>
      </w:r>
      <w:r w:rsidRPr="006E61B7">
        <w:rPr>
          <w:rFonts w:ascii="Calibri" w:hAnsi="Calibri" w:cs="Calibri"/>
          <w:bCs/>
        </w:rPr>
        <w:t>within the UK</w:t>
      </w:r>
      <w:r w:rsidRPr="00841E93">
        <w:rPr>
          <w:rFonts w:ascii="Calibri" w:hAnsi="Calibri" w:cs="Calibri"/>
          <w:bCs/>
        </w:rPr>
        <w:t xml:space="preserve"> with regular planned presence in Barnet for priority meetings, events and story gathering</w:t>
      </w:r>
    </w:p>
    <w:p w14:paraId="3568CD82" w14:textId="0F9C8DFC" w:rsidR="00803AF8" w:rsidRPr="00841E93" w:rsidRDefault="00803AF8" w:rsidP="00841E93">
      <w:pPr>
        <w:keepLines/>
        <w:spacing w:before="100" w:beforeAutospacing="1" w:after="100" w:afterAutospacing="1" w:line="288" w:lineRule="auto"/>
        <w:ind w:left="2160" w:hanging="2160"/>
        <w:rPr>
          <w:rFonts w:ascii="Calibri" w:hAnsi="Calibri" w:cs="Calibri"/>
          <w:bCs/>
        </w:rPr>
      </w:pPr>
      <w:r w:rsidRPr="00841E93">
        <w:rPr>
          <w:rFonts w:ascii="Calibri" w:hAnsi="Calibri" w:cs="Calibri"/>
          <w:bCs/>
        </w:rPr>
        <w:t>Probation Period:</w:t>
      </w:r>
      <w:r w:rsidRPr="00841E93">
        <w:rPr>
          <w:rFonts w:ascii="Calibri" w:hAnsi="Calibri" w:cs="Calibri"/>
          <w:bCs/>
        </w:rPr>
        <w:tab/>
        <w:t>3 months</w:t>
      </w:r>
    </w:p>
    <w:p w14:paraId="10A0CEAB" w14:textId="5006801A" w:rsidR="00803AF8" w:rsidRPr="00841E93" w:rsidRDefault="00803AF8" w:rsidP="00841E93">
      <w:pPr>
        <w:keepLines/>
        <w:spacing w:before="100" w:beforeAutospacing="1" w:after="100" w:afterAutospacing="1" w:line="288" w:lineRule="auto"/>
        <w:ind w:left="2160" w:hanging="2160"/>
        <w:rPr>
          <w:rFonts w:ascii="Calibri" w:hAnsi="Calibri" w:cs="Calibri"/>
          <w:bCs/>
        </w:rPr>
      </w:pPr>
      <w:r w:rsidRPr="00841E93">
        <w:rPr>
          <w:rFonts w:ascii="Calibri" w:hAnsi="Calibri" w:cs="Calibri"/>
          <w:bCs/>
        </w:rPr>
        <w:t>Expenses:</w:t>
      </w:r>
      <w:r w:rsidRPr="00841E93">
        <w:rPr>
          <w:rFonts w:ascii="Calibri" w:hAnsi="Calibri" w:cs="Calibri"/>
          <w:bCs/>
        </w:rPr>
        <w:tab/>
      </w:r>
      <w:r w:rsidRPr="007A6C57">
        <w:rPr>
          <w:rFonts w:ascii="Calibri" w:hAnsi="Calibri" w:cs="Calibri"/>
          <w:bCs/>
        </w:rPr>
        <w:t>Can be claimed for approved travel</w:t>
      </w:r>
      <w:r w:rsidR="007A6C57">
        <w:rPr>
          <w:rFonts w:ascii="Calibri" w:hAnsi="Calibri" w:cs="Calibri"/>
          <w:bCs/>
        </w:rPr>
        <w:t xml:space="preserve"> in and around Barnet</w:t>
      </w:r>
    </w:p>
    <w:p w14:paraId="042532D1" w14:textId="495352DA" w:rsidR="00803AF8" w:rsidRPr="00841E93" w:rsidRDefault="00803AF8" w:rsidP="00841E93">
      <w:pPr>
        <w:keepLines/>
        <w:spacing w:before="100" w:beforeAutospacing="1" w:after="100" w:afterAutospacing="1" w:line="288" w:lineRule="auto"/>
        <w:ind w:left="2160" w:hanging="2160"/>
        <w:rPr>
          <w:rFonts w:ascii="Calibri" w:hAnsi="Calibri" w:cs="Calibri"/>
          <w:bCs/>
        </w:rPr>
      </w:pPr>
      <w:r w:rsidRPr="00841E93">
        <w:rPr>
          <w:rFonts w:ascii="Calibri" w:hAnsi="Calibri" w:cs="Calibri"/>
          <w:bCs/>
        </w:rPr>
        <w:t>Annual Leave:</w:t>
      </w:r>
      <w:r w:rsidRPr="00841E93">
        <w:rPr>
          <w:rFonts w:ascii="Calibri" w:hAnsi="Calibri" w:cs="Calibri"/>
          <w:bCs/>
        </w:rPr>
        <w:tab/>
        <w:t xml:space="preserve">26 days per year plus bank holidays </w:t>
      </w:r>
      <w:r w:rsidR="003725B4">
        <w:rPr>
          <w:rFonts w:ascii="Calibri" w:hAnsi="Calibri" w:cs="Calibri"/>
          <w:bCs/>
        </w:rPr>
        <w:t>(</w:t>
      </w:r>
      <w:r w:rsidRPr="00841E93">
        <w:rPr>
          <w:rFonts w:ascii="Calibri" w:hAnsi="Calibri" w:cs="Calibri"/>
          <w:bCs/>
        </w:rPr>
        <w:t>pro rata</w:t>
      </w:r>
      <w:r w:rsidR="003725B4">
        <w:rPr>
          <w:rFonts w:ascii="Calibri" w:hAnsi="Calibri" w:cs="Calibri"/>
          <w:bCs/>
        </w:rPr>
        <w:t>)</w:t>
      </w:r>
      <w:r w:rsidRPr="00841E93">
        <w:rPr>
          <w:rFonts w:ascii="Calibri" w:hAnsi="Calibri" w:cs="Calibri"/>
          <w:bCs/>
        </w:rPr>
        <w:t xml:space="preserve">. </w:t>
      </w:r>
    </w:p>
    <w:p w14:paraId="221B3459" w14:textId="77777777" w:rsidR="00803AF8" w:rsidRPr="00841E93" w:rsidRDefault="00803AF8" w:rsidP="00841E93">
      <w:pPr>
        <w:keepLines/>
        <w:spacing w:before="100" w:beforeAutospacing="1" w:after="100" w:afterAutospacing="1" w:line="288" w:lineRule="auto"/>
        <w:ind w:left="2160" w:hanging="2160"/>
        <w:rPr>
          <w:rFonts w:ascii="Calibri" w:hAnsi="Calibri" w:cs="Calibri"/>
          <w:bCs/>
        </w:rPr>
      </w:pPr>
      <w:r w:rsidRPr="00841E93">
        <w:rPr>
          <w:rFonts w:ascii="Calibri" w:hAnsi="Calibri" w:cs="Calibri"/>
          <w:bCs/>
        </w:rPr>
        <w:t>Pension:</w:t>
      </w:r>
      <w:r w:rsidRPr="00841E93">
        <w:rPr>
          <w:rFonts w:ascii="Calibri" w:hAnsi="Calibri" w:cs="Calibri"/>
          <w:bCs/>
        </w:rPr>
        <w:tab/>
        <w:t xml:space="preserve">Auto-enrolment in stakeholder pension scheme with 3% employer contribution, member of staff pays 5%.  There is an opt-out option.  </w:t>
      </w:r>
    </w:p>
    <w:p w14:paraId="08B40B8F" w14:textId="77777777" w:rsidR="00803AF8" w:rsidRPr="00841E93" w:rsidRDefault="00803AF8" w:rsidP="00841E93">
      <w:pPr>
        <w:keepLines/>
        <w:spacing w:before="100" w:beforeAutospacing="1" w:after="100" w:afterAutospacing="1" w:line="288" w:lineRule="auto"/>
        <w:ind w:left="2160" w:hanging="2160"/>
        <w:rPr>
          <w:rFonts w:ascii="Calibri" w:hAnsi="Calibri" w:cs="Calibri"/>
          <w:bCs/>
        </w:rPr>
      </w:pPr>
      <w:r w:rsidRPr="00841E93">
        <w:rPr>
          <w:rFonts w:ascii="Calibri" w:hAnsi="Calibri" w:cs="Calibri"/>
          <w:bCs/>
        </w:rPr>
        <w:t xml:space="preserve">Work culture: </w:t>
      </w:r>
      <w:r w:rsidRPr="00841E93">
        <w:rPr>
          <w:rFonts w:ascii="Calibri" w:hAnsi="Calibri" w:cs="Calibri"/>
          <w:bCs/>
        </w:rPr>
        <w:tab/>
        <w:t>A supportive work culture where you will be encouraged to apply and develop your ideas, skills and creativity in a non-judgemental, learning environment.</w:t>
      </w:r>
    </w:p>
    <w:p w14:paraId="7E2C1C86" w14:textId="77777777" w:rsidR="00803AF8" w:rsidRPr="00841E93" w:rsidRDefault="00803AF8" w:rsidP="00841E93">
      <w:pPr>
        <w:keepLines/>
        <w:spacing w:before="100" w:beforeAutospacing="1" w:after="100" w:afterAutospacing="1" w:line="288" w:lineRule="auto"/>
        <w:ind w:left="2160" w:hanging="2160"/>
        <w:rPr>
          <w:rFonts w:ascii="Calibri" w:hAnsi="Calibri" w:cs="Calibri"/>
          <w:bCs/>
        </w:rPr>
      </w:pPr>
      <w:r w:rsidRPr="00841E93">
        <w:rPr>
          <w:rFonts w:ascii="Calibri" w:hAnsi="Calibri" w:cs="Calibri"/>
          <w:bCs/>
        </w:rPr>
        <w:t>Other conditions:</w:t>
      </w:r>
      <w:r w:rsidRPr="00841E93">
        <w:rPr>
          <w:rFonts w:ascii="Calibri" w:hAnsi="Calibri" w:cs="Calibri"/>
          <w:bCs/>
        </w:rPr>
        <w:tab/>
        <w:t xml:space="preserve">Must abide by Inclusion Barnet policies and show flexibility to perform tasks commensurate with the level of the role.   </w:t>
      </w:r>
    </w:p>
    <w:p w14:paraId="2995800B" w14:textId="7D4F4DFE" w:rsidR="005B559A" w:rsidRDefault="005B559A" w:rsidP="00803AF8"/>
    <w:sectPr w:rsidR="005B55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320"/>
    <w:multiLevelType w:val="multilevel"/>
    <w:tmpl w:val="E05A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E19DC"/>
    <w:multiLevelType w:val="multilevel"/>
    <w:tmpl w:val="A4420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469C1"/>
    <w:multiLevelType w:val="multilevel"/>
    <w:tmpl w:val="9CC4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643C92"/>
    <w:multiLevelType w:val="multilevel"/>
    <w:tmpl w:val="CEDC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88242B"/>
    <w:multiLevelType w:val="multilevel"/>
    <w:tmpl w:val="78A84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27735F"/>
    <w:multiLevelType w:val="multilevel"/>
    <w:tmpl w:val="9582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0D73D3"/>
    <w:multiLevelType w:val="multilevel"/>
    <w:tmpl w:val="85E29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F4DFE"/>
    <w:multiLevelType w:val="multilevel"/>
    <w:tmpl w:val="AFE6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4117F2"/>
    <w:multiLevelType w:val="multilevel"/>
    <w:tmpl w:val="B854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2900BE"/>
    <w:multiLevelType w:val="multilevel"/>
    <w:tmpl w:val="53F65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DE4FD5"/>
    <w:multiLevelType w:val="multilevel"/>
    <w:tmpl w:val="E994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5E1DFB"/>
    <w:multiLevelType w:val="multilevel"/>
    <w:tmpl w:val="959E5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325AAB"/>
    <w:multiLevelType w:val="multilevel"/>
    <w:tmpl w:val="476EB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1E713B"/>
    <w:multiLevelType w:val="multilevel"/>
    <w:tmpl w:val="7408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9935FC"/>
    <w:multiLevelType w:val="multilevel"/>
    <w:tmpl w:val="79703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5551CB"/>
    <w:multiLevelType w:val="multilevel"/>
    <w:tmpl w:val="1E84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8E6715"/>
    <w:multiLevelType w:val="multilevel"/>
    <w:tmpl w:val="ADBC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15103B"/>
    <w:multiLevelType w:val="multilevel"/>
    <w:tmpl w:val="A4B64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C62533"/>
    <w:multiLevelType w:val="multilevel"/>
    <w:tmpl w:val="AB36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7C6F6C"/>
    <w:multiLevelType w:val="multilevel"/>
    <w:tmpl w:val="88A0D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8296ABA"/>
    <w:multiLevelType w:val="multilevel"/>
    <w:tmpl w:val="612C3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B7613E"/>
    <w:multiLevelType w:val="multilevel"/>
    <w:tmpl w:val="8732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B175218"/>
    <w:multiLevelType w:val="multilevel"/>
    <w:tmpl w:val="44B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F7E231A"/>
    <w:multiLevelType w:val="multilevel"/>
    <w:tmpl w:val="BEC62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2831229"/>
    <w:multiLevelType w:val="multilevel"/>
    <w:tmpl w:val="B3C07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40599F"/>
    <w:multiLevelType w:val="multilevel"/>
    <w:tmpl w:val="EB6C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4741682"/>
    <w:multiLevelType w:val="multilevel"/>
    <w:tmpl w:val="60F89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48A6318"/>
    <w:multiLevelType w:val="multilevel"/>
    <w:tmpl w:val="DA4C5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5373818"/>
    <w:multiLevelType w:val="multilevel"/>
    <w:tmpl w:val="82FA1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71732CC"/>
    <w:multiLevelType w:val="multilevel"/>
    <w:tmpl w:val="06D0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9F81498"/>
    <w:multiLevelType w:val="multilevel"/>
    <w:tmpl w:val="7904E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CDE4158"/>
    <w:multiLevelType w:val="multilevel"/>
    <w:tmpl w:val="1BE6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FB54FC0"/>
    <w:multiLevelType w:val="multilevel"/>
    <w:tmpl w:val="930A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0C80A88"/>
    <w:multiLevelType w:val="multilevel"/>
    <w:tmpl w:val="84EC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1B50890"/>
    <w:multiLevelType w:val="multilevel"/>
    <w:tmpl w:val="475CF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4F40112"/>
    <w:multiLevelType w:val="multilevel"/>
    <w:tmpl w:val="84984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6D77C84"/>
    <w:multiLevelType w:val="multilevel"/>
    <w:tmpl w:val="3FDE7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DA7572D"/>
    <w:multiLevelType w:val="multilevel"/>
    <w:tmpl w:val="45008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DE93900"/>
    <w:multiLevelType w:val="multilevel"/>
    <w:tmpl w:val="F0B60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E555ECF"/>
    <w:multiLevelType w:val="multilevel"/>
    <w:tmpl w:val="E2AC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1D21B80"/>
    <w:multiLevelType w:val="multilevel"/>
    <w:tmpl w:val="4B103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60426C6"/>
    <w:multiLevelType w:val="multilevel"/>
    <w:tmpl w:val="75F0D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76D27A4"/>
    <w:multiLevelType w:val="multilevel"/>
    <w:tmpl w:val="D75E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8452715"/>
    <w:multiLevelType w:val="multilevel"/>
    <w:tmpl w:val="1082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D647D8A"/>
    <w:multiLevelType w:val="multilevel"/>
    <w:tmpl w:val="F694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16239A7"/>
    <w:multiLevelType w:val="multilevel"/>
    <w:tmpl w:val="08028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1B51FE4"/>
    <w:multiLevelType w:val="multilevel"/>
    <w:tmpl w:val="5780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2A65818"/>
    <w:multiLevelType w:val="multilevel"/>
    <w:tmpl w:val="C3F2B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54C5300"/>
    <w:multiLevelType w:val="multilevel"/>
    <w:tmpl w:val="F6166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56F1D78"/>
    <w:multiLevelType w:val="multilevel"/>
    <w:tmpl w:val="85522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596685F"/>
    <w:multiLevelType w:val="multilevel"/>
    <w:tmpl w:val="85B63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60F2015"/>
    <w:multiLevelType w:val="multilevel"/>
    <w:tmpl w:val="D89A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6C73DF1"/>
    <w:multiLevelType w:val="multilevel"/>
    <w:tmpl w:val="1F263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8A25E99"/>
    <w:multiLevelType w:val="multilevel"/>
    <w:tmpl w:val="AF9C6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A3C53CE"/>
    <w:multiLevelType w:val="hybridMultilevel"/>
    <w:tmpl w:val="A2CE2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B9215DB"/>
    <w:multiLevelType w:val="multilevel"/>
    <w:tmpl w:val="5CEC4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C2A493B"/>
    <w:multiLevelType w:val="multilevel"/>
    <w:tmpl w:val="2D58F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C387EE8"/>
    <w:multiLevelType w:val="multilevel"/>
    <w:tmpl w:val="A1BE7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F4E4082"/>
    <w:multiLevelType w:val="multilevel"/>
    <w:tmpl w:val="0836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23F21F7"/>
    <w:multiLevelType w:val="multilevel"/>
    <w:tmpl w:val="94B6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38F0BF8"/>
    <w:multiLevelType w:val="multilevel"/>
    <w:tmpl w:val="A124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3D91541"/>
    <w:multiLevelType w:val="multilevel"/>
    <w:tmpl w:val="4732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4681B40"/>
    <w:multiLevelType w:val="multilevel"/>
    <w:tmpl w:val="133E9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6415D04"/>
    <w:multiLevelType w:val="multilevel"/>
    <w:tmpl w:val="7584B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8A81C7F"/>
    <w:multiLevelType w:val="multilevel"/>
    <w:tmpl w:val="CAAA8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81961064">
    <w:abstractNumId w:val="30"/>
  </w:num>
  <w:num w:numId="2" w16cid:durableId="1426875564">
    <w:abstractNumId w:val="2"/>
  </w:num>
  <w:num w:numId="3" w16cid:durableId="1239824212">
    <w:abstractNumId w:val="63"/>
  </w:num>
  <w:num w:numId="4" w16cid:durableId="1123495712">
    <w:abstractNumId w:val="45"/>
  </w:num>
  <w:num w:numId="5" w16cid:durableId="986856126">
    <w:abstractNumId w:val="8"/>
  </w:num>
  <w:num w:numId="6" w16cid:durableId="1325474713">
    <w:abstractNumId w:val="35"/>
  </w:num>
  <w:num w:numId="7" w16cid:durableId="523594365">
    <w:abstractNumId w:val="47"/>
  </w:num>
  <w:num w:numId="8" w16cid:durableId="815605240">
    <w:abstractNumId w:val="15"/>
  </w:num>
  <w:num w:numId="9" w16cid:durableId="66851644">
    <w:abstractNumId w:val="41"/>
  </w:num>
  <w:num w:numId="10" w16cid:durableId="1281451793">
    <w:abstractNumId w:val="11"/>
  </w:num>
  <w:num w:numId="11" w16cid:durableId="627930489">
    <w:abstractNumId w:val="34"/>
  </w:num>
  <w:num w:numId="12" w16cid:durableId="1475415178">
    <w:abstractNumId w:val="7"/>
  </w:num>
  <w:num w:numId="13" w16cid:durableId="589394714">
    <w:abstractNumId w:val="28"/>
  </w:num>
  <w:num w:numId="14" w16cid:durableId="1127355675">
    <w:abstractNumId w:val="59"/>
  </w:num>
  <w:num w:numId="15" w16cid:durableId="783352887">
    <w:abstractNumId w:val="61"/>
  </w:num>
  <w:num w:numId="16" w16cid:durableId="72364561">
    <w:abstractNumId w:val="58"/>
  </w:num>
  <w:num w:numId="17" w16cid:durableId="231038428">
    <w:abstractNumId w:val="55"/>
  </w:num>
  <w:num w:numId="18" w16cid:durableId="1932086439">
    <w:abstractNumId w:val="13"/>
  </w:num>
  <w:num w:numId="19" w16cid:durableId="1593396930">
    <w:abstractNumId w:val="64"/>
  </w:num>
  <w:num w:numId="20" w16cid:durableId="445659687">
    <w:abstractNumId w:val="21"/>
  </w:num>
  <w:num w:numId="21" w16cid:durableId="431511999">
    <w:abstractNumId w:val="19"/>
  </w:num>
  <w:num w:numId="22" w16cid:durableId="1962689372">
    <w:abstractNumId w:val="36"/>
  </w:num>
  <w:num w:numId="23" w16cid:durableId="985933682">
    <w:abstractNumId w:val="60"/>
  </w:num>
  <w:num w:numId="24" w16cid:durableId="604386940">
    <w:abstractNumId w:val="0"/>
  </w:num>
  <w:num w:numId="25" w16cid:durableId="193076857">
    <w:abstractNumId w:val="4"/>
  </w:num>
  <w:num w:numId="26" w16cid:durableId="719785281">
    <w:abstractNumId w:val="37"/>
  </w:num>
  <w:num w:numId="27" w16cid:durableId="1931694700">
    <w:abstractNumId w:val="25"/>
  </w:num>
  <w:num w:numId="28" w16cid:durableId="653879819">
    <w:abstractNumId w:val="39"/>
  </w:num>
  <w:num w:numId="29" w16cid:durableId="1978870621">
    <w:abstractNumId w:val="5"/>
  </w:num>
  <w:num w:numId="30" w16cid:durableId="1097864894">
    <w:abstractNumId w:val="29"/>
  </w:num>
  <w:num w:numId="31" w16cid:durableId="900949357">
    <w:abstractNumId w:val="27"/>
  </w:num>
  <w:num w:numId="32" w16cid:durableId="936132801">
    <w:abstractNumId w:val="48"/>
  </w:num>
  <w:num w:numId="33" w16cid:durableId="1270970801">
    <w:abstractNumId w:val="62"/>
  </w:num>
  <w:num w:numId="34" w16cid:durableId="758989086">
    <w:abstractNumId w:val="40"/>
  </w:num>
  <w:num w:numId="35" w16cid:durableId="1806580815">
    <w:abstractNumId w:val="44"/>
  </w:num>
  <w:num w:numId="36" w16cid:durableId="498812966">
    <w:abstractNumId w:val="57"/>
  </w:num>
  <w:num w:numId="37" w16cid:durableId="1791508032">
    <w:abstractNumId w:val="17"/>
  </w:num>
  <w:num w:numId="38" w16cid:durableId="2077311887">
    <w:abstractNumId w:val="51"/>
  </w:num>
  <w:num w:numId="39" w16cid:durableId="318078165">
    <w:abstractNumId w:val="9"/>
  </w:num>
  <w:num w:numId="40" w16cid:durableId="1648703366">
    <w:abstractNumId w:val="31"/>
  </w:num>
  <w:num w:numId="41" w16cid:durableId="251165116">
    <w:abstractNumId w:val="38"/>
  </w:num>
  <w:num w:numId="42" w16cid:durableId="45645299">
    <w:abstractNumId w:val="1"/>
  </w:num>
  <w:num w:numId="43" w16cid:durableId="68893825">
    <w:abstractNumId w:val="14"/>
  </w:num>
  <w:num w:numId="44" w16cid:durableId="2022049062">
    <w:abstractNumId w:val="43"/>
  </w:num>
  <w:num w:numId="45" w16cid:durableId="107358044">
    <w:abstractNumId w:val="18"/>
  </w:num>
  <w:num w:numId="46" w16cid:durableId="468743070">
    <w:abstractNumId w:val="32"/>
  </w:num>
  <w:num w:numId="47" w16cid:durableId="1906602848">
    <w:abstractNumId w:val="26"/>
  </w:num>
  <w:num w:numId="48" w16cid:durableId="698090492">
    <w:abstractNumId w:val="6"/>
  </w:num>
  <w:num w:numId="49" w16cid:durableId="251014583">
    <w:abstractNumId w:val="12"/>
  </w:num>
  <w:num w:numId="50" w16cid:durableId="1618754143">
    <w:abstractNumId w:val="3"/>
  </w:num>
  <w:num w:numId="51" w16cid:durableId="1654406191">
    <w:abstractNumId w:val="10"/>
  </w:num>
  <w:num w:numId="52" w16cid:durableId="240800133">
    <w:abstractNumId w:val="20"/>
  </w:num>
  <w:num w:numId="53" w16cid:durableId="1919749122">
    <w:abstractNumId w:val="23"/>
  </w:num>
  <w:num w:numId="54" w16cid:durableId="940989582">
    <w:abstractNumId w:val="52"/>
  </w:num>
  <w:num w:numId="55" w16cid:durableId="1645742889">
    <w:abstractNumId w:val="56"/>
  </w:num>
  <w:num w:numId="56" w16cid:durableId="1503273364">
    <w:abstractNumId w:val="50"/>
  </w:num>
  <w:num w:numId="57" w16cid:durableId="278218238">
    <w:abstractNumId w:val="49"/>
  </w:num>
  <w:num w:numId="58" w16cid:durableId="2092894388">
    <w:abstractNumId w:val="46"/>
  </w:num>
  <w:num w:numId="59" w16cid:durableId="856773765">
    <w:abstractNumId w:val="16"/>
  </w:num>
  <w:num w:numId="60" w16cid:durableId="1391808971">
    <w:abstractNumId w:val="24"/>
  </w:num>
  <w:num w:numId="61" w16cid:durableId="8412003">
    <w:abstractNumId w:val="22"/>
  </w:num>
  <w:num w:numId="62" w16cid:durableId="909001250">
    <w:abstractNumId w:val="33"/>
  </w:num>
  <w:num w:numId="63" w16cid:durableId="29381669">
    <w:abstractNumId w:val="42"/>
  </w:num>
  <w:num w:numId="64" w16cid:durableId="1129317223">
    <w:abstractNumId w:val="53"/>
  </w:num>
  <w:num w:numId="65" w16cid:durableId="966620110">
    <w:abstractNumId w:val="5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A4865"/>
  <w15:chartTrackingRefBased/>
  <w15:docId w15:val="{7CABBB6C-ED3D-4991-9A2C-4A51CB599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55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B55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5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5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5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5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5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5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5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5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B55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5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5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5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5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5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5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59A"/>
    <w:rPr>
      <w:rFonts w:eastAsiaTheme="majorEastAsia" w:cstheme="majorBidi"/>
      <w:color w:val="272727" w:themeColor="text1" w:themeTint="D8"/>
    </w:rPr>
  </w:style>
  <w:style w:type="paragraph" w:styleId="Title">
    <w:name w:val="Title"/>
    <w:basedOn w:val="Normal"/>
    <w:next w:val="Normal"/>
    <w:link w:val="TitleChar"/>
    <w:uiPriority w:val="10"/>
    <w:qFormat/>
    <w:rsid w:val="005B55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5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5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5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59A"/>
    <w:pPr>
      <w:spacing w:before="160"/>
      <w:jc w:val="center"/>
    </w:pPr>
    <w:rPr>
      <w:i/>
      <w:iCs/>
      <w:color w:val="404040" w:themeColor="text1" w:themeTint="BF"/>
    </w:rPr>
  </w:style>
  <w:style w:type="character" w:customStyle="1" w:styleId="QuoteChar">
    <w:name w:val="Quote Char"/>
    <w:basedOn w:val="DefaultParagraphFont"/>
    <w:link w:val="Quote"/>
    <w:uiPriority w:val="29"/>
    <w:rsid w:val="005B559A"/>
    <w:rPr>
      <w:i/>
      <w:iCs/>
      <w:color w:val="404040" w:themeColor="text1" w:themeTint="BF"/>
    </w:rPr>
  </w:style>
  <w:style w:type="paragraph" w:styleId="ListParagraph">
    <w:name w:val="List Paragraph"/>
    <w:basedOn w:val="Normal"/>
    <w:uiPriority w:val="34"/>
    <w:qFormat/>
    <w:rsid w:val="005B559A"/>
    <w:pPr>
      <w:ind w:left="720"/>
      <w:contextualSpacing/>
    </w:pPr>
  </w:style>
  <w:style w:type="character" w:styleId="IntenseEmphasis">
    <w:name w:val="Intense Emphasis"/>
    <w:basedOn w:val="DefaultParagraphFont"/>
    <w:uiPriority w:val="21"/>
    <w:qFormat/>
    <w:rsid w:val="005B559A"/>
    <w:rPr>
      <w:i/>
      <w:iCs/>
      <w:color w:val="0F4761" w:themeColor="accent1" w:themeShade="BF"/>
    </w:rPr>
  </w:style>
  <w:style w:type="paragraph" w:styleId="IntenseQuote">
    <w:name w:val="Intense Quote"/>
    <w:basedOn w:val="Normal"/>
    <w:next w:val="Normal"/>
    <w:link w:val="IntenseQuoteChar"/>
    <w:uiPriority w:val="30"/>
    <w:qFormat/>
    <w:rsid w:val="005B55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59A"/>
    <w:rPr>
      <w:i/>
      <w:iCs/>
      <w:color w:val="0F4761" w:themeColor="accent1" w:themeShade="BF"/>
    </w:rPr>
  </w:style>
  <w:style w:type="character" w:styleId="IntenseReference">
    <w:name w:val="Intense Reference"/>
    <w:basedOn w:val="DefaultParagraphFont"/>
    <w:uiPriority w:val="32"/>
    <w:qFormat/>
    <w:rsid w:val="005B559A"/>
    <w:rPr>
      <w:b/>
      <w:bCs/>
      <w:smallCaps/>
      <w:color w:val="0F4761" w:themeColor="accent1" w:themeShade="BF"/>
      <w:spacing w:val="5"/>
    </w:rPr>
  </w:style>
  <w:style w:type="character" w:styleId="Strong">
    <w:name w:val="Strong"/>
    <w:basedOn w:val="DefaultParagraphFont"/>
    <w:uiPriority w:val="22"/>
    <w:qFormat/>
    <w:rsid w:val="00C07CA9"/>
    <w:rPr>
      <w:b/>
      <w:bCs/>
    </w:rPr>
  </w:style>
  <w:style w:type="character" w:styleId="CommentReference">
    <w:name w:val="annotation reference"/>
    <w:basedOn w:val="DefaultParagraphFont"/>
    <w:uiPriority w:val="99"/>
    <w:semiHidden/>
    <w:unhideWhenUsed/>
    <w:rsid w:val="00A55E9F"/>
    <w:rPr>
      <w:sz w:val="16"/>
      <w:szCs w:val="16"/>
    </w:rPr>
  </w:style>
  <w:style w:type="paragraph" w:styleId="CommentText">
    <w:name w:val="annotation text"/>
    <w:basedOn w:val="Normal"/>
    <w:link w:val="CommentTextChar"/>
    <w:uiPriority w:val="99"/>
    <w:unhideWhenUsed/>
    <w:rsid w:val="00A55E9F"/>
    <w:pPr>
      <w:spacing w:line="240" w:lineRule="auto"/>
    </w:pPr>
    <w:rPr>
      <w:sz w:val="20"/>
      <w:szCs w:val="20"/>
    </w:rPr>
  </w:style>
  <w:style w:type="character" w:customStyle="1" w:styleId="CommentTextChar">
    <w:name w:val="Comment Text Char"/>
    <w:basedOn w:val="DefaultParagraphFont"/>
    <w:link w:val="CommentText"/>
    <w:uiPriority w:val="99"/>
    <w:rsid w:val="00A55E9F"/>
    <w:rPr>
      <w:sz w:val="20"/>
      <w:szCs w:val="20"/>
    </w:rPr>
  </w:style>
  <w:style w:type="paragraph" w:styleId="CommentSubject">
    <w:name w:val="annotation subject"/>
    <w:basedOn w:val="CommentText"/>
    <w:next w:val="CommentText"/>
    <w:link w:val="CommentSubjectChar"/>
    <w:uiPriority w:val="99"/>
    <w:semiHidden/>
    <w:unhideWhenUsed/>
    <w:rsid w:val="00A55E9F"/>
    <w:rPr>
      <w:b/>
      <w:bCs/>
    </w:rPr>
  </w:style>
  <w:style w:type="character" w:customStyle="1" w:styleId="CommentSubjectChar">
    <w:name w:val="Comment Subject Char"/>
    <w:basedOn w:val="CommentTextChar"/>
    <w:link w:val="CommentSubject"/>
    <w:uiPriority w:val="99"/>
    <w:semiHidden/>
    <w:rsid w:val="00A55E9F"/>
    <w:rPr>
      <w:b/>
      <w:bCs/>
      <w:sz w:val="20"/>
      <w:szCs w:val="20"/>
    </w:rPr>
  </w:style>
  <w:style w:type="paragraph" w:styleId="BodyText">
    <w:name w:val="Body Text"/>
    <w:basedOn w:val="Normal"/>
    <w:link w:val="BodyTextChar"/>
    <w:rsid w:val="00803AF8"/>
    <w:pPr>
      <w:spacing w:after="0" w:line="240" w:lineRule="auto"/>
      <w:jc w:val="both"/>
    </w:pPr>
    <w:rPr>
      <w:rFonts w:ascii="Arial" w:eastAsia="Times New Roman" w:hAnsi="Arial" w:cs="Times New Roman"/>
      <w:b/>
      <w:i/>
      <w:kern w:val="0"/>
      <w:szCs w:val="20"/>
      <w14:ligatures w14:val="none"/>
    </w:rPr>
  </w:style>
  <w:style w:type="character" w:customStyle="1" w:styleId="BodyTextChar">
    <w:name w:val="Body Text Char"/>
    <w:basedOn w:val="DefaultParagraphFont"/>
    <w:link w:val="BodyText"/>
    <w:rsid w:val="00803AF8"/>
    <w:rPr>
      <w:rFonts w:ascii="Arial" w:eastAsia="Times New Roman" w:hAnsi="Arial" w:cs="Times New Roman"/>
      <w:b/>
      <w:i/>
      <w:kern w:val="0"/>
      <w:szCs w:val="20"/>
      <w14:ligatures w14:val="none"/>
    </w:rPr>
  </w:style>
  <w:style w:type="character" w:styleId="Hyperlink">
    <w:name w:val="Hyperlink"/>
    <w:basedOn w:val="DefaultParagraphFont"/>
    <w:uiPriority w:val="99"/>
    <w:unhideWhenUsed/>
    <w:rsid w:val="0016399A"/>
    <w:rPr>
      <w:color w:val="467886" w:themeColor="hyperlink"/>
      <w:u w:val="single"/>
    </w:rPr>
  </w:style>
  <w:style w:type="paragraph" w:styleId="NormalWeb">
    <w:name w:val="Normal (Web)"/>
    <w:basedOn w:val="Normal"/>
    <w:uiPriority w:val="99"/>
    <w:unhideWhenUsed/>
    <w:rsid w:val="0016399A"/>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nclusionbarnet.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