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4792" w14:textId="205B1DDD" w:rsidR="00BF7F5C" w:rsidRDefault="00BF7F5C" w:rsidP="00CC4AF6">
      <w:pPr>
        <w:rPr>
          <w:rFonts w:ascii="Segoe UI" w:hAnsi="Segoe UI" w:cs="Segoe UI"/>
          <w:b/>
          <w:bCs/>
        </w:rPr>
      </w:pPr>
      <w:r w:rsidRPr="00BF7F5C">
        <w:rPr>
          <w:rFonts w:ascii="Segoe UI" w:hAnsi="Segoe UI" w:cs="Segoe UI"/>
          <w:b/>
          <w:bCs/>
        </w:rPr>
        <w:t xml:space="preserve">School </w:t>
      </w:r>
      <w:r>
        <w:rPr>
          <w:rFonts w:ascii="Segoe UI" w:hAnsi="Segoe UI" w:cs="Segoe UI"/>
          <w:b/>
          <w:bCs/>
        </w:rPr>
        <w:t>Receptionist</w:t>
      </w:r>
    </w:p>
    <w:p w14:paraId="13794FF6" w14:textId="0EAEABFA" w:rsidR="00CC4AF6" w:rsidRPr="00CC4AF6" w:rsidRDefault="00CC4AF6" w:rsidP="00CC4AF6">
      <w:r w:rsidRPr="00CC4AF6">
        <w:rPr>
          <w:noProof/>
        </w:rPr>
        <w:drawing>
          <wp:inline distT="0" distB="0" distL="0" distR="0" wp14:anchorId="06A57025" wp14:editId="4201A784">
            <wp:extent cx="1143000" cy="571500"/>
            <wp:effectExtent l="0" t="0" r="0" b="0"/>
            <wp:docPr id="1952553962" name="Picture 2" descr="Islamia Girl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lamia Girls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14:paraId="2FFD415A" w14:textId="433A6CC8" w:rsidR="00CC4AF6" w:rsidRPr="00E451BC" w:rsidRDefault="00CC4AF6" w:rsidP="00CC4AF6">
      <w:pPr>
        <w:rPr>
          <w:rFonts w:ascii="Segoe UI" w:hAnsi="Segoe UI" w:cs="Segoe UI"/>
          <w:b/>
          <w:bCs/>
          <w:sz w:val="20"/>
          <w:szCs w:val="20"/>
        </w:rPr>
      </w:pPr>
      <w:r w:rsidRPr="00E451BC">
        <w:rPr>
          <w:rFonts w:ascii="Segoe UI" w:hAnsi="Segoe UI" w:cs="Segoe UI"/>
          <w:b/>
          <w:bCs/>
          <w:sz w:val="20"/>
          <w:szCs w:val="20"/>
        </w:rPr>
        <w:t>Islamia Girls School</w:t>
      </w:r>
      <w:r w:rsidR="0048559C">
        <w:rPr>
          <w:rFonts w:ascii="Segoe UI" w:hAnsi="Segoe UI" w:cs="Segoe UI"/>
          <w:b/>
          <w:bCs/>
          <w:sz w:val="20"/>
          <w:szCs w:val="20"/>
        </w:rPr>
        <w:t>- Brent</w:t>
      </w:r>
    </w:p>
    <w:p w14:paraId="6AF3AD5D" w14:textId="04632A77" w:rsidR="00BF7F5C" w:rsidRDefault="00BF7F5C" w:rsidP="00CC4AF6">
      <w:pPr>
        <w:numPr>
          <w:ilvl w:val="0"/>
          <w:numId w:val="1"/>
        </w:numPr>
        <w:rPr>
          <w:rFonts w:ascii="Segoe UI" w:hAnsi="Segoe UI" w:cs="Segoe UI"/>
          <w:sz w:val="20"/>
          <w:szCs w:val="20"/>
        </w:rPr>
      </w:pPr>
      <w:r w:rsidRPr="00BF7F5C">
        <w:rPr>
          <w:rFonts w:ascii="Segoe UI" w:hAnsi="Segoe UI" w:cs="Segoe UI"/>
          <w:sz w:val="20"/>
          <w:szCs w:val="20"/>
        </w:rPr>
        <w:t xml:space="preserve">Full-time, Term Time Only + 2 Weeks </w:t>
      </w:r>
      <w:r>
        <w:rPr>
          <w:rFonts w:ascii="Segoe UI" w:hAnsi="Segoe UI" w:cs="Segoe UI"/>
          <w:sz w:val="20"/>
          <w:szCs w:val="20"/>
        </w:rPr>
        <w:t>from</w:t>
      </w:r>
      <w:r w:rsidRPr="00BF7F5C">
        <w:rPr>
          <w:rFonts w:ascii="Segoe UI" w:hAnsi="Segoe UI" w:cs="Segoe UI"/>
          <w:sz w:val="20"/>
          <w:szCs w:val="20"/>
        </w:rPr>
        <w:t xml:space="preserve"> 8:00am – 5:00pm (to be confirmed by the School Business Manager)</w:t>
      </w:r>
    </w:p>
    <w:p w14:paraId="207F9C0C" w14:textId="5080741F" w:rsidR="00CC4AF6" w:rsidRPr="00E451BC" w:rsidRDefault="00CC4AF6" w:rsidP="00CC4AF6">
      <w:pPr>
        <w:numPr>
          <w:ilvl w:val="0"/>
          <w:numId w:val="1"/>
        </w:numPr>
        <w:rPr>
          <w:rFonts w:ascii="Segoe UI" w:hAnsi="Segoe UI" w:cs="Segoe UI"/>
          <w:sz w:val="20"/>
          <w:szCs w:val="20"/>
        </w:rPr>
      </w:pPr>
      <w:r w:rsidRPr="00E451BC">
        <w:rPr>
          <w:rFonts w:ascii="Segoe UI" w:hAnsi="Segoe UI" w:cs="Segoe UI"/>
          <w:sz w:val="20"/>
          <w:szCs w:val="20"/>
        </w:rPr>
        <w:t>Quick apply</w:t>
      </w:r>
    </w:p>
    <w:p w14:paraId="32A7674C" w14:textId="7BF61508" w:rsidR="00E451BC" w:rsidRPr="00E451BC" w:rsidRDefault="00E451BC" w:rsidP="00477809">
      <w:pPr>
        <w:numPr>
          <w:ilvl w:val="0"/>
          <w:numId w:val="1"/>
        </w:numPr>
        <w:rPr>
          <w:rFonts w:ascii="Segoe UI" w:hAnsi="Segoe UI" w:cs="Segoe UI"/>
          <w:b/>
          <w:bCs/>
          <w:sz w:val="20"/>
          <w:szCs w:val="20"/>
        </w:rPr>
      </w:pPr>
      <w:r w:rsidRPr="00E451BC">
        <w:rPr>
          <w:rFonts w:ascii="Segoe UI" w:hAnsi="Segoe UI" w:cs="Segoe UI"/>
          <w:sz w:val="20"/>
          <w:szCs w:val="20"/>
        </w:rPr>
        <w:t xml:space="preserve">Application Deadline: </w:t>
      </w:r>
      <w:r w:rsidR="006969FD">
        <w:rPr>
          <w:rFonts w:ascii="Segoe UI" w:hAnsi="Segoe UI" w:cs="Segoe UI"/>
          <w:sz w:val="20"/>
          <w:szCs w:val="20"/>
        </w:rPr>
        <w:t>Thursday 2</w:t>
      </w:r>
      <w:r w:rsidR="006969FD" w:rsidRPr="000E76A0">
        <w:rPr>
          <w:rFonts w:ascii="Segoe UI" w:hAnsi="Segoe UI" w:cs="Segoe UI"/>
          <w:sz w:val="20"/>
          <w:szCs w:val="20"/>
          <w:vertAlign w:val="superscript"/>
        </w:rPr>
        <w:t>nd</w:t>
      </w:r>
      <w:r w:rsidR="006969FD">
        <w:rPr>
          <w:rFonts w:ascii="Segoe UI" w:hAnsi="Segoe UI" w:cs="Segoe UI"/>
          <w:sz w:val="20"/>
          <w:szCs w:val="20"/>
        </w:rPr>
        <w:t xml:space="preserve"> April 2026</w:t>
      </w:r>
      <w:r w:rsidR="006969FD" w:rsidRPr="00E451BC">
        <w:rPr>
          <w:rFonts w:ascii="Segoe UI" w:hAnsi="Segoe UI" w:cs="Segoe UI"/>
          <w:sz w:val="20"/>
          <w:szCs w:val="20"/>
        </w:rPr>
        <w:t>- Please note that applications will be reviewed on a rolling basis as they are received. Interviews are scheduled to take place during the week commencing</w:t>
      </w:r>
      <w:r w:rsidR="006969FD">
        <w:rPr>
          <w:rFonts w:ascii="Segoe UI" w:hAnsi="Segoe UI" w:cs="Segoe UI"/>
          <w:sz w:val="20"/>
          <w:szCs w:val="20"/>
        </w:rPr>
        <w:t xml:space="preserve"> 13</w:t>
      </w:r>
      <w:r w:rsidR="006969FD" w:rsidRPr="000E76A0">
        <w:rPr>
          <w:rFonts w:ascii="Segoe UI" w:hAnsi="Segoe UI" w:cs="Segoe UI"/>
          <w:sz w:val="20"/>
          <w:szCs w:val="20"/>
          <w:vertAlign w:val="superscript"/>
        </w:rPr>
        <w:t>th</w:t>
      </w:r>
      <w:r w:rsidR="006969FD">
        <w:rPr>
          <w:rFonts w:ascii="Segoe UI" w:hAnsi="Segoe UI" w:cs="Segoe UI"/>
          <w:sz w:val="20"/>
          <w:szCs w:val="20"/>
        </w:rPr>
        <w:t xml:space="preserve"> April 2026</w:t>
      </w:r>
      <w:r w:rsidR="006969FD" w:rsidRPr="00E451BC">
        <w:rPr>
          <w:rFonts w:ascii="Segoe UI" w:hAnsi="Segoe UI" w:cs="Segoe UI"/>
          <w:sz w:val="20"/>
          <w:szCs w:val="20"/>
        </w:rPr>
        <w:t>. Early applications are strongly encouraged, as the school reserves the right to appoint before the closing date if a suitable candidate is identified.</w:t>
      </w:r>
    </w:p>
    <w:p w14:paraId="4E66AF71" w14:textId="77777777" w:rsidR="00E451BC" w:rsidRPr="00E451BC" w:rsidRDefault="00E451BC" w:rsidP="00890C88">
      <w:pPr>
        <w:spacing w:after="0"/>
        <w:rPr>
          <w:rFonts w:ascii="Segoe UI" w:hAnsi="Segoe UI" w:cs="Segoe UI"/>
          <w:b/>
          <w:bCs/>
          <w:sz w:val="20"/>
          <w:szCs w:val="20"/>
        </w:rPr>
      </w:pPr>
      <w:r w:rsidRPr="00E451BC">
        <w:rPr>
          <w:rFonts w:ascii="Segoe UI" w:hAnsi="Segoe UI" w:cs="Segoe UI"/>
          <w:b/>
          <w:bCs/>
          <w:sz w:val="20"/>
          <w:szCs w:val="20"/>
        </w:rPr>
        <w:t>Salary:</w:t>
      </w:r>
    </w:p>
    <w:p w14:paraId="3842F22C" w14:textId="75D729B9" w:rsidR="00890C88" w:rsidRDefault="00BF7F5C" w:rsidP="00890C88">
      <w:pPr>
        <w:spacing w:after="0"/>
        <w:rPr>
          <w:rFonts w:ascii="Segoe UI" w:hAnsi="Segoe UI" w:cs="Segoe UI"/>
          <w:b/>
          <w:bCs/>
          <w:sz w:val="20"/>
          <w:szCs w:val="20"/>
        </w:rPr>
      </w:pPr>
      <w:r>
        <w:rPr>
          <w:rFonts w:ascii="Segoe UI" w:hAnsi="Segoe UI" w:cs="Segoe UI"/>
          <w:sz w:val="20"/>
          <w:szCs w:val="20"/>
        </w:rPr>
        <w:t>Competitive</w:t>
      </w:r>
      <w:r w:rsidR="00E451BC" w:rsidRPr="00E451BC">
        <w:rPr>
          <w:rFonts w:ascii="Segoe UI" w:hAnsi="Segoe UI" w:cs="Segoe UI"/>
          <w:sz w:val="20"/>
          <w:szCs w:val="20"/>
        </w:rPr>
        <w:br/>
      </w:r>
    </w:p>
    <w:p w14:paraId="6667BD97" w14:textId="57677D68" w:rsidR="00CC4AF6" w:rsidRPr="00E451BC" w:rsidRDefault="00CC4AF6" w:rsidP="00890C88">
      <w:pPr>
        <w:spacing w:after="0"/>
        <w:rPr>
          <w:rFonts w:ascii="Segoe UI" w:hAnsi="Segoe UI" w:cs="Segoe UI"/>
          <w:b/>
          <w:bCs/>
          <w:sz w:val="20"/>
          <w:szCs w:val="20"/>
        </w:rPr>
      </w:pPr>
      <w:r w:rsidRPr="00E451BC">
        <w:rPr>
          <w:rFonts w:ascii="Segoe UI" w:hAnsi="Segoe UI" w:cs="Segoe UI"/>
          <w:b/>
          <w:bCs/>
          <w:sz w:val="20"/>
          <w:szCs w:val="20"/>
        </w:rPr>
        <w:t>Job type:</w:t>
      </w:r>
    </w:p>
    <w:p w14:paraId="34E134C7" w14:textId="7456FCC0" w:rsidR="00CC4AF6" w:rsidRPr="00E451BC" w:rsidRDefault="00BF7F5C" w:rsidP="00CC4AF6">
      <w:pPr>
        <w:rPr>
          <w:rFonts w:ascii="Segoe UI" w:hAnsi="Segoe UI" w:cs="Segoe UI"/>
          <w:sz w:val="20"/>
          <w:szCs w:val="20"/>
        </w:rPr>
      </w:pPr>
      <w:r w:rsidRPr="00BF7F5C">
        <w:rPr>
          <w:rFonts w:ascii="Segoe UI" w:hAnsi="Segoe UI" w:cs="Segoe UI"/>
          <w:sz w:val="20"/>
          <w:szCs w:val="20"/>
        </w:rPr>
        <w:t>Full-time, Term Time Only + 2 Weeks | 8:00am – 5:00pm (to be confirmed by the School Business Manager)</w:t>
      </w:r>
    </w:p>
    <w:p w14:paraId="3EB297DA" w14:textId="77777777" w:rsidR="00CC4AF6" w:rsidRPr="00E451BC" w:rsidRDefault="00CC4AF6" w:rsidP="00CC4AF6">
      <w:pPr>
        <w:rPr>
          <w:rFonts w:ascii="Segoe UI" w:hAnsi="Segoe UI" w:cs="Segoe UI"/>
          <w:b/>
          <w:bCs/>
          <w:sz w:val="20"/>
          <w:szCs w:val="20"/>
        </w:rPr>
      </w:pPr>
      <w:r w:rsidRPr="00E451BC">
        <w:rPr>
          <w:rFonts w:ascii="Segoe UI" w:hAnsi="Segoe UI" w:cs="Segoe UI"/>
          <w:b/>
          <w:bCs/>
          <w:sz w:val="20"/>
          <w:szCs w:val="20"/>
        </w:rPr>
        <w:t>Apply by:</w:t>
      </w:r>
    </w:p>
    <w:p w14:paraId="777FF981" w14:textId="77777777" w:rsidR="006969FD" w:rsidRDefault="006969FD" w:rsidP="006969FD">
      <w:pPr>
        <w:rPr>
          <w:rFonts w:ascii="Segoe UI" w:hAnsi="Segoe UI" w:cs="Segoe UI"/>
          <w:sz w:val="20"/>
          <w:szCs w:val="20"/>
        </w:rPr>
      </w:pPr>
      <w:r>
        <w:rPr>
          <w:rFonts w:ascii="Segoe UI" w:hAnsi="Segoe UI" w:cs="Segoe UI"/>
          <w:sz w:val="20"/>
          <w:szCs w:val="20"/>
        </w:rPr>
        <w:t>Thursday 2</w:t>
      </w:r>
      <w:r w:rsidRPr="000E76A0">
        <w:rPr>
          <w:rFonts w:ascii="Segoe UI" w:hAnsi="Segoe UI" w:cs="Segoe UI"/>
          <w:sz w:val="20"/>
          <w:szCs w:val="20"/>
          <w:vertAlign w:val="superscript"/>
        </w:rPr>
        <w:t>nd</w:t>
      </w:r>
      <w:r>
        <w:rPr>
          <w:rFonts w:ascii="Segoe UI" w:hAnsi="Segoe UI" w:cs="Segoe UI"/>
          <w:sz w:val="20"/>
          <w:szCs w:val="20"/>
        </w:rPr>
        <w:t xml:space="preserve"> April 2026</w:t>
      </w:r>
    </w:p>
    <w:p w14:paraId="76236C4E" w14:textId="4E29F8A7" w:rsidR="00CC4AF6" w:rsidRPr="00E451BC" w:rsidRDefault="00CC4AF6" w:rsidP="00CC4AF6">
      <w:pPr>
        <w:rPr>
          <w:rFonts w:ascii="Segoe UI" w:hAnsi="Segoe UI" w:cs="Segoe UI"/>
          <w:b/>
          <w:bCs/>
          <w:sz w:val="20"/>
          <w:szCs w:val="20"/>
        </w:rPr>
      </w:pPr>
      <w:r w:rsidRPr="00E451BC">
        <w:rPr>
          <w:rFonts w:ascii="Segoe UI" w:hAnsi="Segoe UI" w:cs="Segoe UI"/>
          <w:b/>
          <w:bCs/>
          <w:sz w:val="20"/>
          <w:szCs w:val="20"/>
        </w:rPr>
        <w:t>Job overview</w:t>
      </w:r>
    </w:p>
    <w:p w14:paraId="6F4DD752" w14:textId="184A593B" w:rsidR="00BF7F5C" w:rsidRPr="00BF7F5C" w:rsidRDefault="00BF7F5C" w:rsidP="00072F36">
      <w:pPr>
        <w:rPr>
          <w:rFonts w:ascii="Segoe UI" w:hAnsi="Segoe UI" w:cs="Segoe UI"/>
          <w:sz w:val="20"/>
          <w:szCs w:val="20"/>
        </w:rPr>
      </w:pPr>
      <w:r>
        <w:rPr>
          <w:rFonts w:ascii="Segoe UI" w:hAnsi="Segoe UI" w:cs="Segoe UI"/>
          <w:sz w:val="20"/>
          <w:szCs w:val="20"/>
        </w:rPr>
        <w:t>I</w:t>
      </w:r>
      <w:r w:rsidRPr="00BF7F5C">
        <w:rPr>
          <w:rFonts w:ascii="Segoe UI" w:hAnsi="Segoe UI" w:cs="Segoe UI"/>
          <w:sz w:val="20"/>
          <w:szCs w:val="20"/>
        </w:rPr>
        <w:t>slamia Girls’ School is a successful, independent secondary school in Brent, North West London. Rated “Good” by Ofsted, the school is rooted in a strong Islamic ethos and academic excellence. Our vision is to nurture well-rounded individuals through high standards, strong morals, and personal growth. With a warm, welcoming atmosphere and dedicated staff, we are proud to be a place many call a home away from home.</w:t>
      </w:r>
    </w:p>
    <w:p w14:paraId="33BA1DC7" w14:textId="666C1BFF" w:rsidR="00BF7F5C" w:rsidRPr="00BF7F5C" w:rsidRDefault="00BF7F5C" w:rsidP="00BF7F5C">
      <w:pPr>
        <w:rPr>
          <w:rFonts w:ascii="Segoe UI" w:hAnsi="Segoe UI" w:cs="Segoe UI"/>
          <w:sz w:val="20"/>
          <w:szCs w:val="20"/>
        </w:rPr>
      </w:pPr>
      <w:r w:rsidRPr="00BF7F5C">
        <w:rPr>
          <w:rFonts w:ascii="Segoe UI" w:hAnsi="Segoe UI" w:cs="Segoe UI"/>
          <w:sz w:val="20"/>
          <w:szCs w:val="20"/>
        </w:rPr>
        <w:t>We are seeking an organised, professional, and committed School Receptionist to support the efficient day-to-day operations of the front office. This is a key role at the heart of school life</w:t>
      </w:r>
      <w:r>
        <w:rPr>
          <w:rFonts w:ascii="Segoe UI" w:hAnsi="Segoe UI" w:cs="Segoe UI"/>
          <w:sz w:val="20"/>
          <w:szCs w:val="20"/>
        </w:rPr>
        <w:t xml:space="preserve">, </w:t>
      </w:r>
      <w:r w:rsidRPr="00BF7F5C">
        <w:rPr>
          <w:rFonts w:ascii="Segoe UI" w:hAnsi="Segoe UI" w:cs="Segoe UI"/>
          <w:sz w:val="20"/>
          <w:szCs w:val="20"/>
        </w:rPr>
        <w:t>acting as the first point of contact for students, staff, parents, and visitors. The successful candidate will ensure high standards of administrative support, uphold confidentiality, and maintain a positive and welcoming environment for all stakeholders.</w:t>
      </w:r>
    </w:p>
    <w:p w14:paraId="061532E3" w14:textId="77777777" w:rsidR="00BF7F5C" w:rsidRPr="00BF7F5C" w:rsidRDefault="00BF7F5C" w:rsidP="00BF7F5C">
      <w:pPr>
        <w:rPr>
          <w:rFonts w:ascii="Segoe UI" w:hAnsi="Segoe UI" w:cs="Segoe UI"/>
          <w:sz w:val="20"/>
          <w:szCs w:val="20"/>
        </w:rPr>
      </w:pPr>
      <w:r w:rsidRPr="00BF7F5C">
        <w:rPr>
          <w:rFonts w:ascii="Segoe UI" w:hAnsi="Segoe UI" w:cs="Segoe UI"/>
          <w:sz w:val="20"/>
          <w:szCs w:val="20"/>
        </w:rPr>
        <w:t>You will work closely under the supervision of the Deputy School Business Manager while also being expected to take initiative, prioritise tasks independently, and contribute proactively to the smooth running of the school.</w:t>
      </w:r>
    </w:p>
    <w:p w14:paraId="5103AFAB" w14:textId="2FCC5AF8" w:rsidR="00BF7F5C" w:rsidRPr="00BF7F5C" w:rsidRDefault="00BF7F5C" w:rsidP="00BF7F5C">
      <w:pPr>
        <w:rPr>
          <w:rFonts w:ascii="Segoe UI" w:hAnsi="Segoe UI" w:cs="Segoe UI"/>
          <w:b/>
          <w:bCs/>
          <w:sz w:val="20"/>
          <w:szCs w:val="20"/>
        </w:rPr>
      </w:pPr>
      <w:r w:rsidRPr="00BF7F5C">
        <w:rPr>
          <w:rFonts w:ascii="Segoe UI" w:hAnsi="Segoe UI" w:cs="Segoe UI"/>
          <w:b/>
          <w:bCs/>
          <w:sz w:val="20"/>
          <w:szCs w:val="20"/>
        </w:rPr>
        <w:t>Key Responsibilities</w:t>
      </w:r>
    </w:p>
    <w:p w14:paraId="1577064B"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Provide high-quality administrative and secretarial support to ensure the smooth functioning of the school office.</w:t>
      </w:r>
    </w:p>
    <w:p w14:paraId="1239368D"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lastRenderedPageBreak/>
        <w:t>Manage the school reception desk and telephone/email correspondence.</w:t>
      </w:r>
    </w:p>
    <w:p w14:paraId="37EE87C1"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Maintain accurate records, databases, and confidential files.</w:t>
      </w:r>
    </w:p>
    <w:p w14:paraId="54DACA5C"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Support the organisation of meetings, school events, and communications.</w:t>
      </w:r>
    </w:p>
    <w:p w14:paraId="6891FDB1"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Liaise professionally with staff, students, parents, and external agencies.</w:t>
      </w:r>
    </w:p>
    <w:p w14:paraId="43BE5A13"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Uphold strict confidentiality and contribute to safeguarding practices at all times.</w:t>
      </w:r>
    </w:p>
    <w:p w14:paraId="2241096E" w14:textId="77777777" w:rsidR="00BF7F5C" w:rsidRPr="00BF7F5C" w:rsidRDefault="00BF7F5C" w:rsidP="00BF7F5C">
      <w:pPr>
        <w:rPr>
          <w:rFonts w:ascii="Segoe UI" w:hAnsi="Segoe UI" w:cs="Segoe UI"/>
          <w:b/>
          <w:bCs/>
          <w:sz w:val="20"/>
          <w:szCs w:val="20"/>
        </w:rPr>
      </w:pPr>
      <w:r w:rsidRPr="00BF7F5C">
        <w:rPr>
          <w:rFonts w:ascii="Segoe UI" w:hAnsi="Segoe UI" w:cs="Segoe UI"/>
          <w:b/>
          <w:bCs/>
          <w:sz w:val="20"/>
          <w:szCs w:val="20"/>
        </w:rPr>
        <w:t>Essential Skills &amp; Experience</w:t>
      </w:r>
    </w:p>
    <w:p w14:paraId="34139734"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Strong IT skills, especially in Microsoft Office (Word, Excel, PowerPoint, Outlook).</w:t>
      </w:r>
    </w:p>
    <w:p w14:paraId="6E9C825A"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Excellent interpersonal, organisational, and time management abilities.</w:t>
      </w:r>
    </w:p>
    <w:p w14:paraId="05419615"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Ability to manage competing demands and prioritise effectively under pressure.</w:t>
      </w:r>
    </w:p>
    <w:p w14:paraId="40275FF2"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Strong written and verbal communication skills.</w:t>
      </w:r>
    </w:p>
    <w:p w14:paraId="4198A938"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Experience working in a school or similar administrative role is highly desirable.</w:t>
      </w:r>
    </w:p>
    <w:p w14:paraId="18A0AF2D"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A working understanding of safeguarding principles in a school setting.</w:t>
      </w:r>
    </w:p>
    <w:p w14:paraId="676CFF0D"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Commitment to upholding the school’s values and Islamic ethos.</w:t>
      </w:r>
    </w:p>
    <w:p w14:paraId="143C43F7" w14:textId="77777777" w:rsidR="00BF7F5C" w:rsidRPr="00BF7F5C" w:rsidRDefault="00BF7F5C" w:rsidP="00BF7F5C">
      <w:pPr>
        <w:rPr>
          <w:rFonts w:ascii="Segoe UI" w:hAnsi="Segoe UI" w:cs="Segoe UI"/>
          <w:b/>
          <w:bCs/>
          <w:sz w:val="20"/>
          <w:szCs w:val="20"/>
        </w:rPr>
      </w:pPr>
      <w:r w:rsidRPr="00BF7F5C">
        <w:rPr>
          <w:rFonts w:ascii="Segoe UI" w:hAnsi="Segoe UI" w:cs="Segoe UI"/>
          <w:b/>
          <w:bCs/>
          <w:sz w:val="20"/>
          <w:szCs w:val="20"/>
        </w:rPr>
        <w:t>Qualifications</w:t>
      </w:r>
    </w:p>
    <w:p w14:paraId="67080C1B"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GCSEs (or equivalent) in English and Maths – Essential</w:t>
      </w:r>
    </w:p>
    <w:p w14:paraId="3AC55C8C"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A-Levels or equivalent – Desirable</w:t>
      </w:r>
    </w:p>
    <w:p w14:paraId="407C408D"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Degree-level education – Desirable but not essential</w:t>
      </w:r>
    </w:p>
    <w:p w14:paraId="1B27ACA3" w14:textId="77777777" w:rsidR="00BF7F5C" w:rsidRPr="00BF7F5C" w:rsidRDefault="00BF7F5C" w:rsidP="00BF7F5C">
      <w:pPr>
        <w:rPr>
          <w:rFonts w:ascii="Segoe UI" w:hAnsi="Segoe UI" w:cs="Segoe UI"/>
          <w:b/>
          <w:bCs/>
          <w:sz w:val="20"/>
          <w:szCs w:val="20"/>
        </w:rPr>
      </w:pPr>
      <w:r w:rsidRPr="00BF7F5C">
        <w:rPr>
          <w:rFonts w:ascii="Segoe UI" w:hAnsi="Segoe UI" w:cs="Segoe UI"/>
          <w:b/>
          <w:bCs/>
          <w:sz w:val="20"/>
          <w:szCs w:val="20"/>
        </w:rPr>
        <w:t>Personal Attributes</w:t>
      </w:r>
    </w:p>
    <w:p w14:paraId="5C16B6C4"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Professional, courteous, and calm under pressure</w:t>
      </w:r>
    </w:p>
    <w:p w14:paraId="6E6E56F7"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Approachable, friendly, and positive</w:t>
      </w:r>
    </w:p>
    <w:p w14:paraId="1A0B32CD"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Flexible and able to adapt to the evolving needs of the school</w:t>
      </w:r>
    </w:p>
    <w:p w14:paraId="3AA899B2"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Strong attention to detail and a commitment to confidentiality</w:t>
      </w:r>
    </w:p>
    <w:p w14:paraId="711D167B"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A team player with a strong work ethic</w:t>
      </w:r>
    </w:p>
    <w:p w14:paraId="50CEAB8F" w14:textId="77777777" w:rsidR="00BF7F5C" w:rsidRPr="00BF7F5C" w:rsidRDefault="00BF7F5C" w:rsidP="00BF7F5C">
      <w:pPr>
        <w:rPr>
          <w:rFonts w:ascii="Segoe UI" w:hAnsi="Segoe UI" w:cs="Segoe UI"/>
          <w:b/>
          <w:bCs/>
          <w:sz w:val="20"/>
          <w:szCs w:val="20"/>
        </w:rPr>
      </w:pPr>
      <w:r w:rsidRPr="00BF7F5C">
        <w:rPr>
          <w:rFonts w:ascii="Segoe UI" w:hAnsi="Segoe UI" w:cs="Segoe UI"/>
          <w:b/>
          <w:bCs/>
          <w:sz w:val="20"/>
          <w:szCs w:val="20"/>
        </w:rPr>
        <w:t>Why Join Islamia Girls’ School?</w:t>
      </w:r>
    </w:p>
    <w:p w14:paraId="23986F68"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Work in a vibrant, supportive school community with strong values</w:t>
      </w:r>
    </w:p>
    <w:p w14:paraId="29F6B62F"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Opportunities for professional development and training</w:t>
      </w:r>
    </w:p>
    <w:p w14:paraId="78B7F4E6" w14:textId="77777777" w:rsidR="00BF7F5C" w:rsidRPr="00BF7F5C" w:rsidRDefault="00BF7F5C" w:rsidP="00BF7F5C">
      <w:pPr>
        <w:numPr>
          <w:ilvl w:val="0"/>
          <w:numId w:val="10"/>
        </w:numPr>
        <w:rPr>
          <w:rFonts w:ascii="Segoe UI" w:hAnsi="Segoe UI" w:cs="Segoe UI"/>
          <w:sz w:val="20"/>
          <w:szCs w:val="20"/>
        </w:rPr>
      </w:pPr>
      <w:r w:rsidRPr="00BF7F5C">
        <w:rPr>
          <w:rFonts w:ascii="Segoe UI" w:hAnsi="Segoe UI" w:cs="Segoe UI"/>
          <w:sz w:val="20"/>
          <w:szCs w:val="20"/>
        </w:rPr>
        <w:t>Meaningful contribution to the academic and spiritual growth of our students</w:t>
      </w:r>
    </w:p>
    <w:p w14:paraId="1457AB72" w14:textId="2288A06E" w:rsidR="00072F36" w:rsidRPr="00072F36" w:rsidRDefault="00BF7F5C" w:rsidP="00BF7F5C">
      <w:pPr>
        <w:numPr>
          <w:ilvl w:val="0"/>
          <w:numId w:val="10"/>
        </w:numPr>
        <w:rPr>
          <w:rFonts w:ascii="Segoe UI" w:hAnsi="Segoe UI" w:cs="Segoe UI"/>
          <w:sz w:val="20"/>
          <w:szCs w:val="20"/>
        </w:rPr>
      </w:pPr>
      <w:r w:rsidRPr="00BF7F5C">
        <w:rPr>
          <w:rFonts w:ascii="Segoe UI" w:hAnsi="Segoe UI" w:cs="Segoe UI"/>
          <w:sz w:val="20"/>
          <w:szCs w:val="20"/>
        </w:rPr>
        <w:t>A caring, inclusive, and rewarding working environment</w:t>
      </w:r>
      <w:r>
        <w:rPr>
          <w:rFonts w:ascii="Segoe UI" w:hAnsi="Segoe UI" w:cs="Segoe UI"/>
          <w:sz w:val="20"/>
          <w:szCs w:val="20"/>
        </w:rPr>
        <w:t xml:space="preserve"> </w:t>
      </w:r>
      <w:r w:rsidR="00072F36" w:rsidRPr="00072F36">
        <w:rPr>
          <w:rFonts w:ascii="Segoe UI" w:hAnsi="Segoe UI" w:cs="Segoe UI"/>
          <w:sz w:val="20"/>
          <w:szCs w:val="20"/>
        </w:rPr>
        <w:t>and spiritual excellence.</w:t>
      </w:r>
    </w:p>
    <w:p w14:paraId="7B73B895" w14:textId="77777777" w:rsidR="00616FBF" w:rsidRDefault="00616FBF" w:rsidP="00072F36">
      <w:pPr>
        <w:rPr>
          <w:rFonts w:ascii="Segoe UI" w:hAnsi="Segoe UI" w:cs="Segoe UI"/>
          <w:b/>
          <w:bCs/>
          <w:sz w:val="20"/>
          <w:szCs w:val="20"/>
        </w:rPr>
      </w:pPr>
    </w:p>
    <w:p w14:paraId="59E9ACE6" w14:textId="77777777" w:rsidR="00616FBF" w:rsidRDefault="00616FBF" w:rsidP="00072F36">
      <w:pPr>
        <w:rPr>
          <w:rFonts w:ascii="Segoe UI" w:hAnsi="Segoe UI" w:cs="Segoe UI"/>
          <w:b/>
          <w:bCs/>
          <w:sz w:val="20"/>
          <w:szCs w:val="20"/>
        </w:rPr>
      </w:pPr>
    </w:p>
    <w:p w14:paraId="2ABEA53B" w14:textId="217D2B0F" w:rsidR="00072F36" w:rsidRPr="00072F36" w:rsidRDefault="00072F36" w:rsidP="00072F36">
      <w:pPr>
        <w:rPr>
          <w:rFonts w:ascii="Segoe UI" w:hAnsi="Segoe UI" w:cs="Segoe UI"/>
          <w:b/>
          <w:bCs/>
          <w:sz w:val="20"/>
          <w:szCs w:val="20"/>
        </w:rPr>
      </w:pPr>
      <w:r w:rsidRPr="00072F36">
        <w:rPr>
          <w:rFonts w:ascii="Segoe UI" w:hAnsi="Segoe UI" w:cs="Segoe UI"/>
          <w:b/>
          <w:bCs/>
          <w:sz w:val="20"/>
          <w:szCs w:val="20"/>
        </w:rPr>
        <w:lastRenderedPageBreak/>
        <w:t>Safeguarding Commitment</w:t>
      </w:r>
    </w:p>
    <w:p w14:paraId="6ED58FEA" w14:textId="77777777" w:rsidR="00072F36" w:rsidRPr="00072F36" w:rsidRDefault="00072F36" w:rsidP="00072F36">
      <w:pPr>
        <w:rPr>
          <w:rFonts w:ascii="Segoe UI" w:hAnsi="Segoe UI" w:cs="Segoe UI"/>
          <w:sz w:val="20"/>
          <w:szCs w:val="20"/>
        </w:rPr>
      </w:pPr>
      <w:r w:rsidRPr="00072F36">
        <w:rPr>
          <w:rFonts w:ascii="Segoe UI" w:hAnsi="Segoe UI" w:cs="Segoe UI"/>
          <w:sz w:val="20"/>
          <w:szCs w:val="20"/>
        </w:rPr>
        <w:t>Islamia Girls’ School is committed to safeguarding and promoting the welfare of children and young people. All appointments will be subject to a satisfactory enhanced DBS check and other relevant pre-employment checks. We are an equal opportunities employer and welcome applications from all backgrounds.</w:t>
      </w:r>
    </w:p>
    <w:p w14:paraId="7EA7C4EA" w14:textId="77777777" w:rsidR="00072F36" w:rsidRPr="00072F36" w:rsidRDefault="00072F36" w:rsidP="00072F36">
      <w:pPr>
        <w:rPr>
          <w:rFonts w:ascii="Segoe UI" w:hAnsi="Segoe UI" w:cs="Segoe UI"/>
          <w:b/>
          <w:bCs/>
          <w:sz w:val="20"/>
          <w:szCs w:val="20"/>
        </w:rPr>
      </w:pPr>
      <w:r w:rsidRPr="00072F36">
        <w:rPr>
          <w:rFonts w:ascii="Segoe UI" w:hAnsi="Segoe UI" w:cs="Segoe UI"/>
          <w:b/>
          <w:bCs/>
          <w:sz w:val="20"/>
          <w:szCs w:val="20"/>
        </w:rPr>
        <w:t>Apply Now</w:t>
      </w:r>
    </w:p>
    <w:p w14:paraId="053A51BA" w14:textId="24B7ACB5" w:rsidR="00072F36" w:rsidRPr="00072F36" w:rsidRDefault="00072F36" w:rsidP="00072F36">
      <w:pPr>
        <w:rPr>
          <w:rFonts w:ascii="Segoe UI" w:hAnsi="Segoe UI" w:cs="Segoe UI"/>
          <w:sz w:val="20"/>
          <w:szCs w:val="20"/>
        </w:rPr>
      </w:pPr>
      <w:r w:rsidRPr="00072F36">
        <w:rPr>
          <w:rFonts w:ascii="Segoe UI" w:hAnsi="Segoe UI" w:cs="Segoe UI"/>
          <w:sz w:val="20"/>
          <w:szCs w:val="20"/>
        </w:rPr>
        <w:t xml:space="preserve">To apply, please email pa@islamiaschools.com </w:t>
      </w:r>
      <w:r>
        <w:rPr>
          <w:rFonts w:ascii="Segoe UI" w:hAnsi="Segoe UI" w:cs="Segoe UI"/>
          <w:sz w:val="20"/>
          <w:szCs w:val="20"/>
        </w:rPr>
        <w:t>your completed application form</w:t>
      </w:r>
      <w:r w:rsidRPr="00072F36">
        <w:rPr>
          <w:rFonts w:ascii="Segoe UI" w:hAnsi="Segoe UI" w:cs="Segoe UI"/>
          <w:sz w:val="20"/>
          <w:szCs w:val="20"/>
        </w:rPr>
        <w:t>.</w:t>
      </w:r>
    </w:p>
    <w:p w14:paraId="295E04D8" w14:textId="77777777" w:rsidR="00072F36" w:rsidRPr="00072F36" w:rsidRDefault="00072F36" w:rsidP="00072F36">
      <w:pPr>
        <w:rPr>
          <w:rFonts w:ascii="Segoe UI" w:hAnsi="Segoe UI" w:cs="Segoe UI"/>
          <w:sz w:val="20"/>
          <w:szCs w:val="20"/>
        </w:rPr>
      </w:pPr>
      <w:r w:rsidRPr="00072F36">
        <w:rPr>
          <w:rFonts w:ascii="Segoe UI" w:hAnsi="Segoe UI" w:cs="Segoe UI"/>
          <w:sz w:val="20"/>
          <w:szCs w:val="20"/>
        </w:rPr>
        <w:t>We encourage early applications as we will review submissions on a rolling basis.</w:t>
      </w:r>
    </w:p>
    <w:sectPr w:rsidR="00072F36" w:rsidRPr="00072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B68"/>
    <w:multiLevelType w:val="multilevel"/>
    <w:tmpl w:val="2AC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049AC"/>
    <w:multiLevelType w:val="multilevel"/>
    <w:tmpl w:val="41A6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F284D"/>
    <w:multiLevelType w:val="multilevel"/>
    <w:tmpl w:val="859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B1799"/>
    <w:multiLevelType w:val="multilevel"/>
    <w:tmpl w:val="E12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D2B3B"/>
    <w:multiLevelType w:val="multilevel"/>
    <w:tmpl w:val="68D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61C85"/>
    <w:multiLevelType w:val="multilevel"/>
    <w:tmpl w:val="944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B2625"/>
    <w:multiLevelType w:val="multilevel"/>
    <w:tmpl w:val="1F6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C2D99"/>
    <w:multiLevelType w:val="multilevel"/>
    <w:tmpl w:val="13F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8095D"/>
    <w:multiLevelType w:val="multilevel"/>
    <w:tmpl w:val="A70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4051E"/>
    <w:multiLevelType w:val="multilevel"/>
    <w:tmpl w:val="1B54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44D78"/>
    <w:multiLevelType w:val="multilevel"/>
    <w:tmpl w:val="7928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6116D"/>
    <w:multiLevelType w:val="multilevel"/>
    <w:tmpl w:val="8E3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905FF"/>
    <w:multiLevelType w:val="multilevel"/>
    <w:tmpl w:val="736C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8365A"/>
    <w:multiLevelType w:val="multilevel"/>
    <w:tmpl w:val="A0D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5389B"/>
    <w:multiLevelType w:val="multilevel"/>
    <w:tmpl w:val="A0D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979959">
    <w:abstractNumId w:val="2"/>
  </w:num>
  <w:num w:numId="2" w16cid:durableId="727650837">
    <w:abstractNumId w:val="11"/>
  </w:num>
  <w:num w:numId="3" w16cid:durableId="536241164">
    <w:abstractNumId w:val="12"/>
  </w:num>
  <w:num w:numId="4" w16cid:durableId="1461460894">
    <w:abstractNumId w:val="14"/>
  </w:num>
  <w:num w:numId="5" w16cid:durableId="1610889545">
    <w:abstractNumId w:val="4"/>
  </w:num>
  <w:num w:numId="6" w16cid:durableId="1318917659">
    <w:abstractNumId w:val="9"/>
  </w:num>
  <w:num w:numId="7" w16cid:durableId="1495682922">
    <w:abstractNumId w:val="5"/>
  </w:num>
  <w:num w:numId="8" w16cid:durableId="1187057206">
    <w:abstractNumId w:val="7"/>
  </w:num>
  <w:num w:numId="9" w16cid:durableId="152336184">
    <w:abstractNumId w:val="13"/>
  </w:num>
  <w:num w:numId="10" w16cid:durableId="530917194">
    <w:abstractNumId w:val="10"/>
  </w:num>
  <w:num w:numId="11" w16cid:durableId="1398016250">
    <w:abstractNumId w:val="6"/>
  </w:num>
  <w:num w:numId="12" w16cid:durableId="1785420714">
    <w:abstractNumId w:val="3"/>
  </w:num>
  <w:num w:numId="13" w16cid:durableId="640577493">
    <w:abstractNumId w:val="8"/>
  </w:num>
  <w:num w:numId="14" w16cid:durableId="673604945">
    <w:abstractNumId w:val="0"/>
  </w:num>
  <w:num w:numId="15" w16cid:durableId="10488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F6"/>
    <w:rsid w:val="00072F36"/>
    <w:rsid w:val="00157652"/>
    <w:rsid w:val="00320783"/>
    <w:rsid w:val="00447BF3"/>
    <w:rsid w:val="0048559C"/>
    <w:rsid w:val="005F507D"/>
    <w:rsid w:val="00616FBF"/>
    <w:rsid w:val="00695E79"/>
    <w:rsid w:val="006969FD"/>
    <w:rsid w:val="00890C88"/>
    <w:rsid w:val="009E6372"/>
    <w:rsid w:val="00BE15A9"/>
    <w:rsid w:val="00BF7F5C"/>
    <w:rsid w:val="00CC4AF6"/>
    <w:rsid w:val="00E451BC"/>
    <w:rsid w:val="00ED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D37F"/>
  <w15:chartTrackingRefBased/>
  <w15:docId w15:val="{E193D4AE-75D1-4E4E-A0C6-1DBADEAE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F6"/>
    <w:rPr>
      <w:rFonts w:eastAsiaTheme="majorEastAsia" w:cstheme="majorBidi"/>
      <w:color w:val="272727" w:themeColor="text1" w:themeTint="D8"/>
    </w:rPr>
  </w:style>
  <w:style w:type="paragraph" w:styleId="Title">
    <w:name w:val="Title"/>
    <w:basedOn w:val="Normal"/>
    <w:next w:val="Normal"/>
    <w:link w:val="TitleChar"/>
    <w:uiPriority w:val="10"/>
    <w:qFormat/>
    <w:rsid w:val="00CC4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F6"/>
    <w:pPr>
      <w:spacing w:before="160"/>
      <w:jc w:val="center"/>
    </w:pPr>
    <w:rPr>
      <w:i/>
      <w:iCs/>
      <w:color w:val="404040" w:themeColor="text1" w:themeTint="BF"/>
    </w:rPr>
  </w:style>
  <w:style w:type="character" w:customStyle="1" w:styleId="QuoteChar">
    <w:name w:val="Quote Char"/>
    <w:basedOn w:val="DefaultParagraphFont"/>
    <w:link w:val="Quote"/>
    <w:uiPriority w:val="29"/>
    <w:rsid w:val="00CC4AF6"/>
    <w:rPr>
      <w:i/>
      <w:iCs/>
      <w:color w:val="404040" w:themeColor="text1" w:themeTint="BF"/>
    </w:rPr>
  </w:style>
  <w:style w:type="paragraph" w:styleId="ListParagraph">
    <w:name w:val="List Paragraph"/>
    <w:basedOn w:val="Normal"/>
    <w:uiPriority w:val="34"/>
    <w:qFormat/>
    <w:rsid w:val="00CC4AF6"/>
    <w:pPr>
      <w:ind w:left="720"/>
      <w:contextualSpacing/>
    </w:pPr>
  </w:style>
  <w:style w:type="character" w:styleId="IntenseEmphasis">
    <w:name w:val="Intense Emphasis"/>
    <w:basedOn w:val="DefaultParagraphFont"/>
    <w:uiPriority w:val="21"/>
    <w:qFormat/>
    <w:rsid w:val="00CC4AF6"/>
    <w:rPr>
      <w:i/>
      <w:iCs/>
      <w:color w:val="0F4761" w:themeColor="accent1" w:themeShade="BF"/>
    </w:rPr>
  </w:style>
  <w:style w:type="paragraph" w:styleId="IntenseQuote">
    <w:name w:val="Intense Quote"/>
    <w:basedOn w:val="Normal"/>
    <w:next w:val="Normal"/>
    <w:link w:val="IntenseQuoteChar"/>
    <w:uiPriority w:val="30"/>
    <w:qFormat/>
    <w:rsid w:val="00CC4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F6"/>
    <w:rPr>
      <w:i/>
      <w:iCs/>
      <w:color w:val="0F4761" w:themeColor="accent1" w:themeShade="BF"/>
    </w:rPr>
  </w:style>
  <w:style w:type="character" w:styleId="IntenseReference">
    <w:name w:val="Intense Reference"/>
    <w:basedOn w:val="DefaultParagraphFont"/>
    <w:uiPriority w:val="32"/>
    <w:qFormat/>
    <w:rsid w:val="00CC4A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6834">
      <w:bodyDiv w:val="1"/>
      <w:marLeft w:val="0"/>
      <w:marRight w:val="0"/>
      <w:marTop w:val="0"/>
      <w:marBottom w:val="0"/>
      <w:divBdr>
        <w:top w:val="none" w:sz="0" w:space="0" w:color="auto"/>
        <w:left w:val="none" w:sz="0" w:space="0" w:color="auto"/>
        <w:bottom w:val="none" w:sz="0" w:space="0" w:color="auto"/>
        <w:right w:val="none" w:sz="0" w:space="0" w:color="auto"/>
      </w:divBdr>
    </w:div>
    <w:div w:id="377094909">
      <w:bodyDiv w:val="1"/>
      <w:marLeft w:val="0"/>
      <w:marRight w:val="0"/>
      <w:marTop w:val="0"/>
      <w:marBottom w:val="0"/>
      <w:divBdr>
        <w:top w:val="none" w:sz="0" w:space="0" w:color="auto"/>
        <w:left w:val="none" w:sz="0" w:space="0" w:color="auto"/>
        <w:bottom w:val="none" w:sz="0" w:space="0" w:color="auto"/>
        <w:right w:val="none" w:sz="0" w:space="0" w:color="auto"/>
      </w:divBdr>
    </w:div>
    <w:div w:id="572619833">
      <w:bodyDiv w:val="1"/>
      <w:marLeft w:val="0"/>
      <w:marRight w:val="0"/>
      <w:marTop w:val="0"/>
      <w:marBottom w:val="0"/>
      <w:divBdr>
        <w:top w:val="none" w:sz="0" w:space="0" w:color="auto"/>
        <w:left w:val="none" w:sz="0" w:space="0" w:color="auto"/>
        <w:bottom w:val="none" w:sz="0" w:space="0" w:color="auto"/>
        <w:right w:val="none" w:sz="0" w:space="0" w:color="auto"/>
      </w:divBdr>
    </w:div>
    <w:div w:id="864754547">
      <w:bodyDiv w:val="1"/>
      <w:marLeft w:val="0"/>
      <w:marRight w:val="0"/>
      <w:marTop w:val="0"/>
      <w:marBottom w:val="0"/>
      <w:divBdr>
        <w:top w:val="none" w:sz="0" w:space="0" w:color="auto"/>
        <w:left w:val="none" w:sz="0" w:space="0" w:color="auto"/>
        <w:bottom w:val="none" w:sz="0" w:space="0" w:color="auto"/>
        <w:right w:val="none" w:sz="0" w:space="0" w:color="auto"/>
      </w:divBdr>
    </w:div>
    <w:div w:id="1132753356">
      <w:bodyDiv w:val="1"/>
      <w:marLeft w:val="0"/>
      <w:marRight w:val="0"/>
      <w:marTop w:val="0"/>
      <w:marBottom w:val="0"/>
      <w:divBdr>
        <w:top w:val="none" w:sz="0" w:space="0" w:color="auto"/>
        <w:left w:val="none" w:sz="0" w:space="0" w:color="auto"/>
        <w:bottom w:val="none" w:sz="0" w:space="0" w:color="auto"/>
        <w:right w:val="none" w:sz="0" w:space="0" w:color="auto"/>
      </w:divBdr>
    </w:div>
    <w:div w:id="1205678405">
      <w:bodyDiv w:val="1"/>
      <w:marLeft w:val="0"/>
      <w:marRight w:val="0"/>
      <w:marTop w:val="0"/>
      <w:marBottom w:val="0"/>
      <w:divBdr>
        <w:top w:val="none" w:sz="0" w:space="0" w:color="auto"/>
        <w:left w:val="none" w:sz="0" w:space="0" w:color="auto"/>
        <w:bottom w:val="none" w:sz="0" w:space="0" w:color="auto"/>
        <w:right w:val="none" w:sz="0" w:space="0" w:color="auto"/>
      </w:divBdr>
    </w:div>
    <w:div w:id="1253902750">
      <w:bodyDiv w:val="1"/>
      <w:marLeft w:val="0"/>
      <w:marRight w:val="0"/>
      <w:marTop w:val="0"/>
      <w:marBottom w:val="0"/>
      <w:divBdr>
        <w:top w:val="none" w:sz="0" w:space="0" w:color="auto"/>
        <w:left w:val="none" w:sz="0" w:space="0" w:color="auto"/>
        <w:bottom w:val="none" w:sz="0" w:space="0" w:color="auto"/>
        <w:right w:val="none" w:sz="0" w:space="0" w:color="auto"/>
      </w:divBdr>
    </w:div>
    <w:div w:id="1478641145">
      <w:bodyDiv w:val="1"/>
      <w:marLeft w:val="0"/>
      <w:marRight w:val="0"/>
      <w:marTop w:val="0"/>
      <w:marBottom w:val="0"/>
      <w:divBdr>
        <w:top w:val="none" w:sz="0" w:space="0" w:color="auto"/>
        <w:left w:val="none" w:sz="0" w:space="0" w:color="auto"/>
        <w:bottom w:val="none" w:sz="0" w:space="0" w:color="auto"/>
        <w:right w:val="none" w:sz="0" w:space="0" w:color="auto"/>
      </w:divBdr>
      <w:divsChild>
        <w:div w:id="337731543">
          <w:marLeft w:val="0"/>
          <w:marRight w:val="0"/>
          <w:marTop w:val="0"/>
          <w:marBottom w:val="0"/>
          <w:divBdr>
            <w:top w:val="single" w:sz="2" w:space="0" w:color="E5E7EB"/>
            <w:left w:val="single" w:sz="2" w:space="0" w:color="E5E7EB"/>
            <w:bottom w:val="single" w:sz="2" w:space="0" w:color="E5E7EB"/>
            <w:right w:val="single" w:sz="2" w:space="0" w:color="E5E7EB"/>
          </w:divBdr>
        </w:div>
        <w:div w:id="1138105507">
          <w:marLeft w:val="0"/>
          <w:marRight w:val="0"/>
          <w:marTop w:val="0"/>
          <w:marBottom w:val="0"/>
          <w:divBdr>
            <w:top w:val="single" w:sz="2" w:space="0" w:color="E5E7EB"/>
            <w:left w:val="single" w:sz="2" w:space="0" w:color="E5E7EB"/>
            <w:bottom w:val="single" w:sz="2" w:space="0" w:color="E5E7EB"/>
            <w:right w:val="single" w:sz="2" w:space="0" w:color="E5E7EB"/>
          </w:divBdr>
          <w:divsChild>
            <w:div w:id="1855268625">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413287829">
          <w:marLeft w:val="0"/>
          <w:marRight w:val="0"/>
          <w:marTop w:val="0"/>
          <w:marBottom w:val="0"/>
          <w:divBdr>
            <w:top w:val="single" w:sz="2" w:space="0" w:color="E5E7EB"/>
            <w:left w:val="single" w:sz="2" w:space="0" w:color="E5E7EB"/>
            <w:bottom w:val="single" w:sz="2" w:space="0" w:color="E5E7EB"/>
            <w:right w:val="single" w:sz="2" w:space="0" w:color="E5E7EB"/>
          </w:divBdr>
        </w:div>
        <w:div w:id="2022781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1869231">
      <w:bodyDiv w:val="1"/>
      <w:marLeft w:val="0"/>
      <w:marRight w:val="0"/>
      <w:marTop w:val="0"/>
      <w:marBottom w:val="0"/>
      <w:divBdr>
        <w:top w:val="none" w:sz="0" w:space="0" w:color="auto"/>
        <w:left w:val="none" w:sz="0" w:space="0" w:color="auto"/>
        <w:bottom w:val="none" w:sz="0" w:space="0" w:color="auto"/>
        <w:right w:val="none" w:sz="0" w:space="0" w:color="auto"/>
      </w:divBdr>
    </w:div>
    <w:div w:id="1710454807">
      <w:bodyDiv w:val="1"/>
      <w:marLeft w:val="0"/>
      <w:marRight w:val="0"/>
      <w:marTop w:val="0"/>
      <w:marBottom w:val="0"/>
      <w:divBdr>
        <w:top w:val="none" w:sz="0" w:space="0" w:color="auto"/>
        <w:left w:val="none" w:sz="0" w:space="0" w:color="auto"/>
        <w:bottom w:val="none" w:sz="0" w:space="0" w:color="auto"/>
        <w:right w:val="none" w:sz="0" w:space="0" w:color="auto"/>
      </w:divBdr>
    </w:div>
    <w:div w:id="1742174516">
      <w:bodyDiv w:val="1"/>
      <w:marLeft w:val="0"/>
      <w:marRight w:val="0"/>
      <w:marTop w:val="0"/>
      <w:marBottom w:val="0"/>
      <w:divBdr>
        <w:top w:val="none" w:sz="0" w:space="0" w:color="auto"/>
        <w:left w:val="none" w:sz="0" w:space="0" w:color="auto"/>
        <w:bottom w:val="none" w:sz="0" w:space="0" w:color="auto"/>
        <w:right w:val="none" w:sz="0" w:space="0" w:color="auto"/>
      </w:divBdr>
      <w:divsChild>
        <w:div w:id="1004741513">
          <w:marLeft w:val="0"/>
          <w:marRight w:val="0"/>
          <w:marTop w:val="0"/>
          <w:marBottom w:val="0"/>
          <w:divBdr>
            <w:top w:val="single" w:sz="2" w:space="0" w:color="E5E7EB"/>
            <w:left w:val="single" w:sz="2" w:space="0" w:color="E5E7EB"/>
            <w:bottom w:val="single" w:sz="2" w:space="0" w:color="E5E7EB"/>
            <w:right w:val="single" w:sz="2" w:space="0" w:color="E5E7EB"/>
          </w:divBdr>
        </w:div>
        <w:div w:id="1895920886">
          <w:marLeft w:val="0"/>
          <w:marRight w:val="0"/>
          <w:marTop w:val="0"/>
          <w:marBottom w:val="0"/>
          <w:divBdr>
            <w:top w:val="single" w:sz="2" w:space="0" w:color="E5E7EB"/>
            <w:left w:val="single" w:sz="2" w:space="0" w:color="E5E7EB"/>
            <w:bottom w:val="single" w:sz="2" w:space="0" w:color="E5E7EB"/>
            <w:right w:val="single" w:sz="2" w:space="0" w:color="E5E7EB"/>
          </w:divBdr>
          <w:divsChild>
            <w:div w:id="1098136546">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1463497647">
          <w:marLeft w:val="0"/>
          <w:marRight w:val="0"/>
          <w:marTop w:val="0"/>
          <w:marBottom w:val="0"/>
          <w:divBdr>
            <w:top w:val="single" w:sz="2" w:space="0" w:color="E5E7EB"/>
            <w:left w:val="single" w:sz="2" w:space="0" w:color="E5E7EB"/>
            <w:bottom w:val="single" w:sz="2" w:space="0" w:color="E5E7EB"/>
            <w:right w:val="single" w:sz="2" w:space="0" w:color="E5E7EB"/>
          </w:divBdr>
        </w:div>
        <w:div w:id="1320114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179392">
      <w:bodyDiv w:val="1"/>
      <w:marLeft w:val="0"/>
      <w:marRight w:val="0"/>
      <w:marTop w:val="0"/>
      <w:marBottom w:val="0"/>
      <w:divBdr>
        <w:top w:val="none" w:sz="0" w:space="0" w:color="auto"/>
        <w:left w:val="none" w:sz="0" w:space="0" w:color="auto"/>
        <w:bottom w:val="none" w:sz="0" w:space="0" w:color="auto"/>
        <w:right w:val="none" w:sz="0" w:space="0" w:color="auto"/>
      </w:divBdr>
    </w:div>
    <w:div w:id="2047295200">
      <w:bodyDiv w:val="1"/>
      <w:marLeft w:val="0"/>
      <w:marRight w:val="0"/>
      <w:marTop w:val="0"/>
      <w:marBottom w:val="0"/>
      <w:divBdr>
        <w:top w:val="none" w:sz="0" w:space="0" w:color="auto"/>
        <w:left w:val="none" w:sz="0" w:space="0" w:color="auto"/>
        <w:bottom w:val="none" w:sz="0" w:space="0" w:color="auto"/>
        <w:right w:val="none" w:sz="0" w:space="0" w:color="auto"/>
      </w:divBdr>
    </w:div>
    <w:div w:id="20863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3506</Characters>
  <Application>Microsoft Office Word</Application>
  <DocSecurity>0</DocSecurity>
  <Lines>73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Stephen</dc:creator>
  <cp:keywords/>
  <dc:description/>
  <cp:lastModifiedBy>Elif Sahin</cp:lastModifiedBy>
  <cp:revision>2</cp:revision>
  <dcterms:created xsi:type="dcterms:W3CDTF">2026-03-03T14:45:00Z</dcterms:created>
  <dcterms:modified xsi:type="dcterms:W3CDTF">2026-03-03T14:45:00Z</dcterms:modified>
</cp:coreProperties>
</file>