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F09B9" w14:textId="3842320B" w:rsidR="00273DFA" w:rsidRPr="00187C0D" w:rsidRDefault="00334C98" w:rsidP="00273DFA">
      <w:pPr>
        <w:rPr>
          <w:rFonts w:ascii="Calibri" w:hAnsi="Calibri" w:cs="Calibri"/>
          <w:b/>
          <w:bCs/>
          <w:color w:val="0070C0"/>
          <w:sz w:val="28"/>
          <w:szCs w:val="28"/>
        </w:rPr>
      </w:pPr>
      <w:r w:rsidRPr="00187C0D">
        <w:rPr>
          <w:rFonts w:ascii="Calibri" w:hAnsi="Calibri" w:cs="Calibri"/>
          <w:b/>
          <w:bCs/>
          <w:color w:val="0070C0"/>
          <w:sz w:val="28"/>
          <w:szCs w:val="28"/>
        </w:rPr>
        <w:t>SAFEGUARDING TRUSTEE: BLUE SMILE</w:t>
      </w:r>
    </w:p>
    <w:p w14:paraId="1E8E2965" w14:textId="14E8A71E" w:rsidR="00FA6B9D" w:rsidRDefault="00273DFA" w:rsidP="00273DFA">
      <w:pPr>
        <w:rPr>
          <w:rFonts w:ascii="Calibri" w:hAnsi="Calibri" w:cs="Calibri"/>
          <w:sz w:val="22"/>
          <w:szCs w:val="22"/>
        </w:rPr>
      </w:pPr>
      <w:r w:rsidRPr="00FA6B9D">
        <w:rPr>
          <w:rFonts w:ascii="Calibri" w:hAnsi="Calibri" w:cs="Calibri"/>
          <w:b/>
          <w:bCs/>
          <w:color w:val="002060"/>
          <w:sz w:val="22"/>
          <w:szCs w:val="22"/>
        </w:rPr>
        <w:t>Role type</w:t>
      </w:r>
      <w:r w:rsidRPr="00AE2786">
        <w:rPr>
          <w:rFonts w:ascii="Calibri" w:hAnsi="Calibri" w:cs="Calibri"/>
          <w:b/>
          <w:bCs/>
          <w:sz w:val="22"/>
          <w:szCs w:val="22"/>
        </w:rPr>
        <w:t>:</w:t>
      </w:r>
      <w:r w:rsidRPr="00AE2786">
        <w:rPr>
          <w:rFonts w:ascii="Calibri" w:hAnsi="Calibri" w:cs="Calibri"/>
          <w:sz w:val="22"/>
          <w:szCs w:val="22"/>
        </w:rPr>
        <w:t xml:space="preserve"> Voluntary (unremunerated; reasonable expenses reimbursed)</w:t>
      </w:r>
      <w:r w:rsidRPr="00AE2786">
        <w:rPr>
          <w:rFonts w:ascii="Calibri" w:hAnsi="Calibri" w:cs="Calibri"/>
          <w:sz w:val="22"/>
          <w:szCs w:val="22"/>
        </w:rPr>
        <w:br/>
      </w:r>
      <w:r w:rsidRPr="00FA6B9D">
        <w:rPr>
          <w:rFonts w:ascii="Calibri" w:hAnsi="Calibri" w:cs="Calibri"/>
          <w:b/>
          <w:bCs/>
          <w:color w:val="002060"/>
          <w:sz w:val="22"/>
          <w:szCs w:val="22"/>
        </w:rPr>
        <w:t>Location</w:t>
      </w:r>
      <w:r w:rsidRPr="00AE2786">
        <w:rPr>
          <w:rFonts w:ascii="Calibri" w:hAnsi="Calibri" w:cs="Calibri"/>
          <w:b/>
          <w:bCs/>
          <w:sz w:val="22"/>
          <w:szCs w:val="22"/>
        </w:rPr>
        <w:t>:</w:t>
      </w:r>
      <w:r w:rsidRPr="00AE2786">
        <w:rPr>
          <w:rFonts w:ascii="Calibri" w:hAnsi="Calibri" w:cs="Calibri"/>
          <w:sz w:val="22"/>
          <w:szCs w:val="22"/>
        </w:rPr>
        <w:t xml:space="preserve"> Primarily online, with occasional attendance at </w:t>
      </w:r>
      <w:r w:rsidR="00FA6B9D">
        <w:rPr>
          <w:rFonts w:ascii="Calibri" w:hAnsi="Calibri" w:cs="Calibri"/>
          <w:sz w:val="22"/>
          <w:szCs w:val="22"/>
        </w:rPr>
        <w:t>in-person meetings/events</w:t>
      </w:r>
    </w:p>
    <w:p w14:paraId="21C4E371" w14:textId="20E2240F" w:rsidR="00273DFA" w:rsidRPr="00FA6B9D" w:rsidRDefault="00273DFA" w:rsidP="00273DFA">
      <w:pPr>
        <w:rPr>
          <w:rFonts w:ascii="Calibri" w:hAnsi="Calibri" w:cs="Calibri"/>
          <w:color w:val="002060"/>
          <w:sz w:val="22"/>
          <w:szCs w:val="22"/>
        </w:rPr>
      </w:pPr>
      <w:r w:rsidRPr="00FA6B9D">
        <w:rPr>
          <w:rFonts w:ascii="Calibri" w:hAnsi="Calibri" w:cs="Calibri"/>
          <w:b/>
          <w:bCs/>
          <w:color w:val="002060"/>
          <w:sz w:val="22"/>
          <w:szCs w:val="22"/>
        </w:rPr>
        <w:t>Time commitment:</w:t>
      </w:r>
    </w:p>
    <w:p w14:paraId="3EB19463" w14:textId="3D968184" w:rsidR="00FA6B9D" w:rsidRDefault="00273DFA" w:rsidP="00273DF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A6B9D">
        <w:rPr>
          <w:rFonts w:ascii="Calibri" w:hAnsi="Calibri" w:cs="Calibri"/>
          <w:sz w:val="22"/>
          <w:szCs w:val="22"/>
        </w:rPr>
        <w:t>Approximately six Trustee Board meetings per year (weekday evening</w:t>
      </w:r>
      <w:r w:rsidR="00FA6B9D" w:rsidRPr="00FA6B9D">
        <w:rPr>
          <w:rFonts w:ascii="Calibri" w:hAnsi="Calibri" w:cs="Calibri"/>
          <w:sz w:val="22"/>
          <w:szCs w:val="22"/>
        </w:rPr>
        <w:t>s</w:t>
      </w:r>
      <w:r w:rsidR="00FA6B9D">
        <w:rPr>
          <w:rFonts w:ascii="Calibri" w:hAnsi="Calibri" w:cs="Calibri"/>
          <w:sz w:val="22"/>
          <w:szCs w:val="22"/>
        </w:rPr>
        <w:t>)</w:t>
      </w:r>
    </w:p>
    <w:p w14:paraId="171861FA" w14:textId="6238DC3B" w:rsidR="00273DFA" w:rsidRPr="00FA6B9D" w:rsidRDefault="00273DFA" w:rsidP="00273DF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A6B9D">
        <w:rPr>
          <w:rFonts w:ascii="Calibri" w:hAnsi="Calibri" w:cs="Calibri"/>
          <w:sz w:val="22"/>
          <w:szCs w:val="22"/>
        </w:rPr>
        <w:t>Participation in the Clinical &amp; Ethics Committee</w:t>
      </w:r>
      <w:r w:rsidR="00FA6B9D">
        <w:rPr>
          <w:rFonts w:ascii="Calibri" w:hAnsi="Calibri" w:cs="Calibri"/>
          <w:sz w:val="22"/>
          <w:szCs w:val="22"/>
        </w:rPr>
        <w:t xml:space="preserve"> (</w:t>
      </w:r>
      <w:r w:rsidRPr="00FA6B9D">
        <w:rPr>
          <w:rFonts w:ascii="Calibri" w:hAnsi="Calibri" w:cs="Calibri"/>
          <w:sz w:val="22"/>
          <w:szCs w:val="22"/>
        </w:rPr>
        <w:t>termly</w:t>
      </w:r>
      <w:r w:rsidR="00FA6B9D">
        <w:rPr>
          <w:rFonts w:ascii="Calibri" w:hAnsi="Calibri" w:cs="Calibri"/>
          <w:sz w:val="22"/>
          <w:szCs w:val="22"/>
        </w:rPr>
        <w:t>)</w:t>
      </w:r>
    </w:p>
    <w:p w14:paraId="1D736F17" w14:textId="77777777" w:rsidR="00273DFA" w:rsidRPr="00AE2786" w:rsidRDefault="00273DFA" w:rsidP="00273DF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t>Additional involvement in projects or events as appropriate</w:t>
      </w:r>
    </w:p>
    <w:p w14:paraId="707992D4" w14:textId="77777777" w:rsidR="00273DFA" w:rsidRPr="00AE2786" w:rsidRDefault="00C136A7" w:rsidP="00273DF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308A736D">
          <v:rect id="_x0000_i1025" style="width:0;height:1.5pt" o:hralign="center" o:hrstd="t" o:hr="t" fillcolor="#a0a0a0" stroked="f"/>
        </w:pict>
      </w:r>
    </w:p>
    <w:p w14:paraId="0302C82E" w14:textId="26FF3549" w:rsidR="00273DFA" w:rsidRPr="00FA6B9D" w:rsidRDefault="00334C98" w:rsidP="00273DFA">
      <w:pPr>
        <w:rPr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t>ABOUT BLUE SMILE</w:t>
      </w:r>
    </w:p>
    <w:p w14:paraId="1CC63540" w14:textId="77777777" w:rsidR="00273DFA" w:rsidRPr="00AE2786" w:rsidRDefault="00273DFA" w:rsidP="00273DFA">
      <w:p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t>Blue Smile is a children’s mental health charity dedicated to transforming the mental health and life chances of children across Cambridgeshire through arts-based therapies.</w:t>
      </w:r>
    </w:p>
    <w:p w14:paraId="7AF595FD" w14:textId="560AF1D3" w:rsidR="00273DFA" w:rsidRPr="00AE2786" w:rsidRDefault="00273DFA" w:rsidP="00273DFA">
      <w:p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t xml:space="preserve">We support over 200 children each week, working closely with schools, families, and communities—particularly those facing disadvantage. Our team includes over </w:t>
      </w:r>
      <w:r w:rsidR="00AE2786">
        <w:rPr>
          <w:rFonts w:ascii="Calibri" w:hAnsi="Calibri" w:cs="Calibri"/>
          <w:sz w:val="22"/>
          <w:szCs w:val="22"/>
        </w:rPr>
        <w:t>5</w:t>
      </w:r>
      <w:r w:rsidRPr="00AE2786">
        <w:rPr>
          <w:rFonts w:ascii="Calibri" w:hAnsi="Calibri" w:cs="Calibri"/>
          <w:sz w:val="22"/>
          <w:szCs w:val="22"/>
        </w:rPr>
        <w:t>0 clinical professionals supported by an expert office team.</w:t>
      </w:r>
    </w:p>
    <w:p w14:paraId="3A881587" w14:textId="77777777" w:rsidR="00273DFA" w:rsidRPr="00AE2786" w:rsidRDefault="00273DFA" w:rsidP="00273DFA">
      <w:p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t>Safeguarding is central to all our work. We are committed to ensuring that all children, young people, and adults at risk are protected and supported in a safe, caring environment.</w:t>
      </w:r>
    </w:p>
    <w:p w14:paraId="11AEB762" w14:textId="77777777" w:rsidR="00273DFA" w:rsidRPr="00AE2786" w:rsidRDefault="00C136A7" w:rsidP="00273DF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4A7AE61A">
          <v:rect id="_x0000_i1026" style="width:0;height:1.5pt" o:hralign="center" o:hrstd="t" o:hr="t" fillcolor="#a0a0a0" stroked="f"/>
        </w:pict>
      </w:r>
    </w:p>
    <w:p w14:paraId="76BDEE2F" w14:textId="0BBCEE15" w:rsidR="00273DFA" w:rsidRPr="00334C98" w:rsidRDefault="00334C98" w:rsidP="00273DFA">
      <w:pPr>
        <w:rPr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t>ROLE PURPOSE</w:t>
      </w:r>
    </w:p>
    <w:p w14:paraId="6F677B21" w14:textId="77777777" w:rsidR="00273DFA" w:rsidRPr="00AE2786" w:rsidRDefault="00273DFA" w:rsidP="00273DFA">
      <w:p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t xml:space="preserve">While safeguarding is the responsibility of all trustees, the </w:t>
      </w:r>
      <w:r w:rsidRPr="00AE2786">
        <w:rPr>
          <w:rFonts w:ascii="Calibri" w:hAnsi="Calibri" w:cs="Calibri"/>
          <w:b/>
          <w:bCs/>
          <w:sz w:val="22"/>
          <w:szCs w:val="22"/>
        </w:rPr>
        <w:t>Safeguarding Trustee</w:t>
      </w:r>
      <w:r w:rsidRPr="00AE2786">
        <w:rPr>
          <w:rFonts w:ascii="Calibri" w:hAnsi="Calibri" w:cs="Calibri"/>
          <w:sz w:val="22"/>
          <w:szCs w:val="22"/>
        </w:rPr>
        <w:t xml:space="preserve"> acts as the Board’s </w:t>
      </w:r>
      <w:r w:rsidRPr="00AE2786">
        <w:rPr>
          <w:rFonts w:ascii="Calibri" w:hAnsi="Calibri" w:cs="Calibri"/>
          <w:b/>
          <w:bCs/>
          <w:sz w:val="22"/>
          <w:szCs w:val="22"/>
        </w:rPr>
        <w:t>lead on safeguarding</w:t>
      </w:r>
      <w:r w:rsidRPr="00AE2786">
        <w:rPr>
          <w:rFonts w:ascii="Calibri" w:hAnsi="Calibri" w:cs="Calibri"/>
          <w:sz w:val="22"/>
          <w:szCs w:val="22"/>
        </w:rPr>
        <w:t>, providing strategic oversight, guidance, and challenge to ensure the highest standards of safeguarding practice across the organisation.</w:t>
      </w:r>
    </w:p>
    <w:p w14:paraId="6FEB9D24" w14:textId="77777777" w:rsidR="00273DFA" w:rsidRPr="00AE2786" w:rsidRDefault="00273DFA" w:rsidP="00273DFA">
      <w:p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t xml:space="preserve">The postholder will work closely with the </w:t>
      </w:r>
      <w:r w:rsidRPr="00AE2786">
        <w:rPr>
          <w:rFonts w:ascii="Calibri" w:hAnsi="Calibri" w:cs="Calibri"/>
          <w:b/>
          <w:bCs/>
          <w:sz w:val="22"/>
          <w:szCs w:val="22"/>
        </w:rPr>
        <w:t>Chair of Trustees, Charity Director, and Designated Safeguarding Lead (DSL)</w:t>
      </w:r>
      <w:r w:rsidRPr="00AE2786">
        <w:rPr>
          <w:rFonts w:ascii="Calibri" w:hAnsi="Calibri" w:cs="Calibri"/>
          <w:sz w:val="22"/>
          <w:szCs w:val="22"/>
        </w:rPr>
        <w:t>, ensuring safeguarding is embedded in governance, culture, and decision-making.</w:t>
      </w:r>
    </w:p>
    <w:p w14:paraId="3CF86D88" w14:textId="77777777" w:rsidR="00273DFA" w:rsidRPr="00AE2786" w:rsidRDefault="00C136A7" w:rsidP="00273DF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67DA548D">
          <v:rect id="_x0000_i1027" style="width:0;height:1.5pt" o:hralign="center" o:hrstd="t" o:hr="t" fillcolor="#a0a0a0" stroked="f"/>
        </w:pict>
      </w:r>
    </w:p>
    <w:p w14:paraId="218ED333" w14:textId="0BACB2E5" w:rsidR="00273DFA" w:rsidRPr="00334C98" w:rsidRDefault="00334C98" w:rsidP="00273DFA">
      <w:pPr>
        <w:rPr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t>KEY RESPONSIBILITIES</w:t>
      </w:r>
    </w:p>
    <w:p w14:paraId="7F49085E" w14:textId="77777777" w:rsidR="00273DFA" w:rsidRPr="00334C98" w:rsidRDefault="00273DFA" w:rsidP="00273DFA">
      <w:pPr>
        <w:rPr>
          <w:rFonts w:ascii="Calibri" w:hAnsi="Calibri" w:cs="Calibri"/>
          <w:b/>
          <w:bCs/>
          <w:color w:val="002060"/>
          <w:sz w:val="22"/>
          <w:szCs w:val="22"/>
        </w:rPr>
      </w:pPr>
      <w:r w:rsidRPr="00334C98">
        <w:rPr>
          <w:rFonts w:ascii="Calibri" w:hAnsi="Calibri" w:cs="Calibri"/>
          <w:b/>
          <w:bCs/>
          <w:color w:val="002060"/>
          <w:sz w:val="22"/>
          <w:szCs w:val="22"/>
        </w:rPr>
        <w:t>1. Strategic Leadership &amp; Governance</w:t>
      </w:r>
    </w:p>
    <w:p w14:paraId="2FD2EADF" w14:textId="7E7E3EF2" w:rsidR="00273DFA" w:rsidRPr="00AE2786" w:rsidRDefault="00273DFA" w:rsidP="00273DFA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t xml:space="preserve">Ensure safeguarding is fully reflected in the charity’s </w:t>
      </w:r>
      <w:r w:rsidRPr="00AE2786">
        <w:rPr>
          <w:rFonts w:ascii="Calibri" w:hAnsi="Calibri" w:cs="Calibri"/>
          <w:b/>
          <w:bCs/>
          <w:sz w:val="22"/>
          <w:szCs w:val="22"/>
        </w:rPr>
        <w:t xml:space="preserve">strategy, policies, and </w:t>
      </w:r>
      <w:r w:rsidR="00334C98">
        <w:rPr>
          <w:rFonts w:ascii="Calibri" w:hAnsi="Calibri" w:cs="Calibri"/>
          <w:b/>
          <w:bCs/>
          <w:sz w:val="22"/>
          <w:szCs w:val="22"/>
        </w:rPr>
        <w:t>procedures</w:t>
      </w:r>
      <w:r w:rsidRPr="00AE2786">
        <w:rPr>
          <w:rFonts w:ascii="Calibri" w:hAnsi="Calibri" w:cs="Calibri"/>
          <w:sz w:val="22"/>
          <w:szCs w:val="22"/>
        </w:rPr>
        <w:t xml:space="preserve"> in line with legislation, statutory guidance (e.g. </w:t>
      </w:r>
      <w:r w:rsidRPr="00AE2786">
        <w:rPr>
          <w:rFonts w:ascii="Calibri" w:hAnsi="Calibri" w:cs="Calibri"/>
          <w:i/>
          <w:iCs/>
          <w:sz w:val="22"/>
          <w:szCs w:val="22"/>
        </w:rPr>
        <w:t>Working Together to Safeguard Children</w:t>
      </w:r>
      <w:r w:rsidRPr="00AE2786">
        <w:rPr>
          <w:rFonts w:ascii="Calibri" w:hAnsi="Calibri" w:cs="Calibri"/>
          <w:sz w:val="22"/>
          <w:szCs w:val="22"/>
        </w:rPr>
        <w:t xml:space="preserve">), and Charity Commission expectations. </w:t>
      </w:r>
    </w:p>
    <w:p w14:paraId="49893611" w14:textId="0955D983" w:rsidR="00273DFA" w:rsidRPr="00AE2786" w:rsidRDefault="00273DFA" w:rsidP="00273DFA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t xml:space="preserve">Provide oversight of safeguarding risks within the </w:t>
      </w:r>
      <w:r w:rsidRPr="00AE2786">
        <w:rPr>
          <w:rFonts w:ascii="Calibri" w:hAnsi="Calibri" w:cs="Calibri"/>
          <w:b/>
          <w:bCs/>
          <w:sz w:val="22"/>
          <w:szCs w:val="22"/>
        </w:rPr>
        <w:t>risk register</w:t>
      </w:r>
      <w:r w:rsidRPr="00AE2786">
        <w:rPr>
          <w:rFonts w:ascii="Calibri" w:hAnsi="Calibri" w:cs="Calibri"/>
          <w:sz w:val="22"/>
          <w:szCs w:val="22"/>
        </w:rPr>
        <w:t xml:space="preserve">, ensuring appropriate mitigation and controls are in place. </w:t>
      </w:r>
    </w:p>
    <w:p w14:paraId="2FEC07D6" w14:textId="0926F615" w:rsidR="00273DFA" w:rsidRPr="00AE2786" w:rsidRDefault="00273DFA" w:rsidP="00273DFA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t xml:space="preserve">Ensure safeguarding remains a </w:t>
      </w:r>
      <w:r w:rsidRPr="00AE2786">
        <w:rPr>
          <w:rFonts w:ascii="Calibri" w:hAnsi="Calibri" w:cs="Calibri"/>
          <w:b/>
          <w:bCs/>
          <w:sz w:val="22"/>
          <w:szCs w:val="22"/>
        </w:rPr>
        <w:t>standing agenda item</w:t>
      </w:r>
      <w:r w:rsidRPr="00AE2786">
        <w:rPr>
          <w:rFonts w:ascii="Calibri" w:hAnsi="Calibri" w:cs="Calibri"/>
          <w:sz w:val="22"/>
          <w:szCs w:val="22"/>
        </w:rPr>
        <w:t xml:space="preserve"> at Board meetings</w:t>
      </w:r>
      <w:r w:rsidR="00334C98">
        <w:rPr>
          <w:rFonts w:ascii="Calibri" w:hAnsi="Calibri" w:cs="Calibri"/>
          <w:sz w:val="22"/>
          <w:szCs w:val="22"/>
        </w:rPr>
        <w:t>.</w:t>
      </w:r>
    </w:p>
    <w:p w14:paraId="0CF57888" w14:textId="60EB8A1F" w:rsidR="00273DFA" w:rsidRPr="00AE2786" w:rsidRDefault="00273DFA" w:rsidP="00273DFA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lastRenderedPageBreak/>
        <w:t xml:space="preserve">Work collaboratively with senior leadership to assess whether safeguarding arrangements are effective and promote a safe organisational culture. </w:t>
      </w:r>
    </w:p>
    <w:p w14:paraId="401DC070" w14:textId="77777777" w:rsidR="00273DFA" w:rsidRPr="00AE2786" w:rsidRDefault="00C136A7" w:rsidP="00273DF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3DEA8EA6">
          <v:rect id="_x0000_i1028" style="width:0;height:1.5pt" o:hralign="center" o:hrstd="t" o:hr="t" fillcolor="#a0a0a0" stroked="f"/>
        </w:pict>
      </w:r>
    </w:p>
    <w:p w14:paraId="506C6A05" w14:textId="77777777" w:rsidR="00273DFA" w:rsidRPr="00AE2786" w:rsidRDefault="00273DFA" w:rsidP="00273DFA">
      <w:pPr>
        <w:rPr>
          <w:rFonts w:ascii="Calibri" w:hAnsi="Calibri" w:cs="Calibri"/>
          <w:b/>
          <w:bCs/>
          <w:sz w:val="22"/>
          <w:szCs w:val="22"/>
        </w:rPr>
      </w:pPr>
      <w:r w:rsidRPr="00AE2786">
        <w:rPr>
          <w:rFonts w:ascii="Calibri" w:hAnsi="Calibri" w:cs="Calibri"/>
          <w:b/>
          <w:bCs/>
          <w:sz w:val="22"/>
          <w:szCs w:val="22"/>
        </w:rPr>
        <w:t xml:space="preserve">2. </w:t>
      </w:r>
      <w:r w:rsidRPr="00334C98">
        <w:rPr>
          <w:rFonts w:ascii="Calibri" w:hAnsi="Calibri" w:cs="Calibri"/>
          <w:b/>
          <w:bCs/>
          <w:color w:val="002060"/>
          <w:sz w:val="22"/>
          <w:szCs w:val="22"/>
        </w:rPr>
        <w:t>Policy, Compliance &amp; Assurance</w:t>
      </w:r>
    </w:p>
    <w:p w14:paraId="6A2C19C8" w14:textId="36BB4A23" w:rsidR="00273DFA" w:rsidRPr="00AE2786" w:rsidRDefault="00273DFA" w:rsidP="00273DFA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t xml:space="preserve">Oversee </w:t>
      </w:r>
      <w:r w:rsidRPr="00AE2786">
        <w:rPr>
          <w:rFonts w:ascii="Calibri" w:hAnsi="Calibri" w:cs="Calibri"/>
          <w:b/>
          <w:bCs/>
          <w:sz w:val="22"/>
          <w:szCs w:val="22"/>
        </w:rPr>
        <w:t>safeguarding policies and procedures</w:t>
      </w:r>
      <w:r w:rsidRPr="00AE2786">
        <w:rPr>
          <w:rFonts w:ascii="Calibri" w:hAnsi="Calibri" w:cs="Calibri"/>
          <w:sz w:val="22"/>
          <w:szCs w:val="22"/>
        </w:rPr>
        <w:t xml:space="preserve">, ensuring they are reviewed at least annually and updated in line with best practice. </w:t>
      </w:r>
    </w:p>
    <w:p w14:paraId="6858F483" w14:textId="1483D04E" w:rsidR="00273DFA" w:rsidRPr="00AE2786" w:rsidRDefault="00273DFA" w:rsidP="00273DFA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t xml:space="preserve">Ensure learning from serious incidents, case reviews, and sector developments is embedded into practice. </w:t>
      </w:r>
    </w:p>
    <w:p w14:paraId="37A930D0" w14:textId="1FDAFAA2" w:rsidR="00273DFA" w:rsidRPr="00AE2786" w:rsidRDefault="00273DFA" w:rsidP="00273DFA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t xml:space="preserve">Support oversight of significant safeguarding concerns or allegations alongside the Chair, Charity Director, and DSL. </w:t>
      </w:r>
    </w:p>
    <w:p w14:paraId="70C272A0" w14:textId="77777777" w:rsidR="00273DFA" w:rsidRPr="00AE2786" w:rsidRDefault="00C136A7" w:rsidP="00273DF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6A6F3F95">
          <v:rect id="_x0000_i1029" style="width:0;height:1.5pt" o:hralign="center" o:hrstd="t" o:hr="t" fillcolor="#a0a0a0" stroked="f"/>
        </w:pict>
      </w:r>
    </w:p>
    <w:p w14:paraId="6EB466DF" w14:textId="77777777" w:rsidR="00273DFA" w:rsidRPr="00334C98" w:rsidRDefault="00273DFA" w:rsidP="00273DFA">
      <w:pPr>
        <w:rPr>
          <w:rFonts w:ascii="Calibri" w:hAnsi="Calibri" w:cs="Calibri"/>
          <w:b/>
          <w:bCs/>
          <w:color w:val="002060"/>
          <w:sz w:val="22"/>
          <w:szCs w:val="22"/>
        </w:rPr>
      </w:pPr>
      <w:r w:rsidRPr="00334C98">
        <w:rPr>
          <w:rFonts w:ascii="Calibri" w:hAnsi="Calibri" w:cs="Calibri"/>
          <w:b/>
          <w:bCs/>
          <w:color w:val="002060"/>
          <w:sz w:val="22"/>
          <w:szCs w:val="22"/>
        </w:rPr>
        <w:t>3. Culture, Leadership &amp; Engagement</w:t>
      </w:r>
    </w:p>
    <w:p w14:paraId="19DB77DE" w14:textId="2ECDD878" w:rsidR="00273DFA" w:rsidRPr="00AE2786" w:rsidRDefault="00273DFA" w:rsidP="00273DF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t xml:space="preserve">Act as a </w:t>
      </w:r>
      <w:r w:rsidRPr="00AE2786">
        <w:rPr>
          <w:rFonts w:ascii="Calibri" w:hAnsi="Calibri" w:cs="Calibri"/>
          <w:b/>
          <w:bCs/>
          <w:sz w:val="22"/>
          <w:szCs w:val="22"/>
        </w:rPr>
        <w:t>champion for safeguarding</w:t>
      </w:r>
      <w:r w:rsidRPr="00AE2786">
        <w:rPr>
          <w:rFonts w:ascii="Calibri" w:hAnsi="Calibri" w:cs="Calibri"/>
          <w:sz w:val="22"/>
          <w:szCs w:val="22"/>
        </w:rPr>
        <w:t xml:space="preserve"> across the organisation, promoting a culture where safeguarding is understood and prioritised by all. </w:t>
      </w:r>
    </w:p>
    <w:p w14:paraId="1392470F" w14:textId="29F62F3D" w:rsidR="00273DFA" w:rsidRPr="00AE2786" w:rsidRDefault="00273DFA" w:rsidP="00273DF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t xml:space="preserve">Support the Board in developing its collective safeguarding knowledge and confidence. </w:t>
      </w:r>
    </w:p>
    <w:p w14:paraId="6DBCC1E5" w14:textId="647F011D" w:rsidR="00273DFA" w:rsidRPr="00AE2786" w:rsidRDefault="00273DFA" w:rsidP="00273DF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t xml:space="preserve">Engage with staff, volunteers, and service delivery where appropriate to understand safeguarding in practice. </w:t>
      </w:r>
    </w:p>
    <w:p w14:paraId="7D6757E9" w14:textId="775A9A16" w:rsidR="00273DFA" w:rsidRPr="00AE2786" w:rsidRDefault="00273DFA" w:rsidP="00273DF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t xml:space="preserve">Undertake relevant </w:t>
      </w:r>
      <w:r w:rsidRPr="00334C98">
        <w:rPr>
          <w:rFonts w:ascii="Calibri" w:hAnsi="Calibri" w:cs="Calibri"/>
          <w:sz w:val="22"/>
          <w:szCs w:val="22"/>
        </w:rPr>
        <w:t>training and professional development</w:t>
      </w:r>
      <w:r w:rsidRPr="00AE2786">
        <w:rPr>
          <w:rFonts w:ascii="Calibri" w:hAnsi="Calibri" w:cs="Calibri"/>
          <w:sz w:val="22"/>
          <w:szCs w:val="22"/>
        </w:rPr>
        <w:t xml:space="preserve"> and stay informed about emerging safeguarding issues. </w:t>
      </w:r>
    </w:p>
    <w:p w14:paraId="00A4913D" w14:textId="77777777" w:rsidR="00273DFA" w:rsidRPr="00AE2786" w:rsidRDefault="00C136A7" w:rsidP="00273DF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48E729B2">
          <v:rect id="_x0000_i1030" style="width:0;height:1.5pt" o:hralign="center" o:hrstd="t" o:hr="t" fillcolor="#a0a0a0" stroked="f"/>
        </w:pict>
      </w:r>
    </w:p>
    <w:p w14:paraId="446493EC" w14:textId="77777777" w:rsidR="00273DFA" w:rsidRPr="00334C98" w:rsidRDefault="00273DFA" w:rsidP="00273DFA">
      <w:pPr>
        <w:rPr>
          <w:rFonts w:ascii="Calibri" w:hAnsi="Calibri" w:cs="Calibri"/>
          <w:b/>
          <w:bCs/>
          <w:color w:val="002060"/>
          <w:sz w:val="22"/>
          <w:szCs w:val="22"/>
        </w:rPr>
      </w:pPr>
      <w:r w:rsidRPr="00334C98">
        <w:rPr>
          <w:rFonts w:ascii="Calibri" w:hAnsi="Calibri" w:cs="Calibri"/>
          <w:b/>
          <w:bCs/>
          <w:color w:val="002060"/>
          <w:sz w:val="22"/>
          <w:szCs w:val="22"/>
        </w:rPr>
        <w:t>4. Accountability &amp; Communication</w:t>
      </w:r>
    </w:p>
    <w:p w14:paraId="618B9881" w14:textId="69D6350D" w:rsidR="00273DFA" w:rsidRPr="00AE2786" w:rsidRDefault="00273DFA" w:rsidP="00273DFA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t>Provide updates and assurance to the Board on safeguarding performance and risks</w:t>
      </w:r>
      <w:r w:rsidR="00334C98">
        <w:rPr>
          <w:rFonts w:ascii="Calibri" w:hAnsi="Calibri" w:cs="Calibri"/>
          <w:sz w:val="22"/>
          <w:szCs w:val="22"/>
        </w:rPr>
        <w:t>.</w:t>
      </w:r>
    </w:p>
    <w:p w14:paraId="43667504" w14:textId="59BE25B0" w:rsidR="00273DFA" w:rsidRPr="00AE2786" w:rsidRDefault="00273DFA" w:rsidP="00273DFA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t>Act as a point of contact for trustees on safeguarding matters</w:t>
      </w:r>
      <w:r w:rsidR="00334C98">
        <w:rPr>
          <w:rFonts w:ascii="Calibri" w:hAnsi="Calibri" w:cs="Calibri"/>
          <w:sz w:val="22"/>
          <w:szCs w:val="22"/>
        </w:rPr>
        <w:t>.</w:t>
      </w:r>
    </w:p>
    <w:p w14:paraId="4CA3E05C" w14:textId="6EB8B557" w:rsidR="00273DFA" w:rsidRPr="00AE2786" w:rsidRDefault="00273DFA" w:rsidP="00273DFA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t>Ensure clear communication between governance and operational safeguarding leads</w:t>
      </w:r>
      <w:r w:rsidR="00334C98">
        <w:rPr>
          <w:rFonts w:ascii="Calibri" w:hAnsi="Calibri" w:cs="Calibri"/>
          <w:sz w:val="22"/>
          <w:szCs w:val="22"/>
        </w:rPr>
        <w:t>.</w:t>
      </w:r>
    </w:p>
    <w:p w14:paraId="45E31552" w14:textId="77777777" w:rsidR="00273DFA" w:rsidRPr="00AE2786" w:rsidRDefault="00C136A7" w:rsidP="00273DF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67376116">
          <v:rect id="_x0000_i1031" style="width:0;height:1.5pt" o:hralign="center" o:hrstd="t" o:hr="t" fillcolor="#a0a0a0" stroked="f"/>
        </w:pict>
      </w:r>
    </w:p>
    <w:p w14:paraId="1B4FAED7" w14:textId="1D907493" w:rsidR="00273DFA" w:rsidRPr="00334C98" w:rsidRDefault="00334C98" w:rsidP="00273DFA">
      <w:pPr>
        <w:rPr>
          <w:rFonts w:ascii="Calibri" w:hAnsi="Calibri" w:cs="Calibri"/>
          <w:b/>
          <w:bCs/>
          <w:color w:val="002060"/>
          <w:sz w:val="22"/>
          <w:szCs w:val="22"/>
        </w:rPr>
      </w:pPr>
      <w:r>
        <w:rPr>
          <w:rFonts w:ascii="Calibri" w:hAnsi="Calibri" w:cs="Calibri"/>
          <w:b/>
          <w:bCs/>
          <w:color w:val="002060"/>
          <w:sz w:val="22"/>
          <w:szCs w:val="22"/>
        </w:rPr>
        <w:t>PERSON SPECIFICATION</w:t>
      </w:r>
    </w:p>
    <w:p w14:paraId="5AF332F7" w14:textId="77777777" w:rsidR="00273DFA" w:rsidRPr="00334C98" w:rsidRDefault="00273DFA" w:rsidP="00273DFA">
      <w:pPr>
        <w:rPr>
          <w:rFonts w:ascii="Calibri" w:hAnsi="Calibri" w:cs="Calibri"/>
          <w:b/>
          <w:bCs/>
          <w:color w:val="002060"/>
          <w:sz w:val="22"/>
          <w:szCs w:val="22"/>
        </w:rPr>
      </w:pPr>
      <w:r w:rsidRPr="00334C98">
        <w:rPr>
          <w:rFonts w:ascii="Calibri" w:hAnsi="Calibri" w:cs="Calibri"/>
          <w:b/>
          <w:bCs/>
          <w:color w:val="002060"/>
          <w:sz w:val="22"/>
          <w:szCs w:val="22"/>
        </w:rPr>
        <w:t>Essential</w:t>
      </w:r>
    </w:p>
    <w:p w14:paraId="3EF704CC" w14:textId="77777777" w:rsidR="00273DFA" w:rsidRPr="00AE2786" w:rsidRDefault="00273DFA" w:rsidP="00273DFA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t xml:space="preserve">Experience or professional knowledge of </w:t>
      </w:r>
      <w:r w:rsidRPr="00AE2786">
        <w:rPr>
          <w:rFonts w:ascii="Calibri" w:hAnsi="Calibri" w:cs="Calibri"/>
          <w:b/>
          <w:bCs/>
          <w:sz w:val="22"/>
          <w:szCs w:val="22"/>
        </w:rPr>
        <w:t>safeguarding children and young people</w:t>
      </w:r>
    </w:p>
    <w:p w14:paraId="257FE27F" w14:textId="77777777" w:rsidR="00273DFA" w:rsidRPr="00AE2786" w:rsidRDefault="00273DFA" w:rsidP="00273DFA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t xml:space="preserve">Understanding of key statutory guidance (e.g. </w:t>
      </w:r>
      <w:r w:rsidRPr="00AE2786">
        <w:rPr>
          <w:rFonts w:ascii="Calibri" w:hAnsi="Calibri" w:cs="Calibri"/>
          <w:i/>
          <w:iCs/>
          <w:sz w:val="22"/>
          <w:szCs w:val="22"/>
        </w:rPr>
        <w:t>Working Together to Safeguard Children</w:t>
      </w:r>
      <w:r w:rsidRPr="00AE2786">
        <w:rPr>
          <w:rFonts w:ascii="Calibri" w:hAnsi="Calibri" w:cs="Calibri"/>
          <w:sz w:val="22"/>
          <w:szCs w:val="22"/>
        </w:rPr>
        <w:t xml:space="preserve">, </w:t>
      </w:r>
      <w:r w:rsidRPr="00AE2786">
        <w:rPr>
          <w:rFonts w:ascii="Calibri" w:hAnsi="Calibri" w:cs="Calibri"/>
          <w:i/>
          <w:iCs/>
          <w:sz w:val="22"/>
          <w:szCs w:val="22"/>
        </w:rPr>
        <w:t>Keeping Children Safe in Education</w:t>
      </w:r>
      <w:r w:rsidRPr="00AE2786">
        <w:rPr>
          <w:rFonts w:ascii="Calibri" w:hAnsi="Calibri" w:cs="Calibri"/>
          <w:sz w:val="22"/>
          <w:szCs w:val="22"/>
        </w:rPr>
        <w:t>)</w:t>
      </w:r>
    </w:p>
    <w:p w14:paraId="3620FA8E" w14:textId="77777777" w:rsidR="00273DFA" w:rsidRPr="00AE2786" w:rsidRDefault="00273DFA" w:rsidP="00273DFA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t>Strong communication and interpersonal skills</w:t>
      </w:r>
    </w:p>
    <w:p w14:paraId="2A38D9F3" w14:textId="77777777" w:rsidR="00273DFA" w:rsidRPr="00AE2786" w:rsidRDefault="00273DFA" w:rsidP="00273DFA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t>Ability to exercise sound judgement and maintain confidentiality</w:t>
      </w:r>
    </w:p>
    <w:p w14:paraId="620E1A3D" w14:textId="77777777" w:rsidR="00273DFA" w:rsidRPr="00AE2786" w:rsidRDefault="00273DFA" w:rsidP="00273DFA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lastRenderedPageBreak/>
        <w:t>Commitment to the values and mission of Blue Smile</w:t>
      </w:r>
    </w:p>
    <w:p w14:paraId="521183A1" w14:textId="77777777" w:rsidR="00273DFA" w:rsidRPr="00334C98" w:rsidRDefault="00273DFA" w:rsidP="00273DFA">
      <w:pPr>
        <w:rPr>
          <w:rFonts w:ascii="Calibri" w:hAnsi="Calibri" w:cs="Calibri"/>
          <w:b/>
          <w:bCs/>
          <w:color w:val="002060"/>
          <w:sz w:val="22"/>
          <w:szCs w:val="22"/>
        </w:rPr>
      </w:pPr>
      <w:r w:rsidRPr="00334C98">
        <w:rPr>
          <w:rFonts w:ascii="Calibri" w:hAnsi="Calibri" w:cs="Calibri"/>
          <w:b/>
          <w:bCs/>
          <w:color w:val="002060"/>
          <w:sz w:val="22"/>
          <w:szCs w:val="22"/>
        </w:rPr>
        <w:t>Desirable</w:t>
      </w:r>
    </w:p>
    <w:p w14:paraId="04F39FCB" w14:textId="77777777" w:rsidR="00273DFA" w:rsidRPr="00AE2786" w:rsidRDefault="00273DFA" w:rsidP="00273DFA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t>Previous governance or trustee experience (not essential)</w:t>
      </w:r>
    </w:p>
    <w:p w14:paraId="1145DC3B" w14:textId="77777777" w:rsidR="00273DFA" w:rsidRPr="00AE2786" w:rsidRDefault="00273DFA" w:rsidP="00273DFA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t>Experience in education, health, social care, or a related sector</w:t>
      </w:r>
    </w:p>
    <w:p w14:paraId="401E80BA" w14:textId="77777777" w:rsidR="00273DFA" w:rsidRPr="00AE2786" w:rsidRDefault="00273DFA" w:rsidP="00273DFA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t>Understanding of safeguarding in charity or voluntary sector contexts</w:t>
      </w:r>
    </w:p>
    <w:p w14:paraId="6D3D295F" w14:textId="77777777" w:rsidR="00273DFA" w:rsidRPr="00AE2786" w:rsidRDefault="00C136A7" w:rsidP="00273DF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24B9B35C">
          <v:rect id="_x0000_i1032" style="width:0;height:1.5pt" o:hralign="center" o:hrstd="t" o:hr="t" fillcolor="#a0a0a0" stroked="f"/>
        </w:pict>
      </w:r>
    </w:p>
    <w:p w14:paraId="5E691E7E" w14:textId="7EEAA020" w:rsidR="00273DFA" w:rsidRPr="00334C98" w:rsidRDefault="00334C98" w:rsidP="00273DFA">
      <w:pPr>
        <w:rPr>
          <w:rFonts w:ascii="Calibri" w:hAnsi="Calibri" w:cs="Calibri"/>
          <w:b/>
          <w:bCs/>
          <w:color w:val="002060"/>
          <w:sz w:val="22"/>
          <w:szCs w:val="22"/>
        </w:rPr>
      </w:pPr>
      <w:r w:rsidRPr="00334C98">
        <w:rPr>
          <w:rFonts w:ascii="Calibri" w:hAnsi="Calibri" w:cs="Calibri"/>
          <w:b/>
          <w:bCs/>
          <w:color w:val="002060"/>
          <w:sz w:val="22"/>
          <w:szCs w:val="22"/>
        </w:rPr>
        <w:t>ADDITIONAL INFORMATION</w:t>
      </w:r>
    </w:p>
    <w:p w14:paraId="48F95742" w14:textId="77777777" w:rsidR="00273DFA" w:rsidRPr="00AE2786" w:rsidRDefault="00273DFA" w:rsidP="00273DFA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t xml:space="preserve">Blue Smile is committed to </w:t>
      </w:r>
      <w:r w:rsidRPr="00AE2786">
        <w:rPr>
          <w:rFonts w:ascii="Calibri" w:hAnsi="Calibri" w:cs="Calibri"/>
          <w:b/>
          <w:bCs/>
          <w:sz w:val="22"/>
          <w:szCs w:val="22"/>
        </w:rPr>
        <w:t>diversity and inclusion</w:t>
      </w:r>
      <w:r w:rsidRPr="00AE2786">
        <w:rPr>
          <w:rFonts w:ascii="Calibri" w:hAnsi="Calibri" w:cs="Calibri"/>
          <w:sz w:val="22"/>
          <w:szCs w:val="22"/>
        </w:rPr>
        <w:t xml:space="preserve"> and welcomes applicants from all backgrounds</w:t>
      </w:r>
    </w:p>
    <w:p w14:paraId="20956376" w14:textId="77777777" w:rsidR="00273DFA" w:rsidRPr="00AE2786" w:rsidRDefault="00273DFA" w:rsidP="00273DFA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t xml:space="preserve">This role is subject to </w:t>
      </w:r>
      <w:r w:rsidRPr="00334C98">
        <w:rPr>
          <w:rFonts w:ascii="Calibri" w:hAnsi="Calibri" w:cs="Calibri"/>
          <w:sz w:val="22"/>
          <w:szCs w:val="22"/>
        </w:rPr>
        <w:t>safer recruitment practices,</w:t>
      </w:r>
      <w:r w:rsidRPr="00AE2786">
        <w:rPr>
          <w:rFonts w:ascii="Calibri" w:hAnsi="Calibri" w:cs="Calibri"/>
          <w:sz w:val="22"/>
          <w:szCs w:val="22"/>
        </w:rPr>
        <w:t xml:space="preserve"> including a DBS check</w:t>
      </w:r>
    </w:p>
    <w:p w14:paraId="1E15603D" w14:textId="77777777" w:rsidR="00273DFA" w:rsidRPr="00AE2786" w:rsidRDefault="00C136A7" w:rsidP="00273DF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032290F0">
          <v:rect id="_x0000_i1033" style="width:0;height:1.5pt" o:hralign="center" o:hrstd="t" o:hr="t" fillcolor="#a0a0a0" stroked="f"/>
        </w:pict>
      </w:r>
    </w:p>
    <w:p w14:paraId="3519CABE" w14:textId="112A862C" w:rsidR="00273DFA" w:rsidRPr="00334C98" w:rsidRDefault="00334C98" w:rsidP="00273DFA">
      <w:pPr>
        <w:rPr>
          <w:rFonts w:ascii="Calibri" w:hAnsi="Calibri" w:cs="Calibri"/>
          <w:b/>
          <w:bCs/>
          <w:color w:val="002060"/>
          <w:sz w:val="22"/>
          <w:szCs w:val="22"/>
        </w:rPr>
      </w:pPr>
      <w:r w:rsidRPr="00334C98">
        <w:rPr>
          <w:rFonts w:ascii="Calibri" w:hAnsi="Calibri" w:cs="Calibri"/>
          <w:b/>
          <w:bCs/>
          <w:color w:val="002060"/>
          <w:sz w:val="22"/>
          <w:szCs w:val="22"/>
        </w:rPr>
        <w:t>WHY JOIN BLUE SMILE?</w:t>
      </w:r>
    </w:p>
    <w:p w14:paraId="3983B8E9" w14:textId="290AFCC1" w:rsidR="00273DFA" w:rsidRPr="00AE2786" w:rsidRDefault="00273DFA" w:rsidP="00273DFA">
      <w:pPr>
        <w:rPr>
          <w:rFonts w:ascii="Calibri" w:hAnsi="Calibri" w:cs="Calibri"/>
          <w:sz w:val="22"/>
          <w:szCs w:val="22"/>
        </w:rPr>
      </w:pPr>
      <w:r w:rsidRPr="00AE2786">
        <w:rPr>
          <w:rFonts w:ascii="Calibri" w:hAnsi="Calibri" w:cs="Calibri"/>
          <w:sz w:val="22"/>
          <w:szCs w:val="22"/>
        </w:rPr>
        <w:t>This is an exciting opportunity to join a</w:t>
      </w:r>
      <w:r w:rsidR="00747E6C">
        <w:rPr>
          <w:rFonts w:ascii="Calibri" w:hAnsi="Calibri" w:cs="Calibri"/>
          <w:sz w:val="22"/>
          <w:szCs w:val="22"/>
        </w:rPr>
        <w:t xml:space="preserve"> </w:t>
      </w:r>
      <w:r w:rsidR="00B17024">
        <w:rPr>
          <w:rFonts w:ascii="Calibri" w:hAnsi="Calibri" w:cs="Calibri"/>
          <w:sz w:val="22"/>
          <w:szCs w:val="22"/>
        </w:rPr>
        <w:t>friendly and</w:t>
      </w:r>
      <w:r w:rsidRPr="00747E6C">
        <w:rPr>
          <w:rFonts w:ascii="Calibri" w:hAnsi="Calibri" w:cs="Calibri"/>
          <w:sz w:val="22"/>
          <w:szCs w:val="22"/>
        </w:rPr>
        <w:t xml:space="preserve"> committed Board</w:t>
      </w:r>
      <w:r w:rsidRPr="00AE2786">
        <w:rPr>
          <w:rFonts w:ascii="Calibri" w:hAnsi="Calibri" w:cs="Calibri"/>
          <w:sz w:val="22"/>
          <w:szCs w:val="22"/>
        </w:rPr>
        <w:t xml:space="preserve"> at a time of growth and development. </w:t>
      </w:r>
    </w:p>
    <w:p w14:paraId="7FD532FE" w14:textId="4E248930" w:rsidR="00504DFD" w:rsidRPr="00B17024" w:rsidRDefault="00504DFD" w:rsidP="00504DFD">
      <w:pPr>
        <w:rPr>
          <w:rFonts w:ascii="Calibri" w:hAnsi="Calibri" w:cs="Calibri"/>
          <w:b/>
          <w:bCs/>
          <w:sz w:val="22"/>
          <w:szCs w:val="22"/>
        </w:rPr>
      </w:pPr>
      <w:r w:rsidRPr="00B17024">
        <w:rPr>
          <w:rStyle w:val="Strong"/>
          <w:rFonts w:ascii="Calibri" w:hAnsi="Calibri" w:cs="Calibri"/>
          <w:b w:val="0"/>
          <w:bCs w:val="0"/>
          <w:color w:val="404041"/>
          <w:sz w:val="22"/>
          <w:szCs w:val="22"/>
          <w:bdr w:val="none" w:sz="0" w:space="0" w:color="auto" w:frame="1"/>
        </w:rPr>
        <w:t xml:space="preserve">If you would like to be part of a welcoming and well-respected charity whose aim is to help children enjoy happier childhoods and brighter futures, please send your CV and a covering letter to </w:t>
      </w:r>
      <w:hyperlink r:id="rId10" w:history="1">
        <w:r w:rsidRPr="00B17024">
          <w:rPr>
            <w:rStyle w:val="Hyperlink"/>
            <w:rFonts w:ascii="Calibri" w:hAnsi="Calibri" w:cs="Calibri"/>
            <w:b/>
            <w:bCs/>
            <w:sz w:val="22"/>
            <w:szCs w:val="22"/>
            <w:bdr w:val="none" w:sz="0" w:space="0" w:color="auto" w:frame="1"/>
          </w:rPr>
          <w:t>vicki.osborne@bluesmile.org.uk</w:t>
        </w:r>
      </w:hyperlink>
      <w:r w:rsidR="00003111" w:rsidRPr="00B17024">
        <w:rPr>
          <w:rStyle w:val="Strong"/>
          <w:rFonts w:ascii="Calibri" w:hAnsi="Calibri" w:cs="Calibri"/>
          <w:b w:val="0"/>
          <w:bCs w:val="0"/>
          <w:color w:val="404041"/>
          <w:sz w:val="22"/>
          <w:szCs w:val="22"/>
          <w:bdr w:val="none" w:sz="0" w:space="0" w:color="auto" w:frame="1"/>
        </w:rPr>
        <w:t>.</w:t>
      </w:r>
    </w:p>
    <w:p w14:paraId="359BC396" w14:textId="77777777" w:rsidR="008A1EBF" w:rsidRPr="00504DFD" w:rsidRDefault="008A1EBF" w:rsidP="008A1EBF">
      <w:pPr>
        <w:rPr>
          <w:rFonts w:ascii="Calibri" w:hAnsi="Calibri" w:cs="Calibri"/>
          <w:i/>
          <w:iCs/>
          <w:sz w:val="22"/>
          <w:szCs w:val="22"/>
        </w:rPr>
      </w:pPr>
    </w:p>
    <w:p w14:paraId="469F0517" w14:textId="77777777" w:rsidR="008A1EBF" w:rsidRPr="008A1EBF" w:rsidRDefault="008A1EBF" w:rsidP="008A1EBF">
      <w:pPr>
        <w:rPr>
          <w:rFonts w:ascii="Calibri" w:hAnsi="Calibri" w:cs="Calibri"/>
          <w:sz w:val="22"/>
          <w:szCs w:val="22"/>
        </w:rPr>
      </w:pPr>
    </w:p>
    <w:p w14:paraId="6D2D775B" w14:textId="77777777" w:rsidR="008A1EBF" w:rsidRPr="008A1EBF" w:rsidRDefault="008A1EBF" w:rsidP="008A1EBF">
      <w:pPr>
        <w:rPr>
          <w:rFonts w:ascii="Calibri" w:hAnsi="Calibri" w:cs="Calibri"/>
          <w:sz w:val="22"/>
          <w:szCs w:val="22"/>
        </w:rPr>
      </w:pPr>
    </w:p>
    <w:p w14:paraId="76B7EDCC" w14:textId="77777777" w:rsidR="008A1EBF" w:rsidRPr="008A1EBF" w:rsidRDefault="008A1EBF" w:rsidP="008A1EBF">
      <w:pPr>
        <w:rPr>
          <w:rFonts w:ascii="Calibri" w:hAnsi="Calibri" w:cs="Calibri"/>
          <w:sz w:val="22"/>
          <w:szCs w:val="22"/>
        </w:rPr>
      </w:pPr>
    </w:p>
    <w:p w14:paraId="41FB7044" w14:textId="77777777" w:rsidR="008A1EBF" w:rsidRPr="008A1EBF" w:rsidRDefault="008A1EBF" w:rsidP="008A1EBF">
      <w:pPr>
        <w:rPr>
          <w:rFonts w:ascii="Calibri" w:hAnsi="Calibri" w:cs="Calibri"/>
          <w:sz w:val="22"/>
          <w:szCs w:val="22"/>
        </w:rPr>
      </w:pPr>
    </w:p>
    <w:p w14:paraId="5C316E06" w14:textId="77777777" w:rsidR="008A1EBF" w:rsidRPr="008A1EBF" w:rsidRDefault="008A1EBF" w:rsidP="008A1EBF">
      <w:pPr>
        <w:rPr>
          <w:rFonts w:ascii="Calibri" w:hAnsi="Calibri" w:cs="Calibri"/>
          <w:sz w:val="22"/>
          <w:szCs w:val="22"/>
        </w:rPr>
      </w:pPr>
    </w:p>
    <w:p w14:paraId="6D63860C" w14:textId="77777777" w:rsidR="008A1EBF" w:rsidRPr="008A1EBF" w:rsidRDefault="008A1EBF" w:rsidP="008A1EBF">
      <w:pPr>
        <w:rPr>
          <w:rFonts w:ascii="Calibri" w:hAnsi="Calibri" w:cs="Calibri"/>
          <w:sz w:val="22"/>
          <w:szCs w:val="22"/>
        </w:rPr>
      </w:pPr>
    </w:p>
    <w:p w14:paraId="73F77071" w14:textId="77777777" w:rsidR="008A1EBF" w:rsidRPr="008A1EBF" w:rsidRDefault="008A1EBF" w:rsidP="008A1EBF">
      <w:pPr>
        <w:rPr>
          <w:rFonts w:ascii="Calibri" w:hAnsi="Calibri" w:cs="Calibri"/>
          <w:sz w:val="22"/>
          <w:szCs w:val="22"/>
        </w:rPr>
      </w:pPr>
    </w:p>
    <w:p w14:paraId="316FF20C" w14:textId="77777777" w:rsidR="008A1EBF" w:rsidRPr="008A1EBF" w:rsidRDefault="008A1EBF" w:rsidP="008A1EBF">
      <w:pPr>
        <w:rPr>
          <w:rFonts w:ascii="Calibri" w:hAnsi="Calibri" w:cs="Calibri"/>
          <w:sz w:val="22"/>
          <w:szCs w:val="22"/>
        </w:rPr>
      </w:pPr>
    </w:p>
    <w:p w14:paraId="1E9616BA" w14:textId="77777777" w:rsidR="008A1EBF" w:rsidRPr="008A1EBF" w:rsidRDefault="008A1EBF" w:rsidP="008A1EBF">
      <w:pPr>
        <w:rPr>
          <w:rFonts w:ascii="Calibri" w:hAnsi="Calibri" w:cs="Calibri"/>
          <w:sz w:val="22"/>
          <w:szCs w:val="22"/>
        </w:rPr>
      </w:pPr>
    </w:p>
    <w:p w14:paraId="3A7F8D5C" w14:textId="77777777" w:rsidR="008A1EBF" w:rsidRPr="008A1EBF" w:rsidRDefault="008A1EBF" w:rsidP="008A1EBF">
      <w:pPr>
        <w:rPr>
          <w:rFonts w:ascii="Calibri" w:hAnsi="Calibri" w:cs="Calibri"/>
          <w:sz w:val="22"/>
          <w:szCs w:val="22"/>
        </w:rPr>
      </w:pPr>
    </w:p>
    <w:sectPr w:rsidR="008A1EBF" w:rsidRPr="008A1EB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47B9A" w14:textId="77777777" w:rsidR="00C136A7" w:rsidRDefault="00C136A7" w:rsidP="00FA6B9D">
      <w:pPr>
        <w:spacing w:after="0" w:line="240" w:lineRule="auto"/>
      </w:pPr>
      <w:r>
        <w:separator/>
      </w:r>
    </w:p>
  </w:endnote>
  <w:endnote w:type="continuationSeparator" w:id="0">
    <w:p w14:paraId="620267D0" w14:textId="77777777" w:rsidR="00C136A7" w:rsidRDefault="00C136A7" w:rsidP="00FA6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AE05" w14:textId="20205DD0" w:rsidR="008A1EBF" w:rsidRPr="002B5786" w:rsidRDefault="008A1EBF" w:rsidP="008A1EBF">
    <w:pPr>
      <w:shd w:val="clear" w:color="auto" w:fill="FFFFFF"/>
      <w:tabs>
        <w:tab w:val="left" w:pos="1440"/>
        <w:tab w:val="left" w:pos="4500"/>
        <w:tab w:val="left" w:pos="6300"/>
        <w:tab w:val="right" w:pos="10080"/>
      </w:tabs>
      <w:spacing w:after="0" w:line="240" w:lineRule="auto"/>
      <w:ind w:left="-709" w:right="-360"/>
      <w:outlineLvl w:val="3"/>
      <w:rPr>
        <w:rFonts w:ascii="Calibri" w:eastAsia="Times New Roman" w:hAnsi="Calibri" w:cs="Times New Roman"/>
        <w:iCs/>
        <w:color w:val="808080"/>
        <w:sz w:val="18"/>
      </w:rPr>
    </w:pPr>
    <w:r>
      <w:rPr>
        <w:rFonts w:ascii="Calibri" w:eastAsia="Times New Roman" w:hAnsi="Calibri" w:cs="Times New Roman"/>
        <w:iCs/>
        <w:color w:val="808080"/>
        <w:sz w:val="18"/>
      </w:rPr>
      <w:t xml:space="preserve">                 </w:t>
    </w:r>
    <w:r w:rsidRPr="002B5786">
      <w:rPr>
        <w:rFonts w:ascii="Calibri" w:eastAsia="Times New Roman" w:hAnsi="Calibri" w:cs="Times New Roman"/>
        <w:iCs/>
        <w:color w:val="808080"/>
        <w:sz w:val="18"/>
      </w:rPr>
      <w:t>Blue Smile</w:t>
    </w:r>
    <w:r w:rsidRPr="002B5786">
      <w:rPr>
        <w:rFonts w:ascii="Calibri" w:eastAsia="Times New Roman" w:hAnsi="Calibri" w:cs="Times New Roman"/>
        <w:iCs/>
        <w:color w:val="808080"/>
        <w:sz w:val="18"/>
      </w:rPr>
      <w:tab/>
      <w:t>Web: www.bluesmile.org.uk</w:t>
    </w:r>
    <w:r w:rsidRPr="002B5786">
      <w:rPr>
        <w:rFonts w:ascii="Calibri" w:eastAsia="Times New Roman" w:hAnsi="Calibri" w:cs="Times New Roman"/>
        <w:iCs/>
        <w:color w:val="808080"/>
        <w:sz w:val="18"/>
      </w:rPr>
      <w:tab/>
    </w:r>
    <w:r>
      <w:rPr>
        <w:rFonts w:ascii="Calibri" w:eastAsia="Times New Roman" w:hAnsi="Calibri" w:cs="Times New Roman"/>
        <w:iCs/>
        <w:color w:val="808080"/>
        <w:sz w:val="18"/>
      </w:rPr>
      <w:t xml:space="preserve">         </w:t>
    </w:r>
    <w:r w:rsidRPr="002B5786">
      <w:rPr>
        <w:rFonts w:ascii="Calibri" w:eastAsia="Times New Roman" w:hAnsi="Calibri" w:cs="Times New Roman"/>
        <w:iCs/>
        <w:color w:val="808080"/>
        <w:sz w:val="18"/>
      </w:rPr>
      <w:t>Tel: 01223 314725</w:t>
    </w:r>
    <w:r w:rsidRPr="002B5786">
      <w:rPr>
        <w:rFonts w:ascii="Calibri" w:eastAsia="Times New Roman" w:hAnsi="Calibri" w:cs="Times New Roman"/>
        <w:iCs/>
        <w:color w:val="808080"/>
        <w:sz w:val="18"/>
      </w:rPr>
      <w:tab/>
    </w:r>
    <w:r>
      <w:rPr>
        <w:rFonts w:ascii="Calibri" w:eastAsia="Times New Roman" w:hAnsi="Calibri" w:cs="Times New Roman"/>
        <w:iCs/>
        <w:color w:val="808080"/>
        <w:sz w:val="18"/>
      </w:rPr>
      <w:t xml:space="preserve">               Email: </w:t>
    </w:r>
    <w:r w:rsidRPr="002B5786">
      <w:rPr>
        <w:rFonts w:ascii="Calibri" w:eastAsia="Times New Roman" w:hAnsi="Calibri" w:cs="Times New Roman"/>
        <w:iCs/>
        <w:color w:val="808080"/>
        <w:sz w:val="18"/>
      </w:rPr>
      <w:t>info@bluesmile.org.uk</w:t>
    </w:r>
    <w:r w:rsidRPr="002B5786">
      <w:rPr>
        <w:rFonts w:ascii="Calibri" w:eastAsia="Times New Roman" w:hAnsi="Calibri" w:cs="Times New Roman"/>
        <w:iCs/>
        <w:color w:val="808080"/>
        <w:sz w:val="18"/>
      </w:rPr>
      <w:tab/>
    </w:r>
  </w:p>
  <w:p w14:paraId="7B48B8CD" w14:textId="797CE3A6" w:rsidR="008A1EBF" w:rsidRPr="002B5786" w:rsidRDefault="008A1EBF" w:rsidP="008A1EBF">
    <w:pPr>
      <w:pBdr>
        <w:top w:val="single" w:sz="6" w:space="1" w:color="265591"/>
      </w:pBdr>
      <w:shd w:val="clear" w:color="auto" w:fill="FFFFFF"/>
      <w:tabs>
        <w:tab w:val="left" w:pos="4860"/>
        <w:tab w:val="right" w:pos="10080"/>
      </w:tabs>
      <w:spacing w:after="0" w:line="240" w:lineRule="auto"/>
      <w:outlineLvl w:val="3"/>
      <w:rPr>
        <w:rFonts w:ascii="Cambria" w:eastAsia="Times New Roman" w:hAnsi="Cambria" w:cs="Times New Roman"/>
        <w:i/>
        <w:iCs/>
        <w:color w:val="4F81BD"/>
      </w:rPr>
    </w:pPr>
    <w:r w:rsidRPr="002B5786">
      <w:rPr>
        <w:rFonts w:ascii="Calibri" w:eastAsia="Times New Roman" w:hAnsi="Calibri" w:cs="Times New Roman"/>
        <w:iCs/>
        <w:color w:val="808080"/>
        <w:sz w:val="18"/>
      </w:rPr>
      <w:t>Reg office: 47-51 Norfolk Street, Cambridge CB1 2LD</w:t>
    </w:r>
    <w:r>
      <w:rPr>
        <w:rFonts w:ascii="Calibri" w:eastAsia="Times New Roman" w:hAnsi="Calibri" w:cs="Times New Roman"/>
        <w:iCs/>
        <w:color w:val="808080"/>
        <w:sz w:val="18"/>
      </w:rPr>
      <w:t xml:space="preserve">    </w:t>
    </w:r>
    <w:r w:rsidRPr="002B5786">
      <w:rPr>
        <w:rFonts w:ascii="Calibri" w:eastAsia="Times New Roman" w:hAnsi="Calibri" w:cs="Times New Roman"/>
        <w:iCs/>
        <w:color w:val="808080"/>
        <w:sz w:val="18"/>
      </w:rPr>
      <w:t xml:space="preserve">Registered charity no. 1139279 </w:t>
    </w:r>
    <w:r>
      <w:rPr>
        <w:rFonts w:ascii="Calibri" w:eastAsia="Times New Roman" w:hAnsi="Calibri" w:cs="Times New Roman"/>
        <w:iCs/>
        <w:color w:val="808080"/>
        <w:sz w:val="18"/>
      </w:rPr>
      <w:t xml:space="preserve">       </w:t>
    </w:r>
    <w:r w:rsidRPr="002B5786">
      <w:rPr>
        <w:rFonts w:ascii="Calibri" w:eastAsia="Times New Roman" w:hAnsi="Calibri" w:cs="Times New Roman"/>
        <w:iCs/>
        <w:color w:val="808080"/>
        <w:sz w:val="18"/>
      </w:rPr>
      <w:t xml:space="preserve">Registered company no. 7411348 </w:t>
    </w:r>
  </w:p>
  <w:p w14:paraId="42D0A3A0" w14:textId="77777777" w:rsidR="00187C0D" w:rsidRDefault="00187C0D" w:rsidP="008A1EBF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4D36A" w14:textId="77777777" w:rsidR="00C136A7" w:rsidRDefault="00C136A7" w:rsidP="00FA6B9D">
      <w:pPr>
        <w:spacing w:after="0" w:line="240" w:lineRule="auto"/>
      </w:pPr>
      <w:r>
        <w:separator/>
      </w:r>
    </w:p>
  </w:footnote>
  <w:footnote w:type="continuationSeparator" w:id="0">
    <w:p w14:paraId="23B46EC9" w14:textId="77777777" w:rsidR="00C136A7" w:rsidRDefault="00C136A7" w:rsidP="00FA6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BCFF9" w14:textId="3A160730" w:rsidR="00FA6B9D" w:rsidRDefault="00FA6B9D" w:rsidP="00FA6B9D">
    <w:pPr>
      <w:pStyle w:val="Header"/>
      <w:tabs>
        <w:tab w:val="clear" w:pos="9026"/>
      </w:tabs>
      <w:ind w:right="-613"/>
      <w:jc w:val="right"/>
    </w:pPr>
    <w:r>
      <w:rPr>
        <w:noProof/>
      </w:rPr>
      <w:drawing>
        <wp:inline distT="0" distB="0" distL="0" distR="0" wp14:anchorId="7A1E9AEB" wp14:editId="3A9282E8">
          <wp:extent cx="1712521" cy="392430"/>
          <wp:effectExtent l="0" t="0" r="2540" b="7620"/>
          <wp:docPr id="15796526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52699" name="Picture 15796526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420" cy="396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195"/>
    <w:multiLevelType w:val="multilevel"/>
    <w:tmpl w:val="999E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02384"/>
    <w:multiLevelType w:val="multilevel"/>
    <w:tmpl w:val="59C4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E114F"/>
    <w:multiLevelType w:val="multilevel"/>
    <w:tmpl w:val="8B46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85CB3"/>
    <w:multiLevelType w:val="multilevel"/>
    <w:tmpl w:val="2D48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F07F3"/>
    <w:multiLevelType w:val="multilevel"/>
    <w:tmpl w:val="692C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2F19CE"/>
    <w:multiLevelType w:val="multilevel"/>
    <w:tmpl w:val="3154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797FFB"/>
    <w:multiLevelType w:val="multilevel"/>
    <w:tmpl w:val="10BC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FA438E"/>
    <w:multiLevelType w:val="multilevel"/>
    <w:tmpl w:val="D080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1F4FD1"/>
    <w:multiLevelType w:val="multilevel"/>
    <w:tmpl w:val="99CC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0799754">
    <w:abstractNumId w:val="0"/>
  </w:num>
  <w:num w:numId="2" w16cid:durableId="2055158123">
    <w:abstractNumId w:val="5"/>
  </w:num>
  <w:num w:numId="3" w16cid:durableId="1228223251">
    <w:abstractNumId w:val="1"/>
  </w:num>
  <w:num w:numId="4" w16cid:durableId="847132998">
    <w:abstractNumId w:val="3"/>
  </w:num>
  <w:num w:numId="5" w16cid:durableId="1073505963">
    <w:abstractNumId w:val="8"/>
  </w:num>
  <w:num w:numId="6" w16cid:durableId="1232352004">
    <w:abstractNumId w:val="7"/>
  </w:num>
  <w:num w:numId="7" w16cid:durableId="878475619">
    <w:abstractNumId w:val="6"/>
  </w:num>
  <w:num w:numId="8" w16cid:durableId="76750450">
    <w:abstractNumId w:val="2"/>
  </w:num>
  <w:num w:numId="9" w16cid:durableId="1010639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FA"/>
    <w:rsid w:val="00003111"/>
    <w:rsid w:val="000612EF"/>
    <w:rsid w:val="000F0D7C"/>
    <w:rsid w:val="00187C0D"/>
    <w:rsid w:val="00273DFA"/>
    <w:rsid w:val="002741C6"/>
    <w:rsid w:val="002C0726"/>
    <w:rsid w:val="00334C98"/>
    <w:rsid w:val="00504DFD"/>
    <w:rsid w:val="00526411"/>
    <w:rsid w:val="00747E6C"/>
    <w:rsid w:val="0077107D"/>
    <w:rsid w:val="00847590"/>
    <w:rsid w:val="008A1EBF"/>
    <w:rsid w:val="00954FBE"/>
    <w:rsid w:val="00986265"/>
    <w:rsid w:val="0099603B"/>
    <w:rsid w:val="00A77FE7"/>
    <w:rsid w:val="00AE2786"/>
    <w:rsid w:val="00B17024"/>
    <w:rsid w:val="00C136A7"/>
    <w:rsid w:val="00C47E1C"/>
    <w:rsid w:val="00CB4152"/>
    <w:rsid w:val="00FA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AEF97"/>
  <w15:chartTrackingRefBased/>
  <w15:docId w15:val="{347AE077-8899-4910-A3A6-C29BFA63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D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D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D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D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D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D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3D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D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6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B9D"/>
  </w:style>
  <w:style w:type="paragraph" w:styleId="Footer">
    <w:name w:val="footer"/>
    <w:basedOn w:val="Normal"/>
    <w:link w:val="FooterChar"/>
    <w:uiPriority w:val="99"/>
    <w:unhideWhenUsed/>
    <w:rsid w:val="00FA6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B9D"/>
  </w:style>
  <w:style w:type="character" w:styleId="Strong">
    <w:name w:val="Strong"/>
    <w:basedOn w:val="DefaultParagraphFont"/>
    <w:uiPriority w:val="22"/>
    <w:qFormat/>
    <w:rsid w:val="00504D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icki.osborne@bluesmil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a1ba7c-54e6-46eb-85b9-95dd44ad61cc">
      <Terms xmlns="http://schemas.microsoft.com/office/infopath/2007/PartnerControls"/>
    </lcf76f155ced4ddcb4097134ff3c332f>
    <Group xmlns="00a1ba7c-54e6-46eb-85b9-95dd44ad61cc">
      <UserInfo>
        <DisplayName/>
        <AccountId xsi:nil="true"/>
        <AccountType/>
      </UserInfo>
    </Group>
    <TaxCatchAll xmlns="6c12efc4-4f8e-415d-b2f5-85f82fa654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7D8B145D5F947A0E21E9B8EF393B2" ma:contentTypeVersion="20" ma:contentTypeDescription="Create a new document." ma:contentTypeScope="" ma:versionID="f74ed43e2b464a805d8d23411e32bca8">
  <xsd:schema xmlns:xsd="http://www.w3.org/2001/XMLSchema" xmlns:xs="http://www.w3.org/2001/XMLSchema" xmlns:p="http://schemas.microsoft.com/office/2006/metadata/properties" xmlns:ns2="00a1ba7c-54e6-46eb-85b9-95dd44ad61cc" xmlns:ns3="6c12efc4-4f8e-415d-b2f5-85f82fa65430" targetNamespace="http://schemas.microsoft.com/office/2006/metadata/properties" ma:root="true" ma:fieldsID="78c895d370c53d85d3b49a2cce9aa399" ns2:_="" ns3:_="">
    <xsd:import namespace="00a1ba7c-54e6-46eb-85b9-95dd44ad61cc"/>
    <xsd:import namespace="6c12efc4-4f8e-415d-b2f5-85f82fa65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Group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ba7c-54e6-46eb-85b9-95dd44ad6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roup" ma:index="19" nillable="true" ma:displayName="Group" ma:list="UserInfo" ma:SharePointGroup="0" ma:internalName="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2e69987-938d-4c3c-a33f-e0754de1d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2efc4-4f8e-415d-b2f5-85f82fa6543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ea4ca50-424c-488d-8708-ad134ecd409f}" ma:internalName="TaxCatchAll" ma:showField="CatchAllData" ma:web="6c12efc4-4f8e-415d-b2f5-85f82fa65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952B51-202D-4416-8CFB-480B721E7BB5}">
  <ds:schemaRefs>
    <ds:schemaRef ds:uri="http://schemas.microsoft.com/office/2006/metadata/properties"/>
    <ds:schemaRef ds:uri="http://schemas.microsoft.com/office/infopath/2007/PartnerControls"/>
    <ds:schemaRef ds:uri="00a1ba7c-54e6-46eb-85b9-95dd44ad61cc"/>
    <ds:schemaRef ds:uri="6c12efc4-4f8e-415d-b2f5-85f82fa65430"/>
  </ds:schemaRefs>
</ds:datastoreItem>
</file>

<file path=customXml/itemProps2.xml><?xml version="1.0" encoding="utf-8"?>
<ds:datastoreItem xmlns:ds="http://schemas.openxmlformats.org/officeDocument/2006/customXml" ds:itemID="{012DCE6E-1406-417F-942A-678925C94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0212E6-E0D2-4E7D-86C4-26C9D8FC7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ba7c-54e6-46eb-85b9-95dd44ad61cc"/>
    <ds:schemaRef ds:uri="6c12efc4-4f8e-415d-b2f5-85f82fa65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3838</Characters>
  <Application>Microsoft Office Word</Application>
  <DocSecurity>0</DocSecurity>
  <Lines>93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Osborne | Blue Smile</dc:creator>
  <cp:keywords/>
  <dc:description/>
  <cp:lastModifiedBy>Vicki Osborne | Blue Smile</cp:lastModifiedBy>
  <cp:revision>4</cp:revision>
  <dcterms:created xsi:type="dcterms:W3CDTF">2026-05-27T10:09:00Z</dcterms:created>
  <dcterms:modified xsi:type="dcterms:W3CDTF">2026-05-28T08:30:00Z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0x010100AA57D8B145D5F947A0E21E9B8EF393B2</vt:lpwstr>
  </property>
  <property fmtid="{D5CDD505-2E9C-101B-9397-08002B2CF9AE}" pid="3" name="MediaServiceImageTags">
    <vt:lpwstr/>
  </property>
</Properties>
</file>