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75D3" w14:textId="77777777" w:rsidR="005A6D65" w:rsidRPr="00E43AAA" w:rsidRDefault="005A6D65" w:rsidP="00ED0812">
      <w:pPr>
        <w:rPr>
          <w:rFonts w:ascii="Aptos" w:hAnsi="Aptos" w:cs="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4A1678" w:rsidRPr="00E43AAA" w14:paraId="4F9004EF" w14:textId="77777777" w:rsidTr="002E4616">
        <w:tc>
          <w:tcPr>
            <w:tcW w:w="2122" w:type="dxa"/>
          </w:tcPr>
          <w:p w14:paraId="3315CC30" w14:textId="6ECCA625" w:rsidR="004A1678" w:rsidRPr="00E43AAA" w:rsidRDefault="004A1678" w:rsidP="002E4616">
            <w:pPr>
              <w:spacing w:line="353" w:lineRule="atLeast"/>
              <w:rPr>
                <w:rFonts w:ascii="Aptos" w:hAnsi="Aptos" w:cstheme="minorBidi"/>
                <w:sz w:val="22"/>
                <w:szCs w:val="22"/>
              </w:rPr>
            </w:pPr>
            <w:r w:rsidRPr="47A2CABE">
              <w:rPr>
                <w:rFonts w:ascii="Aptos" w:hAnsi="Aptos" w:cstheme="minorBidi"/>
                <w:sz w:val="22"/>
                <w:szCs w:val="22"/>
              </w:rPr>
              <w:t>Job Title</w:t>
            </w:r>
          </w:p>
        </w:tc>
        <w:tc>
          <w:tcPr>
            <w:tcW w:w="6894" w:type="dxa"/>
          </w:tcPr>
          <w:p w14:paraId="66471225" w14:textId="40C1DE2F" w:rsidR="004A1678" w:rsidRPr="00E43AAA" w:rsidRDefault="0070201F" w:rsidP="002E4616">
            <w:pPr>
              <w:spacing w:line="353" w:lineRule="atLeast"/>
              <w:rPr>
                <w:rFonts w:ascii="Aptos" w:hAnsi="Aptos" w:cstheme="minorHAnsi"/>
                <w:b/>
                <w:sz w:val="22"/>
                <w:szCs w:val="22"/>
              </w:rPr>
            </w:pPr>
            <w:r w:rsidRPr="00E43AAA">
              <w:rPr>
                <w:rFonts w:ascii="Aptos" w:hAnsi="Aptos" w:cstheme="minorHAnsi"/>
                <w:b/>
                <w:sz w:val="22"/>
                <w:szCs w:val="22"/>
              </w:rPr>
              <w:t>Rural Housing Enabler</w:t>
            </w:r>
          </w:p>
        </w:tc>
      </w:tr>
      <w:tr w:rsidR="004A1678" w:rsidRPr="00E43AAA" w14:paraId="286BB29C" w14:textId="77777777" w:rsidTr="002E4616">
        <w:tc>
          <w:tcPr>
            <w:tcW w:w="2122" w:type="dxa"/>
          </w:tcPr>
          <w:p w14:paraId="631A2973" w14:textId="5445C4DD" w:rsidR="004A1678" w:rsidRPr="00E43AAA" w:rsidRDefault="00CB67DC" w:rsidP="002E4616">
            <w:pPr>
              <w:spacing w:line="353" w:lineRule="atLeast"/>
              <w:rPr>
                <w:rFonts w:ascii="Aptos" w:hAnsi="Aptos" w:cstheme="minorBidi"/>
                <w:sz w:val="22"/>
                <w:szCs w:val="22"/>
              </w:rPr>
            </w:pPr>
            <w:r w:rsidRPr="47A2CABE">
              <w:rPr>
                <w:rFonts w:ascii="Aptos" w:hAnsi="Aptos" w:cstheme="minorBidi"/>
                <w:sz w:val="22"/>
                <w:szCs w:val="22"/>
              </w:rPr>
              <w:t>Last review date</w:t>
            </w:r>
          </w:p>
        </w:tc>
        <w:tc>
          <w:tcPr>
            <w:tcW w:w="6894" w:type="dxa"/>
          </w:tcPr>
          <w:p w14:paraId="7DB51ECE" w14:textId="79E236DA" w:rsidR="004A1678" w:rsidRPr="00E43AAA" w:rsidRDefault="00CB67DC" w:rsidP="002E4616">
            <w:pPr>
              <w:spacing w:line="353" w:lineRule="atLeast"/>
              <w:rPr>
                <w:rFonts w:ascii="Aptos" w:hAnsi="Aptos" w:cstheme="minorHAnsi"/>
                <w:bCs/>
                <w:sz w:val="22"/>
                <w:szCs w:val="22"/>
              </w:rPr>
            </w:pPr>
            <w:r>
              <w:rPr>
                <w:rFonts w:ascii="Aptos" w:hAnsi="Aptos" w:cstheme="minorHAnsi"/>
                <w:bCs/>
                <w:sz w:val="22"/>
                <w:szCs w:val="22"/>
              </w:rPr>
              <w:t>April 2026</w:t>
            </w:r>
          </w:p>
        </w:tc>
      </w:tr>
      <w:tr w:rsidR="004A1678" w:rsidRPr="00E43AAA" w14:paraId="74673CCD" w14:textId="77777777" w:rsidTr="002E4616">
        <w:tc>
          <w:tcPr>
            <w:tcW w:w="2122" w:type="dxa"/>
          </w:tcPr>
          <w:p w14:paraId="46AFC232" w14:textId="13B7C590" w:rsidR="004A1678" w:rsidRPr="00E43AAA" w:rsidRDefault="004A1678" w:rsidP="002E4616">
            <w:pPr>
              <w:spacing w:line="353" w:lineRule="atLeast"/>
              <w:rPr>
                <w:rFonts w:ascii="Aptos" w:hAnsi="Aptos" w:cstheme="minorHAnsi"/>
                <w:b/>
                <w:sz w:val="22"/>
                <w:szCs w:val="22"/>
              </w:rPr>
            </w:pPr>
            <w:r w:rsidRPr="00E43AAA">
              <w:rPr>
                <w:rFonts w:ascii="Aptos" w:hAnsi="Aptos" w:cstheme="minorHAnsi"/>
                <w:sz w:val="22"/>
                <w:szCs w:val="22"/>
              </w:rPr>
              <w:t>Line Manager</w:t>
            </w:r>
          </w:p>
        </w:tc>
        <w:tc>
          <w:tcPr>
            <w:tcW w:w="6894" w:type="dxa"/>
          </w:tcPr>
          <w:p w14:paraId="5FB9C27E" w14:textId="60771EDC" w:rsidR="004A1678" w:rsidRPr="00E43AAA" w:rsidRDefault="0070201F" w:rsidP="002E4616">
            <w:pPr>
              <w:spacing w:line="353" w:lineRule="atLeast"/>
              <w:rPr>
                <w:rFonts w:ascii="Aptos" w:hAnsi="Aptos" w:cstheme="minorHAnsi"/>
                <w:bCs/>
                <w:sz w:val="22"/>
                <w:szCs w:val="22"/>
              </w:rPr>
            </w:pPr>
            <w:r w:rsidRPr="00E43AAA">
              <w:rPr>
                <w:rFonts w:ascii="Aptos" w:hAnsi="Aptos" w:cstheme="minorHAnsi"/>
                <w:bCs/>
                <w:sz w:val="22"/>
                <w:szCs w:val="22"/>
              </w:rPr>
              <w:t>Head of VCSE &amp; Community Development</w:t>
            </w:r>
          </w:p>
        </w:tc>
      </w:tr>
      <w:tr w:rsidR="004A1678" w:rsidRPr="00E43AAA" w14:paraId="071EC2E1" w14:textId="77777777" w:rsidTr="002E4616">
        <w:tc>
          <w:tcPr>
            <w:tcW w:w="2122" w:type="dxa"/>
          </w:tcPr>
          <w:p w14:paraId="37948D4B" w14:textId="43EAACCD" w:rsidR="004A1678" w:rsidRPr="00E43AAA" w:rsidRDefault="004A1678" w:rsidP="002E4616">
            <w:pPr>
              <w:spacing w:line="353" w:lineRule="atLeast"/>
              <w:rPr>
                <w:rFonts w:ascii="Aptos" w:hAnsi="Aptos" w:cstheme="minorHAnsi"/>
                <w:b/>
                <w:sz w:val="22"/>
                <w:szCs w:val="22"/>
              </w:rPr>
            </w:pPr>
            <w:r w:rsidRPr="00E43AAA">
              <w:rPr>
                <w:rFonts w:ascii="Aptos" w:hAnsi="Aptos" w:cstheme="minorHAnsi"/>
                <w:sz w:val="22"/>
                <w:szCs w:val="22"/>
              </w:rPr>
              <w:t>Base of Work</w:t>
            </w:r>
          </w:p>
        </w:tc>
        <w:tc>
          <w:tcPr>
            <w:tcW w:w="6894" w:type="dxa"/>
          </w:tcPr>
          <w:p w14:paraId="58FD43CC" w14:textId="6A49A29F" w:rsidR="004A1678" w:rsidRPr="00E43AAA" w:rsidRDefault="47A2CABE" w:rsidP="002E4616">
            <w:pPr>
              <w:spacing w:line="353" w:lineRule="atLeast"/>
              <w:rPr>
                <w:rFonts w:ascii="Aptos" w:eastAsia="Aptos" w:hAnsi="Aptos" w:cs="Aptos"/>
                <w:sz w:val="22"/>
                <w:szCs w:val="22"/>
              </w:rPr>
            </w:pPr>
            <w:r w:rsidRPr="47A2CABE">
              <w:rPr>
                <w:rFonts w:ascii="Aptos" w:hAnsi="Aptos" w:cstheme="minorBidi"/>
                <w:b/>
                <w:bCs/>
                <w:sz w:val="22"/>
                <w:szCs w:val="22"/>
              </w:rPr>
              <w:t>Hybrid working pattern</w:t>
            </w:r>
            <w:r w:rsidRPr="47A2CABE">
              <w:rPr>
                <w:rFonts w:ascii="Aptos" w:hAnsi="Aptos" w:cstheme="minorBidi"/>
                <w:sz w:val="22"/>
                <w:szCs w:val="22"/>
              </w:rPr>
              <w:t xml:space="preserve">– </w:t>
            </w:r>
            <w:r w:rsidRPr="47A2CABE">
              <w:rPr>
                <w:rFonts w:ascii="Aptos" w:eastAsia="Aptos" w:hAnsi="Aptos" w:cs="Aptos"/>
                <w:color w:val="000000" w:themeColor="text1"/>
                <w:sz w:val="22"/>
                <w:szCs w:val="22"/>
              </w:rPr>
              <w:t>1 day per week at Community Impact Bucks’ Office (Weston Turville, Aylesbury) with the rest working from home and at potential rural housing sites. This role requires attendance at local community events across the county, occasionally in the evenings or at weekends, so you must be able to travel throughout Buckinghamshire.</w:t>
            </w:r>
          </w:p>
        </w:tc>
      </w:tr>
      <w:tr w:rsidR="004A1678" w:rsidRPr="00E43AAA" w14:paraId="11119226" w14:textId="77777777" w:rsidTr="002E4616">
        <w:tc>
          <w:tcPr>
            <w:tcW w:w="2122" w:type="dxa"/>
          </w:tcPr>
          <w:p w14:paraId="4226D614" w14:textId="467ECF8C" w:rsidR="004A1678" w:rsidRPr="00E43AAA" w:rsidRDefault="004A1678" w:rsidP="002E4616">
            <w:pPr>
              <w:spacing w:line="353" w:lineRule="atLeast"/>
              <w:rPr>
                <w:rFonts w:ascii="Aptos" w:hAnsi="Aptos" w:cstheme="minorHAnsi"/>
                <w:b/>
                <w:sz w:val="22"/>
                <w:szCs w:val="22"/>
              </w:rPr>
            </w:pPr>
            <w:r w:rsidRPr="00E43AAA">
              <w:rPr>
                <w:rFonts w:ascii="Aptos" w:hAnsi="Aptos" w:cstheme="minorHAnsi"/>
                <w:sz w:val="22"/>
                <w:szCs w:val="22"/>
              </w:rPr>
              <w:t>Hours</w:t>
            </w:r>
          </w:p>
        </w:tc>
        <w:tc>
          <w:tcPr>
            <w:tcW w:w="6894" w:type="dxa"/>
          </w:tcPr>
          <w:p w14:paraId="66EF9AC6" w14:textId="04B5C288" w:rsidR="004A1678" w:rsidRPr="001E2025" w:rsidRDefault="006D4A9E" w:rsidP="002E4616">
            <w:pPr>
              <w:spacing w:line="353" w:lineRule="atLeast"/>
              <w:rPr>
                <w:rFonts w:ascii="Aptos" w:hAnsi="Aptos" w:cstheme="minorBidi"/>
                <w:b/>
                <w:sz w:val="22"/>
                <w:szCs w:val="22"/>
              </w:rPr>
            </w:pPr>
            <w:r w:rsidRPr="47A2CABE">
              <w:rPr>
                <w:rFonts w:ascii="Aptos" w:hAnsi="Aptos" w:cstheme="minorBidi"/>
                <w:b/>
                <w:sz w:val="22"/>
                <w:szCs w:val="22"/>
              </w:rPr>
              <w:t>2</w:t>
            </w:r>
            <w:r w:rsidR="00BE0DC9" w:rsidRPr="47A2CABE">
              <w:rPr>
                <w:rFonts w:ascii="Aptos" w:hAnsi="Aptos" w:cstheme="minorBidi"/>
                <w:b/>
                <w:sz w:val="22"/>
                <w:szCs w:val="22"/>
              </w:rPr>
              <w:t>5</w:t>
            </w:r>
            <w:r w:rsidR="00D300C6" w:rsidRPr="47A2CABE">
              <w:rPr>
                <w:rFonts w:ascii="Aptos" w:hAnsi="Aptos" w:cstheme="minorBidi"/>
                <w:b/>
                <w:sz w:val="22"/>
                <w:szCs w:val="22"/>
              </w:rPr>
              <w:t xml:space="preserve"> per week</w:t>
            </w:r>
          </w:p>
        </w:tc>
      </w:tr>
      <w:tr w:rsidR="004A1678" w:rsidRPr="00E43AAA" w14:paraId="4D63C1D2" w14:textId="77777777" w:rsidTr="002E4616">
        <w:tc>
          <w:tcPr>
            <w:tcW w:w="2122" w:type="dxa"/>
          </w:tcPr>
          <w:p w14:paraId="6A2064B7" w14:textId="5C85787E" w:rsidR="004A1678" w:rsidRPr="00E43AAA" w:rsidRDefault="004A1678" w:rsidP="002E4616">
            <w:pPr>
              <w:spacing w:line="353" w:lineRule="atLeast"/>
              <w:rPr>
                <w:rFonts w:ascii="Aptos" w:hAnsi="Aptos" w:cstheme="minorHAnsi"/>
                <w:b/>
                <w:sz w:val="22"/>
                <w:szCs w:val="22"/>
              </w:rPr>
            </w:pPr>
            <w:r w:rsidRPr="00E43AAA">
              <w:rPr>
                <w:rFonts w:ascii="Aptos" w:hAnsi="Aptos" w:cstheme="minorHAnsi"/>
                <w:sz w:val="22"/>
                <w:szCs w:val="22"/>
              </w:rPr>
              <w:t>Salary</w:t>
            </w:r>
          </w:p>
        </w:tc>
        <w:tc>
          <w:tcPr>
            <w:tcW w:w="6894" w:type="dxa"/>
          </w:tcPr>
          <w:p w14:paraId="77C4A10F" w14:textId="00DEDD99" w:rsidR="004A1678" w:rsidRPr="001E2025" w:rsidRDefault="001E2025" w:rsidP="002E4616">
            <w:pPr>
              <w:spacing w:line="353" w:lineRule="atLeast"/>
              <w:rPr>
                <w:rFonts w:ascii="Aptos" w:hAnsi="Aptos" w:cstheme="minorBidi"/>
                <w:b/>
                <w:sz w:val="22"/>
                <w:szCs w:val="22"/>
                <w:lang w:val="en-US"/>
              </w:rPr>
            </w:pPr>
            <w:r w:rsidRPr="47A2CABE">
              <w:rPr>
                <w:rFonts w:ascii="Aptos" w:hAnsi="Aptos" w:cstheme="minorBidi"/>
                <w:b/>
                <w:sz w:val="22"/>
                <w:szCs w:val="22"/>
              </w:rPr>
              <w:t>£3</w:t>
            </w:r>
            <w:r w:rsidR="00BE0DC9" w:rsidRPr="47A2CABE">
              <w:rPr>
                <w:rFonts w:ascii="Aptos" w:hAnsi="Aptos" w:cstheme="minorBidi"/>
                <w:b/>
                <w:sz w:val="22"/>
                <w:szCs w:val="22"/>
              </w:rPr>
              <w:t>4,000</w:t>
            </w:r>
            <w:r w:rsidRPr="47A2CABE">
              <w:rPr>
                <w:rFonts w:ascii="Aptos" w:hAnsi="Aptos" w:cstheme="minorBidi"/>
                <w:b/>
                <w:sz w:val="22"/>
                <w:szCs w:val="22"/>
              </w:rPr>
              <w:t xml:space="preserve"> pro rata (actual £</w:t>
            </w:r>
            <w:r w:rsidR="00361AD6" w:rsidRPr="47A2CABE">
              <w:rPr>
                <w:rFonts w:ascii="Aptos" w:hAnsi="Aptos" w:cstheme="minorBidi"/>
                <w:b/>
                <w:sz w:val="22"/>
                <w:szCs w:val="22"/>
              </w:rPr>
              <w:t>24,285</w:t>
            </w:r>
            <w:r w:rsidRPr="47A2CABE">
              <w:rPr>
                <w:rFonts w:ascii="Aptos" w:hAnsi="Aptos" w:cstheme="minorBidi"/>
                <w:b/>
                <w:sz w:val="22"/>
                <w:szCs w:val="22"/>
              </w:rPr>
              <w:t>)</w:t>
            </w:r>
          </w:p>
        </w:tc>
      </w:tr>
      <w:tr w:rsidR="004A1678" w:rsidRPr="00E43AAA" w14:paraId="79B900D9" w14:textId="77777777" w:rsidTr="002E4616">
        <w:tc>
          <w:tcPr>
            <w:tcW w:w="2122" w:type="dxa"/>
          </w:tcPr>
          <w:p w14:paraId="070F7B6C" w14:textId="28E751D6" w:rsidR="004A1678" w:rsidRPr="00E43AAA" w:rsidRDefault="004A1678" w:rsidP="002E4616">
            <w:pPr>
              <w:spacing w:line="353" w:lineRule="atLeast"/>
              <w:rPr>
                <w:rFonts w:ascii="Aptos" w:hAnsi="Aptos" w:cstheme="minorHAnsi"/>
                <w:b/>
                <w:sz w:val="22"/>
                <w:szCs w:val="22"/>
              </w:rPr>
            </w:pPr>
            <w:r w:rsidRPr="00E43AAA">
              <w:rPr>
                <w:rFonts w:ascii="Aptos" w:hAnsi="Aptos" w:cstheme="minorHAnsi"/>
                <w:sz w:val="22"/>
                <w:szCs w:val="22"/>
              </w:rPr>
              <w:t>Contract</w:t>
            </w:r>
          </w:p>
        </w:tc>
        <w:tc>
          <w:tcPr>
            <w:tcW w:w="6894" w:type="dxa"/>
          </w:tcPr>
          <w:p w14:paraId="77FE8173" w14:textId="0BA1F232" w:rsidR="004A1678" w:rsidRPr="00E43AAA" w:rsidRDefault="001E2025" w:rsidP="002E4616">
            <w:pPr>
              <w:spacing w:line="353" w:lineRule="atLeast"/>
              <w:rPr>
                <w:rFonts w:ascii="Aptos" w:hAnsi="Aptos" w:cstheme="minorBidi"/>
                <w:b/>
                <w:sz w:val="22"/>
                <w:szCs w:val="22"/>
              </w:rPr>
            </w:pPr>
            <w:r w:rsidRPr="47A2CABE">
              <w:rPr>
                <w:rFonts w:ascii="Aptos" w:hAnsi="Aptos" w:cstheme="minorBidi"/>
                <w:b/>
                <w:sz w:val="22"/>
                <w:szCs w:val="22"/>
              </w:rPr>
              <w:t>Permanent</w:t>
            </w:r>
          </w:p>
        </w:tc>
      </w:tr>
    </w:tbl>
    <w:p w14:paraId="639CA6E4" w14:textId="0FBC4F9D" w:rsidR="00491D1D" w:rsidRPr="00E43AAA" w:rsidRDefault="005A6D65" w:rsidP="004A1678">
      <w:pPr>
        <w:shd w:val="clear" w:color="auto" w:fill="FFFFFF"/>
        <w:spacing w:after="240" w:line="353" w:lineRule="atLeast"/>
        <w:rPr>
          <w:rFonts w:ascii="Aptos" w:eastAsia="Calibri" w:hAnsi="Aptos" w:cstheme="minorHAnsi"/>
          <w:b/>
          <w:bCs/>
          <w:color w:val="000000"/>
          <w:sz w:val="22"/>
          <w:szCs w:val="22"/>
          <w:lang w:eastAsia="en-GB"/>
        </w:rPr>
      </w:pPr>
      <w:r w:rsidRPr="00E43AAA">
        <w:rPr>
          <w:rFonts w:ascii="Aptos" w:hAnsi="Aptos" w:cstheme="minorHAnsi"/>
          <w:b/>
          <w:sz w:val="22"/>
          <w:szCs w:val="22"/>
        </w:rPr>
        <w:tab/>
      </w:r>
      <w:r w:rsidR="00AC3AD5" w:rsidRPr="00E43AAA">
        <w:rPr>
          <w:rFonts w:ascii="Aptos" w:hAnsi="Aptos" w:cstheme="minorHAnsi"/>
          <w:b/>
          <w:sz w:val="22"/>
          <w:szCs w:val="22"/>
        </w:rPr>
        <w:tab/>
      </w:r>
    </w:p>
    <w:p w14:paraId="0BBB63C1" w14:textId="77777777" w:rsidR="00491D1D" w:rsidRPr="00DA30ED" w:rsidRDefault="00491D1D" w:rsidP="005D6970">
      <w:pPr>
        <w:pStyle w:val="Heading1"/>
        <w:rPr>
          <w:rFonts w:eastAsiaTheme="minorEastAsia"/>
        </w:rPr>
      </w:pPr>
      <w:r w:rsidRPr="47A2CABE">
        <w:rPr>
          <w:rFonts w:eastAsiaTheme="minorEastAsia"/>
        </w:rPr>
        <w:t>ABOUT US</w:t>
      </w:r>
    </w:p>
    <w:p w14:paraId="2EEE9E4F" w14:textId="77777777" w:rsidR="00491D1D" w:rsidRPr="00DA30ED" w:rsidRDefault="00491D1D" w:rsidP="47A2CABE">
      <w:pPr>
        <w:shd w:val="clear" w:color="auto" w:fill="FFFFFF" w:themeFill="background1"/>
        <w:outlineLvl w:val="1"/>
        <w:rPr>
          <w:rFonts w:ascii="Aptos" w:eastAsiaTheme="minorEastAsia" w:hAnsi="Aptos" w:cstheme="minorBidi"/>
          <w:b/>
          <w:sz w:val="22"/>
          <w:szCs w:val="22"/>
        </w:rPr>
      </w:pPr>
    </w:p>
    <w:p w14:paraId="133C0336" w14:textId="0A538504" w:rsidR="00491D1D" w:rsidRPr="00E43AAA" w:rsidRDefault="00491D1D" w:rsidP="005D6970">
      <w:pPr>
        <w:pStyle w:val="Heading3"/>
        <w:rPr>
          <w:rFonts w:eastAsiaTheme="minorEastAsia"/>
        </w:rPr>
      </w:pPr>
      <w:r w:rsidRPr="47A2CABE">
        <w:rPr>
          <w:rFonts w:eastAsiaTheme="minorEastAsia"/>
        </w:rPr>
        <w:t xml:space="preserve">About the </w:t>
      </w:r>
      <w:r w:rsidR="00D300C6" w:rsidRPr="47A2CABE">
        <w:rPr>
          <w:rFonts w:eastAsiaTheme="minorEastAsia"/>
        </w:rPr>
        <w:t>Charity</w:t>
      </w:r>
      <w:r w:rsidRPr="47A2CABE">
        <w:rPr>
          <w:rFonts w:eastAsiaTheme="minorEastAsia"/>
        </w:rPr>
        <w:t>:</w:t>
      </w:r>
    </w:p>
    <w:p w14:paraId="0053DF2D" w14:textId="77777777" w:rsidR="00491D1D" w:rsidRPr="00E43AAA" w:rsidRDefault="00491D1D" w:rsidP="00491D1D">
      <w:pPr>
        <w:shd w:val="clear" w:color="auto" w:fill="FFFFFF"/>
        <w:outlineLvl w:val="1"/>
        <w:rPr>
          <w:rFonts w:ascii="Aptos" w:eastAsiaTheme="minorHAnsi" w:hAnsi="Aptos" w:cstheme="minorHAnsi"/>
          <w:sz w:val="22"/>
          <w:szCs w:val="22"/>
        </w:rPr>
      </w:pPr>
    </w:p>
    <w:p w14:paraId="11593381" w14:textId="3ED595D1" w:rsidR="004A1678" w:rsidRPr="00E43AAA" w:rsidRDefault="47A2CABE" w:rsidP="47A2CABE">
      <w:pPr>
        <w:spacing w:line="276" w:lineRule="auto"/>
        <w:rPr>
          <w:rFonts w:ascii="Aptos" w:eastAsia="Aptos" w:hAnsi="Aptos" w:cs="Aptos"/>
          <w:color w:val="000000" w:themeColor="text1"/>
          <w:sz w:val="22"/>
          <w:szCs w:val="22"/>
        </w:rPr>
      </w:pPr>
      <w:r w:rsidRPr="47A2CABE">
        <w:rPr>
          <w:rFonts w:ascii="Aptos" w:eastAsia="Aptos" w:hAnsi="Aptos" w:cs="Aptos"/>
          <w:color w:val="000000" w:themeColor="text1"/>
          <w:sz w:val="22"/>
          <w:szCs w:val="22"/>
        </w:rPr>
        <w:t>At the heart of Buckinghamshire’s communities, Community Impact Bucks is a locally rooted charity committed to helping communities and charities thrive. Our impact is made possible by a passionate and committed team who believe in the power of local action and understand the places and people they serve.</w:t>
      </w:r>
    </w:p>
    <w:p w14:paraId="7419AF19" w14:textId="163A16AD" w:rsidR="004A1678" w:rsidRPr="00E43AAA" w:rsidRDefault="004A1678" w:rsidP="47A2CABE">
      <w:pPr>
        <w:spacing w:line="276" w:lineRule="auto"/>
        <w:rPr>
          <w:rFonts w:ascii="Aptos" w:eastAsia="Aptos" w:hAnsi="Aptos" w:cs="Aptos"/>
          <w:color w:val="000000" w:themeColor="text1"/>
          <w:sz w:val="22"/>
          <w:szCs w:val="22"/>
        </w:rPr>
      </w:pPr>
    </w:p>
    <w:p w14:paraId="2B508C30" w14:textId="358DF3F8" w:rsidR="004A1678" w:rsidRPr="00E43AAA" w:rsidRDefault="47A2CABE" w:rsidP="002E4616">
      <w:pPr>
        <w:spacing w:line="276" w:lineRule="auto"/>
        <w:rPr>
          <w:rFonts w:ascii="Aptos" w:eastAsiaTheme="minorEastAsia" w:hAnsi="Aptos" w:cstheme="minorBidi"/>
          <w:sz w:val="22"/>
          <w:szCs w:val="22"/>
        </w:rPr>
      </w:pPr>
      <w:r w:rsidRPr="47A2CABE">
        <w:rPr>
          <w:rFonts w:ascii="Aptos" w:eastAsia="Aptos" w:hAnsi="Aptos" w:cs="Aptos"/>
          <w:color w:val="000000" w:themeColor="text1"/>
          <w:sz w:val="22"/>
          <w:szCs w:val="22"/>
        </w:rPr>
        <w:t>We expect all staff to deliver activity within Buckinghamshire’s communities and to bring local knowledge, relationships and contextual understanding to ensure our support is relevant, inclusive and community</w:t>
      </w:r>
      <w:r w:rsidR="002E4616">
        <w:noBreakHyphen/>
      </w:r>
      <w:r w:rsidRPr="47A2CABE">
        <w:rPr>
          <w:rFonts w:ascii="Aptos" w:eastAsia="Aptos" w:hAnsi="Aptos" w:cs="Aptos"/>
          <w:color w:val="000000" w:themeColor="text1"/>
          <w:sz w:val="22"/>
          <w:szCs w:val="22"/>
        </w:rPr>
        <w:t>led.</w:t>
      </w:r>
      <w:r w:rsidRPr="47A2CABE">
        <w:rPr>
          <w:rFonts w:ascii="Aptos" w:eastAsiaTheme="minorEastAsia" w:hAnsi="Aptos" w:cstheme="minorBidi"/>
          <w:sz w:val="22"/>
          <w:szCs w:val="22"/>
        </w:rPr>
        <w:t xml:space="preserve"> </w:t>
      </w:r>
      <w:bookmarkStart w:id="0" w:name="_Hlk48304210"/>
    </w:p>
    <w:bookmarkEnd w:id="0"/>
    <w:p w14:paraId="1F6DF183" w14:textId="77777777" w:rsidR="00491D1D" w:rsidRPr="00E43AAA" w:rsidRDefault="00491D1D" w:rsidP="00491D1D">
      <w:pPr>
        <w:spacing w:line="276" w:lineRule="auto"/>
        <w:rPr>
          <w:rFonts w:ascii="Aptos" w:hAnsi="Aptos" w:cstheme="minorHAnsi"/>
          <w:b/>
          <w:sz w:val="22"/>
          <w:szCs w:val="22"/>
        </w:rPr>
      </w:pPr>
    </w:p>
    <w:p w14:paraId="57D6F0AE" w14:textId="7D236704" w:rsidR="00491D1D" w:rsidRPr="00E43AAA" w:rsidRDefault="00491D1D" w:rsidP="005D6970">
      <w:pPr>
        <w:pStyle w:val="Heading3"/>
        <w:rPr>
          <w:rFonts w:eastAsiaTheme="minorHAnsi"/>
        </w:rPr>
      </w:pPr>
      <w:bookmarkStart w:id="1" w:name="_Hlk522021212"/>
      <w:r w:rsidRPr="00E43AAA">
        <w:rPr>
          <w:rFonts w:eastAsiaTheme="minorHAnsi"/>
        </w:rPr>
        <w:t>About the</w:t>
      </w:r>
      <w:r w:rsidR="00A8623E" w:rsidRPr="00E43AAA">
        <w:rPr>
          <w:rFonts w:eastAsiaTheme="minorHAnsi"/>
        </w:rPr>
        <w:t xml:space="preserve"> </w:t>
      </w:r>
      <w:r w:rsidR="006F6509" w:rsidRPr="00E43AAA">
        <w:rPr>
          <w:rFonts w:eastAsiaTheme="minorHAnsi"/>
        </w:rPr>
        <w:t>VCSE &amp; Community Development Team</w:t>
      </w:r>
    </w:p>
    <w:p w14:paraId="667EB6E8" w14:textId="77777777" w:rsidR="002E4616" w:rsidRPr="00E43AAA" w:rsidRDefault="002E4616" w:rsidP="00D670EA">
      <w:pPr>
        <w:shd w:val="clear" w:color="auto" w:fill="FFFFFF"/>
        <w:outlineLvl w:val="1"/>
        <w:rPr>
          <w:rFonts w:ascii="Aptos" w:eastAsiaTheme="minorHAnsi" w:hAnsi="Aptos" w:cstheme="minorHAnsi"/>
          <w:b/>
          <w:sz w:val="22"/>
          <w:szCs w:val="22"/>
        </w:rPr>
      </w:pPr>
    </w:p>
    <w:bookmarkEnd w:id="1"/>
    <w:p w14:paraId="71A5EB04" w14:textId="77777777" w:rsidR="005948C3" w:rsidRPr="00E43AAA" w:rsidRDefault="005948C3" w:rsidP="005948C3">
      <w:pPr>
        <w:spacing w:line="276" w:lineRule="auto"/>
        <w:rPr>
          <w:rFonts w:ascii="Aptos" w:hAnsi="Aptos" w:cstheme="minorHAnsi"/>
          <w:sz w:val="22"/>
          <w:szCs w:val="22"/>
        </w:rPr>
      </w:pPr>
      <w:r w:rsidRPr="00E43AAA">
        <w:rPr>
          <w:rFonts w:ascii="Aptos" w:hAnsi="Aptos" w:cstheme="minorHAnsi"/>
          <w:sz w:val="22"/>
          <w:szCs w:val="22"/>
        </w:rPr>
        <w:t>Led by the Head of VCSE &amp; Community Development, this team of staff and volunteers provides vital support to build strong, resilient communities across the county.</w:t>
      </w:r>
    </w:p>
    <w:p w14:paraId="0535DAC3" w14:textId="77777777" w:rsidR="005948C3" w:rsidRPr="00E43AAA" w:rsidRDefault="005948C3" w:rsidP="005948C3">
      <w:pPr>
        <w:spacing w:line="276" w:lineRule="auto"/>
        <w:rPr>
          <w:rFonts w:ascii="Aptos" w:hAnsi="Aptos" w:cstheme="minorHAnsi"/>
          <w:sz w:val="22"/>
          <w:szCs w:val="22"/>
        </w:rPr>
      </w:pPr>
      <w:r w:rsidRPr="00E43AAA">
        <w:rPr>
          <w:rFonts w:ascii="Aptos" w:hAnsi="Aptos" w:cstheme="minorHAnsi"/>
          <w:sz w:val="22"/>
          <w:szCs w:val="22"/>
        </w:rPr>
        <w:t>The team works to:</w:t>
      </w:r>
    </w:p>
    <w:p w14:paraId="2F4C7D73" w14:textId="77777777" w:rsidR="00EB7299" w:rsidRPr="00E43AAA" w:rsidRDefault="00EB7299" w:rsidP="00EB7299">
      <w:pPr>
        <w:pStyle w:val="ListParagraph"/>
        <w:numPr>
          <w:ilvl w:val="0"/>
          <w:numId w:val="11"/>
        </w:numPr>
        <w:spacing w:line="276" w:lineRule="auto"/>
        <w:rPr>
          <w:rFonts w:ascii="Aptos" w:hAnsi="Aptos" w:cstheme="minorHAnsi"/>
          <w:sz w:val="22"/>
          <w:szCs w:val="22"/>
        </w:rPr>
      </w:pPr>
      <w:r w:rsidRPr="00E43AAA">
        <w:rPr>
          <w:rFonts w:ascii="Aptos" w:hAnsi="Aptos" w:cstheme="minorHAnsi"/>
          <w:sz w:val="22"/>
          <w:szCs w:val="22"/>
        </w:rPr>
        <w:t>Bring people together and support them to take collective action in their communities.</w:t>
      </w:r>
    </w:p>
    <w:p w14:paraId="7E162A4D" w14:textId="77777777" w:rsidR="005948C3" w:rsidRPr="00E43AAA" w:rsidRDefault="005948C3" w:rsidP="005948C3">
      <w:pPr>
        <w:pStyle w:val="ListParagraph"/>
        <w:numPr>
          <w:ilvl w:val="0"/>
          <w:numId w:val="11"/>
        </w:numPr>
        <w:spacing w:line="276" w:lineRule="auto"/>
        <w:rPr>
          <w:rFonts w:ascii="Aptos" w:hAnsi="Aptos" w:cstheme="minorHAnsi"/>
          <w:sz w:val="22"/>
          <w:szCs w:val="22"/>
        </w:rPr>
      </w:pPr>
      <w:r w:rsidRPr="00E43AAA">
        <w:rPr>
          <w:rFonts w:ascii="Aptos" w:hAnsi="Aptos" w:cstheme="minorHAnsi"/>
          <w:sz w:val="22"/>
          <w:szCs w:val="22"/>
        </w:rPr>
        <w:t>Provide information, advice and training to help voluntary organisations get started, overcome challenges, develop and grow.</w:t>
      </w:r>
    </w:p>
    <w:p w14:paraId="49055621" w14:textId="77777777" w:rsidR="005948C3" w:rsidRPr="00E43AAA" w:rsidRDefault="005948C3" w:rsidP="005948C3">
      <w:pPr>
        <w:pStyle w:val="ListParagraph"/>
        <w:numPr>
          <w:ilvl w:val="0"/>
          <w:numId w:val="11"/>
        </w:numPr>
        <w:spacing w:line="276" w:lineRule="auto"/>
        <w:rPr>
          <w:rFonts w:ascii="Aptos" w:hAnsi="Aptos" w:cstheme="minorHAnsi"/>
          <w:sz w:val="22"/>
          <w:szCs w:val="22"/>
        </w:rPr>
      </w:pPr>
      <w:r w:rsidRPr="47A2CABE">
        <w:rPr>
          <w:rFonts w:ascii="Aptos" w:hAnsi="Aptos" w:cstheme="minorBidi"/>
          <w:sz w:val="22"/>
          <w:szCs w:val="22"/>
        </w:rPr>
        <w:t>Gather intelligence and share insights into the VCSE sector and local communities in Buckinghamshire.</w:t>
      </w:r>
    </w:p>
    <w:p w14:paraId="4816A9DA" w14:textId="08E2A6C8" w:rsidR="47A2CABE" w:rsidRDefault="47A2CABE" w:rsidP="47A2CABE">
      <w:pPr>
        <w:spacing w:line="276" w:lineRule="auto"/>
        <w:rPr>
          <w:rFonts w:ascii="Aptos" w:hAnsi="Aptos" w:cstheme="minorBidi"/>
          <w:sz w:val="22"/>
          <w:szCs w:val="22"/>
        </w:rPr>
      </w:pPr>
    </w:p>
    <w:p w14:paraId="4E0CF5D1" w14:textId="77777777" w:rsidR="00827F3B" w:rsidRPr="00E43AAA" w:rsidRDefault="00827F3B" w:rsidP="005D6970">
      <w:pPr>
        <w:pStyle w:val="Heading1"/>
      </w:pPr>
      <w:r w:rsidRPr="00E43AAA">
        <w:t>JOB PURPOSE</w:t>
      </w:r>
    </w:p>
    <w:p w14:paraId="623F23D9" w14:textId="46515591" w:rsidR="00827F3B" w:rsidRPr="00E43AAA" w:rsidRDefault="00827F3B" w:rsidP="00827F3B">
      <w:pPr>
        <w:spacing w:line="276" w:lineRule="auto"/>
        <w:rPr>
          <w:rStyle w:val="Strong"/>
          <w:rFonts w:ascii="Aptos" w:hAnsi="Aptos" w:cstheme="minorHAnsi"/>
          <w:b w:val="0"/>
          <w:bCs w:val="0"/>
          <w:sz w:val="22"/>
          <w:szCs w:val="22"/>
          <w:shd w:val="clear" w:color="auto" w:fill="FFFFFF"/>
        </w:rPr>
      </w:pPr>
      <w:r w:rsidRPr="00E43AAA">
        <w:rPr>
          <w:rStyle w:val="Strong"/>
          <w:rFonts w:ascii="Aptos" w:hAnsi="Aptos" w:cstheme="minorHAnsi"/>
          <w:b w:val="0"/>
          <w:bCs w:val="0"/>
          <w:sz w:val="22"/>
          <w:szCs w:val="22"/>
          <w:shd w:val="clear" w:color="auto" w:fill="FFFFFF"/>
        </w:rPr>
        <w:t xml:space="preserve">The Rural Housing Enabler works with communities, local authorities and housing associations to facilitate the provision of affordable housing schemes. </w:t>
      </w:r>
    </w:p>
    <w:p w14:paraId="7D734CBB" w14:textId="77777777" w:rsidR="00DB1A88" w:rsidRPr="00E43AAA" w:rsidRDefault="00DB1A88" w:rsidP="00827F3B">
      <w:pPr>
        <w:spacing w:line="276" w:lineRule="auto"/>
        <w:rPr>
          <w:rStyle w:val="Strong"/>
          <w:rFonts w:ascii="Aptos" w:hAnsi="Aptos" w:cstheme="minorHAnsi"/>
          <w:b w:val="0"/>
          <w:bCs w:val="0"/>
          <w:sz w:val="22"/>
          <w:szCs w:val="22"/>
          <w:shd w:val="clear" w:color="auto" w:fill="FFFFFF"/>
        </w:rPr>
      </w:pPr>
    </w:p>
    <w:p w14:paraId="2B4F1C44" w14:textId="087EA457" w:rsidR="00827F3B" w:rsidRPr="00E43AAA" w:rsidRDefault="00827F3B" w:rsidP="00827F3B">
      <w:pPr>
        <w:spacing w:line="276" w:lineRule="auto"/>
        <w:rPr>
          <w:rFonts w:ascii="Aptos" w:hAnsi="Aptos" w:cstheme="minorBidi"/>
          <w:sz w:val="22"/>
          <w:szCs w:val="22"/>
          <w:shd w:val="clear" w:color="auto" w:fill="FFFFFF"/>
        </w:rPr>
      </w:pPr>
      <w:r w:rsidRPr="47A2CABE">
        <w:rPr>
          <w:rStyle w:val="Strong"/>
          <w:rFonts w:ascii="Aptos" w:hAnsi="Aptos" w:cstheme="minorBidi"/>
          <w:b w:val="0"/>
          <w:sz w:val="22"/>
          <w:szCs w:val="22"/>
          <w:shd w:val="clear" w:color="auto" w:fill="FFFFFF"/>
        </w:rPr>
        <w:t>The Rural Housing Enabler leads the project, supporting rural communities in Buckinghamshire and Milton Keynes to identify housing needs and bring forward opportunities for small-scale housing developments that meet local need, increasing the pipeline number of rural affordable homes in Buckinghamshire and Milton Keynes.</w:t>
      </w:r>
    </w:p>
    <w:p w14:paraId="50EB9A60" w14:textId="78CFD7FB" w:rsidR="47A2CABE" w:rsidRDefault="47A2CABE" w:rsidP="47A2CABE">
      <w:pPr>
        <w:spacing w:line="276" w:lineRule="auto"/>
        <w:rPr>
          <w:rStyle w:val="Strong"/>
          <w:rFonts w:ascii="Aptos" w:hAnsi="Aptos" w:cstheme="minorBidi"/>
          <w:b w:val="0"/>
          <w:bCs w:val="0"/>
          <w:sz w:val="22"/>
          <w:szCs w:val="22"/>
        </w:rPr>
      </w:pPr>
    </w:p>
    <w:p w14:paraId="14FC2DC7" w14:textId="0CB4587A" w:rsidR="00827F3B" w:rsidRPr="00E43AAA" w:rsidRDefault="00827F3B" w:rsidP="005D6970">
      <w:pPr>
        <w:pStyle w:val="Heading1"/>
      </w:pPr>
      <w:r w:rsidRPr="00E43AAA">
        <w:t>KEY RESPONSIBILITIES &amp; ACCOUNTABILITIES:</w:t>
      </w:r>
    </w:p>
    <w:p w14:paraId="7C0C6EE0" w14:textId="77777777" w:rsidR="00F87C16" w:rsidRDefault="00F87C16" w:rsidP="00EB7299">
      <w:pPr>
        <w:keepNext/>
        <w:widowControl w:val="0"/>
        <w:jc w:val="both"/>
        <w:outlineLvl w:val="0"/>
        <w:rPr>
          <w:rFonts w:ascii="Aptos" w:hAnsi="Aptos" w:cstheme="minorHAnsi"/>
          <w:b/>
          <w:sz w:val="22"/>
          <w:szCs w:val="22"/>
        </w:rPr>
      </w:pPr>
    </w:p>
    <w:p w14:paraId="6EA8220B" w14:textId="2EA14623" w:rsidR="00EB7299" w:rsidRPr="00E43AAA" w:rsidRDefault="008B2D9D" w:rsidP="005D6970">
      <w:pPr>
        <w:pStyle w:val="Heading3"/>
      </w:pPr>
      <w:r w:rsidRPr="00E43AAA">
        <w:t xml:space="preserve">Housing &amp; </w:t>
      </w:r>
      <w:r w:rsidR="00B965D5" w:rsidRPr="00E43AAA">
        <w:t>Community Development</w:t>
      </w:r>
    </w:p>
    <w:p w14:paraId="432EE466" w14:textId="77777777" w:rsidR="00EB7299" w:rsidRDefault="00EB7299" w:rsidP="00EB7299">
      <w:pPr>
        <w:keepNext/>
        <w:widowControl w:val="0"/>
        <w:numPr>
          <w:ilvl w:val="0"/>
          <w:numId w:val="23"/>
        </w:numPr>
        <w:jc w:val="both"/>
        <w:outlineLvl w:val="0"/>
        <w:rPr>
          <w:rFonts w:ascii="Aptos" w:hAnsi="Aptos" w:cstheme="minorHAnsi"/>
          <w:bCs/>
          <w:sz w:val="22"/>
          <w:szCs w:val="22"/>
        </w:rPr>
      </w:pPr>
      <w:r w:rsidRPr="00E43AAA">
        <w:rPr>
          <w:rFonts w:ascii="Aptos" w:hAnsi="Aptos" w:cstheme="minorHAnsi"/>
          <w:bCs/>
          <w:sz w:val="22"/>
          <w:szCs w:val="22"/>
        </w:rPr>
        <w:t>Improve the awareness of housing issues in rural areas and the services available from the Rural Housing Enabler project.</w:t>
      </w:r>
    </w:p>
    <w:p w14:paraId="169EF5BD" w14:textId="6B0C1829" w:rsidR="00BE3C1E" w:rsidRPr="00E43AAA" w:rsidRDefault="00BE3C1E" w:rsidP="00EB7299">
      <w:pPr>
        <w:keepNext/>
        <w:widowControl w:val="0"/>
        <w:numPr>
          <w:ilvl w:val="0"/>
          <w:numId w:val="23"/>
        </w:numPr>
        <w:jc w:val="both"/>
        <w:outlineLvl w:val="0"/>
        <w:rPr>
          <w:rFonts w:ascii="Aptos" w:hAnsi="Aptos" w:cstheme="minorHAnsi"/>
          <w:bCs/>
          <w:sz w:val="22"/>
          <w:szCs w:val="22"/>
        </w:rPr>
      </w:pPr>
      <w:r>
        <w:rPr>
          <w:rFonts w:ascii="Aptos" w:hAnsi="Aptos" w:cstheme="minorHAnsi"/>
          <w:bCs/>
          <w:sz w:val="22"/>
          <w:szCs w:val="22"/>
        </w:rPr>
        <w:t>Actively promote the project through communities, partners and other organisations.</w:t>
      </w:r>
    </w:p>
    <w:p w14:paraId="78FD062D" w14:textId="73ED9754" w:rsidR="00EB7299" w:rsidRPr="00E43AAA" w:rsidRDefault="00EB7299" w:rsidP="00EB7299">
      <w:pPr>
        <w:keepNext/>
        <w:widowControl w:val="0"/>
        <w:numPr>
          <w:ilvl w:val="0"/>
          <w:numId w:val="23"/>
        </w:numPr>
        <w:jc w:val="both"/>
        <w:outlineLvl w:val="0"/>
        <w:rPr>
          <w:rFonts w:ascii="Aptos" w:hAnsi="Aptos" w:cstheme="minorHAnsi"/>
          <w:bCs/>
          <w:sz w:val="22"/>
          <w:szCs w:val="22"/>
        </w:rPr>
      </w:pPr>
      <w:r w:rsidRPr="00E43AAA">
        <w:rPr>
          <w:rFonts w:ascii="Aptos" w:hAnsi="Aptos" w:cstheme="minorHAnsi"/>
          <w:bCs/>
          <w:sz w:val="22"/>
          <w:szCs w:val="22"/>
        </w:rPr>
        <w:t>Support, advise and steer communities, and town and parish councillors from their initial interest in providing affordable housing, through scheme inception and pre-development phases to completion</w:t>
      </w:r>
      <w:r w:rsidR="00D55678">
        <w:rPr>
          <w:rFonts w:ascii="Aptos" w:hAnsi="Aptos" w:cstheme="minorHAnsi"/>
          <w:bCs/>
          <w:sz w:val="22"/>
          <w:szCs w:val="22"/>
        </w:rPr>
        <w:t xml:space="preserve">, with the aim of increasing the speed of </w:t>
      </w:r>
      <w:r w:rsidR="00390F8B">
        <w:rPr>
          <w:rFonts w:ascii="Aptos" w:hAnsi="Aptos" w:cstheme="minorHAnsi"/>
          <w:bCs/>
          <w:sz w:val="22"/>
          <w:szCs w:val="22"/>
        </w:rPr>
        <w:t>schemes through the pre-development phase</w:t>
      </w:r>
      <w:r w:rsidR="00EF627E">
        <w:rPr>
          <w:rFonts w:ascii="Aptos" w:hAnsi="Aptos" w:cstheme="minorHAnsi"/>
          <w:bCs/>
          <w:sz w:val="22"/>
          <w:szCs w:val="22"/>
        </w:rPr>
        <w:t>.</w:t>
      </w:r>
    </w:p>
    <w:p w14:paraId="1DE2E67C" w14:textId="77777777" w:rsidR="00EB7299" w:rsidRPr="00E43AAA" w:rsidRDefault="00EB7299" w:rsidP="00EB7299">
      <w:pPr>
        <w:keepNext/>
        <w:widowControl w:val="0"/>
        <w:numPr>
          <w:ilvl w:val="0"/>
          <w:numId w:val="23"/>
        </w:numPr>
        <w:jc w:val="both"/>
        <w:outlineLvl w:val="0"/>
        <w:rPr>
          <w:rFonts w:ascii="Aptos" w:hAnsi="Aptos" w:cstheme="minorHAnsi"/>
          <w:bCs/>
          <w:sz w:val="22"/>
          <w:szCs w:val="22"/>
        </w:rPr>
      </w:pPr>
      <w:r w:rsidRPr="00E43AAA">
        <w:rPr>
          <w:rFonts w:ascii="Aptos" w:hAnsi="Aptos" w:cstheme="minorHAnsi"/>
          <w:bCs/>
          <w:sz w:val="22"/>
          <w:szCs w:val="22"/>
        </w:rPr>
        <w:t xml:space="preserve">Assist communities </w:t>
      </w:r>
      <w:r w:rsidRPr="00D212A9">
        <w:rPr>
          <w:rFonts w:ascii="Aptos" w:hAnsi="Aptos" w:cstheme="minorHAnsi"/>
          <w:bCs/>
          <w:sz w:val="22"/>
          <w:szCs w:val="22"/>
        </w:rPr>
        <w:t xml:space="preserve">to </w:t>
      </w:r>
      <w:r w:rsidRPr="00E43AAA">
        <w:rPr>
          <w:rFonts w:ascii="Aptos" w:hAnsi="Aptos" w:cstheme="minorHAnsi"/>
          <w:bCs/>
          <w:sz w:val="22"/>
          <w:szCs w:val="22"/>
        </w:rPr>
        <w:t xml:space="preserve">identify the nature and extent of affordable local housing need in their community, including where appropriate through a Housing Needs Survey. </w:t>
      </w:r>
    </w:p>
    <w:p w14:paraId="24B0D986" w14:textId="35A90A57" w:rsidR="00EB7299" w:rsidRDefault="00EB7299" w:rsidP="00EB7299">
      <w:pPr>
        <w:keepNext/>
        <w:widowControl w:val="0"/>
        <w:numPr>
          <w:ilvl w:val="0"/>
          <w:numId w:val="23"/>
        </w:numPr>
        <w:jc w:val="both"/>
        <w:outlineLvl w:val="0"/>
        <w:rPr>
          <w:rFonts w:ascii="Aptos" w:hAnsi="Aptos" w:cstheme="minorHAnsi"/>
          <w:bCs/>
          <w:sz w:val="22"/>
          <w:szCs w:val="22"/>
        </w:rPr>
      </w:pPr>
      <w:r w:rsidRPr="00E43AAA">
        <w:rPr>
          <w:rFonts w:ascii="Aptos" w:hAnsi="Aptos" w:cstheme="minorHAnsi"/>
          <w:bCs/>
          <w:sz w:val="22"/>
          <w:szCs w:val="22"/>
        </w:rPr>
        <w:t xml:space="preserve">Support rural communities to </w:t>
      </w:r>
      <w:r w:rsidR="00845A7D">
        <w:rPr>
          <w:rFonts w:ascii="Aptos" w:hAnsi="Aptos" w:cstheme="minorHAnsi"/>
          <w:bCs/>
          <w:sz w:val="22"/>
          <w:szCs w:val="22"/>
        </w:rPr>
        <w:t>understand and engage with opportunities to deliver affordable</w:t>
      </w:r>
      <w:r w:rsidR="0021198B">
        <w:rPr>
          <w:rFonts w:ascii="Aptos" w:hAnsi="Aptos" w:cstheme="minorHAnsi"/>
          <w:bCs/>
          <w:sz w:val="22"/>
          <w:szCs w:val="22"/>
        </w:rPr>
        <w:t xml:space="preserve"> housing, primarily via RP-led approaches</w:t>
      </w:r>
      <w:r w:rsidRPr="00E43AAA">
        <w:rPr>
          <w:rFonts w:ascii="Aptos" w:hAnsi="Aptos" w:cstheme="minorHAnsi"/>
          <w:bCs/>
          <w:sz w:val="22"/>
          <w:szCs w:val="22"/>
        </w:rPr>
        <w:t xml:space="preserve">. </w:t>
      </w:r>
    </w:p>
    <w:p w14:paraId="784150F0" w14:textId="77777777" w:rsidR="00884052" w:rsidRPr="00884052" w:rsidRDefault="00884052" w:rsidP="00884052">
      <w:pPr>
        <w:pStyle w:val="ListParagraph"/>
        <w:numPr>
          <w:ilvl w:val="0"/>
          <w:numId w:val="23"/>
        </w:numPr>
        <w:rPr>
          <w:rFonts w:ascii="Aptos" w:hAnsi="Aptos" w:cstheme="minorHAnsi"/>
          <w:bCs/>
          <w:sz w:val="22"/>
          <w:szCs w:val="22"/>
        </w:rPr>
      </w:pPr>
      <w:r w:rsidRPr="00884052">
        <w:rPr>
          <w:rFonts w:ascii="Aptos" w:hAnsi="Aptos" w:cstheme="minorHAnsi"/>
          <w:bCs/>
          <w:sz w:val="22"/>
          <w:szCs w:val="22"/>
        </w:rPr>
        <w:t xml:space="preserve">Support rural communities to choose a delivery option that best suits their capacity and in the knowledge of the availability of local technical support. </w:t>
      </w:r>
    </w:p>
    <w:p w14:paraId="2F959F2E" w14:textId="77777777" w:rsidR="00EB7299" w:rsidRPr="00E43AAA" w:rsidRDefault="00EB7299" w:rsidP="00EB7299">
      <w:pPr>
        <w:keepNext/>
        <w:widowControl w:val="0"/>
        <w:numPr>
          <w:ilvl w:val="0"/>
          <w:numId w:val="23"/>
        </w:numPr>
        <w:jc w:val="both"/>
        <w:outlineLvl w:val="0"/>
        <w:rPr>
          <w:rFonts w:ascii="Aptos" w:hAnsi="Aptos" w:cstheme="minorHAnsi"/>
          <w:bCs/>
          <w:sz w:val="22"/>
          <w:szCs w:val="22"/>
        </w:rPr>
      </w:pPr>
      <w:r w:rsidRPr="00E43AAA">
        <w:rPr>
          <w:rFonts w:ascii="Aptos" w:hAnsi="Aptos" w:cstheme="minorHAnsi"/>
          <w:bCs/>
          <w:sz w:val="22"/>
          <w:szCs w:val="22"/>
        </w:rPr>
        <w:t>Assist communities</w:t>
      </w:r>
      <w:r w:rsidRPr="00E43AAA">
        <w:rPr>
          <w:rFonts w:ascii="Aptos" w:hAnsi="Aptos" w:cstheme="minorHAnsi"/>
          <w:bCs/>
        </w:rPr>
        <w:t xml:space="preserve"> to</w:t>
      </w:r>
      <w:r w:rsidRPr="00E43AAA">
        <w:rPr>
          <w:rFonts w:ascii="Aptos" w:hAnsi="Aptos" w:cstheme="minorHAnsi"/>
          <w:bCs/>
          <w:sz w:val="22"/>
          <w:szCs w:val="22"/>
        </w:rPr>
        <w:t xml:space="preserve"> identify a deliverable site for development of affordable housing and/or secure affordable housing as part of market led schemes. </w:t>
      </w:r>
    </w:p>
    <w:p w14:paraId="1A0875B7" w14:textId="77777777" w:rsidR="00EB7299" w:rsidRPr="00E43AAA" w:rsidRDefault="00EB7299" w:rsidP="00EB7299">
      <w:pPr>
        <w:keepNext/>
        <w:widowControl w:val="0"/>
        <w:numPr>
          <w:ilvl w:val="0"/>
          <w:numId w:val="23"/>
        </w:numPr>
        <w:jc w:val="both"/>
        <w:outlineLvl w:val="0"/>
        <w:rPr>
          <w:rFonts w:ascii="Aptos" w:hAnsi="Aptos" w:cstheme="minorHAnsi"/>
          <w:bCs/>
          <w:sz w:val="22"/>
          <w:szCs w:val="22"/>
        </w:rPr>
      </w:pPr>
      <w:r w:rsidRPr="00E43AAA">
        <w:rPr>
          <w:rFonts w:ascii="Aptos" w:hAnsi="Aptos" w:cstheme="minorHAnsi"/>
          <w:bCs/>
          <w:sz w:val="22"/>
          <w:szCs w:val="22"/>
        </w:rPr>
        <w:t>Work with communities to build and maintain support for the scheme, ensuring the community is meaningfully engaged throughout the pre-development process, including during scheme design.</w:t>
      </w:r>
    </w:p>
    <w:p w14:paraId="5198A454" w14:textId="77777777" w:rsidR="00EB7299" w:rsidRPr="00E43AAA" w:rsidRDefault="00EB7299" w:rsidP="00EB7299">
      <w:pPr>
        <w:keepNext/>
        <w:widowControl w:val="0"/>
        <w:numPr>
          <w:ilvl w:val="0"/>
          <w:numId w:val="23"/>
        </w:numPr>
        <w:jc w:val="both"/>
        <w:outlineLvl w:val="0"/>
        <w:rPr>
          <w:rFonts w:ascii="Aptos" w:hAnsi="Aptos" w:cstheme="minorHAnsi"/>
          <w:bCs/>
        </w:rPr>
      </w:pPr>
      <w:r w:rsidRPr="00E43AAA">
        <w:rPr>
          <w:rFonts w:ascii="Aptos" w:hAnsi="Aptos" w:cstheme="minorHAnsi"/>
          <w:bCs/>
          <w:sz w:val="22"/>
          <w:szCs w:val="22"/>
        </w:rPr>
        <w:t>Support Neighbourhood and Community Plan groups</w:t>
      </w:r>
      <w:r w:rsidRPr="00E43AAA">
        <w:rPr>
          <w:rFonts w:ascii="Aptos" w:hAnsi="Aptos" w:cstheme="minorHAnsi"/>
          <w:bCs/>
        </w:rPr>
        <w:t xml:space="preserve"> to</w:t>
      </w:r>
      <w:r w:rsidRPr="00E43AAA">
        <w:rPr>
          <w:rFonts w:ascii="Aptos" w:hAnsi="Aptos" w:cstheme="minorHAnsi"/>
          <w:bCs/>
          <w:sz w:val="22"/>
          <w:szCs w:val="22"/>
        </w:rPr>
        <w:t xml:space="preserve"> implement their proposals and policies for delivering rural affordable housing.</w:t>
      </w:r>
    </w:p>
    <w:p w14:paraId="21CB83CF" w14:textId="77777777" w:rsidR="00827F3B" w:rsidRPr="00E43AAA" w:rsidRDefault="00827F3B" w:rsidP="00827F3B">
      <w:pPr>
        <w:keepNext/>
        <w:widowControl w:val="0"/>
        <w:jc w:val="both"/>
        <w:outlineLvl w:val="0"/>
        <w:rPr>
          <w:rFonts w:ascii="Aptos" w:hAnsi="Aptos" w:cstheme="minorHAnsi"/>
          <w:bCs/>
          <w:sz w:val="22"/>
          <w:szCs w:val="22"/>
        </w:rPr>
      </w:pPr>
    </w:p>
    <w:p w14:paraId="178C5393" w14:textId="77777777" w:rsidR="00827F3B" w:rsidRPr="00E43AAA" w:rsidRDefault="00827F3B" w:rsidP="005D6970">
      <w:pPr>
        <w:pStyle w:val="Heading3"/>
      </w:pPr>
      <w:r w:rsidRPr="00E43AAA">
        <w:t>Policy &amp; Partnerships</w:t>
      </w:r>
    </w:p>
    <w:p w14:paraId="7D6EEACB" w14:textId="1DD1EC78" w:rsidR="00827F3B" w:rsidRPr="00E43AAA" w:rsidRDefault="00827F3B" w:rsidP="00827F3B">
      <w:pPr>
        <w:keepNext/>
        <w:widowControl w:val="0"/>
        <w:numPr>
          <w:ilvl w:val="0"/>
          <w:numId w:val="23"/>
        </w:numPr>
        <w:jc w:val="both"/>
        <w:outlineLvl w:val="0"/>
        <w:rPr>
          <w:rFonts w:ascii="Aptos" w:hAnsi="Aptos" w:cstheme="minorHAnsi"/>
          <w:bCs/>
          <w:sz w:val="22"/>
          <w:szCs w:val="22"/>
        </w:rPr>
      </w:pPr>
      <w:r w:rsidRPr="00E43AAA">
        <w:rPr>
          <w:rFonts w:ascii="Aptos" w:hAnsi="Aptos" w:cstheme="minorHAnsi"/>
          <w:bCs/>
          <w:sz w:val="22"/>
          <w:szCs w:val="22"/>
        </w:rPr>
        <w:t>Build collaborative partnerships with key partners to provide a clear pathway to a successful planning application and delivery. Partners may include, but are not limited to, local communities, parish councils, housing association staff, officers from the Local Authorit</w:t>
      </w:r>
      <w:r w:rsidR="00C6373F" w:rsidRPr="00E43AAA">
        <w:rPr>
          <w:rFonts w:ascii="Aptos" w:hAnsi="Aptos" w:cstheme="minorHAnsi"/>
          <w:bCs/>
          <w:sz w:val="22"/>
          <w:szCs w:val="22"/>
        </w:rPr>
        <w:t>ies</w:t>
      </w:r>
      <w:r w:rsidRPr="00E43AAA">
        <w:rPr>
          <w:rFonts w:ascii="Aptos" w:hAnsi="Aptos" w:cstheme="minorHAnsi"/>
          <w:bCs/>
          <w:sz w:val="22"/>
          <w:szCs w:val="22"/>
        </w:rPr>
        <w:t xml:space="preserve"> (including in their role as providers of affordable housing) and local developers. </w:t>
      </w:r>
    </w:p>
    <w:p w14:paraId="23325706" w14:textId="77777777" w:rsidR="00827F3B" w:rsidRPr="00E43AAA" w:rsidRDefault="00827F3B" w:rsidP="00827F3B">
      <w:pPr>
        <w:keepNext/>
        <w:widowControl w:val="0"/>
        <w:numPr>
          <w:ilvl w:val="0"/>
          <w:numId w:val="23"/>
        </w:numPr>
        <w:jc w:val="both"/>
        <w:outlineLvl w:val="0"/>
        <w:rPr>
          <w:rFonts w:ascii="Aptos" w:hAnsi="Aptos" w:cstheme="minorHAnsi"/>
          <w:bCs/>
          <w:sz w:val="22"/>
          <w:szCs w:val="22"/>
        </w:rPr>
      </w:pPr>
      <w:r w:rsidRPr="00E43AAA">
        <w:rPr>
          <w:rFonts w:ascii="Aptos" w:hAnsi="Aptos" w:cstheme="minorHAnsi"/>
          <w:bCs/>
          <w:sz w:val="22"/>
          <w:szCs w:val="22"/>
        </w:rPr>
        <w:t xml:space="preserve">Act as an honest broker between the different parties, providing informed and impartial advice. </w:t>
      </w:r>
    </w:p>
    <w:p w14:paraId="5D413C99" w14:textId="031B35D2" w:rsidR="00827F3B" w:rsidRPr="00E43AAA" w:rsidRDefault="00827F3B" w:rsidP="00827F3B">
      <w:pPr>
        <w:pStyle w:val="ListParagraph"/>
        <w:numPr>
          <w:ilvl w:val="0"/>
          <w:numId w:val="23"/>
        </w:numPr>
        <w:rPr>
          <w:rFonts w:ascii="Aptos" w:hAnsi="Aptos" w:cstheme="minorHAnsi"/>
          <w:bCs/>
          <w:sz w:val="22"/>
          <w:szCs w:val="22"/>
        </w:rPr>
      </w:pPr>
      <w:r w:rsidRPr="00E43AAA">
        <w:rPr>
          <w:rFonts w:ascii="Aptos" w:hAnsi="Aptos" w:cstheme="minorHAnsi"/>
          <w:bCs/>
          <w:sz w:val="22"/>
          <w:szCs w:val="22"/>
        </w:rPr>
        <w:t xml:space="preserve">Create a supportive policy and political environment for rural affordable housing by providing training and advice to key stakeholders. </w:t>
      </w:r>
      <w:r w:rsidR="00705C39">
        <w:rPr>
          <w:rFonts w:ascii="Aptos" w:hAnsi="Aptos" w:cstheme="minorHAnsi"/>
          <w:bCs/>
          <w:sz w:val="22"/>
          <w:szCs w:val="22"/>
        </w:rPr>
        <w:t>This is likely to include training for local communities, town and parish councillors, local authorities,</w:t>
      </w:r>
      <w:r w:rsidR="00931295">
        <w:rPr>
          <w:rFonts w:ascii="Aptos" w:hAnsi="Aptos" w:cstheme="minorHAnsi"/>
          <w:bCs/>
          <w:sz w:val="22"/>
          <w:szCs w:val="22"/>
        </w:rPr>
        <w:t xml:space="preserve"> the Chilterns Conservation Board,</w:t>
      </w:r>
      <w:r w:rsidR="00705C39">
        <w:rPr>
          <w:rFonts w:ascii="Aptos" w:hAnsi="Aptos" w:cstheme="minorHAnsi"/>
          <w:bCs/>
          <w:sz w:val="22"/>
          <w:szCs w:val="22"/>
        </w:rPr>
        <w:t xml:space="preserve"> </w:t>
      </w:r>
      <w:r w:rsidR="00C63B74">
        <w:rPr>
          <w:rFonts w:ascii="Aptos" w:hAnsi="Aptos" w:cstheme="minorHAnsi"/>
          <w:bCs/>
          <w:sz w:val="22"/>
          <w:szCs w:val="22"/>
        </w:rPr>
        <w:t>landowners, land agents and Registered Providers</w:t>
      </w:r>
      <w:r w:rsidR="00C46F0B">
        <w:rPr>
          <w:rFonts w:ascii="Aptos" w:hAnsi="Aptos" w:cstheme="minorHAnsi"/>
          <w:bCs/>
          <w:sz w:val="22"/>
          <w:szCs w:val="22"/>
        </w:rPr>
        <w:t>.</w:t>
      </w:r>
    </w:p>
    <w:p w14:paraId="2ABE94FF" w14:textId="77777777" w:rsidR="00827F3B" w:rsidRPr="00E43AAA" w:rsidRDefault="00827F3B" w:rsidP="00827F3B">
      <w:pPr>
        <w:pStyle w:val="ListParagraph"/>
        <w:numPr>
          <w:ilvl w:val="0"/>
          <w:numId w:val="23"/>
        </w:numPr>
        <w:rPr>
          <w:rFonts w:ascii="Aptos" w:hAnsi="Aptos" w:cstheme="minorHAnsi"/>
          <w:bCs/>
        </w:rPr>
      </w:pPr>
      <w:r w:rsidRPr="00E43AAA">
        <w:rPr>
          <w:rFonts w:ascii="Aptos" w:hAnsi="Aptos" w:cstheme="minorHAnsi"/>
          <w:bCs/>
          <w:sz w:val="22"/>
          <w:szCs w:val="22"/>
        </w:rPr>
        <w:t xml:space="preserve">Work closely with Local Planning Authority and Local Housing Authority officers to develop policy and strategies and share practical initiatives and good practice to support the delivery of rural affordable housing. </w:t>
      </w:r>
    </w:p>
    <w:p w14:paraId="6C66C530" w14:textId="77777777" w:rsidR="00827F3B" w:rsidRPr="00E43AAA" w:rsidRDefault="00827F3B" w:rsidP="00827F3B">
      <w:pPr>
        <w:keepNext/>
        <w:widowControl w:val="0"/>
        <w:numPr>
          <w:ilvl w:val="0"/>
          <w:numId w:val="23"/>
        </w:numPr>
        <w:jc w:val="both"/>
        <w:outlineLvl w:val="0"/>
        <w:rPr>
          <w:rFonts w:ascii="Aptos" w:hAnsi="Aptos" w:cstheme="minorHAnsi"/>
          <w:bCs/>
        </w:rPr>
      </w:pPr>
      <w:r w:rsidRPr="00E43AAA">
        <w:rPr>
          <w:rFonts w:ascii="Aptos" w:hAnsi="Aptos" w:cstheme="minorHAnsi"/>
          <w:bCs/>
          <w:sz w:val="22"/>
          <w:szCs w:val="22"/>
        </w:rPr>
        <w:t xml:space="preserve">Contribute towards the local, regional, and national knowledge base and policy relating </w:t>
      </w:r>
      <w:r w:rsidRPr="00E43AAA">
        <w:rPr>
          <w:rFonts w:ascii="Aptos" w:hAnsi="Aptos" w:cstheme="minorHAnsi"/>
          <w:bCs/>
          <w:sz w:val="22"/>
          <w:szCs w:val="22"/>
        </w:rPr>
        <w:lastRenderedPageBreak/>
        <w:t>to the provision of rural affordable housing.</w:t>
      </w:r>
    </w:p>
    <w:p w14:paraId="3DA7B860" w14:textId="77777777" w:rsidR="00827F3B" w:rsidRPr="00E43AAA" w:rsidRDefault="00827F3B" w:rsidP="00827F3B">
      <w:pPr>
        <w:keepNext/>
        <w:widowControl w:val="0"/>
        <w:jc w:val="both"/>
        <w:outlineLvl w:val="0"/>
        <w:rPr>
          <w:rFonts w:ascii="Aptos" w:hAnsi="Aptos" w:cstheme="minorHAnsi"/>
          <w:b/>
          <w:sz w:val="22"/>
          <w:szCs w:val="22"/>
        </w:rPr>
      </w:pPr>
    </w:p>
    <w:p w14:paraId="277B53D4" w14:textId="77777777" w:rsidR="008F21A0" w:rsidRPr="00E43AAA" w:rsidRDefault="008F21A0" w:rsidP="005D6970">
      <w:pPr>
        <w:pStyle w:val="Heading3"/>
      </w:pPr>
      <w:r w:rsidRPr="00E43AAA">
        <w:t>Project management</w:t>
      </w:r>
    </w:p>
    <w:p w14:paraId="414BC15C" w14:textId="37EC22DF" w:rsidR="008F21A0" w:rsidRPr="00E43AAA" w:rsidRDefault="008F21A0" w:rsidP="008F21A0">
      <w:pPr>
        <w:keepNext/>
        <w:widowControl w:val="0"/>
        <w:numPr>
          <w:ilvl w:val="0"/>
          <w:numId w:val="23"/>
        </w:numPr>
        <w:jc w:val="both"/>
        <w:outlineLvl w:val="0"/>
        <w:rPr>
          <w:rFonts w:ascii="Aptos" w:hAnsi="Aptos" w:cstheme="minorHAnsi"/>
          <w:bCs/>
          <w:sz w:val="22"/>
          <w:szCs w:val="22"/>
        </w:rPr>
      </w:pPr>
      <w:r w:rsidRPr="00E43AAA">
        <w:rPr>
          <w:rFonts w:ascii="Aptos" w:hAnsi="Aptos" w:cstheme="minorHAnsi"/>
          <w:bCs/>
          <w:sz w:val="22"/>
          <w:szCs w:val="22"/>
        </w:rPr>
        <w:t xml:space="preserve">Work with partners to </w:t>
      </w:r>
      <w:r w:rsidR="0066203A">
        <w:rPr>
          <w:rFonts w:ascii="Aptos" w:hAnsi="Aptos" w:cstheme="minorHAnsi"/>
          <w:bCs/>
          <w:sz w:val="22"/>
          <w:szCs w:val="22"/>
        </w:rPr>
        <w:t>agree</w:t>
      </w:r>
      <w:r w:rsidRPr="00E43AAA">
        <w:rPr>
          <w:rFonts w:ascii="Aptos" w:hAnsi="Aptos" w:cstheme="minorHAnsi"/>
          <w:bCs/>
          <w:sz w:val="22"/>
          <w:szCs w:val="22"/>
        </w:rPr>
        <w:t xml:space="preserve"> a Work Programme (based on Project Outcomes and Outputs) in support of rural affordable housing provision in Buckinghamshire and Milton Keynes, supporting Local Authority delivery strategies.</w:t>
      </w:r>
    </w:p>
    <w:p w14:paraId="3965A315" w14:textId="2E65E60E" w:rsidR="00F7696D" w:rsidRDefault="00F7696D" w:rsidP="008F21A0">
      <w:pPr>
        <w:keepNext/>
        <w:widowControl w:val="0"/>
        <w:numPr>
          <w:ilvl w:val="0"/>
          <w:numId w:val="23"/>
        </w:numPr>
        <w:jc w:val="both"/>
        <w:outlineLvl w:val="0"/>
        <w:rPr>
          <w:rFonts w:ascii="Aptos" w:hAnsi="Aptos" w:cstheme="minorHAnsi"/>
          <w:bCs/>
          <w:sz w:val="22"/>
          <w:szCs w:val="22"/>
        </w:rPr>
      </w:pPr>
      <w:r>
        <w:rPr>
          <w:rFonts w:ascii="Aptos" w:hAnsi="Aptos" w:cstheme="minorHAnsi"/>
          <w:bCs/>
          <w:sz w:val="22"/>
          <w:szCs w:val="22"/>
        </w:rPr>
        <w:t>Undertake activities as described in the Work Programme that support the achievement of the aims of the project.</w:t>
      </w:r>
    </w:p>
    <w:p w14:paraId="1245BBFE" w14:textId="4380A5CE" w:rsidR="008F21A0" w:rsidRPr="00E43AAA" w:rsidRDefault="008F21A0" w:rsidP="008F21A0">
      <w:pPr>
        <w:keepNext/>
        <w:widowControl w:val="0"/>
        <w:numPr>
          <w:ilvl w:val="0"/>
          <w:numId w:val="23"/>
        </w:numPr>
        <w:jc w:val="both"/>
        <w:outlineLvl w:val="0"/>
        <w:rPr>
          <w:rFonts w:ascii="Aptos" w:hAnsi="Aptos" w:cstheme="minorHAnsi"/>
          <w:bCs/>
          <w:sz w:val="22"/>
          <w:szCs w:val="22"/>
        </w:rPr>
      </w:pPr>
      <w:r w:rsidRPr="00E43AAA">
        <w:rPr>
          <w:rFonts w:ascii="Aptos" w:hAnsi="Aptos" w:cstheme="minorHAnsi"/>
          <w:bCs/>
          <w:sz w:val="22"/>
          <w:szCs w:val="22"/>
        </w:rPr>
        <w:t>Keep the information held by Community Impact Bucks on the Rural Housing Enabling Project up-to-date and in a form which is user friendly and compliant with our GDPR responsibilities.</w:t>
      </w:r>
    </w:p>
    <w:p w14:paraId="1849C363" w14:textId="77777777" w:rsidR="008F21A0" w:rsidRPr="00E43AAA" w:rsidRDefault="008F21A0" w:rsidP="008F21A0">
      <w:pPr>
        <w:keepNext/>
        <w:widowControl w:val="0"/>
        <w:numPr>
          <w:ilvl w:val="0"/>
          <w:numId w:val="23"/>
        </w:numPr>
        <w:jc w:val="both"/>
        <w:outlineLvl w:val="0"/>
        <w:rPr>
          <w:rFonts w:ascii="Aptos" w:hAnsi="Aptos" w:cstheme="minorHAnsi"/>
          <w:bCs/>
          <w:sz w:val="22"/>
          <w:szCs w:val="22"/>
        </w:rPr>
      </w:pPr>
      <w:r w:rsidRPr="00E43AAA">
        <w:rPr>
          <w:rFonts w:ascii="Aptos" w:hAnsi="Aptos" w:cstheme="minorHAnsi"/>
          <w:bCs/>
          <w:sz w:val="22"/>
          <w:szCs w:val="22"/>
        </w:rPr>
        <w:t>Provide monthly and quarterly monitoring reports on project progress.</w:t>
      </w:r>
    </w:p>
    <w:p w14:paraId="60D964B6" w14:textId="1E95432C" w:rsidR="008F21A0" w:rsidRPr="00E43AAA" w:rsidRDefault="008F21A0" w:rsidP="008F21A0">
      <w:pPr>
        <w:keepNext/>
        <w:widowControl w:val="0"/>
        <w:numPr>
          <w:ilvl w:val="0"/>
          <w:numId w:val="23"/>
        </w:numPr>
        <w:jc w:val="both"/>
        <w:outlineLvl w:val="0"/>
        <w:rPr>
          <w:rFonts w:ascii="Aptos" w:hAnsi="Aptos" w:cstheme="minorHAnsi"/>
          <w:bCs/>
          <w:sz w:val="22"/>
          <w:szCs w:val="22"/>
        </w:rPr>
      </w:pPr>
      <w:r w:rsidRPr="00E43AAA">
        <w:rPr>
          <w:rFonts w:ascii="Aptos" w:hAnsi="Aptos" w:cstheme="minorHAnsi"/>
          <w:bCs/>
          <w:sz w:val="22"/>
          <w:szCs w:val="22"/>
        </w:rPr>
        <w:t xml:space="preserve">Provide regular pipeline monitoring reports, aligned to funding requirements, and as required by the Project Advisory Forum to inform prioritisation of RHE activity. </w:t>
      </w:r>
    </w:p>
    <w:p w14:paraId="0EF9795B" w14:textId="77777777" w:rsidR="008F21A0" w:rsidRPr="00E43AAA" w:rsidRDefault="008F21A0" w:rsidP="008F21A0">
      <w:pPr>
        <w:keepNext/>
        <w:widowControl w:val="0"/>
        <w:numPr>
          <w:ilvl w:val="0"/>
          <w:numId w:val="23"/>
        </w:numPr>
        <w:jc w:val="both"/>
        <w:outlineLvl w:val="0"/>
        <w:rPr>
          <w:rFonts w:ascii="Aptos" w:hAnsi="Aptos" w:cstheme="minorHAnsi"/>
          <w:bCs/>
          <w:sz w:val="22"/>
          <w:szCs w:val="22"/>
        </w:rPr>
      </w:pPr>
      <w:r w:rsidRPr="00E43AAA">
        <w:rPr>
          <w:rFonts w:ascii="Aptos" w:hAnsi="Aptos" w:cstheme="minorHAnsi"/>
          <w:bCs/>
          <w:sz w:val="22"/>
          <w:szCs w:val="22"/>
        </w:rPr>
        <w:t xml:space="preserve">Facilitate the Project Advisory Forum to effectively unlock local barriers at strategic or scheme level to ensure schemes progress to build and completion. </w:t>
      </w:r>
    </w:p>
    <w:p w14:paraId="63AB3BAC" w14:textId="77777777" w:rsidR="00154626" w:rsidRPr="00E43AAA" w:rsidRDefault="00154626" w:rsidP="00154626">
      <w:pPr>
        <w:keepNext/>
        <w:widowControl w:val="0"/>
        <w:jc w:val="both"/>
        <w:outlineLvl w:val="0"/>
        <w:rPr>
          <w:rFonts w:ascii="Aptos" w:hAnsi="Aptos" w:cstheme="minorHAnsi"/>
          <w:bCs/>
          <w:sz w:val="22"/>
          <w:szCs w:val="22"/>
        </w:rPr>
      </w:pPr>
    </w:p>
    <w:p w14:paraId="033BD9C7" w14:textId="076BBC8A" w:rsidR="002B2DD3" w:rsidRPr="00E43AAA" w:rsidRDefault="002B2DD3" w:rsidP="005D6970">
      <w:pPr>
        <w:pStyle w:val="Heading1"/>
      </w:pPr>
      <w:r w:rsidRPr="00E43AAA">
        <w:t>DIVERSITY &amp; INCLUSION</w:t>
      </w:r>
    </w:p>
    <w:p w14:paraId="29A50268" w14:textId="77777777" w:rsidR="00633F14" w:rsidRPr="00E43AAA" w:rsidRDefault="00633F14" w:rsidP="002B2DD3">
      <w:pPr>
        <w:rPr>
          <w:rFonts w:ascii="Aptos" w:hAnsi="Aptos" w:cstheme="minorHAnsi"/>
          <w:sz w:val="22"/>
          <w:szCs w:val="22"/>
        </w:rPr>
      </w:pPr>
    </w:p>
    <w:p w14:paraId="2A1E6A21" w14:textId="2A5F6B52" w:rsidR="002B2DD3" w:rsidRPr="00E43AAA" w:rsidRDefault="002B2DD3" w:rsidP="002B2DD3">
      <w:pPr>
        <w:rPr>
          <w:rFonts w:ascii="Aptos" w:hAnsi="Aptos" w:cstheme="minorHAnsi"/>
          <w:sz w:val="22"/>
          <w:szCs w:val="22"/>
        </w:rPr>
      </w:pPr>
      <w:r w:rsidRPr="00E43AAA">
        <w:rPr>
          <w:rFonts w:ascii="Aptos" w:hAnsi="Aptos" w:cstheme="minorHAnsi"/>
          <w:sz w:val="22"/>
          <w:szCs w:val="22"/>
        </w:rPr>
        <w:t xml:space="preserve">Community Impact Bucks is committed to challenging inequality and values the diversity of our communities in Buckinghamshire. We recognise that reflecting that diversity will only ever make our organisation better. We work to ensure an inclusive culture where colleagues feel welcomed and supported to succeed and thrive. We encourage applications from people of all backgrounds, particularly those from under-represented communities.  </w:t>
      </w:r>
    </w:p>
    <w:p w14:paraId="59BC7F13" w14:textId="77777777" w:rsidR="00F64A02" w:rsidRPr="00E43AAA" w:rsidRDefault="00F64A02" w:rsidP="00F64A02">
      <w:pPr>
        <w:rPr>
          <w:rFonts w:ascii="Aptos" w:hAnsi="Aptos" w:cstheme="minorHAnsi"/>
          <w:b/>
          <w:sz w:val="22"/>
          <w:szCs w:val="22"/>
        </w:rPr>
      </w:pPr>
    </w:p>
    <w:p w14:paraId="29F34566" w14:textId="4D0AC225" w:rsidR="003803AF" w:rsidRPr="00E43AAA" w:rsidRDefault="008136AB" w:rsidP="005D6970">
      <w:pPr>
        <w:pStyle w:val="Heading1"/>
      </w:pPr>
      <w:r w:rsidRPr="00E43AAA">
        <w:t>SAFER RECRUITMENT</w:t>
      </w:r>
    </w:p>
    <w:p w14:paraId="2BA03C9D" w14:textId="77777777" w:rsidR="00633F14" w:rsidRPr="00E43AAA" w:rsidRDefault="00633F14" w:rsidP="003803AF">
      <w:pPr>
        <w:rPr>
          <w:rFonts w:ascii="Aptos" w:hAnsi="Aptos" w:cstheme="minorHAnsi"/>
          <w:bCs/>
          <w:sz w:val="22"/>
          <w:szCs w:val="22"/>
        </w:rPr>
      </w:pPr>
    </w:p>
    <w:p w14:paraId="74BA2B93" w14:textId="3A5A0C8C" w:rsidR="003803AF" w:rsidRPr="00E43AAA" w:rsidRDefault="003803AF" w:rsidP="003803AF">
      <w:pPr>
        <w:rPr>
          <w:rFonts w:ascii="Aptos" w:hAnsi="Aptos" w:cstheme="minorHAnsi"/>
          <w:bCs/>
          <w:sz w:val="22"/>
          <w:szCs w:val="22"/>
        </w:rPr>
      </w:pPr>
      <w:r w:rsidRPr="00E43AAA">
        <w:rPr>
          <w:rFonts w:ascii="Aptos" w:hAnsi="Aptos" w:cstheme="minorHAnsi"/>
          <w:bCs/>
          <w:sz w:val="22"/>
          <w:szCs w:val="22"/>
        </w:rPr>
        <w:t>Community</w:t>
      </w:r>
      <w:r w:rsidR="00E71D12" w:rsidRPr="00E43AAA">
        <w:rPr>
          <w:rFonts w:ascii="Aptos" w:hAnsi="Aptos" w:cstheme="minorHAnsi"/>
          <w:bCs/>
          <w:sz w:val="22"/>
          <w:szCs w:val="22"/>
        </w:rPr>
        <w:t xml:space="preserve"> Impact Bucks</w:t>
      </w:r>
      <w:r w:rsidRPr="00E43AAA">
        <w:rPr>
          <w:rFonts w:ascii="Aptos" w:hAnsi="Aptos" w:cstheme="minorHAnsi"/>
          <w:bCs/>
          <w:sz w:val="22"/>
          <w:szCs w:val="22"/>
        </w:rPr>
        <w:t xml:space="preserve"> is committed to safeguarding and ensuring the welfare of children and </w:t>
      </w:r>
      <w:r w:rsidR="00E71D12" w:rsidRPr="00E43AAA">
        <w:rPr>
          <w:rFonts w:ascii="Aptos" w:hAnsi="Aptos" w:cstheme="minorHAnsi"/>
          <w:bCs/>
          <w:sz w:val="22"/>
          <w:szCs w:val="22"/>
        </w:rPr>
        <w:t>adults</w:t>
      </w:r>
      <w:r w:rsidRPr="00E43AAA">
        <w:rPr>
          <w:rFonts w:ascii="Aptos" w:hAnsi="Aptos" w:cstheme="minorHAnsi"/>
          <w:bCs/>
          <w:sz w:val="22"/>
          <w:szCs w:val="22"/>
        </w:rPr>
        <w:t>.  We expect all employees and volunteers to share this commitment.</w:t>
      </w:r>
    </w:p>
    <w:p w14:paraId="25269838" w14:textId="77777777" w:rsidR="003803AF" w:rsidRPr="00E43AAA" w:rsidRDefault="003803AF" w:rsidP="003803AF">
      <w:pPr>
        <w:rPr>
          <w:rFonts w:ascii="Aptos" w:hAnsi="Aptos" w:cstheme="minorHAnsi"/>
          <w:bCs/>
          <w:sz w:val="22"/>
          <w:szCs w:val="22"/>
        </w:rPr>
      </w:pPr>
    </w:p>
    <w:p w14:paraId="54AA72E3" w14:textId="4DB35A5C" w:rsidR="003803AF" w:rsidRPr="00E43AAA" w:rsidRDefault="003803AF" w:rsidP="003803AF">
      <w:pPr>
        <w:rPr>
          <w:rFonts w:ascii="Aptos" w:hAnsi="Aptos" w:cstheme="minorHAnsi"/>
          <w:bCs/>
          <w:sz w:val="22"/>
          <w:szCs w:val="22"/>
        </w:rPr>
      </w:pPr>
      <w:r w:rsidRPr="00E43AAA">
        <w:rPr>
          <w:rFonts w:ascii="Aptos" w:hAnsi="Aptos" w:cstheme="minorHAnsi"/>
          <w:bCs/>
          <w:sz w:val="22"/>
          <w:szCs w:val="22"/>
        </w:rPr>
        <w:t>The suitability of all prospective employees or volunteers will be assessed during the recruitment process in line with this commitment.  We have safeguarding policies in place which staff/volunteers are expected to read at induction and keep up to date with any policy changes throughout their employment and/or volunteering experience.</w:t>
      </w:r>
      <w:r w:rsidR="00E71D12" w:rsidRPr="00E43AAA">
        <w:rPr>
          <w:rFonts w:ascii="Aptos" w:hAnsi="Aptos" w:cstheme="minorHAnsi"/>
          <w:bCs/>
          <w:sz w:val="22"/>
          <w:szCs w:val="22"/>
        </w:rPr>
        <w:t xml:space="preserve"> Regular training is provided.</w:t>
      </w:r>
    </w:p>
    <w:p w14:paraId="2A064070" w14:textId="77777777" w:rsidR="003803AF" w:rsidRPr="00E43AAA" w:rsidRDefault="003803AF" w:rsidP="003803AF">
      <w:pPr>
        <w:rPr>
          <w:rFonts w:ascii="Aptos" w:hAnsi="Aptos" w:cstheme="minorHAnsi"/>
          <w:bCs/>
          <w:sz w:val="22"/>
          <w:szCs w:val="22"/>
        </w:rPr>
      </w:pPr>
    </w:p>
    <w:p w14:paraId="2F63D033" w14:textId="7027B326" w:rsidR="003E6831" w:rsidRDefault="003E6831">
      <w:pPr>
        <w:spacing w:after="200" w:line="276" w:lineRule="auto"/>
        <w:rPr>
          <w:rFonts w:ascii="Aptos" w:hAnsi="Aptos" w:cstheme="minorHAnsi"/>
          <w:b/>
          <w:sz w:val="22"/>
          <w:szCs w:val="22"/>
        </w:rPr>
      </w:pPr>
      <w:r>
        <w:rPr>
          <w:rFonts w:ascii="Aptos" w:hAnsi="Aptos" w:cstheme="minorHAnsi"/>
          <w:b/>
          <w:sz w:val="22"/>
          <w:szCs w:val="22"/>
        </w:rPr>
        <w:br w:type="page"/>
      </w:r>
    </w:p>
    <w:p w14:paraId="51139690" w14:textId="77777777" w:rsidR="007605BD" w:rsidRPr="00E43AAA" w:rsidRDefault="007605BD" w:rsidP="005D6970">
      <w:pPr>
        <w:pStyle w:val="Heading1"/>
      </w:pPr>
      <w:r w:rsidRPr="00E43AAA">
        <w:lastRenderedPageBreak/>
        <w:t>PERSON SPECIFICATION</w:t>
      </w:r>
    </w:p>
    <w:p w14:paraId="5B74D1C5" w14:textId="77777777" w:rsidR="00CA3F53" w:rsidRPr="00E43AAA" w:rsidRDefault="00CA3F53" w:rsidP="007605BD">
      <w:pPr>
        <w:rPr>
          <w:rFonts w:ascii="Aptos" w:hAnsi="Aptos" w:cstheme="minorHAnsi"/>
          <w:b/>
          <w:sz w:val="22"/>
          <w:szCs w:val="22"/>
        </w:rPr>
      </w:pPr>
    </w:p>
    <w:p w14:paraId="4BC25056" w14:textId="77777777" w:rsidR="00CA3F53" w:rsidRPr="00E43AAA" w:rsidRDefault="00CA3F53" w:rsidP="003E6831">
      <w:pPr>
        <w:pStyle w:val="Heading1"/>
      </w:pPr>
      <w:r w:rsidRPr="00E43AAA">
        <w:t>About you</w:t>
      </w:r>
      <w:r w:rsidRPr="00E43AAA">
        <w:tab/>
      </w:r>
    </w:p>
    <w:p w14:paraId="14705B9D" w14:textId="6FE55387" w:rsidR="00CA3F53" w:rsidRPr="00E43AAA" w:rsidRDefault="00CA3F53" w:rsidP="00CA3F53">
      <w:pPr>
        <w:pStyle w:val="ListParagraph"/>
        <w:numPr>
          <w:ilvl w:val="0"/>
          <w:numId w:val="18"/>
        </w:numPr>
        <w:rPr>
          <w:rFonts w:ascii="Aptos" w:hAnsi="Aptos" w:cstheme="minorHAnsi"/>
          <w:bCs/>
          <w:sz w:val="22"/>
          <w:szCs w:val="22"/>
        </w:rPr>
      </w:pPr>
      <w:r w:rsidRPr="00E43AAA">
        <w:rPr>
          <w:rFonts w:ascii="Aptos" w:hAnsi="Aptos" w:cstheme="minorHAnsi"/>
          <w:bCs/>
          <w:sz w:val="22"/>
          <w:szCs w:val="22"/>
        </w:rPr>
        <w:t>A desire to affect positive change, and a genuine interest in communities and their well-being and development.</w:t>
      </w:r>
    </w:p>
    <w:p w14:paraId="606C3680" w14:textId="77777777" w:rsidR="00804709" w:rsidRPr="00E43AAA" w:rsidRDefault="00804709" w:rsidP="00804709">
      <w:pPr>
        <w:pStyle w:val="ListParagraph"/>
        <w:numPr>
          <w:ilvl w:val="0"/>
          <w:numId w:val="18"/>
        </w:numPr>
        <w:rPr>
          <w:rFonts w:ascii="Aptos" w:hAnsi="Aptos" w:cstheme="minorHAnsi"/>
          <w:bCs/>
          <w:sz w:val="22"/>
          <w:szCs w:val="22"/>
        </w:rPr>
      </w:pPr>
      <w:r w:rsidRPr="00E43AAA">
        <w:rPr>
          <w:rFonts w:ascii="Aptos" w:hAnsi="Aptos" w:cstheme="minorHAnsi"/>
          <w:bCs/>
          <w:sz w:val="22"/>
          <w:szCs w:val="22"/>
        </w:rPr>
        <w:t>Desire to build relationships and work collaboratively across a diverse set of stakeholders to achieve a common goal.</w:t>
      </w:r>
    </w:p>
    <w:p w14:paraId="35775666" w14:textId="77777777" w:rsidR="00CA3F53" w:rsidRPr="00E43AAA" w:rsidRDefault="00CA3F53" w:rsidP="00CA3F53">
      <w:pPr>
        <w:pStyle w:val="ListParagraph"/>
        <w:numPr>
          <w:ilvl w:val="0"/>
          <w:numId w:val="18"/>
        </w:numPr>
        <w:rPr>
          <w:rFonts w:ascii="Aptos" w:hAnsi="Aptos" w:cstheme="minorHAnsi"/>
          <w:bCs/>
          <w:sz w:val="22"/>
          <w:szCs w:val="22"/>
        </w:rPr>
      </w:pPr>
      <w:r w:rsidRPr="00E43AAA">
        <w:rPr>
          <w:rFonts w:ascii="Aptos" w:hAnsi="Aptos" w:cstheme="minorHAnsi"/>
          <w:bCs/>
          <w:sz w:val="22"/>
          <w:szCs w:val="22"/>
        </w:rPr>
        <w:t>Resilience, good judgement and a ‘can do’ attitude.</w:t>
      </w:r>
    </w:p>
    <w:p w14:paraId="052EE60A" w14:textId="77777777" w:rsidR="00CA3F53" w:rsidRPr="00E43AAA" w:rsidRDefault="00CA3F53" w:rsidP="00CA3F53">
      <w:pPr>
        <w:pStyle w:val="ListParagraph"/>
        <w:numPr>
          <w:ilvl w:val="0"/>
          <w:numId w:val="18"/>
        </w:numPr>
        <w:rPr>
          <w:rFonts w:ascii="Aptos" w:hAnsi="Aptos" w:cstheme="minorHAnsi"/>
          <w:bCs/>
          <w:sz w:val="22"/>
          <w:szCs w:val="22"/>
        </w:rPr>
      </w:pPr>
      <w:r w:rsidRPr="00E43AAA">
        <w:rPr>
          <w:rFonts w:ascii="Aptos" w:hAnsi="Aptos" w:cstheme="minorHAnsi"/>
          <w:bCs/>
          <w:sz w:val="22"/>
          <w:szCs w:val="22"/>
        </w:rPr>
        <w:t xml:space="preserve">A self-starter who takes ownership for seeing a deliverable through to completion. </w:t>
      </w:r>
    </w:p>
    <w:p w14:paraId="733BBB1D" w14:textId="21DBE731" w:rsidR="00CA3F53" w:rsidRPr="00E43AAA" w:rsidRDefault="00CA3F53" w:rsidP="00CA3F53">
      <w:pPr>
        <w:pStyle w:val="ListParagraph"/>
        <w:numPr>
          <w:ilvl w:val="0"/>
          <w:numId w:val="18"/>
        </w:numPr>
        <w:rPr>
          <w:rFonts w:ascii="Aptos" w:hAnsi="Aptos" w:cstheme="minorHAnsi"/>
          <w:bCs/>
          <w:sz w:val="22"/>
          <w:szCs w:val="22"/>
        </w:rPr>
      </w:pPr>
      <w:r w:rsidRPr="00E43AAA">
        <w:rPr>
          <w:rFonts w:ascii="Aptos" w:hAnsi="Aptos" w:cstheme="minorHAnsi"/>
          <w:bCs/>
          <w:sz w:val="22"/>
          <w:szCs w:val="22"/>
        </w:rPr>
        <w:t>An understanding of and commitment to equality and diversity issues and practices</w:t>
      </w:r>
      <w:r w:rsidR="00804709">
        <w:rPr>
          <w:rFonts w:ascii="Aptos" w:hAnsi="Aptos" w:cstheme="minorHAnsi"/>
          <w:bCs/>
          <w:sz w:val="22"/>
          <w:szCs w:val="22"/>
        </w:rPr>
        <w:t>.</w:t>
      </w:r>
    </w:p>
    <w:p w14:paraId="3128B22E" w14:textId="77777777" w:rsidR="00CA3F53" w:rsidRPr="00E43AAA" w:rsidRDefault="00CA3F53" w:rsidP="00CA3F53">
      <w:pPr>
        <w:rPr>
          <w:rFonts w:ascii="Aptos" w:hAnsi="Aptos" w:cstheme="minorHAnsi"/>
          <w:b/>
          <w:sz w:val="22"/>
          <w:szCs w:val="22"/>
        </w:rPr>
      </w:pPr>
    </w:p>
    <w:p w14:paraId="68405778" w14:textId="3D52EBB1" w:rsidR="00CA3F53" w:rsidRPr="00E43AAA" w:rsidRDefault="00CA3F53" w:rsidP="003E6831">
      <w:pPr>
        <w:pStyle w:val="Heading1"/>
      </w:pPr>
      <w:r w:rsidRPr="00E43AAA">
        <w:t>Education and qualifications</w:t>
      </w:r>
      <w:r w:rsidRPr="00E43AAA">
        <w:tab/>
        <w:t xml:space="preserve"> </w:t>
      </w:r>
    </w:p>
    <w:p w14:paraId="00D96CC8" w14:textId="77777777" w:rsidR="00CA3F53" w:rsidRPr="00E43AAA" w:rsidRDefault="00CA3F53" w:rsidP="00CA3F53">
      <w:pPr>
        <w:rPr>
          <w:rFonts w:ascii="Aptos" w:hAnsi="Aptos" w:cstheme="minorHAnsi"/>
          <w:bCs/>
          <w:sz w:val="22"/>
          <w:szCs w:val="22"/>
        </w:rPr>
      </w:pPr>
    </w:p>
    <w:p w14:paraId="2422BF17" w14:textId="62FC3711" w:rsidR="00CA3F53" w:rsidRPr="00E43AAA" w:rsidRDefault="00CA3F53" w:rsidP="00CA3F53">
      <w:pPr>
        <w:rPr>
          <w:rFonts w:ascii="Aptos" w:hAnsi="Aptos" w:cstheme="minorHAnsi"/>
          <w:bCs/>
          <w:sz w:val="22"/>
          <w:szCs w:val="22"/>
        </w:rPr>
      </w:pPr>
      <w:r w:rsidRPr="00E43AAA">
        <w:rPr>
          <w:rFonts w:ascii="Aptos" w:hAnsi="Aptos" w:cstheme="minorHAnsi"/>
          <w:bCs/>
          <w:sz w:val="22"/>
          <w:szCs w:val="22"/>
        </w:rPr>
        <w:t>Essential</w:t>
      </w:r>
    </w:p>
    <w:p w14:paraId="52B71068" w14:textId="77777777" w:rsidR="00C95648" w:rsidRPr="00E43AAA" w:rsidRDefault="00C95648" w:rsidP="00C95648">
      <w:pPr>
        <w:pStyle w:val="ListParagraph"/>
        <w:numPr>
          <w:ilvl w:val="0"/>
          <w:numId w:val="19"/>
        </w:numPr>
        <w:rPr>
          <w:rFonts w:ascii="Aptos" w:hAnsi="Aptos" w:cstheme="minorHAnsi"/>
          <w:bCs/>
          <w:sz w:val="22"/>
          <w:szCs w:val="22"/>
        </w:rPr>
      </w:pPr>
      <w:r w:rsidRPr="00E43AAA">
        <w:rPr>
          <w:rFonts w:ascii="Aptos" w:hAnsi="Aptos" w:cstheme="minorHAnsi"/>
          <w:sz w:val="22"/>
          <w:szCs w:val="22"/>
        </w:rPr>
        <w:t xml:space="preserve">Evidence of continued professional development. </w:t>
      </w:r>
    </w:p>
    <w:p w14:paraId="4D490E91" w14:textId="77777777" w:rsidR="00263B7C" w:rsidRPr="00E43AAA" w:rsidRDefault="00263B7C" w:rsidP="00263B7C">
      <w:pPr>
        <w:pStyle w:val="ListParagraph"/>
        <w:rPr>
          <w:rFonts w:ascii="Aptos" w:hAnsi="Aptos" w:cstheme="minorHAnsi"/>
          <w:bCs/>
          <w:sz w:val="22"/>
          <w:szCs w:val="22"/>
        </w:rPr>
      </w:pPr>
    </w:p>
    <w:p w14:paraId="7CEA1CB6" w14:textId="474E3C0F" w:rsidR="00CA3F53" w:rsidRPr="00E43AAA" w:rsidRDefault="00CA3F53" w:rsidP="00CA3F53">
      <w:pPr>
        <w:rPr>
          <w:rFonts w:ascii="Aptos" w:hAnsi="Aptos" w:cstheme="minorHAnsi"/>
          <w:bCs/>
          <w:sz w:val="22"/>
          <w:szCs w:val="22"/>
        </w:rPr>
      </w:pPr>
      <w:r w:rsidRPr="00E43AAA">
        <w:rPr>
          <w:rFonts w:ascii="Aptos" w:hAnsi="Aptos" w:cstheme="minorHAnsi"/>
          <w:bCs/>
          <w:sz w:val="22"/>
          <w:szCs w:val="22"/>
        </w:rPr>
        <w:t>Desirable</w:t>
      </w:r>
    </w:p>
    <w:p w14:paraId="1F62E4FE" w14:textId="3010E506" w:rsidR="00CA3F53" w:rsidRPr="00E43AAA" w:rsidRDefault="00D866A4" w:rsidP="00CA3F53">
      <w:pPr>
        <w:pStyle w:val="ListParagraph"/>
        <w:numPr>
          <w:ilvl w:val="0"/>
          <w:numId w:val="19"/>
        </w:numPr>
        <w:rPr>
          <w:rFonts w:ascii="Aptos" w:hAnsi="Aptos" w:cstheme="minorHAnsi"/>
          <w:bCs/>
          <w:sz w:val="22"/>
          <w:szCs w:val="22"/>
        </w:rPr>
      </w:pPr>
      <w:r>
        <w:rPr>
          <w:rFonts w:ascii="Aptos" w:hAnsi="Aptos" w:cstheme="minorHAnsi"/>
          <w:sz w:val="22"/>
          <w:szCs w:val="22"/>
        </w:rPr>
        <w:t>A university degree or professional qualification relevant to housing</w:t>
      </w:r>
    </w:p>
    <w:p w14:paraId="5E960BE3" w14:textId="77777777" w:rsidR="00CA3F53" w:rsidRPr="00E43AAA" w:rsidRDefault="00CA3F53" w:rsidP="00CA3F53">
      <w:pPr>
        <w:rPr>
          <w:rFonts w:ascii="Aptos" w:hAnsi="Aptos" w:cstheme="minorHAnsi"/>
          <w:b/>
          <w:sz w:val="22"/>
          <w:szCs w:val="22"/>
        </w:rPr>
      </w:pPr>
    </w:p>
    <w:p w14:paraId="048C1ACD" w14:textId="77777777" w:rsidR="00540727" w:rsidRPr="00E43AAA" w:rsidRDefault="00540727" w:rsidP="003E6831">
      <w:pPr>
        <w:pStyle w:val="Heading1"/>
      </w:pPr>
      <w:r w:rsidRPr="00E43AAA">
        <w:t>Knowledge, skills and abilities</w:t>
      </w:r>
    </w:p>
    <w:p w14:paraId="0DECD70F" w14:textId="77777777" w:rsidR="00540727" w:rsidRPr="00E43AAA" w:rsidRDefault="00540727" w:rsidP="00540727">
      <w:pPr>
        <w:rPr>
          <w:rFonts w:ascii="Aptos" w:hAnsi="Aptos" w:cstheme="minorHAnsi"/>
          <w:bCs/>
          <w:sz w:val="22"/>
          <w:szCs w:val="22"/>
        </w:rPr>
      </w:pPr>
    </w:p>
    <w:p w14:paraId="520310D9" w14:textId="77777777" w:rsidR="00540727" w:rsidRPr="005131DD" w:rsidRDefault="00540727" w:rsidP="00540727">
      <w:pPr>
        <w:rPr>
          <w:rFonts w:ascii="Aptos" w:hAnsi="Aptos" w:cstheme="minorHAnsi"/>
          <w:bCs/>
          <w:sz w:val="22"/>
          <w:szCs w:val="22"/>
        </w:rPr>
      </w:pPr>
      <w:r w:rsidRPr="005131DD">
        <w:rPr>
          <w:rFonts w:ascii="Aptos" w:hAnsi="Aptos" w:cstheme="minorHAnsi"/>
          <w:bCs/>
          <w:sz w:val="22"/>
          <w:szCs w:val="22"/>
        </w:rPr>
        <w:t>Essential</w:t>
      </w:r>
    </w:p>
    <w:p w14:paraId="4DAFB424" w14:textId="25F6452C" w:rsidR="00344F96" w:rsidRPr="005131DD" w:rsidRDefault="00344F96" w:rsidP="00344F96">
      <w:pPr>
        <w:pStyle w:val="ListParagraph"/>
        <w:numPr>
          <w:ilvl w:val="0"/>
          <w:numId w:val="24"/>
        </w:numPr>
        <w:rPr>
          <w:rFonts w:ascii="Aptos" w:hAnsi="Aptos" w:cstheme="minorHAnsi"/>
          <w:bCs/>
          <w:sz w:val="22"/>
          <w:szCs w:val="22"/>
        </w:rPr>
      </w:pPr>
      <w:r w:rsidRPr="005131DD">
        <w:rPr>
          <w:rFonts w:ascii="Aptos" w:hAnsi="Aptos" w:cstheme="minorHAnsi"/>
          <w:bCs/>
          <w:sz w:val="22"/>
          <w:szCs w:val="22"/>
        </w:rPr>
        <w:t xml:space="preserve">Experience of building and sustaining relationships within and across organisations and </w:t>
      </w:r>
      <w:proofErr w:type="gramStart"/>
      <w:r w:rsidRPr="005131DD">
        <w:rPr>
          <w:rFonts w:ascii="Aptos" w:hAnsi="Aptos" w:cstheme="minorHAnsi"/>
          <w:bCs/>
          <w:sz w:val="22"/>
          <w:szCs w:val="22"/>
        </w:rPr>
        <w:t>sectors</w:t>
      </w:r>
      <w:r w:rsidR="00081B72" w:rsidRPr="005131DD">
        <w:rPr>
          <w:rFonts w:ascii="Aptos" w:hAnsi="Aptos" w:cstheme="minorHAnsi"/>
          <w:bCs/>
          <w:sz w:val="22"/>
          <w:szCs w:val="22"/>
        </w:rPr>
        <w:t>, and</w:t>
      </w:r>
      <w:proofErr w:type="gramEnd"/>
      <w:r w:rsidR="00081B72" w:rsidRPr="005131DD">
        <w:rPr>
          <w:rFonts w:ascii="Aptos" w:hAnsi="Aptos" w:cstheme="minorHAnsi"/>
          <w:bCs/>
          <w:sz w:val="22"/>
          <w:szCs w:val="22"/>
        </w:rPr>
        <w:t xml:space="preserve"> working collaboratively</w:t>
      </w:r>
      <w:r w:rsidRPr="005131DD">
        <w:rPr>
          <w:rFonts w:ascii="Aptos" w:hAnsi="Aptos" w:cstheme="minorHAnsi"/>
          <w:bCs/>
          <w:sz w:val="22"/>
          <w:szCs w:val="22"/>
        </w:rPr>
        <w:t>.</w:t>
      </w:r>
    </w:p>
    <w:p w14:paraId="75777FFC" w14:textId="77777777" w:rsidR="00A06720" w:rsidRPr="005131DD" w:rsidRDefault="00A06720" w:rsidP="00540727">
      <w:pPr>
        <w:pStyle w:val="ListParagraph"/>
        <w:numPr>
          <w:ilvl w:val="0"/>
          <w:numId w:val="24"/>
        </w:numPr>
        <w:rPr>
          <w:rFonts w:ascii="Aptos" w:hAnsi="Aptos" w:cstheme="minorHAnsi"/>
          <w:bCs/>
          <w:sz w:val="22"/>
          <w:szCs w:val="22"/>
        </w:rPr>
      </w:pPr>
      <w:r w:rsidRPr="005131DD">
        <w:rPr>
          <w:rFonts w:ascii="Aptos" w:hAnsi="Aptos" w:cstheme="minorHAnsi"/>
          <w:bCs/>
          <w:sz w:val="22"/>
          <w:szCs w:val="22"/>
        </w:rPr>
        <w:t>A highly capable communicator in person and in writing. Able to engage the public, local politicians, and officials on their own terms, whilst remaining independent and trusted.</w:t>
      </w:r>
    </w:p>
    <w:p w14:paraId="40BBBEEA" w14:textId="7D97F02B" w:rsidR="006B4183" w:rsidRPr="005131DD" w:rsidRDefault="006B4183" w:rsidP="00B946F9">
      <w:pPr>
        <w:pStyle w:val="ListParagraph"/>
        <w:numPr>
          <w:ilvl w:val="0"/>
          <w:numId w:val="24"/>
        </w:numPr>
        <w:rPr>
          <w:rFonts w:ascii="Aptos" w:hAnsi="Aptos" w:cstheme="minorHAnsi"/>
          <w:bCs/>
          <w:sz w:val="22"/>
          <w:szCs w:val="22"/>
        </w:rPr>
      </w:pPr>
      <w:r w:rsidRPr="005131DD">
        <w:rPr>
          <w:rFonts w:ascii="Aptos" w:hAnsi="Aptos" w:cs="Arial"/>
          <w:sz w:val="22"/>
          <w:szCs w:val="22"/>
        </w:rPr>
        <w:t>Experience of working with community groups to deliver projects, ideally within housing or planning content.</w:t>
      </w:r>
    </w:p>
    <w:p w14:paraId="4607DE98" w14:textId="4737BF89" w:rsidR="00B946F9" w:rsidRPr="005131DD" w:rsidRDefault="00B946F9" w:rsidP="00B946F9">
      <w:pPr>
        <w:pStyle w:val="ListParagraph"/>
        <w:numPr>
          <w:ilvl w:val="0"/>
          <w:numId w:val="24"/>
        </w:numPr>
        <w:rPr>
          <w:rFonts w:ascii="Aptos" w:hAnsi="Aptos" w:cstheme="minorHAnsi"/>
          <w:bCs/>
          <w:sz w:val="22"/>
          <w:szCs w:val="22"/>
        </w:rPr>
      </w:pPr>
      <w:r w:rsidRPr="005131DD">
        <w:rPr>
          <w:rFonts w:ascii="Aptos" w:hAnsi="Aptos" w:cstheme="minorHAnsi"/>
          <w:bCs/>
          <w:sz w:val="22"/>
          <w:szCs w:val="22"/>
        </w:rPr>
        <w:t>Experience delivering research, strategic assessment &amp; planning, data analysis, and evaluation reports.</w:t>
      </w:r>
    </w:p>
    <w:p w14:paraId="73FB5A75" w14:textId="77777777" w:rsidR="002A0041" w:rsidRPr="005131DD" w:rsidRDefault="002A0041" w:rsidP="002A0041">
      <w:pPr>
        <w:pStyle w:val="ListParagraph"/>
        <w:numPr>
          <w:ilvl w:val="0"/>
          <w:numId w:val="24"/>
        </w:numPr>
        <w:rPr>
          <w:rFonts w:ascii="Aptos" w:hAnsi="Aptos" w:cstheme="minorHAnsi"/>
          <w:bCs/>
          <w:sz w:val="22"/>
          <w:szCs w:val="22"/>
        </w:rPr>
      </w:pPr>
      <w:r w:rsidRPr="005131DD">
        <w:rPr>
          <w:rFonts w:ascii="Aptos" w:hAnsi="Aptos" w:cstheme="minorHAnsi"/>
          <w:bCs/>
          <w:sz w:val="22"/>
          <w:szCs w:val="22"/>
        </w:rPr>
        <w:t>Excellent organisational, planning and management skills, with strong attention to detail.</w:t>
      </w:r>
    </w:p>
    <w:p w14:paraId="6A14E122" w14:textId="77777777" w:rsidR="00540727" w:rsidRPr="005131DD" w:rsidRDefault="00540727" w:rsidP="00540727">
      <w:pPr>
        <w:pStyle w:val="ListParagraph"/>
        <w:numPr>
          <w:ilvl w:val="0"/>
          <w:numId w:val="24"/>
        </w:numPr>
        <w:rPr>
          <w:rFonts w:ascii="Aptos" w:hAnsi="Aptos" w:cstheme="minorHAnsi"/>
          <w:bCs/>
          <w:sz w:val="22"/>
          <w:szCs w:val="22"/>
        </w:rPr>
      </w:pPr>
      <w:r w:rsidRPr="005131DD">
        <w:rPr>
          <w:rFonts w:ascii="Aptos" w:hAnsi="Aptos" w:cstheme="minorHAnsi"/>
          <w:bCs/>
          <w:sz w:val="22"/>
          <w:szCs w:val="22"/>
        </w:rPr>
        <w:t>Agile and proactive in approach to challenges and opportunities.</w:t>
      </w:r>
    </w:p>
    <w:p w14:paraId="01BA3A6B" w14:textId="765EE5D4" w:rsidR="00540727" w:rsidRPr="005131DD" w:rsidRDefault="00540727" w:rsidP="00540727">
      <w:pPr>
        <w:pStyle w:val="ListParagraph"/>
        <w:numPr>
          <w:ilvl w:val="0"/>
          <w:numId w:val="24"/>
        </w:numPr>
        <w:rPr>
          <w:rFonts w:ascii="Aptos" w:hAnsi="Aptos" w:cstheme="minorHAnsi"/>
          <w:bCs/>
          <w:sz w:val="22"/>
          <w:szCs w:val="22"/>
        </w:rPr>
      </w:pPr>
      <w:r w:rsidRPr="005131DD">
        <w:rPr>
          <w:rFonts w:ascii="Aptos" w:hAnsi="Aptos" w:cstheme="minorHAnsi"/>
          <w:bCs/>
          <w:sz w:val="22"/>
          <w:szCs w:val="22"/>
        </w:rPr>
        <w:t>Able to work under pressure, multi-task and meet strict deadlines.</w:t>
      </w:r>
    </w:p>
    <w:p w14:paraId="56428097" w14:textId="77777777" w:rsidR="00540727" w:rsidRPr="005131DD" w:rsidRDefault="00540727" w:rsidP="00540727">
      <w:pPr>
        <w:pStyle w:val="ListParagraph"/>
        <w:numPr>
          <w:ilvl w:val="0"/>
          <w:numId w:val="24"/>
        </w:numPr>
        <w:rPr>
          <w:rFonts w:ascii="Aptos" w:hAnsi="Aptos" w:cstheme="minorHAnsi"/>
          <w:bCs/>
          <w:sz w:val="22"/>
          <w:szCs w:val="22"/>
        </w:rPr>
      </w:pPr>
      <w:r w:rsidRPr="005131DD">
        <w:rPr>
          <w:rFonts w:ascii="Aptos" w:hAnsi="Aptos" w:cstheme="minorHAnsi"/>
          <w:bCs/>
          <w:sz w:val="22"/>
          <w:szCs w:val="22"/>
        </w:rPr>
        <w:t xml:space="preserve">Competent user of databases and the Microsoft suite of software. </w:t>
      </w:r>
    </w:p>
    <w:p w14:paraId="1218FF95" w14:textId="77777777" w:rsidR="00540727" w:rsidRPr="005131DD" w:rsidRDefault="00540727" w:rsidP="00540727">
      <w:pPr>
        <w:rPr>
          <w:rFonts w:ascii="Aptos" w:hAnsi="Aptos" w:cstheme="minorHAnsi"/>
          <w:bCs/>
          <w:sz w:val="22"/>
          <w:szCs w:val="22"/>
        </w:rPr>
      </w:pPr>
    </w:p>
    <w:p w14:paraId="6411BD69" w14:textId="77777777" w:rsidR="00540727" w:rsidRPr="005131DD" w:rsidRDefault="00540727" w:rsidP="00540727">
      <w:pPr>
        <w:rPr>
          <w:rFonts w:ascii="Aptos" w:hAnsi="Aptos" w:cstheme="minorHAnsi"/>
          <w:bCs/>
          <w:sz w:val="22"/>
          <w:szCs w:val="22"/>
        </w:rPr>
      </w:pPr>
      <w:r w:rsidRPr="005131DD">
        <w:rPr>
          <w:rFonts w:ascii="Aptos" w:hAnsi="Aptos" w:cstheme="minorHAnsi"/>
          <w:bCs/>
          <w:sz w:val="22"/>
          <w:szCs w:val="22"/>
        </w:rPr>
        <w:t>Desirable</w:t>
      </w:r>
    </w:p>
    <w:p w14:paraId="1FA10395" w14:textId="77777777" w:rsidR="00C6451C" w:rsidRPr="005131DD" w:rsidRDefault="00C6451C" w:rsidP="00C6451C">
      <w:pPr>
        <w:pStyle w:val="ListParagraph"/>
        <w:numPr>
          <w:ilvl w:val="0"/>
          <w:numId w:val="26"/>
        </w:numPr>
        <w:rPr>
          <w:rFonts w:ascii="Aptos" w:hAnsi="Aptos" w:cstheme="minorHAnsi"/>
          <w:bCs/>
          <w:sz w:val="22"/>
          <w:szCs w:val="22"/>
        </w:rPr>
      </w:pPr>
      <w:r w:rsidRPr="005131DD">
        <w:rPr>
          <w:rFonts w:ascii="Aptos" w:hAnsi="Aptos" w:cstheme="minorHAnsi"/>
          <w:bCs/>
          <w:sz w:val="22"/>
          <w:szCs w:val="22"/>
        </w:rPr>
        <w:t>Understanding of housing organisations and the context of rural housing development.</w:t>
      </w:r>
    </w:p>
    <w:p w14:paraId="58641B61" w14:textId="7C5711E1" w:rsidR="00217451" w:rsidRPr="005131DD" w:rsidRDefault="00217451" w:rsidP="00C6451C">
      <w:pPr>
        <w:pStyle w:val="ListParagraph"/>
        <w:numPr>
          <w:ilvl w:val="0"/>
          <w:numId w:val="26"/>
        </w:numPr>
        <w:rPr>
          <w:rFonts w:ascii="Aptos" w:hAnsi="Aptos" w:cstheme="minorHAnsi"/>
          <w:bCs/>
          <w:sz w:val="22"/>
          <w:szCs w:val="22"/>
        </w:rPr>
      </w:pPr>
      <w:r w:rsidRPr="005131DD">
        <w:rPr>
          <w:rFonts w:ascii="Aptos" w:hAnsi="Aptos" w:cstheme="minorHAnsi"/>
          <w:bCs/>
          <w:sz w:val="22"/>
          <w:szCs w:val="22"/>
        </w:rPr>
        <w:t xml:space="preserve">Experience of affordable housing development, working within or relating to the planning </w:t>
      </w:r>
      <w:proofErr w:type="gramStart"/>
      <w:r w:rsidRPr="005131DD">
        <w:rPr>
          <w:rFonts w:ascii="Aptos" w:hAnsi="Aptos" w:cstheme="minorHAnsi"/>
          <w:bCs/>
          <w:sz w:val="22"/>
          <w:szCs w:val="22"/>
        </w:rPr>
        <w:t>system,  Neighbourhood</w:t>
      </w:r>
      <w:proofErr w:type="gramEnd"/>
      <w:r w:rsidRPr="005131DD">
        <w:rPr>
          <w:rFonts w:ascii="Aptos" w:hAnsi="Aptos" w:cstheme="minorHAnsi"/>
          <w:bCs/>
          <w:sz w:val="22"/>
          <w:szCs w:val="22"/>
        </w:rPr>
        <w:t xml:space="preserve"> Plan Groups, and Parish / Town Councils.</w:t>
      </w:r>
    </w:p>
    <w:p w14:paraId="1DFFD2D4" w14:textId="325FBB3C" w:rsidR="00946F3D" w:rsidRPr="005131DD" w:rsidRDefault="00DD7D87" w:rsidP="00946F3D">
      <w:pPr>
        <w:pStyle w:val="ListParagraph"/>
        <w:numPr>
          <w:ilvl w:val="0"/>
          <w:numId w:val="26"/>
        </w:numPr>
        <w:rPr>
          <w:rFonts w:ascii="Aptos" w:hAnsi="Aptos" w:cstheme="minorHAnsi"/>
          <w:bCs/>
          <w:sz w:val="22"/>
          <w:szCs w:val="22"/>
        </w:rPr>
      </w:pPr>
      <w:r w:rsidRPr="005131DD">
        <w:rPr>
          <w:rFonts w:ascii="Aptos" w:hAnsi="Aptos" w:cstheme="minorHAnsi"/>
          <w:b/>
          <w:sz w:val="22"/>
          <w:szCs w:val="22"/>
        </w:rPr>
        <w:t>O</w:t>
      </w:r>
      <w:r w:rsidR="00946F3D" w:rsidRPr="005131DD">
        <w:rPr>
          <w:rFonts w:ascii="Aptos" w:hAnsi="Aptos" w:cstheme="minorHAnsi"/>
          <w:b/>
          <w:sz w:val="22"/>
          <w:szCs w:val="22"/>
        </w:rPr>
        <w:t>r</w:t>
      </w:r>
      <w:r w:rsidR="00946F3D" w:rsidRPr="005131DD">
        <w:rPr>
          <w:rFonts w:ascii="Aptos" w:hAnsi="Aptos" w:cstheme="minorHAnsi"/>
          <w:bCs/>
          <w:sz w:val="22"/>
          <w:szCs w:val="22"/>
        </w:rPr>
        <w:t xml:space="preserve"> with demonstrable willingness to learn and develop over time and through both training &amp; experience.</w:t>
      </w:r>
    </w:p>
    <w:p w14:paraId="16F81DDD" w14:textId="1060E65F" w:rsidR="00540727" w:rsidRPr="00E43AAA" w:rsidRDefault="00540727" w:rsidP="00946F3D">
      <w:pPr>
        <w:pStyle w:val="ListParagraph"/>
        <w:rPr>
          <w:rFonts w:ascii="Aptos" w:hAnsi="Aptos" w:cstheme="minorHAnsi"/>
          <w:bCs/>
          <w:sz w:val="22"/>
          <w:szCs w:val="22"/>
        </w:rPr>
      </w:pPr>
    </w:p>
    <w:p w14:paraId="479E5404" w14:textId="77777777" w:rsidR="00540727" w:rsidRPr="00E43AAA" w:rsidRDefault="00540727" w:rsidP="00540727">
      <w:pPr>
        <w:rPr>
          <w:rFonts w:ascii="Aptos" w:hAnsi="Aptos" w:cstheme="minorHAnsi"/>
          <w:b/>
          <w:sz w:val="22"/>
          <w:szCs w:val="22"/>
        </w:rPr>
      </w:pPr>
    </w:p>
    <w:p w14:paraId="200A0827" w14:textId="77777777" w:rsidR="00540727" w:rsidRPr="00E43AAA" w:rsidRDefault="00540727" w:rsidP="0030716C">
      <w:pPr>
        <w:pStyle w:val="Heading1"/>
      </w:pPr>
      <w:r w:rsidRPr="00E43AAA">
        <w:lastRenderedPageBreak/>
        <w:t>Other work-related requirements</w:t>
      </w:r>
    </w:p>
    <w:p w14:paraId="3BE78CD2" w14:textId="77777777" w:rsidR="00540727" w:rsidRPr="00E43AAA" w:rsidRDefault="00540727" w:rsidP="00540727">
      <w:pPr>
        <w:rPr>
          <w:rFonts w:ascii="Aptos" w:hAnsi="Aptos" w:cstheme="minorHAnsi"/>
          <w:bCs/>
          <w:sz w:val="22"/>
          <w:szCs w:val="22"/>
        </w:rPr>
      </w:pPr>
    </w:p>
    <w:p w14:paraId="3D122729" w14:textId="77777777" w:rsidR="00540727" w:rsidRPr="00E43AAA" w:rsidRDefault="00540727" w:rsidP="00540727">
      <w:pPr>
        <w:rPr>
          <w:rFonts w:ascii="Aptos" w:hAnsi="Aptos" w:cstheme="minorHAnsi"/>
          <w:bCs/>
          <w:sz w:val="22"/>
          <w:szCs w:val="22"/>
        </w:rPr>
      </w:pPr>
      <w:r w:rsidRPr="00E43AAA">
        <w:rPr>
          <w:rFonts w:ascii="Aptos" w:hAnsi="Aptos" w:cstheme="minorHAnsi"/>
          <w:bCs/>
          <w:sz w:val="22"/>
          <w:szCs w:val="22"/>
        </w:rPr>
        <w:t>Essential</w:t>
      </w:r>
    </w:p>
    <w:p w14:paraId="7C7525AF" w14:textId="77777777" w:rsidR="00540727" w:rsidRPr="00E43AAA" w:rsidRDefault="00540727" w:rsidP="00540727">
      <w:pPr>
        <w:pStyle w:val="ListParagraph"/>
        <w:numPr>
          <w:ilvl w:val="0"/>
          <w:numId w:val="25"/>
        </w:numPr>
        <w:ind w:left="709"/>
        <w:rPr>
          <w:rFonts w:ascii="Aptos" w:hAnsi="Aptos" w:cstheme="minorHAnsi"/>
          <w:bCs/>
          <w:sz w:val="22"/>
          <w:szCs w:val="22"/>
        </w:rPr>
      </w:pPr>
      <w:r w:rsidRPr="00E43AAA">
        <w:rPr>
          <w:rFonts w:ascii="Aptos" w:hAnsi="Aptos" w:cstheme="minorHAnsi"/>
          <w:bCs/>
          <w:sz w:val="22"/>
          <w:szCs w:val="22"/>
        </w:rPr>
        <w:t>Either Full British driving licence and access to private means of transport or ability to demonstrate how you will meet this requirement.</w:t>
      </w:r>
    </w:p>
    <w:p w14:paraId="70DECA64" w14:textId="39B3E8BE" w:rsidR="00BF5B0E" w:rsidRPr="00E43AAA" w:rsidRDefault="00BF5B0E" w:rsidP="00540727">
      <w:pPr>
        <w:pStyle w:val="ListParagraph"/>
        <w:numPr>
          <w:ilvl w:val="0"/>
          <w:numId w:val="25"/>
        </w:numPr>
        <w:ind w:left="709"/>
        <w:rPr>
          <w:rFonts w:ascii="Aptos" w:hAnsi="Aptos" w:cstheme="minorHAnsi"/>
          <w:bCs/>
          <w:sz w:val="22"/>
          <w:szCs w:val="22"/>
        </w:rPr>
      </w:pPr>
      <w:r w:rsidRPr="00E43AAA">
        <w:rPr>
          <w:rFonts w:ascii="Aptos" w:hAnsi="Aptos" w:cstheme="minorHAnsi"/>
          <w:bCs/>
          <w:sz w:val="22"/>
          <w:szCs w:val="22"/>
        </w:rPr>
        <w:t xml:space="preserve">Available to work evenings and weekends </w:t>
      </w:r>
      <w:r w:rsidR="00B27776" w:rsidRPr="00E43AAA">
        <w:rPr>
          <w:rFonts w:ascii="Aptos" w:hAnsi="Aptos" w:cstheme="minorHAnsi"/>
          <w:bCs/>
          <w:sz w:val="22"/>
          <w:szCs w:val="22"/>
        </w:rPr>
        <w:t xml:space="preserve">when necessary (in accordance with our Time Off </w:t>
      </w:r>
      <w:proofErr w:type="gramStart"/>
      <w:r w:rsidR="00B27776" w:rsidRPr="00E43AAA">
        <w:rPr>
          <w:rFonts w:ascii="Aptos" w:hAnsi="Aptos" w:cstheme="minorHAnsi"/>
          <w:bCs/>
          <w:sz w:val="22"/>
          <w:szCs w:val="22"/>
        </w:rPr>
        <w:t>In</w:t>
      </w:r>
      <w:proofErr w:type="gramEnd"/>
      <w:r w:rsidR="00B27776" w:rsidRPr="00E43AAA">
        <w:rPr>
          <w:rFonts w:ascii="Aptos" w:hAnsi="Aptos" w:cstheme="minorHAnsi"/>
          <w:bCs/>
          <w:sz w:val="22"/>
          <w:szCs w:val="22"/>
        </w:rPr>
        <w:t xml:space="preserve"> Lieu Policy)</w:t>
      </w:r>
    </w:p>
    <w:p w14:paraId="47E3EBC8" w14:textId="77777777" w:rsidR="00CA3F53" w:rsidRPr="00E43AAA" w:rsidRDefault="00CA3F53" w:rsidP="00CA3F53">
      <w:pPr>
        <w:rPr>
          <w:rFonts w:ascii="Aptos" w:hAnsi="Aptos" w:cstheme="minorHAnsi"/>
          <w:b/>
          <w:sz w:val="22"/>
          <w:szCs w:val="22"/>
        </w:rPr>
      </w:pPr>
    </w:p>
    <w:p w14:paraId="107EEA0B" w14:textId="0402812B" w:rsidR="00CA3F53" w:rsidRPr="00E43AAA" w:rsidRDefault="00CA3F53" w:rsidP="00CA3F53">
      <w:pPr>
        <w:rPr>
          <w:rFonts w:ascii="Aptos" w:hAnsi="Aptos" w:cstheme="minorHAnsi"/>
          <w:b/>
          <w:sz w:val="22"/>
          <w:szCs w:val="22"/>
        </w:rPr>
      </w:pPr>
    </w:p>
    <w:sectPr w:rsidR="00CA3F53" w:rsidRPr="00E43AA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71A7" w14:textId="77777777" w:rsidR="00F8524F" w:rsidRDefault="00F8524F" w:rsidP="007241C3">
      <w:r>
        <w:separator/>
      </w:r>
    </w:p>
  </w:endnote>
  <w:endnote w:type="continuationSeparator" w:id="0">
    <w:p w14:paraId="69D1F3EB" w14:textId="77777777" w:rsidR="00F8524F" w:rsidRDefault="00F8524F" w:rsidP="007241C3">
      <w:r>
        <w:continuationSeparator/>
      </w:r>
    </w:p>
  </w:endnote>
  <w:endnote w:type="continuationNotice" w:id="1">
    <w:p w14:paraId="0762FB54" w14:textId="77777777" w:rsidR="00F8524F" w:rsidRDefault="00F85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11D46" w14:textId="77777777" w:rsidR="00F8524F" w:rsidRDefault="00F8524F" w:rsidP="007241C3">
      <w:r>
        <w:separator/>
      </w:r>
    </w:p>
  </w:footnote>
  <w:footnote w:type="continuationSeparator" w:id="0">
    <w:p w14:paraId="1AEBFE15" w14:textId="77777777" w:rsidR="00F8524F" w:rsidRDefault="00F8524F" w:rsidP="007241C3">
      <w:r>
        <w:continuationSeparator/>
      </w:r>
    </w:p>
  </w:footnote>
  <w:footnote w:type="continuationNotice" w:id="1">
    <w:p w14:paraId="2E6B0BD9" w14:textId="77777777" w:rsidR="00F8524F" w:rsidRDefault="00F852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4248" w14:textId="77777777" w:rsidR="00ED0812" w:rsidRPr="005D6970" w:rsidRDefault="00ED0812" w:rsidP="00ED0812">
    <w:pPr>
      <w:rPr>
        <w:rFonts w:asciiTheme="minorHAnsi" w:hAnsiTheme="minorHAnsi" w:cs="Calibri"/>
        <w:sz w:val="28"/>
        <w:szCs w:val="28"/>
      </w:rPr>
    </w:pPr>
    <w:r w:rsidRPr="005D6970">
      <w:rPr>
        <w:rFonts w:asciiTheme="minorHAnsi" w:hAnsiTheme="minorHAnsi" w:cs="Calibri"/>
        <w:b/>
        <w:noProof/>
        <w:sz w:val="28"/>
        <w:szCs w:val="28"/>
        <w:lang w:eastAsia="en-GB"/>
      </w:rPr>
      <w:drawing>
        <wp:anchor distT="0" distB="0" distL="114300" distR="114300" simplePos="0" relativeHeight="251658240" behindDoc="0" locked="0" layoutInCell="1" allowOverlap="1" wp14:anchorId="57AFD2B5" wp14:editId="0F333ECD">
          <wp:simplePos x="0" y="0"/>
          <wp:positionH relativeFrom="column">
            <wp:posOffset>3737538</wp:posOffset>
          </wp:positionH>
          <wp:positionV relativeFrom="paragraph">
            <wp:posOffset>-78105</wp:posOffset>
          </wp:positionV>
          <wp:extent cx="2163600" cy="31680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600" cy="316800"/>
                  </a:xfrm>
                  <a:prstGeom prst="rect">
                    <a:avLst/>
                  </a:prstGeom>
                  <a:noFill/>
                </pic:spPr>
              </pic:pic>
            </a:graphicData>
          </a:graphic>
          <wp14:sizeRelH relativeFrom="margin">
            <wp14:pctWidth>0</wp14:pctWidth>
          </wp14:sizeRelH>
          <wp14:sizeRelV relativeFrom="margin">
            <wp14:pctHeight>0</wp14:pctHeight>
          </wp14:sizeRelV>
        </wp:anchor>
      </w:drawing>
    </w:r>
    <w:r w:rsidRPr="005D6970">
      <w:rPr>
        <w:rFonts w:asciiTheme="minorHAnsi" w:hAnsiTheme="minorHAnsi" w:cs="Calibri"/>
        <w:b/>
        <w:bCs/>
        <w:sz w:val="28"/>
        <w:szCs w:val="28"/>
      </w:rPr>
      <w:t>JOB DESCRIPTION</w:t>
    </w:r>
    <w:r w:rsidRPr="005D6970">
      <w:rPr>
        <w:rFonts w:asciiTheme="minorHAnsi" w:hAnsiTheme="minorHAnsi" w:cs="Calibri"/>
        <w:b/>
        <w:bCs/>
        <w:sz w:val="28"/>
        <w:szCs w:val="28"/>
      </w:rPr>
      <w:tab/>
    </w:r>
    <w:r w:rsidRPr="005D6970">
      <w:rPr>
        <w:rFonts w:asciiTheme="minorHAnsi" w:hAnsiTheme="minorHAnsi" w:cs="Calibri"/>
        <w:b/>
        <w:bCs/>
        <w:sz w:val="28"/>
        <w:szCs w:val="28"/>
      </w:rPr>
      <w:tab/>
    </w:r>
    <w:r w:rsidRPr="005D6970">
      <w:rPr>
        <w:rFonts w:asciiTheme="minorHAnsi" w:hAnsiTheme="minorHAnsi" w:cs="Calibri"/>
        <w:b/>
        <w:bCs/>
        <w:sz w:val="28"/>
        <w:szCs w:val="28"/>
      </w:rPr>
      <w:tab/>
    </w:r>
    <w:r w:rsidRPr="005D6970">
      <w:rPr>
        <w:rFonts w:asciiTheme="minorHAnsi" w:hAnsiTheme="minorHAnsi" w:cs="Calibri"/>
        <w:b/>
        <w:bCs/>
        <w:sz w:val="28"/>
        <w:szCs w:val="28"/>
      </w:rPr>
      <w:tab/>
    </w:r>
    <w:r w:rsidRPr="005D6970">
      <w:rPr>
        <w:rFonts w:asciiTheme="minorHAnsi" w:hAnsiTheme="minorHAnsi" w:cs="Calibri"/>
        <w:b/>
        <w:noProof/>
        <w:sz w:val="28"/>
        <w:szCs w:val="28"/>
        <w:lang w:eastAsia="en-GB"/>
      </w:rPr>
      <w:t xml:space="preserve"> </w:t>
    </w:r>
  </w:p>
  <w:p w14:paraId="1CE4BE97" w14:textId="77777777" w:rsidR="00FF381B" w:rsidRDefault="00FF3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0EB"/>
    <w:multiLevelType w:val="hybridMultilevel"/>
    <w:tmpl w:val="7B168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835AD"/>
    <w:multiLevelType w:val="hybridMultilevel"/>
    <w:tmpl w:val="EE642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077EB"/>
    <w:multiLevelType w:val="hybridMultilevel"/>
    <w:tmpl w:val="6688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E65EE"/>
    <w:multiLevelType w:val="hybridMultilevel"/>
    <w:tmpl w:val="5E881BA0"/>
    <w:lvl w:ilvl="0" w:tplc="2FEA8FF6">
      <w:start w:val="1"/>
      <w:numFmt w:val="bullet"/>
      <w:lvlText w:val="•"/>
      <w:lvlJc w:val="left"/>
      <w:pPr>
        <w:tabs>
          <w:tab w:val="num" w:pos="720"/>
        </w:tabs>
        <w:ind w:left="720" w:hanging="360"/>
      </w:pPr>
      <w:rPr>
        <w:rFonts w:ascii="Arial" w:hAnsi="Arial" w:hint="default"/>
      </w:rPr>
    </w:lvl>
    <w:lvl w:ilvl="1" w:tplc="497C8F04" w:tentative="1">
      <w:start w:val="1"/>
      <w:numFmt w:val="bullet"/>
      <w:lvlText w:val="•"/>
      <w:lvlJc w:val="left"/>
      <w:pPr>
        <w:tabs>
          <w:tab w:val="num" w:pos="1440"/>
        </w:tabs>
        <w:ind w:left="1440" w:hanging="360"/>
      </w:pPr>
      <w:rPr>
        <w:rFonts w:ascii="Arial" w:hAnsi="Arial" w:hint="default"/>
      </w:rPr>
    </w:lvl>
    <w:lvl w:ilvl="2" w:tplc="215C07B6" w:tentative="1">
      <w:start w:val="1"/>
      <w:numFmt w:val="bullet"/>
      <w:lvlText w:val="•"/>
      <w:lvlJc w:val="left"/>
      <w:pPr>
        <w:tabs>
          <w:tab w:val="num" w:pos="2160"/>
        </w:tabs>
        <w:ind w:left="2160" w:hanging="360"/>
      </w:pPr>
      <w:rPr>
        <w:rFonts w:ascii="Arial" w:hAnsi="Arial" w:hint="default"/>
      </w:rPr>
    </w:lvl>
    <w:lvl w:ilvl="3" w:tplc="4348AE6E" w:tentative="1">
      <w:start w:val="1"/>
      <w:numFmt w:val="bullet"/>
      <w:lvlText w:val="•"/>
      <w:lvlJc w:val="left"/>
      <w:pPr>
        <w:tabs>
          <w:tab w:val="num" w:pos="2880"/>
        </w:tabs>
        <w:ind w:left="2880" w:hanging="360"/>
      </w:pPr>
      <w:rPr>
        <w:rFonts w:ascii="Arial" w:hAnsi="Arial" w:hint="default"/>
      </w:rPr>
    </w:lvl>
    <w:lvl w:ilvl="4" w:tplc="4DB22268" w:tentative="1">
      <w:start w:val="1"/>
      <w:numFmt w:val="bullet"/>
      <w:lvlText w:val="•"/>
      <w:lvlJc w:val="left"/>
      <w:pPr>
        <w:tabs>
          <w:tab w:val="num" w:pos="3600"/>
        </w:tabs>
        <w:ind w:left="3600" w:hanging="360"/>
      </w:pPr>
      <w:rPr>
        <w:rFonts w:ascii="Arial" w:hAnsi="Arial" w:hint="default"/>
      </w:rPr>
    </w:lvl>
    <w:lvl w:ilvl="5" w:tplc="468A731C" w:tentative="1">
      <w:start w:val="1"/>
      <w:numFmt w:val="bullet"/>
      <w:lvlText w:val="•"/>
      <w:lvlJc w:val="left"/>
      <w:pPr>
        <w:tabs>
          <w:tab w:val="num" w:pos="4320"/>
        </w:tabs>
        <w:ind w:left="4320" w:hanging="360"/>
      </w:pPr>
      <w:rPr>
        <w:rFonts w:ascii="Arial" w:hAnsi="Arial" w:hint="default"/>
      </w:rPr>
    </w:lvl>
    <w:lvl w:ilvl="6" w:tplc="6F8CCB32" w:tentative="1">
      <w:start w:val="1"/>
      <w:numFmt w:val="bullet"/>
      <w:lvlText w:val="•"/>
      <w:lvlJc w:val="left"/>
      <w:pPr>
        <w:tabs>
          <w:tab w:val="num" w:pos="5040"/>
        </w:tabs>
        <w:ind w:left="5040" w:hanging="360"/>
      </w:pPr>
      <w:rPr>
        <w:rFonts w:ascii="Arial" w:hAnsi="Arial" w:hint="default"/>
      </w:rPr>
    </w:lvl>
    <w:lvl w:ilvl="7" w:tplc="EFAE9DDC" w:tentative="1">
      <w:start w:val="1"/>
      <w:numFmt w:val="bullet"/>
      <w:lvlText w:val="•"/>
      <w:lvlJc w:val="left"/>
      <w:pPr>
        <w:tabs>
          <w:tab w:val="num" w:pos="5760"/>
        </w:tabs>
        <w:ind w:left="5760" w:hanging="360"/>
      </w:pPr>
      <w:rPr>
        <w:rFonts w:ascii="Arial" w:hAnsi="Arial" w:hint="default"/>
      </w:rPr>
    </w:lvl>
    <w:lvl w:ilvl="8" w:tplc="9E7204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1A3AF2"/>
    <w:multiLevelType w:val="hybridMultilevel"/>
    <w:tmpl w:val="09B85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839BE"/>
    <w:multiLevelType w:val="multilevel"/>
    <w:tmpl w:val="B71E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76825"/>
    <w:multiLevelType w:val="hybridMultilevel"/>
    <w:tmpl w:val="35A09172"/>
    <w:lvl w:ilvl="0" w:tplc="580ADA8E">
      <w:start w:val="1"/>
      <w:numFmt w:val="bullet"/>
      <w:lvlText w:val="•"/>
      <w:lvlJc w:val="left"/>
      <w:pPr>
        <w:tabs>
          <w:tab w:val="num" w:pos="720"/>
        </w:tabs>
        <w:ind w:left="720" w:hanging="360"/>
      </w:pPr>
      <w:rPr>
        <w:rFonts w:ascii="Arial" w:hAnsi="Arial" w:hint="default"/>
      </w:rPr>
    </w:lvl>
    <w:lvl w:ilvl="1" w:tplc="04D49858" w:tentative="1">
      <w:start w:val="1"/>
      <w:numFmt w:val="bullet"/>
      <w:lvlText w:val="•"/>
      <w:lvlJc w:val="left"/>
      <w:pPr>
        <w:tabs>
          <w:tab w:val="num" w:pos="1440"/>
        </w:tabs>
        <w:ind w:left="1440" w:hanging="360"/>
      </w:pPr>
      <w:rPr>
        <w:rFonts w:ascii="Arial" w:hAnsi="Arial" w:hint="default"/>
      </w:rPr>
    </w:lvl>
    <w:lvl w:ilvl="2" w:tplc="DA92C99A" w:tentative="1">
      <w:start w:val="1"/>
      <w:numFmt w:val="bullet"/>
      <w:lvlText w:val="•"/>
      <w:lvlJc w:val="left"/>
      <w:pPr>
        <w:tabs>
          <w:tab w:val="num" w:pos="2160"/>
        </w:tabs>
        <w:ind w:left="2160" w:hanging="360"/>
      </w:pPr>
      <w:rPr>
        <w:rFonts w:ascii="Arial" w:hAnsi="Arial" w:hint="default"/>
      </w:rPr>
    </w:lvl>
    <w:lvl w:ilvl="3" w:tplc="8EBA1FD8" w:tentative="1">
      <w:start w:val="1"/>
      <w:numFmt w:val="bullet"/>
      <w:lvlText w:val="•"/>
      <w:lvlJc w:val="left"/>
      <w:pPr>
        <w:tabs>
          <w:tab w:val="num" w:pos="2880"/>
        </w:tabs>
        <w:ind w:left="2880" w:hanging="360"/>
      </w:pPr>
      <w:rPr>
        <w:rFonts w:ascii="Arial" w:hAnsi="Arial" w:hint="default"/>
      </w:rPr>
    </w:lvl>
    <w:lvl w:ilvl="4" w:tplc="F726EDDC" w:tentative="1">
      <w:start w:val="1"/>
      <w:numFmt w:val="bullet"/>
      <w:lvlText w:val="•"/>
      <w:lvlJc w:val="left"/>
      <w:pPr>
        <w:tabs>
          <w:tab w:val="num" w:pos="3600"/>
        </w:tabs>
        <w:ind w:left="3600" w:hanging="360"/>
      </w:pPr>
      <w:rPr>
        <w:rFonts w:ascii="Arial" w:hAnsi="Arial" w:hint="default"/>
      </w:rPr>
    </w:lvl>
    <w:lvl w:ilvl="5" w:tplc="A35C6D1C" w:tentative="1">
      <w:start w:val="1"/>
      <w:numFmt w:val="bullet"/>
      <w:lvlText w:val="•"/>
      <w:lvlJc w:val="left"/>
      <w:pPr>
        <w:tabs>
          <w:tab w:val="num" w:pos="4320"/>
        </w:tabs>
        <w:ind w:left="4320" w:hanging="360"/>
      </w:pPr>
      <w:rPr>
        <w:rFonts w:ascii="Arial" w:hAnsi="Arial" w:hint="default"/>
      </w:rPr>
    </w:lvl>
    <w:lvl w:ilvl="6" w:tplc="6892196E" w:tentative="1">
      <w:start w:val="1"/>
      <w:numFmt w:val="bullet"/>
      <w:lvlText w:val="•"/>
      <w:lvlJc w:val="left"/>
      <w:pPr>
        <w:tabs>
          <w:tab w:val="num" w:pos="5040"/>
        </w:tabs>
        <w:ind w:left="5040" w:hanging="360"/>
      </w:pPr>
      <w:rPr>
        <w:rFonts w:ascii="Arial" w:hAnsi="Arial" w:hint="default"/>
      </w:rPr>
    </w:lvl>
    <w:lvl w:ilvl="7" w:tplc="05B417B6" w:tentative="1">
      <w:start w:val="1"/>
      <w:numFmt w:val="bullet"/>
      <w:lvlText w:val="•"/>
      <w:lvlJc w:val="left"/>
      <w:pPr>
        <w:tabs>
          <w:tab w:val="num" w:pos="5760"/>
        </w:tabs>
        <w:ind w:left="5760" w:hanging="360"/>
      </w:pPr>
      <w:rPr>
        <w:rFonts w:ascii="Arial" w:hAnsi="Arial" w:hint="default"/>
      </w:rPr>
    </w:lvl>
    <w:lvl w:ilvl="8" w:tplc="F8964B5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AF0B5F"/>
    <w:multiLevelType w:val="hybridMultilevel"/>
    <w:tmpl w:val="BA8C2B52"/>
    <w:lvl w:ilvl="0" w:tplc="45A675B0">
      <w:start w:val="1"/>
      <w:numFmt w:val="bullet"/>
      <w:lvlText w:val="•"/>
      <w:lvlJc w:val="left"/>
      <w:pPr>
        <w:tabs>
          <w:tab w:val="num" w:pos="720"/>
        </w:tabs>
        <w:ind w:left="720" w:hanging="360"/>
      </w:pPr>
      <w:rPr>
        <w:rFonts w:ascii="Arial" w:hAnsi="Arial" w:hint="default"/>
      </w:rPr>
    </w:lvl>
    <w:lvl w:ilvl="1" w:tplc="8570788C" w:tentative="1">
      <w:start w:val="1"/>
      <w:numFmt w:val="bullet"/>
      <w:lvlText w:val="•"/>
      <w:lvlJc w:val="left"/>
      <w:pPr>
        <w:tabs>
          <w:tab w:val="num" w:pos="1440"/>
        </w:tabs>
        <w:ind w:left="1440" w:hanging="360"/>
      </w:pPr>
      <w:rPr>
        <w:rFonts w:ascii="Arial" w:hAnsi="Arial" w:hint="default"/>
      </w:rPr>
    </w:lvl>
    <w:lvl w:ilvl="2" w:tplc="FB4AF5CE" w:tentative="1">
      <w:start w:val="1"/>
      <w:numFmt w:val="bullet"/>
      <w:lvlText w:val="•"/>
      <w:lvlJc w:val="left"/>
      <w:pPr>
        <w:tabs>
          <w:tab w:val="num" w:pos="2160"/>
        </w:tabs>
        <w:ind w:left="2160" w:hanging="360"/>
      </w:pPr>
      <w:rPr>
        <w:rFonts w:ascii="Arial" w:hAnsi="Arial" w:hint="default"/>
      </w:rPr>
    </w:lvl>
    <w:lvl w:ilvl="3" w:tplc="9CFE65CE" w:tentative="1">
      <w:start w:val="1"/>
      <w:numFmt w:val="bullet"/>
      <w:lvlText w:val="•"/>
      <w:lvlJc w:val="left"/>
      <w:pPr>
        <w:tabs>
          <w:tab w:val="num" w:pos="2880"/>
        </w:tabs>
        <w:ind w:left="2880" w:hanging="360"/>
      </w:pPr>
      <w:rPr>
        <w:rFonts w:ascii="Arial" w:hAnsi="Arial" w:hint="default"/>
      </w:rPr>
    </w:lvl>
    <w:lvl w:ilvl="4" w:tplc="24B6D542" w:tentative="1">
      <w:start w:val="1"/>
      <w:numFmt w:val="bullet"/>
      <w:lvlText w:val="•"/>
      <w:lvlJc w:val="left"/>
      <w:pPr>
        <w:tabs>
          <w:tab w:val="num" w:pos="3600"/>
        </w:tabs>
        <w:ind w:left="3600" w:hanging="360"/>
      </w:pPr>
      <w:rPr>
        <w:rFonts w:ascii="Arial" w:hAnsi="Arial" w:hint="default"/>
      </w:rPr>
    </w:lvl>
    <w:lvl w:ilvl="5" w:tplc="F88A8F84" w:tentative="1">
      <w:start w:val="1"/>
      <w:numFmt w:val="bullet"/>
      <w:lvlText w:val="•"/>
      <w:lvlJc w:val="left"/>
      <w:pPr>
        <w:tabs>
          <w:tab w:val="num" w:pos="4320"/>
        </w:tabs>
        <w:ind w:left="4320" w:hanging="360"/>
      </w:pPr>
      <w:rPr>
        <w:rFonts w:ascii="Arial" w:hAnsi="Arial" w:hint="default"/>
      </w:rPr>
    </w:lvl>
    <w:lvl w:ilvl="6" w:tplc="3750802A" w:tentative="1">
      <w:start w:val="1"/>
      <w:numFmt w:val="bullet"/>
      <w:lvlText w:val="•"/>
      <w:lvlJc w:val="left"/>
      <w:pPr>
        <w:tabs>
          <w:tab w:val="num" w:pos="5040"/>
        </w:tabs>
        <w:ind w:left="5040" w:hanging="360"/>
      </w:pPr>
      <w:rPr>
        <w:rFonts w:ascii="Arial" w:hAnsi="Arial" w:hint="default"/>
      </w:rPr>
    </w:lvl>
    <w:lvl w:ilvl="7" w:tplc="45D0A49C" w:tentative="1">
      <w:start w:val="1"/>
      <w:numFmt w:val="bullet"/>
      <w:lvlText w:val="•"/>
      <w:lvlJc w:val="left"/>
      <w:pPr>
        <w:tabs>
          <w:tab w:val="num" w:pos="5760"/>
        </w:tabs>
        <w:ind w:left="5760" w:hanging="360"/>
      </w:pPr>
      <w:rPr>
        <w:rFonts w:ascii="Arial" w:hAnsi="Arial" w:hint="default"/>
      </w:rPr>
    </w:lvl>
    <w:lvl w:ilvl="8" w:tplc="7CBA63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917A6F"/>
    <w:multiLevelType w:val="hybridMultilevel"/>
    <w:tmpl w:val="ADB2F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C3BFD"/>
    <w:multiLevelType w:val="hybridMultilevel"/>
    <w:tmpl w:val="5192CC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FAE3878"/>
    <w:multiLevelType w:val="hybridMultilevel"/>
    <w:tmpl w:val="46FCC16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41C44B70"/>
    <w:multiLevelType w:val="hybridMultilevel"/>
    <w:tmpl w:val="90929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2213A"/>
    <w:multiLevelType w:val="multilevel"/>
    <w:tmpl w:val="C25A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EE6F10"/>
    <w:multiLevelType w:val="hybridMultilevel"/>
    <w:tmpl w:val="F648C510"/>
    <w:lvl w:ilvl="0" w:tplc="734EDFDA">
      <w:start w:val="1"/>
      <w:numFmt w:val="bullet"/>
      <w:lvlText w:val="•"/>
      <w:lvlJc w:val="left"/>
      <w:pPr>
        <w:tabs>
          <w:tab w:val="num" w:pos="720"/>
        </w:tabs>
        <w:ind w:left="720" w:hanging="360"/>
      </w:pPr>
      <w:rPr>
        <w:rFonts w:ascii="Arial" w:hAnsi="Arial" w:hint="default"/>
      </w:rPr>
    </w:lvl>
    <w:lvl w:ilvl="1" w:tplc="6B620602" w:tentative="1">
      <w:start w:val="1"/>
      <w:numFmt w:val="bullet"/>
      <w:lvlText w:val="•"/>
      <w:lvlJc w:val="left"/>
      <w:pPr>
        <w:tabs>
          <w:tab w:val="num" w:pos="1440"/>
        </w:tabs>
        <w:ind w:left="1440" w:hanging="360"/>
      </w:pPr>
      <w:rPr>
        <w:rFonts w:ascii="Arial" w:hAnsi="Arial" w:hint="default"/>
      </w:rPr>
    </w:lvl>
    <w:lvl w:ilvl="2" w:tplc="C0DC59FC" w:tentative="1">
      <w:start w:val="1"/>
      <w:numFmt w:val="bullet"/>
      <w:lvlText w:val="•"/>
      <w:lvlJc w:val="left"/>
      <w:pPr>
        <w:tabs>
          <w:tab w:val="num" w:pos="2160"/>
        </w:tabs>
        <w:ind w:left="2160" w:hanging="360"/>
      </w:pPr>
      <w:rPr>
        <w:rFonts w:ascii="Arial" w:hAnsi="Arial" w:hint="default"/>
      </w:rPr>
    </w:lvl>
    <w:lvl w:ilvl="3" w:tplc="8D4E8066" w:tentative="1">
      <w:start w:val="1"/>
      <w:numFmt w:val="bullet"/>
      <w:lvlText w:val="•"/>
      <w:lvlJc w:val="left"/>
      <w:pPr>
        <w:tabs>
          <w:tab w:val="num" w:pos="2880"/>
        </w:tabs>
        <w:ind w:left="2880" w:hanging="360"/>
      </w:pPr>
      <w:rPr>
        <w:rFonts w:ascii="Arial" w:hAnsi="Arial" w:hint="default"/>
      </w:rPr>
    </w:lvl>
    <w:lvl w:ilvl="4" w:tplc="34CCCEFA" w:tentative="1">
      <w:start w:val="1"/>
      <w:numFmt w:val="bullet"/>
      <w:lvlText w:val="•"/>
      <w:lvlJc w:val="left"/>
      <w:pPr>
        <w:tabs>
          <w:tab w:val="num" w:pos="3600"/>
        </w:tabs>
        <w:ind w:left="3600" w:hanging="360"/>
      </w:pPr>
      <w:rPr>
        <w:rFonts w:ascii="Arial" w:hAnsi="Arial" w:hint="default"/>
      </w:rPr>
    </w:lvl>
    <w:lvl w:ilvl="5" w:tplc="0144D468" w:tentative="1">
      <w:start w:val="1"/>
      <w:numFmt w:val="bullet"/>
      <w:lvlText w:val="•"/>
      <w:lvlJc w:val="left"/>
      <w:pPr>
        <w:tabs>
          <w:tab w:val="num" w:pos="4320"/>
        </w:tabs>
        <w:ind w:left="4320" w:hanging="360"/>
      </w:pPr>
      <w:rPr>
        <w:rFonts w:ascii="Arial" w:hAnsi="Arial" w:hint="default"/>
      </w:rPr>
    </w:lvl>
    <w:lvl w:ilvl="6" w:tplc="51C441AC" w:tentative="1">
      <w:start w:val="1"/>
      <w:numFmt w:val="bullet"/>
      <w:lvlText w:val="•"/>
      <w:lvlJc w:val="left"/>
      <w:pPr>
        <w:tabs>
          <w:tab w:val="num" w:pos="5040"/>
        </w:tabs>
        <w:ind w:left="5040" w:hanging="360"/>
      </w:pPr>
      <w:rPr>
        <w:rFonts w:ascii="Arial" w:hAnsi="Arial" w:hint="default"/>
      </w:rPr>
    </w:lvl>
    <w:lvl w:ilvl="7" w:tplc="C48A92DC" w:tentative="1">
      <w:start w:val="1"/>
      <w:numFmt w:val="bullet"/>
      <w:lvlText w:val="•"/>
      <w:lvlJc w:val="left"/>
      <w:pPr>
        <w:tabs>
          <w:tab w:val="num" w:pos="5760"/>
        </w:tabs>
        <w:ind w:left="5760" w:hanging="360"/>
      </w:pPr>
      <w:rPr>
        <w:rFonts w:ascii="Arial" w:hAnsi="Arial" w:hint="default"/>
      </w:rPr>
    </w:lvl>
    <w:lvl w:ilvl="8" w:tplc="A7CCC9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7F5FBC"/>
    <w:multiLevelType w:val="hybridMultilevel"/>
    <w:tmpl w:val="E216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E7744"/>
    <w:multiLevelType w:val="multilevel"/>
    <w:tmpl w:val="964C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D6E06"/>
    <w:multiLevelType w:val="hybridMultilevel"/>
    <w:tmpl w:val="5C9C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62166"/>
    <w:multiLevelType w:val="hybridMultilevel"/>
    <w:tmpl w:val="58AC3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651142"/>
    <w:multiLevelType w:val="hybridMultilevel"/>
    <w:tmpl w:val="638C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01427A"/>
    <w:multiLevelType w:val="hybridMultilevel"/>
    <w:tmpl w:val="D5AC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575CD"/>
    <w:multiLevelType w:val="hybridMultilevel"/>
    <w:tmpl w:val="D738F76A"/>
    <w:lvl w:ilvl="0" w:tplc="EFF2C560">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B42313C"/>
    <w:multiLevelType w:val="hybridMultilevel"/>
    <w:tmpl w:val="91BA3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1B7C2C"/>
    <w:multiLevelType w:val="multilevel"/>
    <w:tmpl w:val="E86C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A93A7B"/>
    <w:multiLevelType w:val="hybridMultilevel"/>
    <w:tmpl w:val="99F4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F2266"/>
    <w:multiLevelType w:val="hybridMultilevel"/>
    <w:tmpl w:val="2B049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4265AE"/>
    <w:multiLevelType w:val="hybridMultilevel"/>
    <w:tmpl w:val="1A5EE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030804"/>
    <w:multiLevelType w:val="hybridMultilevel"/>
    <w:tmpl w:val="4900E4C4"/>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27" w15:restartNumberingAfterBreak="0">
    <w:nsid w:val="7FD96A7C"/>
    <w:multiLevelType w:val="multilevel"/>
    <w:tmpl w:val="A734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521004">
    <w:abstractNumId w:val="1"/>
  </w:num>
  <w:num w:numId="2" w16cid:durableId="707220605">
    <w:abstractNumId w:val="14"/>
  </w:num>
  <w:num w:numId="3" w16cid:durableId="2064717226">
    <w:abstractNumId w:val="2"/>
  </w:num>
  <w:num w:numId="4" w16cid:durableId="219248106">
    <w:abstractNumId w:val="23"/>
  </w:num>
  <w:num w:numId="5" w16cid:durableId="945161528">
    <w:abstractNumId w:val="7"/>
  </w:num>
  <w:num w:numId="6" w16cid:durableId="2045708711">
    <w:abstractNumId w:val="13"/>
  </w:num>
  <w:num w:numId="7" w16cid:durableId="310838258">
    <w:abstractNumId w:val="15"/>
  </w:num>
  <w:num w:numId="8" w16cid:durableId="204804264">
    <w:abstractNumId w:val="5"/>
  </w:num>
  <w:num w:numId="9" w16cid:durableId="2022272488">
    <w:abstractNumId w:val="4"/>
  </w:num>
  <w:num w:numId="10" w16cid:durableId="886333436">
    <w:abstractNumId w:val="9"/>
  </w:num>
  <w:num w:numId="11" w16cid:durableId="914631052">
    <w:abstractNumId w:val="25"/>
  </w:num>
  <w:num w:numId="12" w16cid:durableId="1657951823">
    <w:abstractNumId w:val="6"/>
  </w:num>
  <w:num w:numId="13" w16cid:durableId="656613067">
    <w:abstractNumId w:val="3"/>
  </w:num>
  <w:num w:numId="14" w16cid:durableId="1395156259">
    <w:abstractNumId w:val="12"/>
  </w:num>
  <w:num w:numId="15" w16cid:durableId="285087631">
    <w:abstractNumId w:val="27"/>
  </w:num>
  <w:num w:numId="16" w16cid:durableId="740906614">
    <w:abstractNumId w:val="22"/>
  </w:num>
  <w:num w:numId="17" w16cid:durableId="2090535535">
    <w:abstractNumId w:val="17"/>
  </w:num>
  <w:num w:numId="18" w16cid:durableId="791482790">
    <w:abstractNumId w:val="8"/>
  </w:num>
  <w:num w:numId="19" w16cid:durableId="1170868543">
    <w:abstractNumId w:val="21"/>
  </w:num>
  <w:num w:numId="20" w16cid:durableId="1044713627">
    <w:abstractNumId w:val="19"/>
  </w:num>
  <w:num w:numId="21" w16cid:durableId="1592008324">
    <w:abstractNumId w:val="11"/>
  </w:num>
  <w:num w:numId="22" w16cid:durableId="1808477039">
    <w:abstractNumId w:val="18"/>
  </w:num>
  <w:num w:numId="23" w16cid:durableId="2004157781">
    <w:abstractNumId w:val="16"/>
  </w:num>
  <w:num w:numId="24" w16cid:durableId="1892031211">
    <w:abstractNumId w:val="24"/>
  </w:num>
  <w:num w:numId="25" w16cid:durableId="1801150340">
    <w:abstractNumId w:val="26"/>
  </w:num>
  <w:num w:numId="26" w16cid:durableId="1199975003">
    <w:abstractNumId w:val="0"/>
  </w:num>
  <w:num w:numId="27" w16cid:durableId="1127472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600249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D65"/>
    <w:rsid w:val="0000041D"/>
    <w:rsid w:val="00017EDE"/>
    <w:rsid w:val="000219C9"/>
    <w:rsid w:val="00026E53"/>
    <w:rsid w:val="00027211"/>
    <w:rsid w:val="0003090E"/>
    <w:rsid w:val="00031A2C"/>
    <w:rsid w:val="000327B4"/>
    <w:rsid w:val="00032FFC"/>
    <w:rsid w:val="000351CE"/>
    <w:rsid w:val="00037D6D"/>
    <w:rsid w:val="00037EEF"/>
    <w:rsid w:val="00053DEA"/>
    <w:rsid w:val="000548C3"/>
    <w:rsid w:val="00054B55"/>
    <w:rsid w:val="000664C0"/>
    <w:rsid w:val="00067929"/>
    <w:rsid w:val="000716BF"/>
    <w:rsid w:val="00076CEE"/>
    <w:rsid w:val="00081B72"/>
    <w:rsid w:val="00082EF6"/>
    <w:rsid w:val="00091395"/>
    <w:rsid w:val="00091491"/>
    <w:rsid w:val="00093DB5"/>
    <w:rsid w:val="00096879"/>
    <w:rsid w:val="000A4881"/>
    <w:rsid w:val="000A6EFD"/>
    <w:rsid w:val="000B13A7"/>
    <w:rsid w:val="000B62BA"/>
    <w:rsid w:val="000B7F35"/>
    <w:rsid w:val="000D458D"/>
    <w:rsid w:val="000D5B39"/>
    <w:rsid w:val="000D6AA3"/>
    <w:rsid w:val="000D7299"/>
    <w:rsid w:val="000E1CC5"/>
    <w:rsid w:val="000E3897"/>
    <w:rsid w:val="000E396B"/>
    <w:rsid w:val="000F0FE8"/>
    <w:rsid w:val="000F36C6"/>
    <w:rsid w:val="00100DEE"/>
    <w:rsid w:val="00101552"/>
    <w:rsid w:val="00101BCC"/>
    <w:rsid w:val="00103D81"/>
    <w:rsid w:val="00106288"/>
    <w:rsid w:val="00117FB1"/>
    <w:rsid w:val="00123ECA"/>
    <w:rsid w:val="001312CE"/>
    <w:rsid w:val="00133E56"/>
    <w:rsid w:val="00135053"/>
    <w:rsid w:val="00141C35"/>
    <w:rsid w:val="00145ACC"/>
    <w:rsid w:val="00146173"/>
    <w:rsid w:val="00154626"/>
    <w:rsid w:val="00154B6F"/>
    <w:rsid w:val="00157A00"/>
    <w:rsid w:val="0016702D"/>
    <w:rsid w:val="00172786"/>
    <w:rsid w:val="00174468"/>
    <w:rsid w:val="00174D99"/>
    <w:rsid w:val="001837C3"/>
    <w:rsid w:val="001841DC"/>
    <w:rsid w:val="001853DC"/>
    <w:rsid w:val="001970CE"/>
    <w:rsid w:val="0019755E"/>
    <w:rsid w:val="001A36C5"/>
    <w:rsid w:val="001B208A"/>
    <w:rsid w:val="001C181F"/>
    <w:rsid w:val="001C50B9"/>
    <w:rsid w:val="001C6A72"/>
    <w:rsid w:val="001C72DA"/>
    <w:rsid w:val="001D5CC4"/>
    <w:rsid w:val="001E2025"/>
    <w:rsid w:val="001F69B3"/>
    <w:rsid w:val="0020355B"/>
    <w:rsid w:val="00205181"/>
    <w:rsid w:val="00206AC1"/>
    <w:rsid w:val="00207281"/>
    <w:rsid w:val="0021198B"/>
    <w:rsid w:val="00217451"/>
    <w:rsid w:val="00220618"/>
    <w:rsid w:val="00223564"/>
    <w:rsid w:val="002254B8"/>
    <w:rsid w:val="00225FC1"/>
    <w:rsid w:val="002314E7"/>
    <w:rsid w:val="00231E38"/>
    <w:rsid w:val="002333F9"/>
    <w:rsid w:val="00233D8C"/>
    <w:rsid w:val="00236332"/>
    <w:rsid w:val="00240112"/>
    <w:rsid w:val="00242E84"/>
    <w:rsid w:val="002443EF"/>
    <w:rsid w:val="002454AF"/>
    <w:rsid w:val="002464B7"/>
    <w:rsid w:val="002563B9"/>
    <w:rsid w:val="002602FF"/>
    <w:rsid w:val="00262986"/>
    <w:rsid w:val="00263B7C"/>
    <w:rsid w:val="002667C6"/>
    <w:rsid w:val="00270AB1"/>
    <w:rsid w:val="0027149B"/>
    <w:rsid w:val="00272956"/>
    <w:rsid w:val="002810D7"/>
    <w:rsid w:val="00285FE8"/>
    <w:rsid w:val="00287629"/>
    <w:rsid w:val="00287AD5"/>
    <w:rsid w:val="00290031"/>
    <w:rsid w:val="0029490F"/>
    <w:rsid w:val="002A0041"/>
    <w:rsid w:val="002A0BD8"/>
    <w:rsid w:val="002B098B"/>
    <w:rsid w:val="002B2DD3"/>
    <w:rsid w:val="002B71E5"/>
    <w:rsid w:val="002B7962"/>
    <w:rsid w:val="002C2376"/>
    <w:rsid w:val="002D1301"/>
    <w:rsid w:val="002D6F7A"/>
    <w:rsid w:val="002E405B"/>
    <w:rsid w:val="002E4616"/>
    <w:rsid w:val="002E4759"/>
    <w:rsid w:val="002E602A"/>
    <w:rsid w:val="002F057C"/>
    <w:rsid w:val="002F0844"/>
    <w:rsid w:val="002F15FF"/>
    <w:rsid w:val="002F258A"/>
    <w:rsid w:val="002F4BCF"/>
    <w:rsid w:val="002F4D4B"/>
    <w:rsid w:val="002F650E"/>
    <w:rsid w:val="00303986"/>
    <w:rsid w:val="0030449D"/>
    <w:rsid w:val="0030548E"/>
    <w:rsid w:val="0030716C"/>
    <w:rsid w:val="003078AD"/>
    <w:rsid w:val="00326618"/>
    <w:rsid w:val="00334062"/>
    <w:rsid w:val="00343BA5"/>
    <w:rsid w:val="00344F96"/>
    <w:rsid w:val="00345EAC"/>
    <w:rsid w:val="00347574"/>
    <w:rsid w:val="00347734"/>
    <w:rsid w:val="003522F4"/>
    <w:rsid w:val="00352D46"/>
    <w:rsid w:val="00354083"/>
    <w:rsid w:val="0035442C"/>
    <w:rsid w:val="00354751"/>
    <w:rsid w:val="0035607E"/>
    <w:rsid w:val="003576C6"/>
    <w:rsid w:val="00361AD6"/>
    <w:rsid w:val="00373934"/>
    <w:rsid w:val="00377DE6"/>
    <w:rsid w:val="003803AF"/>
    <w:rsid w:val="00383C67"/>
    <w:rsid w:val="00384A88"/>
    <w:rsid w:val="003902C6"/>
    <w:rsid w:val="00390F8B"/>
    <w:rsid w:val="00392785"/>
    <w:rsid w:val="00395795"/>
    <w:rsid w:val="00397D55"/>
    <w:rsid w:val="003B2341"/>
    <w:rsid w:val="003B55BA"/>
    <w:rsid w:val="003B6C4E"/>
    <w:rsid w:val="003C174F"/>
    <w:rsid w:val="003C29AE"/>
    <w:rsid w:val="003C3F58"/>
    <w:rsid w:val="003C4144"/>
    <w:rsid w:val="003C4C9B"/>
    <w:rsid w:val="003C7FC3"/>
    <w:rsid w:val="003D74D7"/>
    <w:rsid w:val="003E6831"/>
    <w:rsid w:val="003E7062"/>
    <w:rsid w:val="003F6A48"/>
    <w:rsid w:val="004047C4"/>
    <w:rsid w:val="0041382C"/>
    <w:rsid w:val="0041600C"/>
    <w:rsid w:val="004166A0"/>
    <w:rsid w:val="0042008E"/>
    <w:rsid w:val="0042109B"/>
    <w:rsid w:val="004220D0"/>
    <w:rsid w:val="00424603"/>
    <w:rsid w:val="004458EA"/>
    <w:rsid w:val="0044592B"/>
    <w:rsid w:val="00446A7E"/>
    <w:rsid w:val="00446C53"/>
    <w:rsid w:val="00452EC2"/>
    <w:rsid w:val="00457222"/>
    <w:rsid w:val="00457598"/>
    <w:rsid w:val="0046059C"/>
    <w:rsid w:val="00464A41"/>
    <w:rsid w:val="00464A5D"/>
    <w:rsid w:val="00464F46"/>
    <w:rsid w:val="004666AF"/>
    <w:rsid w:val="00471999"/>
    <w:rsid w:val="00481FC4"/>
    <w:rsid w:val="00484BDD"/>
    <w:rsid w:val="0048545A"/>
    <w:rsid w:val="00490AB4"/>
    <w:rsid w:val="00491D1D"/>
    <w:rsid w:val="00493633"/>
    <w:rsid w:val="00494FE5"/>
    <w:rsid w:val="004966B5"/>
    <w:rsid w:val="004A023F"/>
    <w:rsid w:val="004A1678"/>
    <w:rsid w:val="004A1C63"/>
    <w:rsid w:val="004A305A"/>
    <w:rsid w:val="004B04DA"/>
    <w:rsid w:val="004B1D60"/>
    <w:rsid w:val="004B1FF2"/>
    <w:rsid w:val="004B64AF"/>
    <w:rsid w:val="004C2F28"/>
    <w:rsid w:val="004D0A96"/>
    <w:rsid w:val="004D2F88"/>
    <w:rsid w:val="004D459D"/>
    <w:rsid w:val="004D5056"/>
    <w:rsid w:val="004E282A"/>
    <w:rsid w:val="004E5BCF"/>
    <w:rsid w:val="004F3968"/>
    <w:rsid w:val="004F5861"/>
    <w:rsid w:val="00500221"/>
    <w:rsid w:val="00500886"/>
    <w:rsid w:val="00501C18"/>
    <w:rsid w:val="0050433C"/>
    <w:rsid w:val="00511615"/>
    <w:rsid w:val="00512B68"/>
    <w:rsid w:val="00512C8F"/>
    <w:rsid w:val="005131DD"/>
    <w:rsid w:val="00514030"/>
    <w:rsid w:val="005175C2"/>
    <w:rsid w:val="005206FF"/>
    <w:rsid w:val="00521CF7"/>
    <w:rsid w:val="00527802"/>
    <w:rsid w:val="005326FD"/>
    <w:rsid w:val="005358AA"/>
    <w:rsid w:val="00536BD2"/>
    <w:rsid w:val="005404B2"/>
    <w:rsid w:val="00540727"/>
    <w:rsid w:val="00553D62"/>
    <w:rsid w:val="0055460A"/>
    <w:rsid w:val="0055755B"/>
    <w:rsid w:val="0055789C"/>
    <w:rsid w:val="005613D4"/>
    <w:rsid w:val="00571A2B"/>
    <w:rsid w:val="00573D96"/>
    <w:rsid w:val="0057589A"/>
    <w:rsid w:val="00577FED"/>
    <w:rsid w:val="00581AB5"/>
    <w:rsid w:val="005948C3"/>
    <w:rsid w:val="005955B6"/>
    <w:rsid w:val="005A0E09"/>
    <w:rsid w:val="005A6D65"/>
    <w:rsid w:val="005B0A6C"/>
    <w:rsid w:val="005B17AF"/>
    <w:rsid w:val="005B375E"/>
    <w:rsid w:val="005B7034"/>
    <w:rsid w:val="005C5AB5"/>
    <w:rsid w:val="005C736A"/>
    <w:rsid w:val="005C7C94"/>
    <w:rsid w:val="005D6970"/>
    <w:rsid w:val="005E28F4"/>
    <w:rsid w:val="005E41D2"/>
    <w:rsid w:val="005E6A4E"/>
    <w:rsid w:val="005F1919"/>
    <w:rsid w:val="005F1A22"/>
    <w:rsid w:val="005F4729"/>
    <w:rsid w:val="00602F35"/>
    <w:rsid w:val="00603A50"/>
    <w:rsid w:val="00604523"/>
    <w:rsid w:val="00610EF8"/>
    <w:rsid w:val="006129CE"/>
    <w:rsid w:val="00621E05"/>
    <w:rsid w:val="006220F6"/>
    <w:rsid w:val="006325B1"/>
    <w:rsid w:val="00633F14"/>
    <w:rsid w:val="00634A51"/>
    <w:rsid w:val="00640DEF"/>
    <w:rsid w:val="00641735"/>
    <w:rsid w:val="00643046"/>
    <w:rsid w:val="00643466"/>
    <w:rsid w:val="0066203A"/>
    <w:rsid w:val="006646CF"/>
    <w:rsid w:val="0066639E"/>
    <w:rsid w:val="0066652E"/>
    <w:rsid w:val="00680772"/>
    <w:rsid w:val="0068312E"/>
    <w:rsid w:val="00684773"/>
    <w:rsid w:val="00685516"/>
    <w:rsid w:val="006B1C8E"/>
    <w:rsid w:val="006B4183"/>
    <w:rsid w:val="006B7920"/>
    <w:rsid w:val="006C2250"/>
    <w:rsid w:val="006C3989"/>
    <w:rsid w:val="006D4A9E"/>
    <w:rsid w:val="006D687F"/>
    <w:rsid w:val="006D6DF5"/>
    <w:rsid w:val="006E18DC"/>
    <w:rsid w:val="006E45F8"/>
    <w:rsid w:val="006E7656"/>
    <w:rsid w:val="006F6509"/>
    <w:rsid w:val="006F66AB"/>
    <w:rsid w:val="007018DD"/>
    <w:rsid w:val="0070201F"/>
    <w:rsid w:val="00702147"/>
    <w:rsid w:val="00705C39"/>
    <w:rsid w:val="00711D33"/>
    <w:rsid w:val="007162F2"/>
    <w:rsid w:val="0072023E"/>
    <w:rsid w:val="00721F8D"/>
    <w:rsid w:val="007241C3"/>
    <w:rsid w:val="00724A3B"/>
    <w:rsid w:val="007321EA"/>
    <w:rsid w:val="007354D4"/>
    <w:rsid w:val="0074065B"/>
    <w:rsid w:val="0074081A"/>
    <w:rsid w:val="00742E57"/>
    <w:rsid w:val="007456C9"/>
    <w:rsid w:val="00750482"/>
    <w:rsid w:val="00755858"/>
    <w:rsid w:val="007605BD"/>
    <w:rsid w:val="00767F5E"/>
    <w:rsid w:val="00767F67"/>
    <w:rsid w:val="007737CD"/>
    <w:rsid w:val="007763D6"/>
    <w:rsid w:val="00784493"/>
    <w:rsid w:val="007856EF"/>
    <w:rsid w:val="00787909"/>
    <w:rsid w:val="007A484A"/>
    <w:rsid w:val="007A48D9"/>
    <w:rsid w:val="007B0A7C"/>
    <w:rsid w:val="007B61FF"/>
    <w:rsid w:val="007C0D84"/>
    <w:rsid w:val="007C644E"/>
    <w:rsid w:val="007C6BA0"/>
    <w:rsid w:val="007D3050"/>
    <w:rsid w:val="007D38EE"/>
    <w:rsid w:val="007D5575"/>
    <w:rsid w:val="007D5D91"/>
    <w:rsid w:val="007D5DE1"/>
    <w:rsid w:val="007D6B2E"/>
    <w:rsid w:val="007F3027"/>
    <w:rsid w:val="007F3DCE"/>
    <w:rsid w:val="00803BF5"/>
    <w:rsid w:val="00804709"/>
    <w:rsid w:val="008100B7"/>
    <w:rsid w:val="008130F7"/>
    <w:rsid w:val="008136AB"/>
    <w:rsid w:val="00817B9F"/>
    <w:rsid w:val="00827F3B"/>
    <w:rsid w:val="00830789"/>
    <w:rsid w:val="00837989"/>
    <w:rsid w:val="00843084"/>
    <w:rsid w:val="00843EBE"/>
    <w:rsid w:val="00845A7D"/>
    <w:rsid w:val="008530B3"/>
    <w:rsid w:val="00853C69"/>
    <w:rsid w:val="00853C9D"/>
    <w:rsid w:val="00856C9F"/>
    <w:rsid w:val="00857AB0"/>
    <w:rsid w:val="008609A9"/>
    <w:rsid w:val="00861ADD"/>
    <w:rsid w:val="00862345"/>
    <w:rsid w:val="008637B8"/>
    <w:rsid w:val="00865B49"/>
    <w:rsid w:val="00866D36"/>
    <w:rsid w:val="0086793D"/>
    <w:rsid w:val="00867D6E"/>
    <w:rsid w:val="00871044"/>
    <w:rsid w:val="00883FF5"/>
    <w:rsid w:val="00884052"/>
    <w:rsid w:val="00884BD7"/>
    <w:rsid w:val="008978C4"/>
    <w:rsid w:val="008A0210"/>
    <w:rsid w:val="008A02BB"/>
    <w:rsid w:val="008A42C4"/>
    <w:rsid w:val="008B2D9D"/>
    <w:rsid w:val="008B4205"/>
    <w:rsid w:val="008C4826"/>
    <w:rsid w:val="008C74E9"/>
    <w:rsid w:val="008C77C9"/>
    <w:rsid w:val="008D045D"/>
    <w:rsid w:val="008D1155"/>
    <w:rsid w:val="008D233B"/>
    <w:rsid w:val="008D3BC0"/>
    <w:rsid w:val="008F21A0"/>
    <w:rsid w:val="008F610D"/>
    <w:rsid w:val="008F6E5C"/>
    <w:rsid w:val="008F710D"/>
    <w:rsid w:val="009018A1"/>
    <w:rsid w:val="00903149"/>
    <w:rsid w:val="009066A6"/>
    <w:rsid w:val="00931295"/>
    <w:rsid w:val="009319E5"/>
    <w:rsid w:val="009340BE"/>
    <w:rsid w:val="009448C9"/>
    <w:rsid w:val="00946704"/>
    <w:rsid w:val="00946F3D"/>
    <w:rsid w:val="00951951"/>
    <w:rsid w:val="00952714"/>
    <w:rsid w:val="00954692"/>
    <w:rsid w:val="00954AD9"/>
    <w:rsid w:val="0095583C"/>
    <w:rsid w:val="0096113D"/>
    <w:rsid w:val="00975BC4"/>
    <w:rsid w:val="00982660"/>
    <w:rsid w:val="00985305"/>
    <w:rsid w:val="00995DB6"/>
    <w:rsid w:val="009A1BBC"/>
    <w:rsid w:val="009A1E0C"/>
    <w:rsid w:val="009A24EA"/>
    <w:rsid w:val="009B3E9B"/>
    <w:rsid w:val="009B5DB7"/>
    <w:rsid w:val="009C146D"/>
    <w:rsid w:val="009D0817"/>
    <w:rsid w:val="009D2EB6"/>
    <w:rsid w:val="009D5CE3"/>
    <w:rsid w:val="009D6DFE"/>
    <w:rsid w:val="009E2448"/>
    <w:rsid w:val="00A0365F"/>
    <w:rsid w:val="00A06720"/>
    <w:rsid w:val="00A0706E"/>
    <w:rsid w:val="00A078AD"/>
    <w:rsid w:val="00A15309"/>
    <w:rsid w:val="00A1601E"/>
    <w:rsid w:val="00A16CA4"/>
    <w:rsid w:val="00A2549C"/>
    <w:rsid w:val="00A27061"/>
    <w:rsid w:val="00A34AC5"/>
    <w:rsid w:val="00A36ECB"/>
    <w:rsid w:val="00A42DFF"/>
    <w:rsid w:val="00A52D98"/>
    <w:rsid w:val="00A64AF9"/>
    <w:rsid w:val="00A660B0"/>
    <w:rsid w:val="00A70A1E"/>
    <w:rsid w:val="00A74054"/>
    <w:rsid w:val="00A75D1B"/>
    <w:rsid w:val="00A7677D"/>
    <w:rsid w:val="00A82B99"/>
    <w:rsid w:val="00A83F69"/>
    <w:rsid w:val="00A8623E"/>
    <w:rsid w:val="00A91BA4"/>
    <w:rsid w:val="00A949D5"/>
    <w:rsid w:val="00A94EEF"/>
    <w:rsid w:val="00A97EC6"/>
    <w:rsid w:val="00AA37D3"/>
    <w:rsid w:val="00AA60A2"/>
    <w:rsid w:val="00AB3EB9"/>
    <w:rsid w:val="00AC02CD"/>
    <w:rsid w:val="00AC18CF"/>
    <w:rsid w:val="00AC3AD5"/>
    <w:rsid w:val="00AC71DA"/>
    <w:rsid w:val="00AD1540"/>
    <w:rsid w:val="00AD248A"/>
    <w:rsid w:val="00AD4C98"/>
    <w:rsid w:val="00AE1E0F"/>
    <w:rsid w:val="00AE6333"/>
    <w:rsid w:val="00AE744D"/>
    <w:rsid w:val="00AE74EA"/>
    <w:rsid w:val="00AF1145"/>
    <w:rsid w:val="00AF542F"/>
    <w:rsid w:val="00AF605C"/>
    <w:rsid w:val="00AF7B79"/>
    <w:rsid w:val="00B06C72"/>
    <w:rsid w:val="00B15826"/>
    <w:rsid w:val="00B2278D"/>
    <w:rsid w:val="00B24542"/>
    <w:rsid w:val="00B24DC7"/>
    <w:rsid w:val="00B26C72"/>
    <w:rsid w:val="00B27776"/>
    <w:rsid w:val="00B50EDC"/>
    <w:rsid w:val="00B55300"/>
    <w:rsid w:val="00B56B98"/>
    <w:rsid w:val="00B63648"/>
    <w:rsid w:val="00B63A4E"/>
    <w:rsid w:val="00B63D37"/>
    <w:rsid w:val="00B81FEF"/>
    <w:rsid w:val="00B851B0"/>
    <w:rsid w:val="00B946F9"/>
    <w:rsid w:val="00B965D5"/>
    <w:rsid w:val="00BA226D"/>
    <w:rsid w:val="00BA3B59"/>
    <w:rsid w:val="00BB527F"/>
    <w:rsid w:val="00BB5B3E"/>
    <w:rsid w:val="00BC6DF5"/>
    <w:rsid w:val="00BD3121"/>
    <w:rsid w:val="00BD3A5D"/>
    <w:rsid w:val="00BE0DC9"/>
    <w:rsid w:val="00BE20DD"/>
    <w:rsid w:val="00BE3C1E"/>
    <w:rsid w:val="00BE7893"/>
    <w:rsid w:val="00BF0614"/>
    <w:rsid w:val="00BF1A86"/>
    <w:rsid w:val="00BF5B0E"/>
    <w:rsid w:val="00BF663C"/>
    <w:rsid w:val="00BF6E94"/>
    <w:rsid w:val="00C1119D"/>
    <w:rsid w:val="00C1177B"/>
    <w:rsid w:val="00C138CB"/>
    <w:rsid w:val="00C142E6"/>
    <w:rsid w:val="00C20150"/>
    <w:rsid w:val="00C25923"/>
    <w:rsid w:val="00C30F44"/>
    <w:rsid w:val="00C31B2E"/>
    <w:rsid w:val="00C32BA5"/>
    <w:rsid w:val="00C3683C"/>
    <w:rsid w:val="00C375AE"/>
    <w:rsid w:val="00C4204B"/>
    <w:rsid w:val="00C449F1"/>
    <w:rsid w:val="00C46F0B"/>
    <w:rsid w:val="00C50AC9"/>
    <w:rsid w:val="00C5780C"/>
    <w:rsid w:val="00C62963"/>
    <w:rsid w:val="00C6373F"/>
    <w:rsid w:val="00C63B74"/>
    <w:rsid w:val="00C6451C"/>
    <w:rsid w:val="00C73294"/>
    <w:rsid w:val="00C77FBE"/>
    <w:rsid w:val="00C86112"/>
    <w:rsid w:val="00C870A8"/>
    <w:rsid w:val="00C91357"/>
    <w:rsid w:val="00C913B7"/>
    <w:rsid w:val="00C95648"/>
    <w:rsid w:val="00CA31D4"/>
    <w:rsid w:val="00CA3C61"/>
    <w:rsid w:val="00CA3F12"/>
    <w:rsid w:val="00CA3F53"/>
    <w:rsid w:val="00CB34B5"/>
    <w:rsid w:val="00CB67DC"/>
    <w:rsid w:val="00CB6DE8"/>
    <w:rsid w:val="00CC5A3F"/>
    <w:rsid w:val="00CD6FD0"/>
    <w:rsid w:val="00CE354E"/>
    <w:rsid w:val="00CE6737"/>
    <w:rsid w:val="00CE69C3"/>
    <w:rsid w:val="00CF24E9"/>
    <w:rsid w:val="00D0475F"/>
    <w:rsid w:val="00D049A9"/>
    <w:rsid w:val="00D068A1"/>
    <w:rsid w:val="00D130EB"/>
    <w:rsid w:val="00D13BDD"/>
    <w:rsid w:val="00D14051"/>
    <w:rsid w:val="00D15FA5"/>
    <w:rsid w:val="00D173B1"/>
    <w:rsid w:val="00D212A9"/>
    <w:rsid w:val="00D24C30"/>
    <w:rsid w:val="00D25823"/>
    <w:rsid w:val="00D2629C"/>
    <w:rsid w:val="00D300C6"/>
    <w:rsid w:val="00D33002"/>
    <w:rsid w:val="00D358C4"/>
    <w:rsid w:val="00D36113"/>
    <w:rsid w:val="00D42BCD"/>
    <w:rsid w:val="00D50B3D"/>
    <w:rsid w:val="00D52903"/>
    <w:rsid w:val="00D54899"/>
    <w:rsid w:val="00D55678"/>
    <w:rsid w:val="00D561F8"/>
    <w:rsid w:val="00D57736"/>
    <w:rsid w:val="00D64C17"/>
    <w:rsid w:val="00D65FBB"/>
    <w:rsid w:val="00D670EA"/>
    <w:rsid w:val="00D72322"/>
    <w:rsid w:val="00D75CFC"/>
    <w:rsid w:val="00D766B7"/>
    <w:rsid w:val="00D76FDF"/>
    <w:rsid w:val="00D772DA"/>
    <w:rsid w:val="00D864CA"/>
    <w:rsid w:val="00D866A4"/>
    <w:rsid w:val="00D947C1"/>
    <w:rsid w:val="00D96BA3"/>
    <w:rsid w:val="00D979AE"/>
    <w:rsid w:val="00D97FE5"/>
    <w:rsid w:val="00DA30ED"/>
    <w:rsid w:val="00DA75CE"/>
    <w:rsid w:val="00DA7D23"/>
    <w:rsid w:val="00DB0480"/>
    <w:rsid w:val="00DB1A88"/>
    <w:rsid w:val="00DB210B"/>
    <w:rsid w:val="00DB7E9B"/>
    <w:rsid w:val="00DC12F9"/>
    <w:rsid w:val="00DC33A8"/>
    <w:rsid w:val="00DC367E"/>
    <w:rsid w:val="00DC369F"/>
    <w:rsid w:val="00DC4D16"/>
    <w:rsid w:val="00DD7D87"/>
    <w:rsid w:val="00DE0B48"/>
    <w:rsid w:val="00DE2E89"/>
    <w:rsid w:val="00DE6DFC"/>
    <w:rsid w:val="00DF622D"/>
    <w:rsid w:val="00E018B4"/>
    <w:rsid w:val="00E02576"/>
    <w:rsid w:val="00E04236"/>
    <w:rsid w:val="00E102F7"/>
    <w:rsid w:val="00E113FE"/>
    <w:rsid w:val="00E13241"/>
    <w:rsid w:val="00E21268"/>
    <w:rsid w:val="00E215E8"/>
    <w:rsid w:val="00E22934"/>
    <w:rsid w:val="00E235D9"/>
    <w:rsid w:val="00E27061"/>
    <w:rsid w:val="00E27FD1"/>
    <w:rsid w:val="00E33689"/>
    <w:rsid w:val="00E341D2"/>
    <w:rsid w:val="00E358B0"/>
    <w:rsid w:val="00E43AAA"/>
    <w:rsid w:val="00E454FF"/>
    <w:rsid w:val="00E50B74"/>
    <w:rsid w:val="00E513D1"/>
    <w:rsid w:val="00E57574"/>
    <w:rsid w:val="00E6422C"/>
    <w:rsid w:val="00E715B8"/>
    <w:rsid w:val="00E71D12"/>
    <w:rsid w:val="00E730A7"/>
    <w:rsid w:val="00E80ED0"/>
    <w:rsid w:val="00E82B46"/>
    <w:rsid w:val="00E841A4"/>
    <w:rsid w:val="00E86ACF"/>
    <w:rsid w:val="00E87AD5"/>
    <w:rsid w:val="00E92325"/>
    <w:rsid w:val="00EA12E6"/>
    <w:rsid w:val="00EB7299"/>
    <w:rsid w:val="00EC2E77"/>
    <w:rsid w:val="00EC5DD6"/>
    <w:rsid w:val="00EC7E5B"/>
    <w:rsid w:val="00ED0812"/>
    <w:rsid w:val="00ED2497"/>
    <w:rsid w:val="00EE290C"/>
    <w:rsid w:val="00EE7ED7"/>
    <w:rsid w:val="00EF407D"/>
    <w:rsid w:val="00EF627E"/>
    <w:rsid w:val="00F0506E"/>
    <w:rsid w:val="00F073B7"/>
    <w:rsid w:val="00F13298"/>
    <w:rsid w:val="00F168E8"/>
    <w:rsid w:val="00F16980"/>
    <w:rsid w:val="00F20298"/>
    <w:rsid w:val="00F24370"/>
    <w:rsid w:val="00F324DB"/>
    <w:rsid w:val="00F40305"/>
    <w:rsid w:val="00F414DC"/>
    <w:rsid w:val="00F41A5B"/>
    <w:rsid w:val="00F41D9A"/>
    <w:rsid w:val="00F45013"/>
    <w:rsid w:val="00F52F6E"/>
    <w:rsid w:val="00F55C7E"/>
    <w:rsid w:val="00F611CE"/>
    <w:rsid w:val="00F64A02"/>
    <w:rsid w:val="00F658B0"/>
    <w:rsid w:val="00F70AE8"/>
    <w:rsid w:val="00F75CEC"/>
    <w:rsid w:val="00F7696D"/>
    <w:rsid w:val="00F80F2D"/>
    <w:rsid w:val="00F828E2"/>
    <w:rsid w:val="00F8524F"/>
    <w:rsid w:val="00F878A7"/>
    <w:rsid w:val="00F87C16"/>
    <w:rsid w:val="00F87C91"/>
    <w:rsid w:val="00F94868"/>
    <w:rsid w:val="00F9533E"/>
    <w:rsid w:val="00F97478"/>
    <w:rsid w:val="00F97909"/>
    <w:rsid w:val="00F979AD"/>
    <w:rsid w:val="00FA37C5"/>
    <w:rsid w:val="00FA504B"/>
    <w:rsid w:val="00FB1E54"/>
    <w:rsid w:val="00FB762C"/>
    <w:rsid w:val="00FC4501"/>
    <w:rsid w:val="00FD4577"/>
    <w:rsid w:val="00FE4048"/>
    <w:rsid w:val="00FE5371"/>
    <w:rsid w:val="00FF1F72"/>
    <w:rsid w:val="00FF241B"/>
    <w:rsid w:val="00FF381B"/>
    <w:rsid w:val="00FF4B80"/>
    <w:rsid w:val="00FF5011"/>
    <w:rsid w:val="47A2C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F5DF8"/>
  <w15:docId w15:val="{CBB60EE6-197A-4759-93A8-B4749EF8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D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D69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31B2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5D697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6D6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A6D65"/>
    <w:rPr>
      <w:rFonts w:ascii="Tahoma" w:hAnsi="Tahoma" w:cs="Tahoma"/>
      <w:sz w:val="16"/>
      <w:szCs w:val="16"/>
    </w:rPr>
  </w:style>
  <w:style w:type="character" w:customStyle="1" w:styleId="BalloonTextChar">
    <w:name w:val="Balloon Text Char"/>
    <w:basedOn w:val="DefaultParagraphFont"/>
    <w:link w:val="BalloonText"/>
    <w:uiPriority w:val="99"/>
    <w:semiHidden/>
    <w:rsid w:val="005A6D65"/>
    <w:rPr>
      <w:rFonts w:ascii="Tahoma" w:eastAsia="Times New Roman" w:hAnsi="Tahoma" w:cs="Tahoma"/>
      <w:sz w:val="16"/>
      <w:szCs w:val="16"/>
      <w:lang w:val="en-US"/>
    </w:rPr>
  </w:style>
  <w:style w:type="paragraph" w:styleId="ListParagraph">
    <w:name w:val="List Paragraph"/>
    <w:basedOn w:val="Normal"/>
    <w:uiPriority w:val="34"/>
    <w:qFormat/>
    <w:rsid w:val="00C50AC9"/>
    <w:pPr>
      <w:ind w:left="720"/>
      <w:contextualSpacing/>
    </w:pPr>
  </w:style>
  <w:style w:type="paragraph" w:styleId="Header">
    <w:name w:val="header"/>
    <w:basedOn w:val="Normal"/>
    <w:link w:val="HeaderChar"/>
    <w:uiPriority w:val="99"/>
    <w:unhideWhenUsed/>
    <w:rsid w:val="007241C3"/>
    <w:pPr>
      <w:tabs>
        <w:tab w:val="center" w:pos="4513"/>
        <w:tab w:val="right" w:pos="9026"/>
      </w:tabs>
    </w:pPr>
  </w:style>
  <w:style w:type="character" w:customStyle="1" w:styleId="HeaderChar">
    <w:name w:val="Header Char"/>
    <w:basedOn w:val="DefaultParagraphFont"/>
    <w:link w:val="Header"/>
    <w:uiPriority w:val="99"/>
    <w:rsid w:val="007241C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241C3"/>
    <w:pPr>
      <w:tabs>
        <w:tab w:val="center" w:pos="4513"/>
        <w:tab w:val="right" w:pos="9026"/>
      </w:tabs>
    </w:pPr>
  </w:style>
  <w:style w:type="character" w:customStyle="1" w:styleId="FooterChar">
    <w:name w:val="Footer Char"/>
    <w:basedOn w:val="DefaultParagraphFont"/>
    <w:link w:val="Footer"/>
    <w:uiPriority w:val="99"/>
    <w:rsid w:val="007241C3"/>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C31B2E"/>
    <w:rPr>
      <w:rFonts w:ascii="Arial" w:eastAsia="Times New Roman" w:hAnsi="Arial" w:cs="Arial"/>
      <w:b/>
      <w:bCs/>
      <w:i/>
      <w:iCs/>
      <w:sz w:val="28"/>
      <w:szCs w:val="28"/>
      <w:lang w:val="en-US"/>
    </w:rPr>
  </w:style>
  <w:style w:type="character" w:styleId="CommentReference">
    <w:name w:val="annotation reference"/>
    <w:basedOn w:val="DefaultParagraphFont"/>
    <w:uiPriority w:val="99"/>
    <w:semiHidden/>
    <w:unhideWhenUsed/>
    <w:rsid w:val="00B63648"/>
    <w:rPr>
      <w:sz w:val="16"/>
      <w:szCs w:val="16"/>
    </w:rPr>
  </w:style>
  <w:style w:type="paragraph" w:styleId="CommentText">
    <w:name w:val="annotation text"/>
    <w:basedOn w:val="Normal"/>
    <w:link w:val="CommentTextChar"/>
    <w:uiPriority w:val="99"/>
    <w:unhideWhenUsed/>
    <w:rsid w:val="00B63648"/>
    <w:rPr>
      <w:sz w:val="20"/>
      <w:szCs w:val="20"/>
    </w:rPr>
  </w:style>
  <w:style w:type="character" w:customStyle="1" w:styleId="CommentTextChar">
    <w:name w:val="Comment Text Char"/>
    <w:basedOn w:val="DefaultParagraphFont"/>
    <w:link w:val="CommentText"/>
    <w:uiPriority w:val="99"/>
    <w:rsid w:val="00B6364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63648"/>
    <w:rPr>
      <w:b/>
      <w:bCs/>
    </w:rPr>
  </w:style>
  <w:style w:type="character" w:customStyle="1" w:styleId="CommentSubjectChar">
    <w:name w:val="Comment Subject Char"/>
    <w:basedOn w:val="CommentTextChar"/>
    <w:link w:val="CommentSubject"/>
    <w:uiPriority w:val="99"/>
    <w:semiHidden/>
    <w:rsid w:val="00B63648"/>
    <w:rPr>
      <w:rFonts w:ascii="Times New Roman" w:eastAsia="Times New Roman" w:hAnsi="Times New Roman" w:cs="Times New Roman"/>
      <w:b/>
      <w:bCs/>
      <w:sz w:val="20"/>
      <w:szCs w:val="20"/>
      <w:lang w:val="en-US"/>
    </w:rPr>
  </w:style>
  <w:style w:type="paragraph" w:styleId="NormalWeb">
    <w:name w:val="Normal (Web)"/>
    <w:basedOn w:val="Normal"/>
    <w:uiPriority w:val="99"/>
    <w:semiHidden/>
    <w:unhideWhenUsed/>
    <w:rsid w:val="00326618"/>
    <w:pPr>
      <w:spacing w:before="100" w:beforeAutospacing="1" w:after="100" w:afterAutospacing="1"/>
    </w:pPr>
    <w:rPr>
      <w:lang w:eastAsia="en-GB"/>
    </w:rPr>
  </w:style>
  <w:style w:type="table" w:styleId="TableGrid">
    <w:name w:val="Table Grid"/>
    <w:basedOn w:val="TableNormal"/>
    <w:uiPriority w:val="59"/>
    <w:rsid w:val="004A1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13241"/>
    <w:rPr>
      <w:b/>
      <w:bCs/>
    </w:rPr>
  </w:style>
  <w:style w:type="paragraph" w:styleId="Revision">
    <w:name w:val="Revision"/>
    <w:hidden/>
    <w:uiPriority w:val="99"/>
    <w:semiHidden/>
    <w:rsid w:val="000A6EF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D697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5D6970"/>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5D69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97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2484">
      <w:bodyDiv w:val="1"/>
      <w:marLeft w:val="0"/>
      <w:marRight w:val="0"/>
      <w:marTop w:val="0"/>
      <w:marBottom w:val="0"/>
      <w:divBdr>
        <w:top w:val="none" w:sz="0" w:space="0" w:color="auto"/>
        <w:left w:val="none" w:sz="0" w:space="0" w:color="auto"/>
        <w:bottom w:val="none" w:sz="0" w:space="0" w:color="auto"/>
        <w:right w:val="none" w:sz="0" w:space="0" w:color="auto"/>
      </w:divBdr>
    </w:div>
    <w:div w:id="85927616">
      <w:bodyDiv w:val="1"/>
      <w:marLeft w:val="0"/>
      <w:marRight w:val="0"/>
      <w:marTop w:val="0"/>
      <w:marBottom w:val="0"/>
      <w:divBdr>
        <w:top w:val="none" w:sz="0" w:space="0" w:color="auto"/>
        <w:left w:val="none" w:sz="0" w:space="0" w:color="auto"/>
        <w:bottom w:val="none" w:sz="0" w:space="0" w:color="auto"/>
        <w:right w:val="none" w:sz="0" w:space="0" w:color="auto"/>
      </w:divBdr>
    </w:div>
    <w:div w:id="124979264">
      <w:bodyDiv w:val="1"/>
      <w:marLeft w:val="0"/>
      <w:marRight w:val="0"/>
      <w:marTop w:val="0"/>
      <w:marBottom w:val="0"/>
      <w:divBdr>
        <w:top w:val="none" w:sz="0" w:space="0" w:color="auto"/>
        <w:left w:val="none" w:sz="0" w:space="0" w:color="auto"/>
        <w:bottom w:val="none" w:sz="0" w:space="0" w:color="auto"/>
        <w:right w:val="none" w:sz="0" w:space="0" w:color="auto"/>
      </w:divBdr>
    </w:div>
    <w:div w:id="177542466">
      <w:bodyDiv w:val="1"/>
      <w:marLeft w:val="0"/>
      <w:marRight w:val="0"/>
      <w:marTop w:val="0"/>
      <w:marBottom w:val="0"/>
      <w:divBdr>
        <w:top w:val="none" w:sz="0" w:space="0" w:color="auto"/>
        <w:left w:val="none" w:sz="0" w:space="0" w:color="auto"/>
        <w:bottom w:val="none" w:sz="0" w:space="0" w:color="auto"/>
        <w:right w:val="none" w:sz="0" w:space="0" w:color="auto"/>
      </w:divBdr>
      <w:divsChild>
        <w:div w:id="651061275">
          <w:marLeft w:val="0"/>
          <w:marRight w:val="0"/>
          <w:marTop w:val="0"/>
          <w:marBottom w:val="0"/>
          <w:divBdr>
            <w:top w:val="none" w:sz="0" w:space="0" w:color="auto"/>
            <w:left w:val="none" w:sz="0" w:space="0" w:color="auto"/>
            <w:bottom w:val="none" w:sz="0" w:space="0" w:color="auto"/>
            <w:right w:val="none" w:sz="0" w:space="0" w:color="auto"/>
          </w:divBdr>
        </w:div>
      </w:divsChild>
    </w:div>
    <w:div w:id="478377957">
      <w:bodyDiv w:val="1"/>
      <w:marLeft w:val="0"/>
      <w:marRight w:val="0"/>
      <w:marTop w:val="0"/>
      <w:marBottom w:val="0"/>
      <w:divBdr>
        <w:top w:val="none" w:sz="0" w:space="0" w:color="auto"/>
        <w:left w:val="none" w:sz="0" w:space="0" w:color="auto"/>
        <w:bottom w:val="none" w:sz="0" w:space="0" w:color="auto"/>
        <w:right w:val="none" w:sz="0" w:space="0" w:color="auto"/>
      </w:divBdr>
      <w:divsChild>
        <w:div w:id="1115755362">
          <w:marLeft w:val="0"/>
          <w:marRight w:val="0"/>
          <w:marTop w:val="0"/>
          <w:marBottom w:val="0"/>
          <w:divBdr>
            <w:top w:val="none" w:sz="0" w:space="0" w:color="auto"/>
            <w:left w:val="none" w:sz="0" w:space="0" w:color="auto"/>
            <w:bottom w:val="none" w:sz="0" w:space="0" w:color="auto"/>
            <w:right w:val="none" w:sz="0" w:space="0" w:color="auto"/>
          </w:divBdr>
        </w:div>
      </w:divsChild>
    </w:div>
    <w:div w:id="487863320">
      <w:bodyDiv w:val="1"/>
      <w:marLeft w:val="0"/>
      <w:marRight w:val="0"/>
      <w:marTop w:val="0"/>
      <w:marBottom w:val="0"/>
      <w:divBdr>
        <w:top w:val="none" w:sz="0" w:space="0" w:color="auto"/>
        <w:left w:val="none" w:sz="0" w:space="0" w:color="auto"/>
        <w:bottom w:val="none" w:sz="0" w:space="0" w:color="auto"/>
        <w:right w:val="none" w:sz="0" w:space="0" w:color="auto"/>
      </w:divBdr>
    </w:div>
    <w:div w:id="532039799">
      <w:bodyDiv w:val="1"/>
      <w:marLeft w:val="0"/>
      <w:marRight w:val="0"/>
      <w:marTop w:val="0"/>
      <w:marBottom w:val="0"/>
      <w:divBdr>
        <w:top w:val="none" w:sz="0" w:space="0" w:color="auto"/>
        <w:left w:val="none" w:sz="0" w:space="0" w:color="auto"/>
        <w:bottom w:val="none" w:sz="0" w:space="0" w:color="auto"/>
        <w:right w:val="none" w:sz="0" w:space="0" w:color="auto"/>
      </w:divBdr>
      <w:divsChild>
        <w:div w:id="2113817072">
          <w:marLeft w:val="446"/>
          <w:marRight w:val="0"/>
          <w:marTop w:val="0"/>
          <w:marBottom w:val="0"/>
          <w:divBdr>
            <w:top w:val="none" w:sz="0" w:space="0" w:color="auto"/>
            <w:left w:val="none" w:sz="0" w:space="0" w:color="auto"/>
            <w:bottom w:val="none" w:sz="0" w:space="0" w:color="auto"/>
            <w:right w:val="none" w:sz="0" w:space="0" w:color="auto"/>
          </w:divBdr>
        </w:div>
      </w:divsChild>
    </w:div>
    <w:div w:id="605771828">
      <w:bodyDiv w:val="1"/>
      <w:marLeft w:val="0"/>
      <w:marRight w:val="0"/>
      <w:marTop w:val="0"/>
      <w:marBottom w:val="0"/>
      <w:divBdr>
        <w:top w:val="none" w:sz="0" w:space="0" w:color="auto"/>
        <w:left w:val="none" w:sz="0" w:space="0" w:color="auto"/>
        <w:bottom w:val="none" w:sz="0" w:space="0" w:color="auto"/>
        <w:right w:val="none" w:sz="0" w:space="0" w:color="auto"/>
      </w:divBdr>
    </w:div>
    <w:div w:id="671687552">
      <w:bodyDiv w:val="1"/>
      <w:marLeft w:val="0"/>
      <w:marRight w:val="0"/>
      <w:marTop w:val="0"/>
      <w:marBottom w:val="0"/>
      <w:divBdr>
        <w:top w:val="none" w:sz="0" w:space="0" w:color="auto"/>
        <w:left w:val="none" w:sz="0" w:space="0" w:color="auto"/>
        <w:bottom w:val="none" w:sz="0" w:space="0" w:color="auto"/>
        <w:right w:val="none" w:sz="0" w:space="0" w:color="auto"/>
      </w:divBdr>
      <w:divsChild>
        <w:div w:id="823933689">
          <w:marLeft w:val="446"/>
          <w:marRight w:val="0"/>
          <w:marTop w:val="0"/>
          <w:marBottom w:val="0"/>
          <w:divBdr>
            <w:top w:val="none" w:sz="0" w:space="0" w:color="auto"/>
            <w:left w:val="none" w:sz="0" w:space="0" w:color="auto"/>
            <w:bottom w:val="none" w:sz="0" w:space="0" w:color="auto"/>
            <w:right w:val="none" w:sz="0" w:space="0" w:color="auto"/>
          </w:divBdr>
        </w:div>
        <w:div w:id="276572253">
          <w:marLeft w:val="446"/>
          <w:marRight w:val="0"/>
          <w:marTop w:val="0"/>
          <w:marBottom w:val="0"/>
          <w:divBdr>
            <w:top w:val="none" w:sz="0" w:space="0" w:color="auto"/>
            <w:left w:val="none" w:sz="0" w:space="0" w:color="auto"/>
            <w:bottom w:val="none" w:sz="0" w:space="0" w:color="auto"/>
            <w:right w:val="none" w:sz="0" w:space="0" w:color="auto"/>
          </w:divBdr>
        </w:div>
        <w:div w:id="1323043913">
          <w:marLeft w:val="446"/>
          <w:marRight w:val="0"/>
          <w:marTop w:val="0"/>
          <w:marBottom w:val="0"/>
          <w:divBdr>
            <w:top w:val="none" w:sz="0" w:space="0" w:color="auto"/>
            <w:left w:val="none" w:sz="0" w:space="0" w:color="auto"/>
            <w:bottom w:val="none" w:sz="0" w:space="0" w:color="auto"/>
            <w:right w:val="none" w:sz="0" w:space="0" w:color="auto"/>
          </w:divBdr>
        </w:div>
        <w:div w:id="1730954610">
          <w:marLeft w:val="446"/>
          <w:marRight w:val="0"/>
          <w:marTop w:val="0"/>
          <w:marBottom w:val="0"/>
          <w:divBdr>
            <w:top w:val="none" w:sz="0" w:space="0" w:color="auto"/>
            <w:left w:val="none" w:sz="0" w:space="0" w:color="auto"/>
            <w:bottom w:val="none" w:sz="0" w:space="0" w:color="auto"/>
            <w:right w:val="none" w:sz="0" w:space="0" w:color="auto"/>
          </w:divBdr>
        </w:div>
        <w:div w:id="1734815690">
          <w:marLeft w:val="446"/>
          <w:marRight w:val="0"/>
          <w:marTop w:val="0"/>
          <w:marBottom w:val="0"/>
          <w:divBdr>
            <w:top w:val="none" w:sz="0" w:space="0" w:color="auto"/>
            <w:left w:val="none" w:sz="0" w:space="0" w:color="auto"/>
            <w:bottom w:val="none" w:sz="0" w:space="0" w:color="auto"/>
            <w:right w:val="none" w:sz="0" w:space="0" w:color="auto"/>
          </w:divBdr>
        </w:div>
        <w:div w:id="1688562808">
          <w:marLeft w:val="446"/>
          <w:marRight w:val="0"/>
          <w:marTop w:val="0"/>
          <w:marBottom w:val="0"/>
          <w:divBdr>
            <w:top w:val="none" w:sz="0" w:space="0" w:color="auto"/>
            <w:left w:val="none" w:sz="0" w:space="0" w:color="auto"/>
            <w:bottom w:val="none" w:sz="0" w:space="0" w:color="auto"/>
            <w:right w:val="none" w:sz="0" w:space="0" w:color="auto"/>
          </w:divBdr>
        </w:div>
        <w:div w:id="1343779336">
          <w:marLeft w:val="446"/>
          <w:marRight w:val="0"/>
          <w:marTop w:val="0"/>
          <w:marBottom w:val="0"/>
          <w:divBdr>
            <w:top w:val="none" w:sz="0" w:space="0" w:color="auto"/>
            <w:left w:val="none" w:sz="0" w:space="0" w:color="auto"/>
            <w:bottom w:val="none" w:sz="0" w:space="0" w:color="auto"/>
            <w:right w:val="none" w:sz="0" w:space="0" w:color="auto"/>
          </w:divBdr>
        </w:div>
        <w:div w:id="1554541331">
          <w:marLeft w:val="446"/>
          <w:marRight w:val="0"/>
          <w:marTop w:val="0"/>
          <w:marBottom w:val="0"/>
          <w:divBdr>
            <w:top w:val="none" w:sz="0" w:space="0" w:color="auto"/>
            <w:left w:val="none" w:sz="0" w:space="0" w:color="auto"/>
            <w:bottom w:val="none" w:sz="0" w:space="0" w:color="auto"/>
            <w:right w:val="none" w:sz="0" w:space="0" w:color="auto"/>
          </w:divBdr>
        </w:div>
        <w:div w:id="1100219800">
          <w:marLeft w:val="446"/>
          <w:marRight w:val="0"/>
          <w:marTop w:val="0"/>
          <w:marBottom w:val="0"/>
          <w:divBdr>
            <w:top w:val="none" w:sz="0" w:space="0" w:color="auto"/>
            <w:left w:val="none" w:sz="0" w:space="0" w:color="auto"/>
            <w:bottom w:val="none" w:sz="0" w:space="0" w:color="auto"/>
            <w:right w:val="none" w:sz="0" w:space="0" w:color="auto"/>
          </w:divBdr>
        </w:div>
      </w:divsChild>
    </w:div>
    <w:div w:id="780346949">
      <w:bodyDiv w:val="1"/>
      <w:marLeft w:val="0"/>
      <w:marRight w:val="0"/>
      <w:marTop w:val="0"/>
      <w:marBottom w:val="0"/>
      <w:divBdr>
        <w:top w:val="none" w:sz="0" w:space="0" w:color="auto"/>
        <w:left w:val="none" w:sz="0" w:space="0" w:color="auto"/>
        <w:bottom w:val="none" w:sz="0" w:space="0" w:color="auto"/>
        <w:right w:val="none" w:sz="0" w:space="0" w:color="auto"/>
      </w:divBdr>
    </w:div>
    <w:div w:id="833228900">
      <w:bodyDiv w:val="1"/>
      <w:marLeft w:val="0"/>
      <w:marRight w:val="0"/>
      <w:marTop w:val="0"/>
      <w:marBottom w:val="0"/>
      <w:divBdr>
        <w:top w:val="none" w:sz="0" w:space="0" w:color="auto"/>
        <w:left w:val="none" w:sz="0" w:space="0" w:color="auto"/>
        <w:bottom w:val="none" w:sz="0" w:space="0" w:color="auto"/>
        <w:right w:val="none" w:sz="0" w:space="0" w:color="auto"/>
      </w:divBdr>
    </w:div>
    <w:div w:id="859509253">
      <w:bodyDiv w:val="1"/>
      <w:marLeft w:val="0"/>
      <w:marRight w:val="0"/>
      <w:marTop w:val="0"/>
      <w:marBottom w:val="0"/>
      <w:divBdr>
        <w:top w:val="none" w:sz="0" w:space="0" w:color="auto"/>
        <w:left w:val="none" w:sz="0" w:space="0" w:color="auto"/>
        <w:bottom w:val="none" w:sz="0" w:space="0" w:color="auto"/>
        <w:right w:val="none" w:sz="0" w:space="0" w:color="auto"/>
      </w:divBdr>
      <w:divsChild>
        <w:div w:id="164901803">
          <w:marLeft w:val="446"/>
          <w:marRight w:val="0"/>
          <w:marTop w:val="0"/>
          <w:marBottom w:val="0"/>
          <w:divBdr>
            <w:top w:val="none" w:sz="0" w:space="0" w:color="auto"/>
            <w:left w:val="none" w:sz="0" w:space="0" w:color="auto"/>
            <w:bottom w:val="none" w:sz="0" w:space="0" w:color="auto"/>
            <w:right w:val="none" w:sz="0" w:space="0" w:color="auto"/>
          </w:divBdr>
        </w:div>
      </w:divsChild>
    </w:div>
    <w:div w:id="913590557">
      <w:bodyDiv w:val="1"/>
      <w:marLeft w:val="0"/>
      <w:marRight w:val="0"/>
      <w:marTop w:val="0"/>
      <w:marBottom w:val="0"/>
      <w:divBdr>
        <w:top w:val="none" w:sz="0" w:space="0" w:color="auto"/>
        <w:left w:val="none" w:sz="0" w:space="0" w:color="auto"/>
        <w:bottom w:val="none" w:sz="0" w:space="0" w:color="auto"/>
        <w:right w:val="none" w:sz="0" w:space="0" w:color="auto"/>
      </w:divBdr>
    </w:div>
    <w:div w:id="999424851">
      <w:bodyDiv w:val="1"/>
      <w:marLeft w:val="0"/>
      <w:marRight w:val="0"/>
      <w:marTop w:val="0"/>
      <w:marBottom w:val="0"/>
      <w:divBdr>
        <w:top w:val="none" w:sz="0" w:space="0" w:color="auto"/>
        <w:left w:val="none" w:sz="0" w:space="0" w:color="auto"/>
        <w:bottom w:val="none" w:sz="0" w:space="0" w:color="auto"/>
        <w:right w:val="none" w:sz="0" w:space="0" w:color="auto"/>
      </w:divBdr>
    </w:div>
    <w:div w:id="1051340641">
      <w:bodyDiv w:val="1"/>
      <w:marLeft w:val="0"/>
      <w:marRight w:val="0"/>
      <w:marTop w:val="0"/>
      <w:marBottom w:val="0"/>
      <w:divBdr>
        <w:top w:val="none" w:sz="0" w:space="0" w:color="auto"/>
        <w:left w:val="none" w:sz="0" w:space="0" w:color="auto"/>
        <w:bottom w:val="none" w:sz="0" w:space="0" w:color="auto"/>
        <w:right w:val="none" w:sz="0" w:space="0" w:color="auto"/>
      </w:divBdr>
      <w:divsChild>
        <w:div w:id="897476134">
          <w:marLeft w:val="446"/>
          <w:marRight w:val="0"/>
          <w:marTop w:val="0"/>
          <w:marBottom w:val="0"/>
          <w:divBdr>
            <w:top w:val="none" w:sz="0" w:space="0" w:color="auto"/>
            <w:left w:val="none" w:sz="0" w:space="0" w:color="auto"/>
            <w:bottom w:val="none" w:sz="0" w:space="0" w:color="auto"/>
            <w:right w:val="none" w:sz="0" w:space="0" w:color="auto"/>
          </w:divBdr>
        </w:div>
        <w:div w:id="867912300">
          <w:marLeft w:val="446"/>
          <w:marRight w:val="0"/>
          <w:marTop w:val="0"/>
          <w:marBottom w:val="0"/>
          <w:divBdr>
            <w:top w:val="none" w:sz="0" w:space="0" w:color="auto"/>
            <w:left w:val="none" w:sz="0" w:space="0" w:color="auto"/>
            <w:bottom w:val="none" w:sz="0" w:space="0" w:color="auto"/>
            <w:right w:val="none" w:sz="0" w:space="0" w:color="auto"/>
          </w:divBdr>
        </w:div>
      </w:divsChild>
    </w:div>
    <w:div w:id="1137525452">
      <w:bodyDiv w:val="1"/>
      <w:marLeft w:val="0"/>
      <w:marRight w:val="0"/>
      <w:marTop w:val="0"/>
      <w:marBottom w:val="0"/>
      <w:divBdr>
        <w:top w:val="none" w:sz="0" w:space="0" w:color="auto"/>
        <w:left w:val="none" w:sz="0" w:space="0" w:color="auto"/>
        <w:bottom w:val="none" w:sz="0" w:space="0" w:color="auto"/>
        <w:right w:val="none" w:sz="0" w:space="0" w:color="auto"/>
      </w:divBdr>
      <w:divsChild>
        <w:div w:id="1236166221">
          <w:marLeft w:val="446"/>
          <w:marRight w:val="0"/>
          <w:marTop w:val="0"/>
          <w:marBottom w:val="0"/>
          <w:divBdr>
            <w:top w:val="none" w:sz="0" w:space="0" w:color="auto"/>
            <w:left w:val="none" w:sz="0" w:space="0" w:color="auto"/>
            <w:bottom w:val="none" w:sz="0" w:space="0" w:color="auto"/>
            <w:right w:val="none" w:sz="0" w:space="0" w:color="auto"/>
          </w:divBdr>
        </w:div>
        <w:div w:id="907688439">
          <w:marLeft w:val="446"/>
          <w:marRight w:val="0"/>
          <w:marTop w:val="0"/>
          <w:marBottom w:val="0"/>
          <w:divBdr>
            <w:top w:val="none" w:sz="0" w:space="0" w:color="auto"/>
            <w:left w:val="none" w:sz="0" w:space="0" w:color="auto"/>
            <w:bottom w:val="none" w:sz="0" w:space="0" w:color="auto"/>
            <w:right w:val="none" w:sz="0" w:space="0" w:color="auto"/>
          </w:divBdr>
        </w:div>
      </w:divsChild>
    </w:div>
    <w:div w:id="1214736680">
      <w:bodyDiv w:val="1"/>
      <w:marLeft w:val="0"/>
      <w:marRight w:val="0"/>
      <w:marTop w:val="0"/>
      <w:marBottom w:val="0"/>
      <w:divBdr>
        <w:top w:val="none" w:sz="0" w:space="0" w:color="auto"/>
        <w:left w:val="none" w:sz="0" w:space="0" w:color="auto"/>
        <w:bottom w:val="none" w:sz="0" w:space="0" w:color="auto"/>
        <w:right w:val="none" w:sz="0" w:space="0" w:color="auto"/>
      </w:divBdr>
    </w:div>
    <w:div w:id="1219123963">
      <w:bodyDiv w:val="1"/>
      <w:marLeft w:val="0"/>
      <w:marRight w:val="0"/>
      <w:marTop w:val="0"/>
      <w:marBottom w:val="0"/>
      <w:divBdr>
        <w:top w:val="none" w:sz="0" w:space="0" w:color="auto"/>
        <w:left w:val="none" w:sz="0" w:space="0" w:color="auto"/>
        <w:bottom w:val="none" w:sz="0" w:space="0" w:color="auto"/>
        <w:right w:val="none" w:sz="0" w:space="0" w:color="auto"/>
      </w:divBdr>
      <w:divsChild>
        <w:div w:id="130513744">
          <w:marLeft w:val="446"/>
          <w:marRight w:val="0"/>
          <w:marTop w:val="0"/>
          <w:marBottom w:val="0"/>
          <w:divBdr>
            <w:top w:val="none" w:sz="0" w:space="0" w:color="auto"/>
            <w:left w:val="none" w:sz="0" w:space="0" w:color="auto"/>
            <w:bottom w:val="none" w:sz="0" w:space="0" w:color="auto"/>
            <w:right w:val="none" w:sz="0" w:space="0" w:color="auto"/>
          </w:divBdr>
        </w:div>
      </w:divsChild>
    </w:div>
    <w:div w:id="1345089789">
      <w:bodyDiv w:val="1"/>
      <w:marLeft w:val="0"/>
      <w:marRight w:val="0"/>
      <w:marTop w:val="0"/>
      <w:marBottom w:val="0"/>
      <w:divBdr>
        <w:top w:val="none" w:sz="0" w:space="0" w:color="auto"/>
        <w:left w:val="none" w:sz="0" w:space="0" w:color="auto"/>
        <w:bottom w:val="none" w:sz="0" w:space="0" w:color="auto"/>
        <w:right w:val="none" w:sz="0" w:space="0" w:color="auto"/>
      </w:divBdr>
    </w:div>
    <w:div w:id="1372146736">
      <w:bodyDiv w:val="1"/>
      <w:marLeft w:val="0"/>
      <w:marRight w:val="0"/>
      <w:marTop w:val="0"/>
      <w:marBottom w:val="0"/>
      <w:divBdr>
        <w:top w:val="none" w:sz="0" w:space="0" w:color="auto"/>
        <w:left w:val="none" w:sz="0" w:space="0" w:color="auto"/>
        <w:bottom w:val="none" w:sz="0" w:space="0" w:color="auto"/>
        <w:right w:val="none" w:sz="0" w:space="0" w:color="auto"/>
      </w:divBdr>
    </w:div>
    <w:div w:id="1385986516">
      <w:bodyDiv w:val="1"/>
      <w:marLeft w:val="0"/>
      <w:marRight w:val="0"/>
      <w:marTop w:val="0"/>
      <w:marBottom w:val="0"/>
      <w:divBdr>
        <w:top w:val="none" w:sz="0" w:space="0" w:color="auto"/>
        <w:left w:val="none" w:sz="0" w:space="0" w:color="auto"/>
        <w:bottom w:val="none" w:sz="0" w:space="0" w:color="auto"/>
        <w:right w:val="none" w:sz="0" w:space="0" w:color="auto"/>
      </w:divBdr>
    </w:div>
    <w:div w:id="1643847476">
      <w:bodyDiv w:val="1"/>
      <w:marLeft w:val="0"/>
      <w:marRight w:val="0"/>
      <w:marTop w:val="0"/>
      <w:marBottom w:val="0"/>
      <w:divBdr>
        <w:top w:val="none" w:sz="0" w:space="0" w:color="auto"/>
        <w:left w:val="none" w:sz="0" w:space="0" w:color="auto"/>
        <w:bottom w:val="none" w:sz="0" w:space="0" w:color="auto"/>
        <w:right w:val="none" w:sz="0" w:space="0" w:color="auto"/>
      </w:divBdr>
    </w:div>
    <w:div w:id="1651014532">
      <w:bodyDiv w:val="1"/>
      <w:marLeft w:val="0"/>
      <w:marRight w:val="0"/>
      <w:marTop w:val="0"/>
      <w:marBottom w:val="0"/>
      <w:divBdr>
        <w:top w:val="none" w:sz="0" w:space="0" w:color="auto"/>
        <w:left w:val="none" w:sz="0" w:space="0" w:color="auto"/>
        <w:bottom w:val="none" w:sz="0" w:space="0" w:color="auto"/>
        <w:right w:val="none" w:sz="0" w:space="0" w:color="auto"/>
      </w:divBdr>
    </w:div>
    <w:div w:id="1755855681">
      <w:bodyDiv w:val="1"/>
      <w:marLeft w:val="0"/>
      <w:marRight w:val="0"/>
      <w:marTop w:val="0"/>
      <w:marBottom w:val="0"/>
      <w:divBdr>
        <w:top w:val="none" w:sz="0" w:space="0" w:color="auto"/>
        <w:left w:val="none" w:sz="0" w:space="0" w:color="auto"/>
        <w:bottom w:val="none" w:sz="0" w:space="0" w:color="auto"/>
        <w:right w:val="none" w:sz="0" w:space="0" w:color="auto"/>
      </w:divBdr>
    </w:div>
    <w:div w:id="1828934776">
      <w:bodyDiv w:val="1"/>
      <w:marLeft w:val="0"/>
      <w:marRight w:val="0"/>
      <w:marTop w:val="0"/>
      <w:marBottom w:val="0"/>
      <w:divBdr>
        <w:top w:val="none" w:sz="0" w:space="0" w:color="auto"/>
        <w:left w:val="none" w:sz="0" w:space="0" w:color="auto"/>
        <w:bottom w:val="none" w:sz="0" w:space="0" w:color="auto"/>
        <w:right w:val="none" w:sz="0" w:space="0" w:color="auto"/>
      </w:divBdr>
      <w:divsChild>
        <w:div w:id="118840360">
          <w:marLeft w:val="446"/>
          <w:marRight w:val="0"/>
          <w:marTop w:val="0"/>
          <w:marBottom w:val="0"/>
          <w:divBdr>
            <w:top w:val="none" w:sz="0" w:space="0" w:color="auto"/>
            <w:left w:val="none" w:sz="0" w:space="0" w:color="auto"/>
            <w:bottom w:val="none" w:sz="0" w:space="0" w:color="auto"/>
            <w:right w:val="none" w:sz="0" w:space="0" w:color="auto"/>
          </w:divBdr>
        </w:div>
        <w:div w:id="1603611906">
          <w:marLeft w:val="446"/>
          <w:marRight w:val="0"/>
          <w:marTop w:val="0"/>
          <w:marBottom w:val="0"/>
          <w:divBdr>
            <w:top w:val="none" w:sz="0" w:space="0" w:color="auto"/>
            <w:left w:val="none" w:sz="0" w:space="0" w:color="auto"/>
            <w:bottom w:val="none" w:sz="0" w:space="0" w:color="auto"/>
            <w:right w:val="none" w:sz="0" w:space="0" w:color="auto"/>
          </w:divBdr>
        </w:div>
        <w:div w:id="1305700081">
          <w:marLeft w:val="446"/>
          <w:marRight w:val="0"/>
          <w:marTop w:val="0"/>
          <w:marBottom w:val="0"/>
          <w:divBdr>
            <w:top w:val="none" w:sz="0" w:space="0" w:color="auto"/>
            <w:left w:val="none" w:sz="0" w:space="0" w:color="auto"/>
            <w:bottom w:val="none" w:sz="0" w:space="0" w:color="auto"/>
            <w:right w:val="none" w:sz="0" w:space="0" w:color="auto"/>
          </w:divBdr>
        </w:div>
        <w:div w:id="1248419351">
          <w:marLeft w:val="446"/>
          <w:marRight w:val="0"/>
          <w:marTop w:val="0"/>
          <w:marBottom w:val="0"/>
          <w:divBdr>
            <w:top w:val="none" w:sz="0" w:space="0" w:color="auto"/>
            <w:left w:val="none" w:sz="0" w:space="0" w:color="auto"/>
            <w:bottom w:val="none" w:sz="0" w:space="0" w:color="auto"/>
            <w:right w:val="none" w:sz="0" w:space="0" w:color="auto"/>
          </w:divBdr>
        </w:div>
        <w:div w:id="985166872">
          <w:marLeft w:val="446"/>
          <w:marRight w:val="0"/>
          <w:marTop w:val="0"/>
          <w:marBottom w:val="0"/>
          <w:divBdr>
            <w:top w:val="none" w:sz="0" w:space="0" w:color="auto"/>
            <w:left w:val="none" w:sz="0" w:space="0" w:color="auto"/>
            <w:bottom w:val="none" w:sz="0" w:space="0" w:color="auto"/>
            <w:right w:val="none" w:sz="0" w:space="0" w:color="auto"/>
          </w:divBdr>
        </w:div>
      </w:divsChild>
    </w:div>
    <w:div w:id="1854297364">
      <w:bodyDiv w:val="1"/>
      <w:marLeft w:val="0"/>
      <w:marRight w:val="0"/>
      <w:marTop w:val="0"/>
      <w:marBottom w:val="0"/>
      <w:divBdr>
        <w:top w:val="none" w:sz="0" w:space="0" w:color="auto"/>
        <w:left w:val="none" w:sz="0" w:space="0" w:color="auto"/>
        <w:bottom w:val="none" w:sz="0" w:space="0" w:color="auto"/>
        <w:right w:val="none" w:sz="0" w:space="0" w:color="auto"/>
      </w:divBdr>
      <w:divsChild>
        <w:div w:id="1229876784">
          <w:marLeft w:val="446"/>
          <w:marRight w:val="0"/>
          <w:marTop w:val="0"/>
          <w:marBottom w:val="0"/>
          <w:divBdr>
            <w:top w:val="none" w:sz="0" w:space="0" w:color="auto"/>
            <w:left w:val="none" w:sz="0" w:space="0" w:color="auto"/>
            <w:bottom w:val="none" w:sz="0" w:space="0" w:color="auto"/>
            <w:right w:val="none" w:sz="0" w:space="0" w:color="auto"/>
          </w:divBdr>
        </w:div>
        <w:div w:id="1912303906">
          <w:marLeft w:val="446"/>
          <w:marRight w:val="0"/>
          <w:marTop w:val="0"/>
          <w:marBottom w:val="0"/>
          <w:divBdr>
            <w:top w:val="none" w:sz="0" w:space="0" w:color="auto"/>
            <w:left w:val="none" w:sz="0" w:space="0" w:color="auto"/>
            <w:bottom w:val="none" w:sz="0" w:space="0" w:color="auto"/>
            <w:right w:val="none" w:sz="0" w:space="0" w:color="auto"/>
          </w:divBdr>
        </w:div>
        <w:div w:id="721832620">
          <w:marLeft w:val="446"/>
          <w:marRight w:val="0"/>
          <w:marTop w:val="0"/>
          <w:marBottom w:val="0"/>
          <w:divBdr>
            <w:top w:val="none" w:sz="0" w:space="0" w:color="auto"/>
            <w:left w:val="none" w:sz="0" w:space="0" w:color="auto"/>
            <w:bottom w:val="none" w:sz="0" w:space="0" w:color="auto"/>
            <w:right w:val="none" w:sz="0" w:space="0" w:color="auto"/>
          </w:divBdr>
        </w:div>
        <w:div w:id="1842774008">
          <w:marLeft w:val="446"/>
          <w:marRight w:val="0"/>
          <w:marTop w:val="0"/>
          <w:marBottom w:val="0"/>
          <w:divBdr>
            <w:top w:val="none" w:sz="0" w:space="0" w:color="auto"/>
            <w:left w:val="none" w:sz="0" w:space="0" w:color="auto"/>
            <w:bottom w:val="none" w:sz="0" w:space="0" w:color="auto"/>
            <w:right w:val="none" w:sz="0" w:space="0" w:color="auto"/>
          </w:divBdr>
        </w:div>
        <w:div w:id="1139762711">
          <w:marLeft w:val="446"/>
          <w:marRight w:val="0"/>
          <w:marTop w:val="0"/>
          <w:marBottom w:val="0"/>
          <w:divBdr>
            <w:top w:val="none" w:sz="0" w:space="0" w:color="auto"/>
            <w:left w:val="none" w:sz="0" w:space="0" w:color="auto"/>
            <w:bottom w:val="none" w:sz="0" w:space="0" w:color="auto"/>
            <w:right w:val="none" w:sz="0" w:space="0" w:color="auto"/>
          </w:divBdr>
        </w:div>
        <w:div w:id="1931618407">
          <w:marLeft w:val="446"/>
          <w:marRight w:val="0"/>
          <w:marTop w:val="0"/>
          <w:marBottom w:val="0"/>
          <w:divBdr>
            <w:top w:val="none" w:sz="0" w:space="0" w:color="auto"/>
            <w:left w:val="none" w:sz="0" w:space="0" w:color="auto"/>
            <w:bottom w:val="none" w:sz="0" w:space="0" w:color="auto"/>
            <w:right w:val="none" w:sz="0" w:space="0" w:color="auto"/>
          </w:divBdr>
        </w:div>
        <w:div w:id="1996178580">
          <w:marLeft w:val="446"/>
          <w:marRight w:val="0"/>
          <w:marTop w:val="0"/>
          <w:marBottom w:val="0"/>
          <w:divBdr>
            <w:top w:val="none" w:sz="0" w:space="0" w:color="auto"/>
            <w:left w:val="none" w:sz="0" w:space="0" w:color="auto"/>
            <w:bottom w:val="none" w:sz="0" w:space="0" w:color="auto"/>
            <w:right w:val="none" w:sz="0" w:space="0" w:color="auto"/>
          </w:divBdr>
        </w:div>
        <w:div w:id="915633096">
          <w:marLeft w:val="446"/>
          <w:marRight w:val="0"/>
          <w:marTop w:val="0"/>
          <w:marBottom w:val="0"/>
          <w:divBdr>
            <w:top w:val="none" w:sz="0" w:space="0" w:color="auto"/>
            <w:left w:val="none" w:sz="0" w:space="0" w:color="auto"/>
            <w:bottom w:val="none" w:sz="0" w:space="0" w:color="auto"/>
            <w:right w:val="none" w:sz="0" w:space="0" w:color="auto"/>
          </w:divBdr>
        </w:div>
        <w:div w:id="755246375">
          <w:marLeft w:val="446"/>
          <w:marRight w:val="0"/>
          <w:marTop w:val="0"/>
          <w:marBottom w:val="0"/>
          <w:divBdr>
            <w:top w:val="none" w:sz="0" w:space="0" w:color="auto"/>
            <w:left w:val="none" w:sz="0" w:space="0" w:color="auto"/>
            <w:bottom w:val="none" w:sz="0" w:space="0" w:color="auto"/>
            <w:right w:val="none" w:sz="0" w:space="0" w:color="auto"/>
          </w:divBdr>
        </w:div>
        <w:div w:id="698970716">
          <w:marLeft w:val="446"/>
          <w:marRight w:val="0"/>
          <w:marTop w:val="0"/>
          <w:marBottom w:val="0"/>
          <w:divBdr>
            <w:top w:val="none" w:sz="0" w:space="0" w:color="auto"/>
            <w:left w:val="none" w:sz="0" w:space="0" w:color="auto"/>
            <w:bottom w:val="none" w:sz="0" w:space="0" w:color="auto"/>
            <w:right w:val="none" w:sz="0" w:space="0" w:color="auto"/>
          </w:divBdr>
        </w:div>
        <w:div w:id="606892336">
          <w:marLeft w:val="446"/>
          <w:marRight w:val="0"/>
          <w:marTop w:val="0"/>
          <w:marBottom w:val="0"/>
          <w:divBdr>
            <w:top w:val="none" w:sz="0" w:space="0" w:color="auto"/>
            <w:left w:val="none" w:sz="0" w:space="0" w:color="auto"/>
            <w:bottom w:val="none" w:sz="0" w:space="0" w:color="auto"/>
            <w:right w:val="none" w:sz="0" w:space="0" w:color="auto"/>
          </w:divBdr>
        </w:div>
        <w:div w:id="1564371042">
          <w:marLeft w:val="446"/>
          <w:marRight w:val="0"/>
          <w:marTop w:val="0"/>
          <w:marBottom w:val="0"/>
          <w:divBdr>
            <w:top w:val="none" w:sz="0" w:space="0" w:color="auto"/>
            <w:left w:val="none" w:sz="0" w:space="0" w:color="auto"/>
            <w:bottom w:val="none" w:sz="0" w:space="0" w:color="auto"/>
            <w:right w:val="none" w:sz="0" w:space="0" w:color="auto"/>
          </w:divBdr>
        </w:div>
        <w:div w:id="1526165411">
          <w:marLeft w:val="446"/>
          <w:marRight w:val="0"/>
          <w:marTop w:val="0"/>
          <w:marBottom w:val="0"/>
          <w:divBdr>
            <w:top w:val="none" w:sz="0" w:space="0" w:color="auto"/>
            <w:left w:val="none" w:sz="0" w:space="0" w:color="auto"/>
            <w:bottom w:val="none" w:sz="0" w:space="0" w:color="auto"/>
            <w:right w:val="none" w:sz="0" w:space="0" w:color="auto"/>
          </w:divBdr>
        </w:div>
      </w:divsChild>
    </w:div>
    <w:div w:id="1872379965">
      <w:bodyDiv w:val="1"/>
      <w:marLeft w:val="0"/>
      <w:marRight w:val="0"/>
      <w:marTop w:val="0"/>
      <w:marBottom w:val="0"/>
      <w:divBdr>
        <w:top w:val="none" w:sz="0" w:space="0" w:color="auto"/>
        <w:left w:val="none" w:sz="0" w:space="0" w:color="auto"/>
        <w:bottom w:val="none" w:sz="0" w:space="0" w:color="auto"/>
        <w:right w:val="none" w:sz="0" w:space="0" w:color="auto"/>
      </w:divBdr>
    </w:div>
    <w:div w:id="1994092134">
      <w:bodyDiv w:val="1"/>
      <w:marLeft w:val="0"/>
      <w:marRight w:val="0"/>
      <w:marTop w:val="0"/>
      <w:marBottom w:val="0"/>
      <w:divBdr>
        <w:top w:val="none" w:sz="0" w:space="0" w:color="auto"/>
        <w:left w:val="none" w:sz="0" w:space="0" w:color="auto"/>
        <w:bottom w:val="none" w:sz="0" w:space="0" w:color="auto"/>
        <w:right w:val="none" w:sz="0" w:space="0" w:color="auto"/>
      </w:divBdr>
    </w:div>
    <w:div w:id="205090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8fecdb-e4fb-4bcc-a217-eb63c7b1152a" xsi:nil="true"/>
    <lcf76f155ced4ddcb4097134ff3c332f xmlns="95336f0a-78bc-4be8-9a13-50e14f7be31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1A2C02B6DE80449DF16F493C6FEA21" ma:contentTypeVersion="12" ma:contentTypeDescription="Create a new document." ma:contentTypeScope="" ma:versionID="37489a74aa56a9780fd52bc161b135c9">
  <xsd:schema xmlns:xsd="http://www.w3.org/2001/XMLSchema" xmlns:xs="http://www.w3.org/2001/XMLSchema" xmlns:p="http://schemas.microsoft.com/office/2006/metadata/properties" xmlns:ns2="95336f0a-78bc-4be8-9a13-50e14f7be31c" xmlns:ns3="db8fecdb-e4fb-4bcc-a217-eb63c7b1152a" targetNamespace="http://schemas.microsoft.com/office/2006/metadata/properties" ma:root="true" ma:fieldsID="8b454451b52f2024ca6a1506ebf0ce2c" ns2:_="" ns3:_="">
    <xsd:import namespace="95336f0a-78bc-4be8-9a13-50e14f7be31c"/>
    <xsd:import namespace="db8fecdb-e4fb-4bcc-a217-eb63c7b1152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36f0a-78bc-4be8-9a13-50e14f7be31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6d7e0a0-723f-4074-8ef1-88810bc146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fecdb-e4fb-4bcc-a217-eb63c7b1152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31a87f0-d310-4f55-8b95-0deff231dd2f}" ma:internalName="TaxCatchAll" ma:showField="CatchAllData" ma:web="db8fecdb-e4fb-4bcc-a217-eb63c7b11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96412-D8EB-4163-AECD-DAE3F8A73FAB}">
  <ds:schemaRefs>
    <ds:schemaRef ds:uri="http://schemas.openxmlformats.org/officeDocument/2006/bibliography"/>
  </ds:schemaRefs>
</ds:datastoreItem>
</file>

<file path=customXml/itemProps2.xml><?xml version="1.0" encoding="utf-8"?>
<ds:datastoreItem xmlns:ds="http://schemas.openxmlformats.org/officeDocument/2006/customXml" ds:itemID="{1CE79686-9C6C-4AC8-9EE6-92D9B86FD834}">
  <ds:schemaRefs>
    <ds:schemaRef ds:uri="http://schemas.microsoft.com/sharepoint/v3/contenttype/forms"/>
  </ds:schemaRefs>
</ds:datastoreItem>
</file>

<file path=customXml/itemProps3.xml><?xml version="1.0" encoding="utf-8"?>
<ds:datastoreItem xmlns:ds="http://schemas.openxmlformats.org/officeDocument/2006/customXml" ds:itemID="{F0FB20AB-C0BC-4642-9CD4-ECE222A77DE1}">
  <ds:schemaRefs>
    <ds:schemaRef ds:uri="http://schemas.microsoft.com/office/2006/metadata/properties"/>
    <ds:schemaRef ds:uri="http://schemas.microsoft.com/office/infopath/2007/PartnerControls"/>
    <ds:schemaRef ds:uri="db8fecdb-e4fb-4bcc-a217-eb63c7b1152a"/>
    <ds:schemaRef ds:uri="95336f0a-78bc-4be8-9a13-50e14f7be31c"/>
  </ds:schemaRefs>
</ds:datastoreItem>
</file>

<file path=customXml/itemProps4.xml><?xml version="1.0" encoding="utf-8"?>
<ds:datastoreItem xmlns:ds="http://schemas.openxmlformats.org/officeDocument/2006/customXml" ds:itemID="{81713788-AE9D-4D0A-884C-5C31AA533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36f0a-78bc-4be8-9a13-50e14f7be31c"/>
    <ds:schemaRef ds:uri="db8fecdb-e4fb-4bcc-a217-eb63c7b11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dc:title>
  <dc:creator>Belinda Burke</dc:creator>
  <cp:lastModifiedBy>Elize Lake</cp:lastModifiedBy>
  <cp:revision>2</cp:revision>
  <cp:lastPrinted>2019-07-01T14:50:00Z</cp:lastPrinted>
  <dcterms:created xsi:type="dcterms:W3CDTF">2026-04-27T11:57:00Z</dcterms:created>
  <dcterms:modified xsi:type="dcterms:W3CDTF">2026-04-27T11:57:00Z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0x010100DC1A2C02B6DE80449DF16F493C6FEA21</vt:lpwstr>
  </property>
  <property fmtid="{D5CDD505-2E9C-101B-9397-08002B2CF9AE}" pid="3" name="Order">
    <vt:r8>1010000</vt:r8>
  </property>
  <property fmtid="{D5CDD505-2E9C-101B-9397-08002B2CF9AE}" pid="4" name="MediaServiceImageTags">
    <vt:lpwstr/>
  </property>
  <property fmtid="{D5CDD505-2E9C-101B-9397-08002B2CF9AE}" pid="5" name="xd_Signature">
    <vt:bool>false</vt:bool>
  </property>
  <property fmtid="{D5CDD505-2E9C-101B-9397-08002B2CF9AE}" pid="6" name="SharedWithUsers">
    <vt:lpwstr>637;#David Quinn;#31;#Kayode Komolafe;#36;#Helen Archer;#26;#Rachel Fisher;#20;#Katie Higginson</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cLang">
    <vt:lpwstr>en</vt:lpwstr>
  </property>
</Properties>
</file>