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9B59" w14:textId="6B5841E7" w:rsidR="00BC4773" w:rsidRPr="00B74834" w:rsidRDefault="00BC4773" w:rsidP="00BC4773">
      <w:pPr>
        <w:rPr>
          <w:rFonts w:ascii="Calibri" w:hAnsi="Calibri" w:cs="Calibri"/>
          <w:b/>
          <w:bCs/>
        </w:rPr>
      </w:pPr>
      <w:r w:rsidRPr="00B74834">
        <w:rPr>
          <w:rFonts w:ascii="Calibri" w:hAnsi="Calibri" w:cs="Calibri"/>
          <w:b/>
          <w:bCs/>
        </w:rPr>
        <w:t xml:space="preserve">Role: </w:t>
      </w:r>
      <w:r>
        <w:rPr>
          <w:rFonts w:ascii="Calibri" w:hAnsi="Calibri" w:cs="Calibri"/>
          <w:b/>
          <w:bCs/>
        </w:rPr>
        <w:t>Trauma C</w:t>
      </w:r>
      <w:r w:rsidRPr="00B74834">
        <w:rPr>
          <w:rFonts w:ascii="Calibri" w:hAnsi="Calibri" w:cs="Calibri"/>
          <w:b/>
          <w:bCs/>
        </w:rPr>
        <w:t>ounsellor</w:t>
      </w:r>
      <w:r>
        <w:rPr>
          <w:rFonts w:ascii="Calibri" w:hAnsi="Calibri" w:cs="Calibri"/>
          <w:b/>
          <w:bCs/>
        </w:rPr>
        <w:t xml:space="preserve"> - Rotherham</w:t>
      </w:r>
    </w:p>
    <w:p w14:paraId="1E608731" w14:textId="77777777" w:rsidR="00BC4773" w:rsidRPr="00B74834" w:rsidRDefault="00BC4773" w:rsidP="00BC4773">
      <w:pPr>
        <w:rPr>
          <w:rFonts w:ascii="Calibri" w:hAnsi="Calibri" w:cs="Calibri"/>
          <w:b/>
          <w:bCs/>
        </w:rPr>
      </w:pPr>
      <w:r w:rsidRPr="00B74834">
        <w:rPr>
          <w:rFonts w:ascii="Calibri" w:hAnsi="Calibri" w:cs="Calibri"/>
          <w:b/>
          <w:bCs/>
        </w:rPr>
        <w:t>Organisation: Light Peer Support Ltd</w:t>
      </w:r>
    </w:p>
    <w:p w14:paraId="782F1ED1" w14:textId="6C9D4707" w:rsidR="00BC4773" w:rsidRDefault="00BC4773" w:rsidP="00BC4773">
      <w:pPr>
        <w:rPr>
          <w:rFonts w:ascii="Calibri" w:hAnsi="Calibri" w:cs="Calibri"/>
          <w:b/>
          <w:bCs/>
        </w:rPr>
      </w:pPr>
      <w:r w:rsidRPr="00B74834">
        <w:rPr>
          <w:rFonts w:ascii="Calibri" w:hAnsi="Calibri" w:cs="Calibri"/>
          <w:b/>
          <w:bCs/>
        </w:rPr>
        <w:t xml:space="preserve">Hours: </w:t>
      </w:r>
      <w:r w:rsidR="00DA04DB">
        <w:rPr>
          <w:rFonts w:ascii="Calibri" w:hAnsi="Calibri" w:cs="Calibri"/>
          <w:b/>
          <w:bCs/>
        </w:rPr>
        <w:t>12 hrs per week</w:t>
      </w:r>
    </w:p>
    <w:p w14:paraId="1EBA4A8E" w14:textId="3B2464BE" w:rsidR="00BC4773" w:rsidRDefault="00BC4773" w:rsidP="00BC4773">
      <w:pPr>
        <w:rPr>
          <w:rFonts w:ascii="Calibri" w:hAnsi="Calibri" w:cs="Calibri"/>
          <w:b/>
          <w:bCs/>
        </w:rPr>
      </w:pPr>
      <w:r>
        <w:rPr>
          <w:rFonts w:ascii="Calibri" w:hAnsi="Calibri" w:cs="Calibri"/>
          <w:b/>
          <w:bCs/>
        </w:rPr>
        <w:t>Fixed term until</w:t>
      </w:r>
      <w:r w:rsidR="00DA04DB">
        <w:rPr>
          <w:rFonts w:ascii="Calibri" w:hAnsi="Calibri" w:cs="Calibri"/>
          <w:b/>
          <w:bCs/>
        </w:rPr>
        <w:t xml:space="preserve"> 31 March 2027</w:t>
      </w:r>
      <w:r>
        <w:rPr>
          <w:rFonts w:ascii="Calibri" w:hAnsi="Calibri" w:cs="Calibri"/>
          <w:b/>
          <w:bCs/>
        </w:rPr>
        <w:t xml:space="preserve"> </w:t>
      </w:r>
      <w:r w:rsidR="00D85AFC">
        <w:rPr>
          <w:rFonts w:ascii="Calibri" w:hAnsi="Calibri" w:cs="Calibri"/>
          <w:b/>
          <w:bCs/>
        </w:rPr>
        <w:t xml:space="preserve">(with possibility of extension if further funding is </w:t>
      </w:r>
      <w:r w:rsidR="000A0020">
        <w:rPr>
          <w:rFonts w:ascii="Calibri" w:hAnsi="Calibri" w:cs="Calibri"/>
          <w:b/>
          <w:bCs/>
        </w:rPr>
        <w:t>secured)</w:t>
      </w:r>
    </w:p>
    <w:p w14:paraId="602E9657" w14:textId="5C75AFCD" w:rsidR="009C1D40" w:rsidRPr="00B74834" w:rsidRDefault="009C1D40" w:rsidP="00BC4773">
      <w:pPr>
        <w:rPr>
          <w:rFonts w:ascii="Calibri" w:hAnsi="Calibri" w:cs="Calibri"/>
          <w:b/>
          <w:bCs/>
        </w:rPr>
      </w:pPr>
      <w:r>
        <w:rPr>
          <w:rFonts w:ascii="Calibri" w:hAnsi="Calibri" w:cs="Calibri"/>
          <w:b/>
          <w:bCs/>
        </w:rPr>
        <w:t xml:space="preserve">Pay: </w:t>
      </w:r>
      <w:r w:rsidR="00934E7B">
        <w:rPr>
          <w:rFonts w:ascii="Calibri" w:hAnsi="Calibri" w:cs="Calibri"/>
          <w:b/>
          <w:bCs/>
        </w:rPr>
        <w:t>£20.44 per hour</w:t>
      </w:r>
    </w:p>
    <w:p w14:paraId="13939D29" w14:textId="51156994" w:rsidR="00BC4773" w:rsidRPr="00B74834" w:rsidRDefault="00BC4773" w:rsidP="00BC4773">
      <w:pPr>
        <w:rPr>
          <w:rFonts w:ascii="Calibri" w:hAnsi="Calibri" w:cs="Calibri"/>
          <w:b/>
          <w:bCs/>
        </w:rPr>
      </w:pPr>
      <w:r w:rsidRPr="00B74834">
        <w:rPr>
          <w:rFonts w:ascii="Calibri" w:hAnsi="Calibri" w:cs="Calibri"/>
          <w:b/>
          <w:bCs/>
        </w:rPr>
        <w:t xml:space="preserve">Location: </w:t>
      </w:r>
      <w:r w:rsidR="00197614">
        <w:rPr>
          <w:rFonts w:ascii="Calibri" w:hAnsi="Calibri" w:cs="Calibri"/>
          <w:b/>
          <w:bCs/>
        </w:rPr>
        <w:t>Rotherham Family Hubs</w:t>
      </w:r>
    </w:p>
    <w:p w14:paraId="2100DA1B" w14:textId="77777777" w:rsidR="00BC4773" w:rsidRPr="00B74834" w:rsidRDefault="00BC4773" w:rsidP="00BC4773">
      <w:pPr>
        <w:rPr>
          <w:rFonts w:ascii="Calibri" w:hAnsi="Calibri" w:cs="Calibri"/>
        </w:rPr>
      </w:pPr>
    </w:p>
    <w:p w14:paraId="38BBF7BB" w14:textId="77777777" w:rsidR="00BC4773" w:rsidRPr="00B74834" w:rsidRDefault="00BC4773" w:rsidP="00BC4773">
      <w:pPr>
        <w:rPr>
          <w:rFonts w:ascii="Calibri" w:hAnsi="Calibri" w:cs="Calibri"/>
          <w:b/>
          <w:bCs/>
        </w:rPr>
      </w:pPr>
      <w:r w:rsidRPr="00B74834">
        <w:rPr>
          <w:rFonts w:ascii="Calibri" w:hAnsi="Calibri" w:cs="Calibri"/>
          <w:b/>
          <w:bCs/>
        </w:rPr>
        <w:t>Background and history</w:t>
      </w:r>
    </w:p>
    <w:p w14:paraId="1E1B8412" w14:textId="77777777" w:rsidR="00BC4773" w:rsidRPr="00B74834" w:rsidRDefault="00BC4773" w:rsidP="00BC4773">
      <w:pPr>
        <w:rPr>
          <w:rFonts w:ascii="Calibri" w:hAnsi="Calibri" w:cs="Calibri"/>
        </w:rPr>
      </w:pPr>
      <w:r w:rsidRPr="00B74834">
        <w:rPr>
          <w:rFonts w:ascii="Calibri" w:hAnsi="Calibri" w:cs="Calibri"/>
        </w:rPr>
        <w:t xml:space="preserve">Light Peer Support (Light) is a perinatal mental health (PNMH) charity, established in 2010, which has grown to support parents and their families across South Yorkshire. We are led by our passion to support mental health during pregnancy and beyond for all families from all communities. </w:t>
      </w:r>
    </w:p>
    <w:p w14:paraId="20A676CA" w14:textId="77777777" w:rsidR="00BC4773" w:rsidRPr="00B74834" w:rsidRDefault="00BC4773" w:rsidP="00BC4773">
      <w:pPr>
        <w:rPr>
          <w:rFonts w:ascii="Calibri" w:hAnsi="Calibri" w:cs="Calibri"/>
        </w:rPr>
      </w:pPr>
      <w:r w:rsidRPr="00B74834">
        <w:rPr>
          <w:rFonts w:ascii="Calibri" w:hAnsi="Calibri" w:cs="Calibri"/>
        </w:rPr>
        <w:t>We collaborate with stakeholders across the statutory and voluntary sector to raise awareness of perinatal mental health difficulties and the support available. We are committed to providing services that embrace diversity to support equity in service access and promote equality of opportunity.</w:t>
      </w:r>
    </w:p>
    <w:p w14:paraId="6F810407" w14:textId="75DFC397" w:rsidR="00BC4773" w:rsidRPr="00B74834" w:rsidRDefault="00BC4773" w:rsidP="00BC4773">
      <w:pPr>
        <w:rPr>
          <w:rFonts w:ascii="Calibri" w:hAnsi="Calibri" w:cs="Calibri"/>
        </w:rPr>
      </w:pPr>
      <w:r w:rsidRPr="00B74834">
        <w:rPr>
          <w:rFonts w:ascii="Calibri" w:hAnsi="Calibri" w:cs="Calibri"/>
        </w:rPr>
        <w:t xml:space="preserve">From our hub in Sheffield and across South Yorkshire, we work with and support families who are experiencing emotional and mental health difficulties in the perinatal period. Light supports families via group and one-to one peer support. A counselling service also sits alongside and complements the peer support activity. </w:t>
      </w:r>
    </w:p>
    <w:p w14:paraId="43846B8A" w14:textId="498856D8" w:rsidR="00BC4773" w:rsidRPr="00B74834" w:rsidRDefault="00BC4773" w:rsidP="00BC4773">
      <w:pPr>
        <w:rPr>
          <w:rFonts w:ascii="Calibri" w:hAnsi="Calibri" w:cs="Calibri"/>
        </w:rPr>
      </w:pPr>
      <w:r>
        <w:rPr>
          <w:rFonts w:ascii="Calibri" w:hAnsi="Calibri" w:cs="Calibri"/>
        </w:rPr>
        <w:t xml:space="preserve">Light have been commissioned by </w:t>
      </w:r>
      <w:r w:rsidR="001E619B" w:rsidRPr="005E186B">
        <w:rPr>
          <w:rFonts w:ascii="Calibri" w:hAnsi="Calibri" w:cs="Calibri"/>
        </w:rPr>
        <w:t xml:space="preserve">Rotherham </w:t>
      </w:r>
      <w:r w:rsidR="00AE7AA8" w:rsidRPr="005E186B">
        <w:rPr>
          <w:rFonts w:ascii="Calibri" w:hAnsi="Calibri" w:cs="Calibri"/>
        </w:rPr>
        <w:t>Metropolitan Borough Council</w:t>
      </w:r>
      <w:r>
        <w:rPr>
          <w:rFonts w:ascii="Calibri" w:hAnsi="Calibri" w:cs="Calibri"/>
        </w:rPr>
        <w:t xml:space="preserve"> to provide a </w:t>
      </w:r>
      <w:r w:rsidR="001E619B" w:rsidRPr="001E619B">
        <w:rPr>
          <w:rFonts w:ascii="Calibri" w:hAnsi="Calibri" w:cs="Calibri"/>
        </w:rPr>
        <w:t>Trauma</w:t>
      </w:r>
      <w:r w:rsidR="00145E15">
        <w:rPr>
          <w:rFonts w:ascii="Calibri" w:hAnsi="Calibri" w:cs="Calibri"/>
        </w:rPr>
        <w:t xml:space="preserve">-Informed Perinatal </w:t>
      </w:r>
      <w:r w:rsidR="001E619B" w:rsidRPr="001E619B">
        <w:rPr>
          <w:rFonts w:ascii="Calibri" w:hAnsi="Calibri" w:cs="Calibri"/>
        </w:rPr>
        <w:t>Therapy Service</w:t>
      </w:r>
      <w:r w:rsidR="001E619B">
        <w:rPr>
          <w:rFonts w:ascii="Calibri" w:hAnsi="Calibri" w:cs="Calibri"/>
        </w:rPr>
        <w:t xml:space="preserve">, </w:t>
      </w:r>
      <w:r w:rsidR="001E619B" w:rsidRPr="001E619B">
        <w:rPr>
          <w:rFonts w:ascii="Calibri" w:hAnsi="Calibri" w:cs="Calibri"/>
        </w:rPr>
        <w:t>specifically target</w:t>
      </w:r>
      <w:r w:rsidR="001E619B">
        <w:rPr>
          <w:rFonts w:ascii="Calibri" w:hAnsi="Calibri" w:cs="Calibri"/>
        </w:rPr>
        <w:t>ing</w:t>
      </w:r>
      <w:r w:rsidR="001E619B" w:rsidRPr="001E619B">
        <w:rPr>
          <w:rFonts w:ascii="Calibri" w:hAnsi="Calibri" w:cs="Calibri"/>
        </w:rPr>
        <w:t xml:space="preserve"> parents residing in Rotherham who have experienced trauma and are either pregnant or have a baby under two years old. The service will be suitable for individuals who have experienced trauma in the perinatal period, e.g. birth trauma, but also those who are survivors of domestic abuse, sexual violence, or complex trauma.</w:t>
      </w:r>
    </w:p>
    <w:p w14:paraId="4A1E75A8" w14:textId="77777777" w:rsidR="00BC4773" w:rsidRPr="00B74834" w:rsidRDefault="00BC4773" w:rsidP="00BC4773">
      <w:pPr>
        <w:rPr>
          <w:rFonts w:ascii="Calibri" w:hAnsi="Calibri" w:cs="Calibri"/>
          <w:b/>
          <w:bCs/>
        </w:rPr>
      </w:pPr>
      <w:r w:rsidRPr="00B74834">
        <w:rPr>
          <w:rFonts w:ascii="Calibri" w:hAnsi="Calibri" w:cs="Calibri"/>
          <w:b/>
          <w:bCs/>
        </w:rPr>
        <w:t>The role and responsibilities</w:t>
      </w:r>
    </w:p>
    <w:p w14:paraId="0E5051C3" w14:textId="417F1943" w:rsidR="00D46BF0" w:rsidRPr="00AA69D2" w:rsidRDefault="00D46BF0" w:rsidP="009C1502">
      <w:pPr>
        <w:rPr>
          <w:rFonts w:ascii="Calibri" w:hAnsi="Calibri" w:cs="Calibri"/>
        </w:rPr>
      </w:pPr>
      <w:r w:rsidRPr="009B7861">
        <w:rPr>
          <w:rFonts w:ascii="Calibri" w:hAnsi="Calibri" w:cs="Calibri"/>
        </w:rPr>
        <w:t>Light will offer trauma informed therapy to parents</w:t>
      </w:r>
      <w:r>
        <w:rPr>
          <w:rFonts w:ascii="Calibri" w:hAnsi="Calibri" w:cs="Calibri"/>
        </w:rPr>
        <w:t xml:space="preserve"> in Rotherham </w:t>
      </w:r>
      <w:r w:rsidR="008379B6">
        <w:rPr>
          <w:rFonts w:ascii="Calibri" w:hAnsi="Calibri" w:cs="Calibri"/>
        </w:rPr>
        <w:t xml:space="preserve">who </w:t>
      </w:r>
      <w:r>
        <w:rPr>
          <w:rFonts w:ascii="Calibri" w:hAnsi="Calibri" w:cs="Calibri"/>
        </w:rPr>
        <w:t xml:space="preserve">are </w:t>
      </w:r>
      <w:r w:rsidRPr="009B7861">
        <w:rPr>
          <w:rFonts w:ascii="Calibri" w:hAnsi="Calibri" w:cs="Calibri"/>
        </w:rPr>
        <w:t>experiencing mild to moderate mental health issues during the perinatal period - at any time from pregnancy up to 2 years after the birth of their child</w:t>
      </w:r>
      <w:r w:rsidR="008379B6">
        <w:rPr>
          <w:rFonts w:ascii="Calibri" w:hAnsi="Calibri" w:cs="Calibri"/>
        </w:rPr>
        <w:t xml:space="preserve"> – and have experienced trauma</w:t>
      </w:r>
      <w:r w:rsidRPr="009B7861">
        <w:rPr>
          <w:rFonts w:ascii="Calibri" w:hAnsi="Calibri" w:cs="Calibri"/>
        </w:rPr>
        <w:t xml:space="preserve">. </w:t>
      </w:r>
      <w:r>
        <w:rPr>
          <w:rFonts w:ascii="Calibri" w:hAnsi="Calibri" w:cs="Calibri"/>
        </w:rPr>
        <w:t xml:space="preserve">If accepted after referral and assessment, clients will be offered up to 18 sessions of therapy either in person in Family Hubs in Rotherham or online via Microsoft Teams. </w:t>
      </w:r>
    </w:p>
    <w:p w14:paraId="5222C0B1" w14:textId="17C1061F" w:rsidR="00D46BF0" w:rsidRDefault="00D46BF0" w:rsidP="00D46BF0">
      <w:pPr>
        <w:rPr>
          <w:rFonts w:ascii="Calibri" w:hAnsi="Calibri" w:cs="Calibri"/>
        </w:rPr>
      </w:pPr>
      <w:r w:rsidRPr="00AA69D2">
        <w:rPr>
          <w:rFonts w:ascii="Calibri" w:hAnsi="Calibri" w:cs="Calibri"/>
        </w:rPr>
        <w:lastRenderedPageBreak/>
        <w:t>As an Integra</w:t>
      </w:r>
      <w:r>
        <w:rPr>
          <w:rFonts w:ascii="Calibri" w:hAnsi="Calibri" w:cs="Calibri"/>
        </w:rPr>
        <w:t>ti</w:t>
      </w:r>
      <w:r w:rsidRPr="00AA69D2">
        <w:rPr>
          <w:rFonts w:ascii="Calibri" w:hAnsi="Calibri" w:cs="Calibri"/>
        </w:rPr>
        <w:t>ve Counsellor or Cogni</w:t>
      </w:r>
      <w:r>
        <w:rPr>
          <w:rFonts w:ascii="Calibri" w:hAnsi="Calibri" w:cs="Calibri"/>
        </w:rPr>
        <w:t>ti</w:t>
      </w:r>
      <w:r w:rsidRPr="00AA69D2">
        <w:rPr>
          <w:rFonts w:ascii="Calibri" w:hAnsi="Calibri" w:cs="Calibri"/>
        </w:rPr>
        <w:t>ve Behavioural Psychotherapist, you will play a central role in the delivery, monitoring and evalua</w:t>
      </w:r>
      <w:r>
        <w:rPr>
          <w:rFonts w:ascii="Calibri" w:hAnsi="Calibri" w:cs="Calibri"/>
        </w:rPr>
        <w:t xml:space="preserve">tion </w:t>
      </w:r>
      <w:r w:rsidRPr="00AA69D2">
        <w:rPr>
          <w:rFonts w:ascii="Calibri" w:hAnsi="Calibri" w:cs="Calibri"/>
        </w:rPr>
        <w:t xml:space="preserve">of the </w:t>
      </w:r>
      <w:r>
        <w:rPr>
          <w:rFonts w:ascii="Calibri" w:hAnsi="Calibri" w:cs="Calibri"/>
        </w:rPr>
        <w:t xml:space="preserve">Trauma </w:t>
      </w:r>
      <w:r w:rsidRPr="00AA69D2">
        <w:rPr>
          <w:rFonts w:ascii="Calibri" w:hAnsi="Calibri" w:cs="Calibri"/>
        </w:rPr>
        <w:t>Therapy service offered by Light</w:t>
      </w:r>
      <w:r w:rsidR="008379B6">
        <w:rPr>
          <w:rFonts w:ascii="Calibri" w:hAnsi="Calibri" w:cs="Calibri"/>
        </w:rPr>
        <w:t xml:space="preserve"> in Rotherham</w:t>
      </w:r>
      <w:r w:rsidRPr="00AA69D2">
        <w:rPr>
          <w:rFonts w:ascii="Calibri" w:hAnsi="Calibri" w:cs="Calibri"/>
        </w:rPr>
        <w:t xml:space="preserve">. </w:t>
      </w:r>
    </w:p>
    <w:p w14:paraId="2E4A459E" w14:textId="28CC0C71" w:rsidR="00AA69D2" w:rsidRPr="00AA69D2" w:rsidRDefault="0064363A" w:rsidP="00667630">
      <w:pPr>
        <w:rPr>
          <w:rFonts w:ascii="Calibri" w:hAnsi="Calibri" w:cs="Calibri"/>
        </w:rPr>
      </w:pPr>
      <w:r w:rsidRPr="00AA69D2">
        <w:rPr>
          <w:rFonts w:ascii="Calibri" w:hAnsi="Calibri" w:cs="Calibri"/>
        </w:rPr>
        <w:t>You will work collabora</w:t>
      </w:r>
      <w:r>
        <w:rPr>
          <w:rFonts w:ascii="Calibri" w:hAnsi="Calibri" w:cs="Calibri"/>
        </w:rPr>
        <w:t>ti</w:t>
      </w:r>
      <w:r w:rsidRPr="00AA69D2">
        <w:rPr>
          <w:rFonts w:ascii="Calibri" w:hAnsi="Calibri" w:cs="Calibri"/>
        </w:rPr>
        <w:t xml:space="preserve">vely with our </w:t>
      </w:r>
      <w:r>
        <w:rPr>
          <w:rFonts w:ascii="Calibri" w:hAnsi="Calibri" w:cs="Calibri"/>
        </w:rPr>
        <w:t xml:space="preserve">Lead Integrative Counsellor and </w:t>
      </w:r>
      <w:r w:rsidRPr="00AA69D2">
        <w:rPr>
          <w:rFonts w:ascii="Calibri" w:hAnsi="Calibri" w:cs="Calibri"/>
        </w:rPr>
        <w:t>Peer Support Co-ordinator</w:t>
      </w:r>
      <w:r>
        <w:rPr>
          <w:rFonts w:ascii="Calibri" w:hAnsi="Calibri" w:cs="Calibri"/>
        </w:rPr>
        <w:t xml:space="preserve">s </w:t>
      </w:r>
      <w:r w:rsidRPr="00AA69D2">
        <w:rPr>
          <w:rFonts w:ascii="Calibri" w:hAnsi="Calibri" w:cs="Calibri"/>
        </w:rPr>
        <w:t xml:space="preserve">to operate an internal care pathway for </w:t>
      </w:r>
      <w:r w:rsidR="00D91665">
        <w:rPr>
          <w:rFonts w:ascii="Calibri" w:hAnsi="Calibri" w:cs="Calibri"/>
        </w:rPr>
        <w:t xml:space="preserve">Light’s </w:t>
      </w:r>
      <w:r w:rsidRPr="00AA69D2">
        <w:rPr>
          <w:rFonts w:ascii="Calibri" w:hAnsi="Calibri" w:cs="Calibri"/>
        </w:rPr>
        <w:t xml:space="preserve">service users </w:t>
      </w:r>
      <w:r>
        <w:rPr>
          <w:rFonts w:ascii="Calibri" w:hAnsi="Calibri" w:cs="Calibri"/>
        </w:rPr>
        <w:t xml:space="preserve">in Rotherham </w:t>
      </w:r>
      <w:r w:rsidRPr="00AA69D2">
        <w:rPr>
          <w:rFonts w:ascii="Calibri" w:hAnsi="Calibri" w:cs="Calibri"/>
        </w:rPr>
        <w:t>who self-refer for therapy.</w:t>
      </w:r>
      <w:r w:rsidR="006C5DE2">
        <w:rPr>
          <w:rFonts w:ascii="Calibri" w:hAnsi="Calibri" w:cs="Calibri"/>
        </w:rPr>
        <w:t xml:space="preserve"> </w:t>
      </w:r>
    </w:p>
    <w:p w14:paraId="09110B95" w14:textId="6795AD5A" w:rsidR="00AA69D2" w:rsidRPr="00AA69D2" w:rsidRDefault="00AA69D2" w:rsidP="00AA69D2">
      <w:pPr>
        <w:rPr>
          <w:rFonts w:ascii="Calibri" w:hAnsi="Calibri" w:cs="Calibri"/>
        </w:rPr>
      </w:pPr>
      <w:r w:rsidRPr="00AA69D2">
        <w:rPr>
          <w:rFonts w:ascii="Calibri" w:hAnsi="Calibri" w:cs="Calibri"/>
        </w:rPr>
        <w:t>You will ac</w:t>
      </w:r>
      <w:r w:rsidR="009D22C9">
        <w:rPr>
          <w:rFonts w:ascii="Calibri" w:hAnsi="Calibri" w:cs="Calibri"/>
        </w:rPr>
        <w:t>tive</w:t>
      </w:r>
      <w:r w:rsidRPr="00AA69D2">
        <w:rPr>
          <w:rFonts w:ascii="Calibri" w:hAnsi="Calibri" w:cs="Calibri"/>
        </w:rPr>
        <w:t xml:space="preserve">ly promote diversity to support equity in service access and promote equality of opportunity. </w:t>
      </w:r>
    </w:p>
    <w:p w14:paraId="18694DF3" w14:textId="587DDE14" w:rsidR="00BC4773" w:rsidRPr="00B74834" w:rsidRDefault="00BC4773" w:rsidP="00BC4773">
      <w:pPr>
        <w:rPr>
          <w:rFonts w:ascii="Calibri" w:hAnsi="Calibri" w:cs="Calibri"/>
        </w:rPr>
      </w:pPr>
      <w:r w:rsidRPr="00B74834">
        <w:rPr>
          <w:rFonts w:ascii="Calibri" w:hAnsi="Calibri" w:cs="Calibri"/>
        </w:rPr>
        <w:t xml:space="preserve">As </w:t>
      </w:r>
      <w:r w:rsidR="005E186B">
        <w:rPr>
          <w:rFonts w:ascii="Calibri" w:hAnsi="Calibri" w:cs="Calibri"/>
        </w:rPr>
        <w:t>part of the role you</w:t>
      </w:r>
      <w:r w:rsidRPr="00B74834">
        <w:rPr>
          <w:rFonts w:ascii="Calibri" w:hAnsi="Calibri" w:cs="Calibri"/>
        </w:rPr>
        <w:t xml:space="preserve"> will: </w:t>
      </w:r>
    </w:p>
    <w:p w14:paraId="1AE02E35" w14:textId="3AFA73A5"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 xml:space="preserve">Provide medium-term </w:t>
      </w:r>
      <w:r w:rsidR="008C39D3">
        <w:rPr>
          <w:rFonts w:ascii="Calibri" w:hAnsi="Calibri" w:cs="Calibri"/>
        </w:rPr>
        <w:t xml:space="preserve">therapy </w:t>
      </w:r>
      <w:r w:rsidRPr="00B74834">
        <w:rPr>
          <w:rFonts w:ascii="Calibri" w:hAnsi="Calibri" w:cs="Calibri"/>
        </w:rPr>
        <w:t xml:space="preserve">(up to 18 sessions) for clients at Light, either in person </w:t>
      </w:r>
      <w:r w:rsidR="0062294B">
        <w:rPr>
          <w:rFonts w:ascii="Calibri" w:hAnsi="Calibri" w:cs="Calibri"/>
        </w:rPr>
        <w:t>at Family Hub</w:t>
      </w:r>
      <w:r w:rsidR="00094B05">
        <w:rPr>
          <w:rFonts w:ascii="Calibri" w:hAnsi="Calibri" w:cs="Calibri"/>
        </w:rPr>
        <w:t xml:space="preserve"> locations </w:t>
      </w:r>
      <w:r w:rsidR="0062294B">
        <w:rPr>
          <w:rFonts w:ascii="Calibri" w:hAnsi="Calibri" w:cs="Calibri"/>
        </w:rPr>
        <w:t>in Rotherham</w:t>
      </w:r>
      <w:r w:rsidR="00094B05">
        <w:rPr>
          <w:rFonts w:ascii="Calibri" w:hAnsi="Calibri" w:cs="Calibri"/>
        </w:rPr>
        <w:t>,</w:t>
      </w:r>
      <w:r w:rsidR="0062294B">
        <w:rPr>
          <w:rFonts w:ascii="Calibri" w:hAnsi="Calibri" w:cs="Calibri"/>
        </w:rPr>
        <w:t xml:space="preserve"> </w:t>
      </w:r>
      <w:r w:rsidRPr="00B74834">
        <w:rPr>
          <w:rFonts w:ascii="Calibri" w:hAnsi="Calibri" w:cs="Calibri"/>
        </w:rPr>
        <w:t>or online</w:t>
      </w:r>
      <w:r w:rsidR="0062294B">
        <w:rPr>
          <w:rFonts w:ascii="Calibri" w:hAnsi="Calibri" w:cs="Calibri"/>
        </w:rPr>
        <w:t>.</w:t>
      </w:r>
    </w:p>
    <w:p w14:paraId="2559734F" w14:textId="3706123C"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Operate within a trauma-informed model</w:t>
      </w:r>
      <w:r w:rsidR="008379B6">
        <w:rPr>
          <w:rFonts w:ascii="Calibri" w:hAnsi="Calibri" w:cs="Calibri"/>
        </w:rPr>
        <w:t>.</w:t>
      </w:r>
    </w:p>
    <w:p w14:paraId="73A95F2F" w14:textId="7EF650B3"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Utilise validated outcome measures as part of assessment and monitoring</w:t>
      </w:r>
      <w:r w:rsidR="008379B6">
        <w:rPr>
          <w:rFonts w:ascii="Calibri" w:hAnsi="Calibri" w:cs="Calibri"/>
        </w:rPr>
        <w:t>.</w:t>
      </w:r>
    </w:p>
    <w:p w14:paraId="43B584D6" w14:textId="41DF72DD"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Make comprehensive clinical records which satisfy the requirements of BACP, and GDPR legislation</w:t>
      </w:r>
      <w:r w:rsidR="0062294B">
        <w:rPr>
          <w:rFonts w:ascii="Calibri" w:hAnsi="Calibri" w:cs="Calibri"/>
        </w:rPr>
        <w:t>.</w:t>
      </w:r>
    </w:p>
    <w:p w14:paraId="25B5DBD6" w14:textId="27BABC88" w:rsidR="00BC4773" w:rsidRDefault="00BC4773" w:rsidP="00BC4773">
      <w:pPr>
        <w:pStyle w:val="ListParagraph"/>
        <w:numPr>
          <w:ilvl w:val="0"/>
          <w:numId w:val="1"/>
        </w:numPr>
        <w:rPr>
          <w:rFonts w:ascii="Calibri" w:hAnsi="Calibri" w:cs="Calibri"/>
        </w:rPr>
      </w:pPr>
      <w:r w:rsidRPr="00B74834">
        <w:rPr>
          <w:rFonts w:ascii="Calibri" w:hAnsi="Calibri" w:cs="Calibri"/>
        </w:rPr>
        <w:t xml:space="preserve">Uphold professional </w:t>
      </w:r>
      <w:r>
        <w:rPr>
          <w:rFonts w:ascii="Calibri" w:hAnsi="Calibri" w:cs="Calibri"/>
        </w:rPr>
        <w:t xml:space="preserve">and ethical </w:t>
      </w:r>
      <w:r w:rsidRPr="00B74834">
        <w:rPr>
          <w:rFonts w:ascii="Calibri" w:hAnsi="Calibri" w:cs="Calibri"/>
        </w:rPr>
        <w:t xml:space="preserve">standards in line with BACP </w:t>
      </w:r>
      <w:r>
        <w:rPr>
          <w:rFonts w:ascii="Calibri" w:hAnsi="Calibri" w:cs="Calibri"/>
        </w:rPr>
        <w:t>or</w:t>
      </w:r>
      <w:r w:rsidRPr="00B74834">
        <w:rPr>
          <w:rFonts w:ascii="Calibri" w:hAnsi="Calibri" w:cs="Calibri"/>
        </w:rPr>
        <w:t xml:space="preserve"> similar ethical frameworks and Light’s Values &amp; Principles</w:t>
      </w:r>
      <w:r w:rsidR="0062294B">
        <w:rPr>
          <w:rFonts w:ascii="Calibri" w:hAnsi="Calibri" w:cs="Calibri"/>
        </w:rPr>
        <w:t>.</w:t>
      </w:r>
    </w:p>
    <w:p w14:paraId="0C17D463" w14:textId="79DECB27" w:rsidR="00094B05" w:rsidRPr="00B74834" w:rsidRDefault="00094B05" w:rsidP="00BC4773">
      <w:pPr>
        <w:pStyle w:val="ListParagraph"/>
        <w:numPr>
          <w:ilvl w:val="0"/>
          <w:numId w:val="1"/>
        </w:numPr>
        <w:rPr>
          <w:rFonts w:ascii="Calibri" w:hAnsi="Calibri" w:cs="Calibri"/>
        </w:rPr>
      </w:pPr>
      <w:r>
        <w:rPr>
          <w:rFonts w:ascii="Calibri" w:hAnsi="Calibri" w:cs="Calibri"/>
        </w:rPr>
        <w:t>Escalate safeguarding and risk concerns.</w:t>
      </w:r>
    </w:p>
    <w:p w14:paraId="4CBF6F44" w14:textId="14F36617"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 xml:space="preserve">Attend monthly supervision provided for you </w:t>
      </w:r>
      <w:r w:rsidR="00094B05">
        <w:rPr>
          <w:rFonts w:ascii="Calibri" w:hAnsi="Calibri" w:cs="Calibri"/>
        </w:rPr>
        <w:t>by</w:t>
      </w:r>
      <w:r w:rsidRPr="00B74834">
        <w:rPr>
          <w:rFonts w:ascii="Calibri" w:hAnsi="Calibri" w:cs="Calibri"/>
        </w:rPr>
        <w:t xml:space="preserve"> Light</w:t>
      </w:r>
      <w:r w:rsidR="0062294B">
        <w:rPr>
          <w:rFonts w:ascii="Calibri" w:hAnsi="Calibri" w:cs="Calibri"/>
        </w:rPr>
        <w:t>.</w:t>
      </w:r>
    </w:p>
    <w:p w14:paraId="671C6B54" w14:textId="77777777" w:rsidR="00BC4773" w:rsidRPr="00B74834" w:rsidRDefault="00BC4773" w:rsidP="00BC4773">
      <w:pPr>
        <w:pStyle w:val="ListParagraph"/>
        <w:numPr>
          <w:ilvl w:val="0"/>
          <w:numId w:val="1"/>
        </w:numPr>
        <w:rPr>
          <w:rFonts w:ascii="Calibri" w:hAnsi="Calibri" w:cs="Calibri"/>
        </w:rPr>
      </w:pPr>
      <w:r w:rsidRPr="00B74834">
        <w:rPr>
          <w:rFonts w:ascii="Calibri" w:hAnsi="Calibri" w:cs="Calibri"/>
        </w:rPr>
        <w:t xml:space="preserve">Attend relevant CPD to continue professional growth. </w:t>
      </w:r>
    </w:p>
    <w:p w14:paraId="484E575F" w14:textId="77777777" w:rsidR="00BC4773" w:rsidRPr="00B74834" w:rsidRDefault="00BC4773" w:rsidP="00BC4773">
      <w:pPr>
        <w:rPr>
          <w:rFonts w:ascii="Calibri" w:hAnsi="Calibri" w:cs="Calibri"/>
        </w:rPr>
      </w:pPr>
    </w:p>
    <w:p w14:paraId="007AB9E6" w14:textId="77777777" w:rsidR="00BC4773" w:rsidRPr="00B74834" w:rsidRDefault="00BC4773" w:rsidP="00BC4773">
      <w:pPr>
        <w:rPr>
          <w:rFonts w:ascii="Calibri" w:hAnsi="Calibri" w:cs="Calibri"/>
          <w:b/>
          <w:bCs/>
        </w:rPr>
      </w:pPr>
      <w:r w:rsidRPr="00B74834">
        <w:rPr>
          <w:rFonts w:ascii="Calibri" w:hAnsi="Calibri" w:cs="Calibri"/>
          <w:b/>
          <w:bCs/>
        </w:rPr>
        <w:t>Person specification</w:t>
      </w:r>
    </w:p>
    <w:tbl>
      <w:tblPr>
        <w:tblStyle w:val="TableGrid"/>
        <w:tblW w:w="0" w:type="auto"/>
        <w:tblLook w:val="04A0" w:firstRow="1" w:lastRow="0" w:firstColumn="1" w:lastColumn="0" w:noHBand="0" w:noVBand="1"/>
      </w:tblPr>
      <w:tblGrid>
        <w:gridCol w:w="2254"/>
        <w:gridCol w:w="2254"/>
        <w:gridCol w:w="2254"/>
        <w:gridCol w:w="2254"/>
      </w:tblGrid>
      <w:tr w:rsidR="009E1AF7" w14:paraId="23E2ACE4" w14:textId="77777777" w:rsidTr="009E1AF7">
        <w:tc>
          <w:tcPr>
            <w:tcW w:w="2254" w:type="dxa"/>
          </w:tcPr>
          <w:p w14:paraId="60B36ACF" w14:textId="3D4F32A6" w:rsidR="009E1AF7" w:rsidRDefault="00713739" w:rsidP="00BC4773">
            <w:pPr>
              <w:rPr>
                <w:rFonts w:ascii="Calibri" w:hAnsi="Calibri" w:cs="Calibri"/>
              </w:rPr>
            </w:pPr>
            <w:r>
              <w:rPr>
                <w:rFonts w:ascii="Calibri" w:hAnsi="Calibri" w:cs="Calibri"/>
              </w:rPr>
              <w:t>Requirements</w:t>
            </w:r>
          </w:p>
        </w:tc>
        <w:tc>
          <w:tcPr>
            <w:tcW w:w="2254" w:type="dxa"/>
          </w:tcPr>
          <w:p w14:paraId="5E157737" w14:textId="588B028C" w:rsidR="009E1AF7" w:rsidRDefault="00713739" w:rsidP="00BC4773">
            <w:pPr>
              <w:rPr>
                <w:rFonts w:ascii="Calibri" w:hAnsi="Calibri" w:cs="Calibri"/>
              </w:rPr>
            </w:pPr>
            <w:r>
              <w:rPr>
                <w:rFonts w:ascii="Calibri" w:hAnsi="Calibri" w:cs="Calibri"/>
              </w:rPr>
              <w:t>Essential</w:t>
            </w:r>
          </w:p>
        </w:tc>
        <w:tc>
          <w:tcPr>
            <w:tcW w:w="2254" w:type="dxa"/>
          </w:tcPr>
          <w:p w14:paraId="788B6805" w14:textId="36B315D3" w:rsidR="009E1AF7" w:rsidRDefault="00713739" w:rsidP="00BC4773">
            <w:pPr>
              <w:rPr>
                <w:rFonts w:ascii="Calibri" w:hAnsi="Calibri" w:cs="Calibri"/>
              </w:rPr>
            </w:pPr>
            <w:r>
              <w:rPr>
                <w:rFonts w:ascii="Calibri" w:hAnsi="Calibri" w:cs="Calibri"/>
              </w:rPr>
              <w:t>Desirable</w:t>
            </w:r>
          </w:p>
        </w:tc>
        <w:tc>
          <w:tcPr>
            <w:tcW w:w="2254" w:type="dxa"/>
          </w:tcPr>
          <w:p w14:paraId="17228F5D" w14:textId="5A28937E" w:rsidR="009E1AF7" w:rsidRDefault="00713739" w:rsidP="00BC4773">
            <w:pPr>
              <w:rPr>
                <w:rFonts w:ascii="Calibri" w:hAnsi="Calibri" w:cs="Calibri"/>
              </w:rPr>
            </w:pPr>
            <w:r>
              <w:rPr>
                <w:rFonts w:ascii="Calibri" w:hAnsi="Calibri" w:cs="Calibri"/>
              </w:rPr>
              <w:t>Assessed</w:t>
            </w:r>
          </w:p>
        </w:tc>
      </w:tr>
      <w:tr w:rsidR="009E1AF7" w14:paraId="09A732DB" w14:textId="77777777" w:rsidTr="009E1AF7">
        <w:tc>
          <w:tcPr>
            <w:tcW w:w="2254" w:type="dxa"/>
          </w:tcPr>
          <w:p w14:paraId="4A0F72F4" w14:textId="571EBE37" w:rsidR="009E1AF7" w:rsidRDefault="00713739" w:rsidP="00BC4773">
            <w:pPr>
              <w:rPr>
                <w:rFonts w:ascii="Calibri" w:hAnsi="Calibri" w:cs="Calibri"/>
              </w:rPr>
            </w:pPr>
            <w:r>
              <w:rPr>
                <w:rFonts w:ascii="Calibri" w:hAnsi="Calibri" w:cs="Calibri"/>
              </w:rPr>
              <w:t>Education and Training</w:t>
            </w:r>
          </w:p>
        </w:tc>
        <w:tc>
          <w:tcPr>
            <w:tcW w:w="2254" w:type="dxa"/>
          </w:tcPr>
          <w:p w14:paraId="29D171A7" w14:textId="77777777" w:rsidR="009E1AF7" w:rsidRDefault="00713739" w:rsidP="00BC4773">
            <w:pPr>
              <w:rPr>
                <w:rFonts w:ascii="Calibri" w:hAnsi="Calibri" w:cs="Calibri"/>
              </w:rPr>
            </w:pPr>
            <w:r>
              <w:rPr>
                <w:rFonts w:ascii="Calibri" w:hAnsi="Calibri" w:cs="Calibri"/>
              </w:rPr>
              <w:t>Recognised qualification related to integrative counselling</w:t>
            </w:r>
            <w:r w:rsidR="00A81A26">
              <w:rPr>
                <w:rFonts w:ascii="Calibri" w:hAnsi="Calibri" w:cs="Calibri"/>
              </w:rPr>
              <w:t xml:space="preserve"> or cognitive behavioural psychotherapy (Level 4 and above)</w:t>
            </w:r>
          </w:p>
          <w:p w14:paraId="59C55FA2" w14:textId="77777777" w:rsidR="00F21189" w:rsidRDefault="00F21189" w:rsidP="00BC4773">
            <w:pPr>
              <w:rPr>
                <w:rFonts w:ascii="Calibri" w:hAnsi="Calibri" w:cs="Calibri"/>
              </w:rPr>
            </w:pPr>
          </w:p>
          <w:p w14:paraId="0E3E8451" w14:textId="3E5BC915" w:rsidR="00F21189" w:rsidRDefault="00F21189" w:rsidP="00BC4773">
            <w:pPr>
              <w:rPr>
                <w:rFonts w:ascii="Calibri" w:hAnsi="Calibri" w:cs="Calibri"/>
              </w:rPr>
            </w:pPr>
            <w:r>
              <w:rPr>
                <w:rFonts w:ascii="Calibri" w:hAnsi="Calibri" w:cs="Calibri"/>
              </w:rPr>
              <w:t xml:space="preserve">Evidence of post-qualifying </w:t>
            </w:r>
            <w:r w:rsidR="00DB7913">
              <w:rPr>
                <w:rFonts w:ascii="Calibri" w:hAnsi="Calibri" w:cs="Calibri"/>
              </w:rPr>
              <w:t>professional development</w:t>
            </w:r>
            <w:r w:rsidR="0023491A">
              <w:rPr>
                <w:rFonts w:ascii="Calibri" w:hAnsi="Calibri" w:cs="Calibri"/>
              </w:rPr>
              <w:t xml:space="preserve"> including working with trauma.</w:t>
            </w:r>
          </w:p>
          <w:p w14:paraId="76042BC4" w14:textId="77777777" w:rsidR="00DB7913" w:rsidRDefault="00DB7913" w:rsidP="00BC4773">
            <w:pPr>
              <w:rPr>
                <w:rFonts w:ascii="Calibri" w:hAnsi="Calibri" w:cs="Calibri"/>
              </w:rPr>
            </w:pPr>
          </w:p>
          <w:p w14:paraId="3F1D927F" w14:textId="18D01191" w:rsidR="00DB7913" w:rsidRDefault="00DB7913" w:rsidP="00BC4773">
            <w:pPr>
              <w:rPr>
                <w:rFonts w:ascii="Calibri" w:hAnsi="Calibri" w:cs="Calibri"/>
              </w:rPr>
            </w:pPr>
            <w:r>
              <w:rPr>
                <w:rFonts w:ascii="Calibri" w:hAnsi="Calibri" w:cs="Calibri"/>
              </w:rPr>
              <w:lastRenderedPageBreak/>
              <w:t xml:space="preserve">Membership of </w:t>
            </w:r>
            <w:r w:rsidR="008379B6">
              <w:rPr>
                <w:rFonts w:ascii="Calibri" w:hAnsi="Calibri" w:cs="Calibri"/>
              </w:rPr>
              <w:t xml:space="preserve">a </w:t>
            </w:r>
            <w:r>
              <w:rPr>
                <w:rFonts w:ascii="Calibri" w:hAnsi="Calibri" w:cs="Calibri"/>
              </w:rPr>
              <w:t xml:space="preserve">professional body. </w:t>
            </w:r>
          </w:p>
          <w:p w14:paraId="11588841" w14:textId="77777777" w:rsidR="00433296" w:rsidRDefault="00433296" w:rsidP="00BC4773">
            <w:pPr>
              <w:rPr>
                <w:rFonts w:ascii="Calibri" w:hAnsi="Calibri" w:cs="Calibri"/>
              </w:rPr>
            </w:pPr>
          </w:p>
          <w:p w14:paraId="5CA47861" w14:textId="09311815" w:rsidR="0026301F" w:rsidRDefault="00C1059E" w:rsidP="00BC4773">
            <w:pPr>
              <w:rPr>
                <w:rFonts w:ascii="Calibri" w:hAnsi="Calibri" w:cs="Calibri"/>
              </w:rPr>
            </w:pPr>
            <w:r>
              <w:rPr>
                <w:rFonts w:ascii="Calibri" w:hAnsi="Calibri" w:cs="Calibri"/>
              </w:rPr>
              <w:t>A</w:t>
            </w:r>
            <w:r w:rsidR="0026301F">
              <w:rPr>
                <w:rFonts w:ascii="Calibri" w:hAnsi="Calibri" w:cs="Calibri"/>
              </w:rPr>
              <w:t>ccreditation with BACP/BABCP</w:t>
            </w:r>
            <w:r w:rsidR="00450C54">
              <w:rPr>
                <w:rFonts w:ascii="Calibri" w:hAnsi="Calibri" w:cs="Calibri"/>
              </w:rPr>
              <w:t xml:space="preserve"> or evidence of working towards accreditation.</w:t>
            </w:r>
          </w:p>
          <w:p w14:paraId="4DB9E976" w14:textId="62A28F18" w:rsidR="008379B6" w:rsidRDefault="008379B6" w:rsidP="00BC4773">
            <w:pPr>
              <w:rPr>
                <w:rFonts w:ascii="Calibri" w:hAnsi="Calibri" w:cs="Calibri"/>
              </w:rPr>
            </w:pPr>
          </w:p>
        </w:tc>
        <w:tc>
          <w:tcPr>
            <w:tcW w:w="2254" w:type="dxa"/>
          </w:tcPr>
          <w:p w14:paraId="703E2024" w14:textId="430C9DFD" w:rsidR="009E1AF7" w:rsidRDefault="000A7FE7" w:rsidP="00BC4773">
            <w:pPr>
              <w:rPr>
                <w:rFonts w:ascii="Calibri" w:hAnsi="Calibri" w:cs="Calibri"/>
              </w:rPr>
            </w:pPr>
            <w:r>
              <w:rPr>
                <w:rFonts w:ascii="Calibri" w:hAnsi="Calibri" w:cs="Calibri"/>
              </w:rPr>
              <w:lastRenderedPageBreak/>
              <w:t>Trauma qualification</w:t>
            </w:r>
          </w:p>
        </w:tc>
        <w:tc>
          <w:tcPr>
            <w:tcW w:w="2254" w:type="dxa"/>
          </w:tcPr>
          <w:p w14:paraId="1A6401D6" w14:textId="2B02D869" w:rsidR="009E1AF7" w:rsidRDefault="00CD58C2" w:rsidP="00BC4773">
            <w:pPr>
              <w:rPr>
                <w:rFonts w:ascii="Calibri" w:hAnsi="Calibri" w:cs="Calibri"/>
              </w:rPr>
            </w:pPr>
            <w:r>
              <w:rPr>
                <w:rFonts w:ascii="Calibri" w:hAnsi="Calibri" w:cs="Calibri"/>
              </w:rPr>
              <w:t>Application Form</w:t>
            </w:r>
          </w:p>
        </w:tc>
      </w:tr>
      <w:tr w:rsidR="009E1AF7" w14:paraId="3B3C31F8" w14:textId="77777777" w:rsidTr="009E1AF7">
        <w:tc>
          <w:tcPr>
            <w:tcW w:w="2254" w:type="dxa"/>
          </w:tcPr>
          <w:p w14:paraId="6E56B34E" w14:textId="7CF73633" w:rsidR="009E1AF7" w:rsidRDefault="009A4F4E" w:rsidP="00BC4773">
            <w:pPr>
              <w:rPr>
                <w:rFonts w:ascii="Calibri" w:hAnsi="Calibri" w:cs="Calibri"/>
              </w:rPr>
            </w:pPr>
            <w:r>
              <w:rPr>
                <w:rFonts w:ascii="Calibri" w:hAnsi="Calibri" w:cs="Calibri"/>
              </w:rPr>
              <w:t>Knowledge</w:t>
            </w:r>
          </w:p>
        </w:tc>
        <w:tc>
          <w:tcPr>
            <w:tcW w:w="2254" w:type="dxa"/>
          </w:tcPr>
          <w:p w14:paraId="17DF451D" w14:textId="28362C9D" w:rsidR="009E1AF7" w:rsidRDefault="0069002B" w:rsidP="00BC4773">
            <w:pPr>
              <w:rPr>
                <w:rFonts w:ascii="Calibri" w:hAnsi="Calibri" w:cs="Calibri"/>
              </w:rPr>
            </w:pPr>
            <w:r>
              <w:rPr>
                <w:rFonts w:ascii="Calibri" w:hAnsi="Calibri" w:cs="Calibri"/>
              </w:rPr>
              <w:t>Excellent understanding of the impacts of the perinatal period</w:t>
            </w:r>
            <w:r w:rsidR="00433296">
              <w:rPr>
                <w:rFonts w:ascii="Calibri" w:hAnsi="Calibri" w:cs="Calibri"/>
              </w:rPr>
              <w:t xml:space="preserve"> on emotional wellbeing and mental healt</w:t>
            </w:r>
            <w:r w:rsidR="00FC6B07">
              <w:rPr>
                <w:rFonts w:ascii="Calibri" w:hAnsi="Calibri" w:cs="Calibri"/>
              </w:rPr>
              <w:t>h</w:t>
            </w:r>
            <w:r>
              <w:rPr>
                <w:rFonts w:ascii="Calibri" w:hAnsi="Calibri" w:cs="Calibri"/>
              </w:rPr>
              <w:t>.</w:t>
            </w:r>
          </w:p>
          <w:p w14:paraId="063C59AA" w14:textId="77777777" w:rsidR="0069002B" w:rsidRDefault="0069002B" w:rsidP="00BC4773">
            <w:pPr>
              <w:rPr>
                <w:rFonts w:ascii="Calibri" w:hAnsi="Calibri" w:cs="Calibri"/>
              </w:rPr>
            </w:pPr>
          </w:p>
          <w:p w14:paraId="27374CBE" w14:textId="3B2D4CD9" w:rsidR="0069002B" w:rsidRDefault="008379B6" w:rsidP="00BC4773">
            <w:pPr>
              <w:rPr>
                <w:rFonts w:ascii="Calibri" w:hAnsi="Calibri" w:cs="Calibri"/>
              </w:rPr>
            </w:pPr>
            <w:r>
              <w:rPr>
                <w:rFonts w:ascii="Calibri" w:hAnsi="Calibri" w:cs="Calibri"/>
              </w:rPr>
              <w:t>Excellent</w:t>
            </w:r>
            <w:r w:rsidR="00782692">
              <w:rPr>
                <w:rFonts w:ascii="Calibri" w:hAnsi="Calibri" w:cs="Calibri"/>
              </w:rPr>
              <w:t xml:space="preserve"> understanding of trauma informed practice and knowledge of how trauma could impact the perinatal period</w:t>
            </w:r>
            <w:r w:rsidR="00DA49BE">
              <w:rPr>
                <w:rFonts w:ascii="Calibri" w:hAnsi="Calibri" w:cs="Calibri"/>
              </w:rPr>
              <w:t>.</w:t>
            </w:r>
          </w:p>
          <w:p w14:paraId="6A3A249B" w14:textId="77777777" w:rsidR="00DA49BE" w:rsidRDefault="00DA49BE" w:rsidP="00BC4773">
            <w:pPr>
              <w:rPr>
                <w:rFonts w:ascii="Calibri" w:hAnsi="Calibri" w:cs="Calibri"/>
              </w:rPr>
            </w:pPr>
          </w:p>
          <w:p w14:paraId="3A8FE279" w14:textId="0E76B7F3" w:rsidR="00DA49BE" w:rsidRDefault="00DA49BE" w:rsidP="00BC4773">
            <w:pPr>
              <w:rPr>
                <w:rFonts w:ascii="Calibri" w:hAnsi="Calibri" w:cs="Calibri"/>
              </w:rPr>
            </w:pPr>
            <w:r>
              <w:rPr>
                <w:rFonts w:ascii="Calibri" w:hAnsi="Calibri" w:cs="Calibri"/>
              </w:rPr>
              <w:t>Knowledge of assessment procedures and clinical measures for depression, anxiety</w:t>
            </w:r>
            <w:r w:rsidR="009A713C">
              <w:rPr>
                <w:rFonts w:ascii="Calibri" w:hAnsi="Calibri" w:cs="Calibri"/>
              </w:rPr>
              <w:t xml:space="preserve">, post-traumatic stress. </w:t>
            </w:r>
          </w:p>
          <w:p w14:paraId="5EFD21C0" w14:textId="77777777" w:rsidR="009A713C" w:rsidRDefault="009A713C" w:rsidP="00BC4773">
            <w:pPr>
              <w:rPr>
                <w:rFonts w:ascii="Calibri" w:hAnsi="Calibri" w:cs="Calibri"/>
              </w:rPr>
            </w:pPr>
          </w:p>
          <w:p w14:paraId="4F32BAB3" w14:textId="77777777" w:rsidR="009A713C" w:rsidRDefault="009A713C" w:rsidP="00BC4773">
            <w:pPr>
              <w:rPr>
                <w:rFonts w:ascii="Calibri" w:hAnsi="Calibri" w:cs="Calibri"/>
              </w:rPr>
            </w:pPr>
            <w:r>
              <w:rPr>
                <w:rFonts w:ascii="Calibri" w:hAnsi="Calibri" w:cs="Calibri"/>
              </w:rPr>
              <w:t>Awareness and sensitivity to issues faced by people from diverse backgrounds</w:t>
            </w:r>
            <w:r w:rsidR="00F0136A">
              <w:rPr>
                <w:rFonts w:ascii="Calibri" w:hAnsi="Calibri" w:cs="Calibri"/>
              </w:rPr>
              <w:t>.</w:t>
            </w:r>
          </w:p>
          <w:p w14:paraId="0F299693" w14:textId="09598F2A" w:rsidR="008379B6" w:rsidRDefault="008379B6" w:rsidP="00BC4773">
            <w:pPr>
              <w:rPr>
                <w:rFonts w:ascii="Calibri" w:hAnsi="Calibri" w:cs="Calibri"/>
              </w:rPr>
            </w:pPr>
          </w:p>
        </w:tc>
        <w:tc>
          <w:tcPr>
            <w:tcW w:w="2254" w:type="dxa"/>
          </w:tcPr>
          <w:p w14:paraId="498233C8" w14:textId="77777777" w:rsidR="009E1AF7" w:rsidRDefault="009E1AF7" w:rsidP="00BC4773">
            <w:pPr>
              <w:rPr>
                <w:rFonts w:ascii="Calibri" w:hAnsi="Calibri" w:cs="Calibri"/>
              </w:rPr>
            </w:pPr>
          </w:p>
        </w:tc>
        <w:tc>
          <w:tcPr>
            <w:tcW w:w="2254" w:type="dxa"/>
          </w:tcPr>
          <w:p w14:paraId="23096A35" w14:textId="1A9DEBBD" w:rsidR="009E1AF7" w:rsidRDefault="009C51C4" w:rsidP="00BC4773">
            <w:pPr>
              <w:rPr>
                <w:rFonts w:ascii="Calibri" w:hAnsi="Calibri" w:cs="Calibri"/>
              </w:rPr>
            </w:pPr>
            <w:r>
              <w:rPr>
                <w:rFonts w:ascii="Calibri" w:hAnsi="Calibri" w:cs="Calibri"/>
              </w:rPr>
              <w:t>Application form and interview.</w:t>
            </w:r>
          </w:p>
        </w:tc>
      </w:tr>
      <w:tr w:rsidR="009E1AF7" w14:paraId="1A825818" w14:textId="77777777" w:rsidTr="009E1AF7">
        <w:tc>
          <w:tcPr>
            <w:tcW w:w="2254" w:type="dxa"/>
          </w:tcPr>
          <w:p w14:paraId="0F55D236" w14:textId="0CF78092" w:rsidR="009E1AF7" w:rsidRDefault="009A4F4E" w:rsidP="00BC4773">
            <w:pPr>
              <w:rPr>
                <w:rFonts w:ascii="Calibri" w:hAnsi="Calibri" w:cs="Calibri"/>
              </w:rPr>
            </w:pPr>
            <w:r>
              <w:rPr>
                <w:rFonts w:ascii="Calibri" w:hAnsi="Calibri" w:cs="Calibri"/>
              </w:rPr>
              <w:t>Experience</w:t>
            </w:r>
          </w:p>
        </w:tc>
        <w:tc>
          <w:tcPr>
            <w:tcW w:w="2254" w:type="dxa"/>
          </w:tcPr>
          <w:p w14:paraId="3F7EB53B" w14:textId="77777777" w:rsidR="008A2987" w:rsidRDefault="00471D8C" w:rsidP="00BC4773">
            <w:pPr>
              <w:rPr>
                <w:rFonts w:ascii="Calibri" w:hAnsi="Calibri" w:cs="Calibri"/>
              </w:rPr>
            </w:pPr>
            <w:r>
              <w:rPr>
                <w:rFonts w:ascii="Calibri" w:hAnsi="Calibri" w:cs="Calibri"/>
              </w:rPr>
              <w:t>Experience of delivering individual</w:t>
            </w:r>
            <w:r w:rsidR="008A2987">
              <w:rPr>
                <w:rFonts w:ascii="Calibri" w:hAnsi="Calibri" w:cs="Calibri"/>
              </w:rPr>
              <w:t xml:space="preserve"> integrative counselling or cognitive behavioural therapy to adults, including those with complex issues.</w:t>
            </w:r>
          </w:p>
          <w:p w14:paraId="1BAC357C" w14:textId="77777777" w:rsidR="008A2987" w:rsidRDefault="008A2987" w:rsidP="00BC4773">
            <w:pPr>
              <w:rPr>
                <w:rFonts w:ascii="Calibri" w:hAnsi="Calibri" w:cs="Calibri"/>
              </w:rPr>
            </w:pPr>
          </w:p>
          <w:p w14:paraId="2DDF8A4F" w14:textId="349CF314" w:rsidR="009E1AF7" w:rsidRDefault="007B107E" w:rsidP="00BC4773">
            <w:pPr>
              <w:rPr>
                <w:rFonts w:ascii="Calibri" w:hAnsi="Calibri" w:cs="Calibri"/>
              </w:rPr>
            </w:pPr>
            <w:r>
              <w:rPr>
                <w:rFonts w:ascii="Calibri" w:hAnsi="Calibri" w:cs="Calibri"/>
              </w:rPr>
              <w:t>Experience of</w:t>
            </w:r>
            <w:r w:rsidR="004802D2">
              <w:rPr>
                <w:rFonts w:ascii="Calibri" w:hAnsi="Calibri" w:cs="Calibri"/>
              </w:rPr>
              <w:t xml:space="preserve"> </w:t>
            </w:r>
            <w:r w:rsidR="001F6705">
              <w:rPr>
                <w:rFonts w:ascii="Calibri" w:hAnsi="Calibri" w:cs="Calibri"/>
              </w:rPr>
              <w:t xml:space="preserve">therapeutic </w:t>
            </w:r>
            <w:r w:rsidR="004802D2">
              <w:rPr>
                <w:rFonts w:ascii="Calibri" w:hAnsi="Calibri" w:cs="Calibri"/>
              </w:rPr>
              <w:t>work with individuals who have experienced trauma</w:t>
            </w:r>
            <w:r w:rsidR="001B2FE3">
              <w:rPr>
                <w:rFonts w:ascii="Calibri" w:hAnsi="Calibri" w:cs="Calibri"/>
              </w:rPr>
              <w:t>.</w:t>
            </w:r>
          </w:p>
          <w:p w14:paraId="1D3D90BC" w14:textId="77777777" w:rsidR="001B2FE3" w:rsidRDefault="001B2FE3" w:rsidP="00BC4773">
            <w:pPr>
              <w:rPr>
                <w:rFonts w:ascii="Calibri" w:hAnsi="Calibri" w:cs="Calibri"/>
              </w:rPr>
            </w:pPr>
          </w:p>
          <w:p w14:paraId="4FFB2321" w14:textId="203BE021" w:rsidR="00AE7BBE" w:rsidRDefault="00AE7BBE" w:rsidP="00BC4773">
            <w:pPr>
              <w:rPr>
                <w:rFonts w:ascii="Calibri" w:hAnsi="Calibri" w:cs="Calibri"/>
              </w:rPr>
            </w:pPr>
            <w:r>
              <w:rPr>
                <w:rFonts w:ascii="Calibri" w:hAnsi="Calibri" w:cs="Calibri"/>
              </w:rPr>
              <w:t>Experience of assessing and working with risk.</w:t>
            </w:r>
          </w:p>
          <w:p w14:paraId="3761DE9D" w14:textId="77777777" w:rsidR="00AE7BBE" w:rsidRDefault="00AE7BBE" w:rsidP="00BC4773">
            <w:pPr>
              <w:rPr>
                <w:rFonts w:ascii="Calibri" w:hAnsi="Calibri" w:cs="Calibri"/>
              </w:rPr>
            </w:pPr>
          </w:p>
          <w:p w14:paraId="5E314763" w14:textId="77777777" w:rsidR="001B2FE3" w:rsidRDefault="004117A7" w:rsidP="00BC4773">
            <w:pPr>
              <w:rPr>
                <w:rFonts w:ascii="Calibri" w:hAnsi="Calibri" w:cs="Calibri"/>
              </w:rPr>
            </w:pPr>
            <w:r>
              <w:rPr>
                <w:rFonts w:ascii="Calibri" w:hAnsi="Calibri" w:cs="Calibri"/>
              </w:rPr>
              <w:t xml:space="preserve">Experience of record keeping, monitoring and evaluation of service delivery and client outcomes. </w:t>
            </w:r>
          </w:p>
          <w:p w14:paraId="5ECBC875" w14:textId="77777777" w:rsidR="00F809C3" w:rsidRDefault="00F809C3" w:rsidP="00BC4773">
            <w:pPr>
              <w:rPr>
                <w:rFonts w:ascii="Calibri" w:hAnsi="Calibri" w:cs="Calibri"/>
              </w:rPr>
            </w:pPr>
          </w:p>
          <w:p w14:paraId="13597828" w14:textId="5346B0F8" w:rsidR="00F809C3" w:rsidRDefault="00F809C3" w:rsidP="00BC4773">
            <w:pPr>
              <w:rPr>
                <w:rFonts w:ascii="Calibri" w:hAnsi="Calibri" w:cs="Calibri"/>
              </w:rPr>
            </w:pPr>
            <w:r>
              <w:rPr>
                <w:rFonts w:ascii="Calibri" w:hAnsi="Calibri" w:cs="Calibri"/>
              </w:rPr>
              <w:t>Experience working with a range of agencies in the voluntar</w:t>
            </w:r>
            <w:r w:rsidR="000C03FA">
              <w:rPr>
                <w:rFonts w:ascii="Calibri" w:hAnsi="Calibri" w:cs="Calibri"/>
              </w:rPr>
              <w:t xml:space="preserve">y and statutory sector, e.g </w:t>
            </w:r>
            <w:r w:rsidR="0038379C">
              <w:rPr>
                <w:rFonts w:ascii="Calibri" w:hAnsi="Calibri" w:cs="Calibri"/>
              </w:rPr>
              <w:t>domestic and sexual abuse services, maternity services</w:t>
            </w:r>
            <w:r w:rsidR="008379B6">
              <w:rPr>
                <w:rFonts w:ascii="Calibri" w:hAnsi="Calibri" w:cs="Calibri"/>
              </w:rPr>
              <w:t>, family hubs</w:t>
            </w:r>
            <w:r w:rsidR="0038379C">
              <w:rPr>
                <w:rFonts w:ascii="Calibri" w:hAnsi="Calibri" w:cs="Calibri"/>
              </w:rPr>
              <w:t>.</w:t>
            </w:r>
          </w:p>
          <w:p w14:paraId="6A6E104C" w14:textId="74A70373" w:rsidR="0038379C" w:rsidRDefault="0038379C" w:rsidP="00BC4773">
            <w:pPr>
              <w:rPr>
                <w:rFonts w:ascii="Calibri" w:hAnsi="Calibri" w:cs="Calibri"/>
              </w:rPr>
            </w:pPr>
          </w:p>
        </w:tc>
        <w:tc>
          <w:tcPr>
            <w:tcW w:w="2254" w:type="dxa"/>
          </w:tcPr>
          <w:p w14:paraId="4D9DB67F" w14:textId="77777777" w:rsidR="009E1AF7" w:rsidRDefault="00C33EA8" w:rsidP="00BC4773">
            <w:pPr>
              <w:rPr>
                <w:rFonts w:ascii="Calibri" w:hAnsi="Calibri" w:cs="Calibri"/>
              </w:rPr>
            </w:pPr>
            <w:r>
              <w:rPr>
                <w:rFonts w:ascii="Calibri" w:hAnsi="Calibri" w:cs="Calibri"/>
              </w:rPr>
              <w:lastRenderedPageBreak/>
              <w:t>Experience of direct work with individuals</w:t>
            </w:r>
            <w:r w:rsidR="00E92104">
              <w:rPr>
                <w:rFonts w:ascii="Calibri" w:hAnsi="Calibri" w:cs="Calibri"/>
              </w:rPr>
              <w:t xml:space="preserve"> experiencing difficulties with their mental health in the perinatal period. </w:t>
            </w:r>
          </w:p>
          <w:p w14:paraId="5BE3258B" w14:textId="77777777" w:rsidR="00F809C3" w:rsidRDefault="00F809C3" w:rsidP="00BC4773">
            <w:pPr>
              <w:rPr>
                <w:rFonts w:ascii="Calibri" w:hAnsi="Calibri" w:cs="Calibri"/>
              </w:rPr>
            </w:pPr>
          </w:p>
          <w:p w14:paraId="1B7413AC" w14:textId="3D0712B6" w:rsidR="00F809C3" w:rsidRDefault="00F809C3" w:rsidP="00BC4773">
            <w:pPr>
              <w:rPr>
                <w:rFonts w:ascii="Calibri" w:hAnsi="Calibri" w:cs="Calibri"/>
              </w:rPr>
            </w:pPr>
            <w:r>
              <w:rPr>
                <w:rFonts w:ascii="Calibri" w:hAnsi="Calibri" w:cs="Calibri"/>
              </w:rPr>
              <w:lastRenderedPageBreak/>
              <w:t xml:space="preserve">Experience of working with colleagues from a range of therapeutic backgrounds. </w:t>
            </w:r>
          </w:p>
        </w:tc>
        <w:tc>
          <w:tcPr>
            <w:tcW w:w="2254" w:type="dxa"/>
          </w:tcPr>
          <w:p w14:paraId="4F235BB7" w14:textId="30B62586" w:rsidR="00F809C3" w:rsidRDefault="00F809C3" w:rsidP="00BC4773">
            <w:pPr>
              <w:rPr>
                <w:rFonts w:ascii="Calibri" w:hAnsi="Calibri" w:cs="Calibri"/>
              </w:rPr>
            </w:pPr>
            <w:r>
              <w:rPr>
                <w:rFonts w:ascii="Calibri" w:hAnsi="Calibri" w:cs="Calibri"/>
              </w:rPr>
              <w:lastRenderedPageBreak/>
              <w:t>Application form</w:t>
            </w:r>
            <w:r w:rsidR="00CC749B">
              <w:rPr>
                <w:rFonts w:ascii="Calibri" w:hAnsi="Calibri" w:cs="Calibri"/>
              </w:rPr>
              <w:t xml:space="preserve"> and i</w:t>
            </w:r>
            <w:r>
              <w:rPr>
                <w:rFonts w:ascii="Calibri" w:hAnsi="Calibri" w:cs="Calibri"/>
              </w:rPr>
              <w:t xml:space="preserve">nterview. </w:t>
            </w:r>
          </w:p>
        </w:tc>
      </w:tr>
      <w:tr w:rsidR="009E1AF7" w14:paraId="6530D574" w14:textId="77777777" w:rsidTr="009E1AF7">
        <w:tc>
          <w:tcPr>
            <w:tcW w:w="2254" w:type="dxa"/>
          </w:tcPr>
          <w:p w14:paraId="157A57AE" w14:textId="1B228A53" w:rsidR="009E1AF7" w:rsidRDefault="00816294" w:rsidP="00BC4773">
            <w:pPr>
              <w:rPr>
                <w:rFonts w:ascii="Calibri" w:hAnsi="Calibri" w:cs="Calibri"/>
              </w:rPr>
            </w:pPr>
            <w:r>
              <w:rPr>
                <w:rFonts w:ascii="Calibri" w:hAnsi="Calibri" w:cs="Calibri"/>
              </w:rPr>
              <w:t>Skills and Abilities</w:t>
            </w:r>
          </w:p>
        </w:tc>
        <w:tc>
          <w:tcPr>
            <w:tcW w:w="2254" w:type="dxa"/>
          </w:tcPr>
          <w:p w14:paraId="1E62A063" w14:textId="77777777" w:rsidR="009E1AF7" w:rsidRDefault="00816294" w:rsidP="00BC4773">
            <w:pPr>
              <w:rPr>
                <w:rFonts w:ascii="Calibri" w:hAnsi="Calibri" w:cs="Calibri"/>
              </w:rPr>
            </w:pPr>
            <w:r>
              <w:rPr>
                <w:rFonts w:ascii="Calibri" w:hAnsi="Calibri" w:cs="Calibri"/>
              </w:rPr>
              <w:t>Excellent verbal, written and inter</w:t>
            </w:r>
            <w:r w:rsidR="009E31A6">
              <w:rPr>
                <w:rFonts w:ascii="Calibri" w:hAnsi="Calibri" w:cs="Calibri"/>
              </w:rPr>
              <w:t>personal communication skills.</w:t>
            </w:r>
          </w:p>
          <w:p w14:paraId="169F5EBE" w14:textId="77777777" w:rsidR="009E31A6" w:rsidRDefault="009E31A6" w:rsidP="00BC4773">
            <w:pPr>
              <w:rPr>
                <w:rFonts w:ascii="Calibri" w:hAnsi="Calibri" w:cs="Calibri"/>
              </w:rPr>
            </w:pPr>
          </w:p>
          <w:p w14:paraId="05C8CB59" w14:textId="77777777" w:rsidR="009E31A6" w:rsidRDefault="009E31A6" w:rsidP="00BC4773">
            <w:pPr>
              <w:rPr>
                <w:rFonts w:ascii="Calibri" w:hAnsi="Calibri" w:cs="Calibri"/>
              </w:rPr>
            </w:pPr>
            <w:r>
              <w:rPr>
                <w:rFonts w:ascii="Calibri" w:hAnsi="Calibri" w:cs="Calibri"/>
              </w:rPr>
              <w:t xml:space="preserve">Good IT skills – including word processing, email </w:t>
            </w:r>
            <w:r w:rsidR="00B70180">
              <w:rPr>
                <w:rFonts w:ascii="Calibri" w:hAnsi="Calibri" w:cs="Calibri"/>
              </w:rPr>
              <w:t>and</w:t>
            </w:r>
            <w:r>
              <w:rPr>
                <w:rFonts w:ascii="Calibri" w:hAnsi="Calibri" w:cs="Calibri"/>
              </w:rPr>
              <w:t xml:space="preserve"> </w:t>
            </w:r>
            <w:r w:rsidR="00B70180">
              <w:rPr>
                <w:rFonts w:ascii="Calibri" w:hAnsi="Calibri" w:cs="Calibri"/>
              </w:rPr>
              <w:t>electronic</w:t>
            </w:r>
            <w:r>
              <w:rPr>
                <w:rFonts w:ascii="Calibri" w:hAnsi="Calibri" w:cs="Calibri"/>
              </w:rPr>
              <w:t xml:space="preserve"> </w:t>
            </w:r>
            <w:r w:rsidR="00B70180">
              <w:rPr>
                <w:rFonts w:ascii="Calibri" w:hAnsi="Calibri" w:cs="Calibri"/>
              </w:rPr>
              <w:t xml:space="preserve">records management systems. </w:t>
            </w:r>
          </w:p>
          <w:p w14:paraId="10DEE375" w14:textId="77777777" w:rsidR="00B70180" w:rsidRDefault="00B70180" w:rsidP="00BC4773">
            <w:pPr>
              <w:rPr>
                <w:rFonts w:ascii="Calibri" w:hAnsi="Calibri" w:cs="Calibri"/>
              </w:rPr>
            </w:pPr>
          </w:p>
          <w:p w14:paraId="4E93C5BA" w14:textId="77777777" w:rsidR="00B70180" w:rsidRDefault="00B70180" w:rsidP="00BC4773">
            <w:pPr>
              <w:rPr>
                <w:rFonts w:ascii="Calibri" w:hAnsi="Calibri" w:cs="Calibri"/>
              </w:rPr>
            </w:pPr>
            <w:r>
              <w:rPr>
                <w:rFonts w:ascii="Calibri" w:hAnsi="Calibri" w:cs="Calibri"/>
              </w:rPr>
              <w:t>Ability to work with complex and confidential information in a sensitive and professional manner.</w:t>
            </w:r>
          </w:p>
          <w:p w14:paraId="4CFC2B7A" w14:textId="77777777" w:rsidR="00B07D50" w:rsidRDefault="00B07D50" w:rsidP="00BC4773">
            <w:pPr>
              <w:rPr>
                <w:rFonts w:ascii="Calibri" w:hAnsi="Calibri" w:cs="Calibri"/>
              </w:rPr>
            </w:pPr>
          </w:p>
          <w:p w14:paraId="03CB346E" w14:textId="025644E0" w:rsidR="00B07D50" w:rsidRDefault="00B07D50" w:rsidP="00BC4773">
            <w:pPr>
              <w:rPr>
                <w:rFonts w:ascii="Calibri" w:hAnsi="Calibri" w:cs="Calibri"/>
              </w:rPr>
            </w:pPr>
            <w:r>
              <w:rPr>
                <w:rFonts w:ascii="Calibri" w:hAnsi="Calibri" w:cs="Calibri"/>
              </w:rPr>
              <w:t>Ab</w:t>
            </w:r>
            <w:r w:rsidR="006D7AD4">
              <w:rPr>
                <w:rFonts w:ascii="Calibri" w:hAnsi="Calibri" w:cs="Calibri"/>
              </w:rPr>
              <w:t>ility</w:t>
            </w:r>
            <w:r>
              <w:rPr>
                <w:rFonts w:ascii="Calibri" w:hAnsi="Calibri" w:cs="Calibri"/>
              </w:rPr>
              <w:t xml:space="preserve"> to travel locally</w:t>
            </w:r>
            <w:r w:rsidR="001F6705">
              <w:rPr>
                <w:rFonts w:ascii="Calibri" w:hAnsi="Calibri" w:cs="Calibri"/>
              </w:rPr>
              <w:t xml:space="preserve"> around Rotherham to</w:t>
            </w:r>
            <w:r w:rsidR="00D77945">
              <w:rPr>
                <w:rFonts w:ascii="Calibri" w:hAnsi="Calibri" w:cs="Calibri"/>
              </w:rPr>
              <w:t xml:space="preserve"> Family Hub locations, and to Sheffield at times for organisational meetings etc.</w:t>
            </w:r>
          </w:p>
          <w:p w14:paraId="11826237" w14:textId="7B975890" w:rsidR="0069489A" w:rsidRDefault="0069489A" w:rsidP="00BC4773">
            <w:pPr>
              <w:rPr>
                <w:rFonts w:ascii="Calibri" w:hAnsi="Calibri" w:cs="Calibri"/>
              </w:rPr>
            </w:pPr>
          </w:p>
        </w:tc>
        <w:tc>
          <w:tcPr>
            <w:tcW w:w="2254" w:type="dxa"/>
          </w:tcPr>
          <w:p w14:paraId="51FE8DB4" w14:textId="0E736286" w:rsidR="009E1AF7" w:rsidRDefault="009E1AF7" w:rsidP="00BC4773">
            <w:pPr>
              <w:rPr>
                <w:rFonts w:ascii="Calibri" w:hAnsi="Calibri" w:cs="Calibri"/>
              </w:rPr>
            </w:pPr>
          </w:p>
        </w:tc>
        <w:tc>
          <w:tcPr>
            <w:tcW w:w="2254" w:type="dxa"/>
          </w:tcPr>
          <w:p w14:paraId="2D8F154C" w14:textId="659A87AD" w:rsidR="009E1AF7" w:rsidRDefault="00A5080F" w:rsidP="00BC4773">
            <w:pPr>
              <w:rPr>
                <w:rFonts w:ascii="Calibri" w:hAnsi="Calibri" w:cs="Calibri"/>
              </w:rPr>
            </w:pPr>
            <w:r>
              <w:rPr>
                <w:rFonts w:ascii="Calibri" w:hAnsi="Calibri" w:cs="Calibri"/>
              </w:rPr>
              <w:t xml:space="preserve">Application form and interview. </w:t>
            </w:r>
          </w:p>
        </w:tc>
      </w:tr>
      <w:tr w:rsidR="009E1AF7" w14:paraId="6430FCB2" w14:textId="77777777" w:rsidTr="009E1AF7">
        <w:tc>
          <w:tcPr>
            <w:tcW w:w="2254" w:type="dxa"/>
          </w:tcPr>
          <w:p w14:paraId="1D79C2F9" w14:textId="567F1904" w:rsidR="009E1AF7" w:rsidRDefault="0069489A" w:rsidP="00BC4773">
            <w:pPr>
              <w:rPr>
                <w:rFonts w:ascii="Calibri" w:hAnsi="Calibri" w:cs="Calibri"/>
              </w:rPr>
            </w:pPr>
            <w:r>
              <w:rPr>
                <w:rFonts w:ascii="Calibri" w:hAnsi="Calibri" w:cs="Calibri"/>
              </w:rPr>
              <w:t>Personal qualities</w:t>
            </w:r>
          </w:p>
        </w:tc>
        <w:tc>
          <w:tcPr>
            <w:tcW w:w="2254" w:type="dxa"/>
          </w:tcPr>
          <w:p w14:paraId="00AC0072" w14:textId="77777777" w:rsidR="009E1AF7" w:rsidRDefault="00E26CA1" w:rsidP="00BC4773">
            <w:pPr>
              <w:rPr>
                <w:rFonts w:ascii="Calibri" w:hAnsi="Calibri" w:cs="Calibri"/>
              </w:rPr>
            </w:pPr>
            <w:r>
              <w:rPr>
                <w:rFonts w:ascii="Calibri" w:hAnsi="Calibri" w:cs="Calibri"/>
              </w:rPr>
              <w:t>Able to work autonomously.</w:t>
            </w:r>
          </w:p>
          <w:p w14:paraId="6538136E" w14:textId="77777777" w:rsidR="00E26CA1" w:rsidRDefault="00E26CA1" w:rsidP="00BC4773">
            <w:pPr>
              <w:rPr>
                <w:rFonts w:ascii="Calibri" w:hAnsi="Calibri" w:cs="Calibri"/>
              </w:rPr>
            </w:pPr>
          </w:p>
          <w:p w14:paraId="55B3B5B3" w14:textId="77777777" w:rsidR="00E26CA1" w:rsidRDefault="00E26CA1" w:rsidP="00BC4773">
            <w:pPr>
              <w:rPr>
                <w:rFonts w:ascii="Calibri" w:hAnsi="Calibri" w:cs="Calibri"/>
              </w:rPr>
            </w:pPr>
            <w:r>
              <w:rPr>
                <w:rFonts w:ascii="Calibri" w:hAnsi="Calibri" w:cs="Calibri"/>
              </w:rPr>
              <w:t>Able to establish personal credibility</w:t>
            </w:r>
            <w:r w:rsidR="001B2B36">
              <w:rPr>
                <w:rFonts w:ascii="Calibri" w:hAnsi="Calibri" w:cs="Calibri"/>
              </w:rPr>
              <w:t>.</w:t>
            </w:r>
          </w:p>
          <w:p w14:paraId="5CDCBAB3" w14:textId="77777777" w:rsidR="001B2B36" w:rsidRDefault="001B2B36" w:rsidP="00BC4773">
            <w:pPr>
              <w:rPr>
                <w:rFonts w:ascii="Calibri" w:hAnsi="Calibri" w:cs="Calibri"/>
              </w:rPr>
            </w:pPr>
          </w:p>
          <w:p w14:paraId="5F22CF48" w14:textId="77777777" w:rsidR="001B2B36" w:rsidRDefault="001B2B36" w:rsidP="00BC4773">
            <w:pPr>
              <w:rPr>
                <w:rFonts w:ascii="Calibri" w:hAnsi="Calibri" w:cs="Calibri"/>
              </w:rPr>
            </w:pPr>
            <w:r>
              <w:rPr>
                <w:rFonts w:ascii="Calibri" w:hAnsi="Calibri" w:cs="Calibri"/>
              </w:rPr>
              <w:t>Professional, calm and efficient manner.</w:t>
            </w:r>
          </w:p>
          <w:p w14:paraId="4AA44C00" w14:textId="77777777" w:rsidR="001B2B36" w:rsidRDefault="001B2B36" w:rsidP="00BC4773">
            <w:pPr>
              <w:rPr>
                <w:rFonts w:ascii="Calibri" w:hAnsi="Calibri" w:cs="Calibri"/>
              </w:rPr>
            </w:pPr>
          </w:p>
          <w:p w14:paraId="1B3E530B" w14:textId="77777777" w:rsidR="001B2B36" w:rsidRDefault="001B2B36" w:rsidP="00BC4773">
            <w:pPr>
              <w:rPr>
                <w:rFonts w:ascii="Calibri" w:hAnsi="Calibri" w:cs="Calibri"/>
              </w:rPr>
            </w:pPr>
            <w:r>
              <w:rPr>
                <w:rFonts w:ascii="Calibri" w:hAnsi="Calibri" w:cs="Calibri"/>
              </w:rPr>
              <w:t xml:space="preserve">Emotional resilience. </w:t>
            </w:r>
          </w:p>
          <w:p w14:paraId="63397949" w14:textId="58B5A490" w:rsidR="00A5080F" w:rsidRDefault="00A5080F" w:rsidP="00BC4773">
            <w:pPr>
              <w:rPr>
                <w:rFonts w:ascii="Calibri" w:hAnsi="Calibri" w:cs="Calibri"/>
              </w:rPr>
            </w:pPr>
          </w:p>
        </w:tc>
        <w:tc>
          <w:tcPr>
            <w:tcW w:w="2254" w:type="dxa"/>
          </w:tcPr>
          <w:p w14:paraId="2EEED384" w14:textId="77777777" w:rsidR="009E1AF7" w:rsidRDefault="009E1AF7" w:rsidP="00BC4773">
            <w:pPr>
              <w:rPr>
                <w:rFonts w:ascii="Calibri" w:hAnsi="Calibri" w:cs="Calibri"/>
              </w:rPr>
            </w:pPr>
          </w:p>
        </w:tc>
        <w:tc>
          <w:tcPr>
            <w:tcW w:w="2254" w:type="dxa"/>
          </w:tcPr>
          <w:p w14:paraId="1B353B4F" w14:textId="0B846B65" w:rsidR="009E1AF7" w:rsidRDefault="00A5080F" w:rsidP="00BC4773">
            <w:pPr>
              <w:rPr>
                <w:rFonts w:ascii="Calibri" w:hAnsi="Calibri" w:cs="Calibri"/>
              </w:rPr>
            </w:pPr>
            <w:r>
              <w:rPr>
                <w:rFonts w:ascii="Calibri" w:hAnsi="Calibri" w:cs="Calibri"/>
              </w:rPr>
              <w:t>Interview</w:t>
            </w:r>
          </w:p>
        </w:tc>
      </w:tr>
      <w:tr w:rsidR="00A5080F" w14:paraId="55FF310C" w14:textId="77777777" w:rsidTr="009E1AF7">
        <w:tc>
          <w:tcPr>
            <w:tcW w:w="2254" w:type="dxa"/>
          </w:tcPr>
          <w:p w14:paraId="3B1A30A5" w14:textId="725E8A31" w:rsidR="00A5080F" w:rsidRDefault="00A5080F" w:rsidP="00BC4773">
            <w:pPr>
              <w:rPr>
                <w:rFonts w:ascii="Calibri" w:hAnsi="Calibri" w:cs="Calibri"/>
              </w:rPr>
            </w:pPr>
            <w:r>
              <w:rPr>
                <w:rFonts w:ascii="Calibri" w:hAnsi="Calibri" w:cs="Calibri"/>
              </w:rPr>
              <w:t>Other requirements</w:t>
            </w:r>
          </w:p>
        </w:tc>
        <w:tc>
          <w:tcPr>
            <w:tcW w:w="2254" w:type="dxa"/>
          </w:tcPr>
          <w:p w14:paraId="3A6AED86" w14:textId="77777777" w:rsidR="00A5080F" w:rsidRDefault="00A5080F" w:rsidP="00BC4773">
            <w:pPr>
              <w:rPr>
                <w:rFonts w:ascii="Calibri" w:hAnsi="Calibri" w:cs="Calibri"/>
              </w:rPr>
            </w:pPr>
            <w:r>
              <w:rPr>
                <w:rFonts w:ascii="Calibri" w:hAnsi="Calibri" w:cs="Calibri"/>
              </w:rPr>
              <w:t>DBS check</w:t>
            </w:r>
          </w:p>
          <w:p w14:paraId="76C8F8FD" w14:textId="07DDBBF6" w:rsidR="00A5080F" w:rsidRDefault="00A5080F" w:rsidP="00BC4773">
            <w:pPr>
              <w:rPr>
                <w:rFonts w:ascii="Calibri" w:hAnsi="Calibri" w:cs="Calibri"/>
              </w:rPr>
            </w:pPr>
          </w:p>
        </w:tc>
        <w:tc>
          <w:tcPr>
            <w:tcW w:w="2254" w:type="dxa"/>
          </w:tcPr>
          <w:p w14:paraId="1704F3F4" w14:textId="77777777" w:rsidR="00A5080F" w:rsidRDefault="00A5080F" w:rsidP="00BC4773">
            <w:pPr>
              <w:rPr>
                <w:rFonts w:ascii="Calibri" w:hAnsi="Calibri" w:cs="Calibri"/>
              </w:rPr>
            </w:pPr>
          </w:p>
        </w:tc>
        <w:tc>
          <w:tcPr>
            <w:tcW w:w="2254" w:type="dxa"/>
          </w:tcPr>
          <w:p w14:paraId="340F9CCD" w14:textId="77777777" w:rsidR="00A5080F" w:rsidRDefault="00A5080F" w:rsidP="00BC4773">
            <w:pPr>
              <w:rPr>
                <w:rFonts w:ascii="Calibri" w:hAnsi="Calibri" w:cs="Calibri"/>
              </w:rPr>
            </w:pPr>
          </w:p>
        </w:tc>
      </w:tr>
    </w:tbl>
    <w:p w14:paraId="540950AF" w14:textId="77777777" w:rsidR="009E1AF7" w:rsidRDefault="009E1AF7" w:rsidP="00BC4773">
      <w:pPr>
        <w:rPr>
          <w:rFonts w:ascii="Calibri" w:hAnsi="Calibri" w:cs="Calibri"/>
        </w:rPr>
      </w:pPr>
    </w:p>
    <w:p w14:paraId="34D13596" w14:textId="37CE2FFA" w:rsidR="00024CB7" w:rsidRPr="00024CB7" w:rsidRDefault="00024CB7" w:rsidP="00024CB7">
      <w:pPr>
        <w:rPr>
          <w:rFonts w:ascii="Calibri" w:hAnsi="Calibri" w:cs="Calibri"/>
        </w:rPr>
      </w:pPr>
      <w:r w:rsidRPr="00024CB7">
        <w:rPr>
          <w:rFonts w:ascii="Calibri" w:hAnsi="Calibri" w:cs="Calibri"/>
        </w:rPr>
        <w:t xml:space="preserve">As the role develops, you may be required to undertake additional duties not listed here but considered to be in accordance with the overall aims and objectives of the post. </w:t>
      </w:r>
    </w:p>
    <w:p w14:paraId="59017E1A" w14:textId="77777777" w:rsidR="00024CB7" w:rsidRPr="00024CB7" w:rsidRDefault="00024CB7" w:rsidP="00024CB7">
      <w:pPr>
        <w:rPr>
          <w:rFonts w:ascii="Calibri" w:hAnsi="Calibri" w:cs="Calibri"/>
        </w:rPr>
      </w:pPr>
      <w:r w:rsidRPr="00024CB7">
        <w:rPr>
          <w:rFonts w:ascii="Calibri" w:hAnsi="Calibri" w:cs="Calibri"/>
        </w:rPr>
        <w:t xml:space="preserve">The post will be subject to an enhanced DBS check which will be paid for by the charity. </w:t>
      </w:r>
    </w:p>
    <w:p w14:paraId="53B68631" w14:textId="718018DD" w:rsidR="009E1AF7" w:rsidRDefault="00024CB7" w:rsidP="00292666">
      <w:pPr>
        <w:rPr>
          <w:rFonts w:ascii="Calibri" w:hAnsi="Calibri" w:cs="Calibri"/>
        </w:rPr>
      </w:pPr>
      <w:r w:rsidRPr="00024CB7">
        <w:rPr>
          <w:rFonts w:ascii="Calibri" w:hAnsi="Calibri" w:cs="Calibri"/>
        </w:rPr>
        <w:t>Leave Policy - Staff who work full time are entitled to 23 days paid holiday per year</w:t>
      </w:r>
      <w:r w:rsidR="001B2A22">
        <w:rPr>
          <w:rFonts w:ascii="Calibri" w:hAnsi="Calibri" w:cs="Calibri"/>
        </w:rPr>
        <w:t xml:space="preserve"> plus 8 bank holidays. P</w:t>
      </w:r>
      <w:r w:rsidRPr="00024CB7">
        <w:rPr>
          <w:rFonts w:ascii="Calibri" w:hAnsi="Calibri" w:cs="Calibri"/>
        </w:rPr>
        <w:t xml:space="preserve">art time staff allowance </w:t>
      </w:r>
      <w:r w:rsidR="00292666">
        <w:rPr>
          <w:rFonts w:ascii="Calibri" w:hAnsi="Calibri" w:cs="Calibri"/>
        </w:rPr>
        <w:t>is</w:t>
      </w:r>
      <w:r w:rsidRPr="00024CB7">
        <w:rPr>
          <w:rFonts w:ascii="Calibri" w:hAnsi="Calibri" w:cs="Calibri"/>
        </w:rPr>
        <w:t xml:space="preserve"> pro-rat</w:t>
      </w:r>
      <w:r w:rsidR="00292666">
        <w:rPr>
          <w:rFonts w:ascii="Calibri" w:hAnsi="Calibri" w:cs="Calibri"/>
        </w:rPr>
        <w:t>a</w:t>
      </w:r>
      <w:r w:rsidRPr="00024CB7">
        <w:rPr>
          <w:rFonts w:ascii="Calibri" w:hAnsi="Calibri" w:cs="Calibri"/>
        </w:rPr>
        <w:t xml:space="preserve">. </w:t>
      </w:r>
    </w:p>
    <w:p w14:paraId="48A7741F" w14:textId="77777777" w:rsidR="00BC4773" w:rsidRDefault="00BC4773" w:rsidP="00BC4773">
      <w:pPr>
        <w:ind w:left="360"/>
        <w:rPr>
          <w:rFonts w:ascii="Calibri" w:hAnsi="Calibri" w:cs="Calibri"/>
        </w:rPr>
      </w:pPr>
    </w:p>
    <w:p w14:paraId="5B1EA1C0" w14:textId="77777777" w:rsidR="00BC4773" w:rsidRPr="00AD2466" w:rsidRDefault="00BC4773" w:rsidP="00292666">
      <w:pPr>
        <w:rPr>
          <w:rFonts w:ascii="Calibri" w:hAnsi="Calibri" w:cs="Calibri"/>
          <w:b/>
          <w:bCs/>
        </w:rPr>
      </w:pPr>
      <w:r w:rsidRPr="00AD2466">
        <w:rPr>
          <w:rFonts w:ascii="Calibri" w:hAnsi="Calibri" w:cs="Calibri"/>
          <w:b/>
          <w:bCs/>
        </w:rPr>
        <w:t>Recruitment Process</w:t>
      </w:r>
    </w:p>
    <w:p w14:paraId="41303072" w14:textId="31FEA5A1" w:rsidR="00BC4773" w:rsidRDefault="00BC4773" w:rsidP="00292666">
      <w:pPr>
        <w:rPr>
          <w:rFonts w:ascii="Calibri" w:hAnsi="Calibri" w:cs="Calibri"/>
        </w:rPr>
      </w:pPr>
      <w:r>
        <w:rPr>
          <w:rFonts w:ascii="Calibri" w:hAnsi="Calibri" w:cs="Calibri"/>
        </w:rPr>
        <w:t>Please send an up-to-date CV and a statement of interest</w:t>
      </w:r>
      <w:r w:rsidR="00272CA2">
        <w:rPr>
          <w:rFonts w:ascii="Calibri" w:hAnsi="Calibri" w:cs="Calibri"/>
        </w:rPr>
        <w:t xml:space="preserve"> </w:t>
      </w:r>
      <w:r w:rsidR="0096758D">
        <w:rPr>
          <w:rFonts w:ascii="Calibri" w:hAnsi="Calibri" w:cs="Calibri"/>
        </w:rPr>
        <w:t>(no more than 2 pages)</w:t>
      </w:r>
      <w:r>
        <w:rPr>
          <w:rFonts w:ascii="Calibri" w:hAnsi="Calibri" w:cs="Calibri"/>
        </w:rPr>
        <w:t xml:space="preserve"> for this role to recruitment@lightpeersupport.org.uk</w:t>
      </w:r>
      <w:r w:rsidRPr="00FA0050">
        <w:rPr>
          <w:rFonts w:ascii="Calibri" w:hAnsi="Calibri" w:cs="Calibri"/>
        </w:rPr>
        <w:t xml:space="preserve">. </w:t>
      </w:r>
      <w:r w:rsidR="0096758D">
        <w:rPr>
          <w:rFonts w:ascii="Calibri" w:hAnsi="Calibri" w:cs="Calibri"/>
        </w:rPr>
        <w:t>Closing date</w:t>
      </w:r>
      <w:r w:rsidR="00756F4A">
        <w:rPr>
          <w:rFonts w:ascii="Calibri" w:hAnsi="Calibri" w:cs="Calibri"/>
        </w:rPr>
        <w:t xml:space="preserve"> 19 July 2026.</w:t>
      </w:r>
    </w:p>
    <w:p w14:paraId="70BF5C41" w14:textId="28F49FB3" w:rsidR="00BC4773" w:rsidRDefault="00D77945" w:rsidP="00292666">
      <w:pPr>
        <w:rPr>
          <w:rFonts w:ascii="Calibri" w:hAnsi="Calibri" w:cs="Calibri"/>
        </w:rPr>
      </w:pPr>
      <w:r>
        <w:rPr>
          <w:rFonts w:ascii="Calibri" w:hAnsi="Calibri" w:cs="Calibri"/>
        </w:rPr>
        <w:t>In the statement of interest p</w:t>
      </w:r>
      <w:r w:rsidR="00BC4773" w:rsidRPr="00FA0050">
        <w:rPr>
          <w:rFonts w:ascii="Calibri" w:hAnsi="Calibri" w:cs="Calibri"/>
        </w:rPr>
        <w:t xml:space="preserve">lease indicate how you meet each of the criteria listed on the person specification for this post and detail </w:t>
      </w:r>
      <w:r w:rsidR="00BC4773">
        <w:rPr>
          <w:rFonts w:ascii="Calibri" w:hAnsi="Calibri" w:cs="Calibri"/>
        </w:rPr>
        <w:t>the</w:t>
      </w:r>
      <w:r w:rsidR="00BC4773" w:rsidRPr="00FA0050">
        <w:rPr>
          <w:rFonts w:ascii="Calibri" w:hAnsi="Calibri" w:cs="Calibri"/>
        </w:rPr>
        <w:t xml:space="preserve"> personal qualities you would bring to this role. You can include information from both inside and outside paid employment and training as transferable skills are taken into consideration.</w:t>
      </w:r>
    </w:p>
    <w:p w14:paraId="78431774" w14:textId="77777777" w:rsidR="00BC4773" w:rsidRDefault="00BC4773" w:rsidP="00292666">
      <w:pPr>
        <w:rPr>
          <w:rFonts w:ascii="Calibri" w:hAnsi="Calibri" w:cs="Calibri"/>
        </w:rPr>
      </w:pPr>
      <w:r>
        <w:rPr>
          <w:rFonts w:ascii="Calibri" w:hAnsi="Calibri" w:cs="Calibri"/>
        </w:rPr>
        <w:t xml:space="preserve">Informal enquiries to Susanna Graham, Lead Integrative Counsellor, </w:t>
      </w:r>
      <w:hyperlink r:id="rId7" w:history="1">
        <w:r w:rsidRPr="0031440A">
          <w:rPr>
            <w:rStyle w:val="Hyperlink"/>
            <w:rFonts w:ascii="Calibri" w:hAnsi="Calibri" w:cs="Calibri"/>
          </w:rPr>
          <w:t>susanna.graham@lightpeersupport.org.uk</w:t>
        </w:r>
      </w:hyperlink>
      <w:r>
        <w:rPr>
          <w:rFonts w:ascii="Calibri" w:hAnsi="Calibri" w:cs="Calibri"/>
        </w:rPr>
        <w:t>, phone number</w:t>
      </w:r>
      <w:r w:rsidRPr="00AB47B9">
        <w:rPr>
          <w:rFonts w:ascii="Calibri" w:eastAsia="Times New Roman" w:hAnsi="Calibri" w:cs="Calibri"/>
          <w:color w:val="419CD6"/>
          <w:kern w:val="0"/>
          <w:bdr w:val="none" w:sz="0" w:space="0" w:color="auto" w:frame="1"/>
          <w:lang w:eastAsia="en-GB"/>
          <w14:ligatures w14:val="none"/>
        </w:rPr>
        <w:t xml:space="preserve"> </w:t>
      </w:r>
      <w:r w:rsidRPr="00AB47B9">
        <w:rPr>
          <w:rFonts w:ascii="Calibri" w:hAnsi="Calibri" w:cs="Calibri"/>
        </w:rPr>
        <w:t>07565494578</w:t>
      </w:r>
    </w:p>
    <w:p w14:paraId="40E7C86F" w14:textId="77777777" w:rsidR="00BC4773" w:rsidRPr="00FA0050" w:rsidRDefault="00BC4773" w:rsidP="00292666">
      <w:pPr>
        <w:rPr>
          <w:rFonts w:ascii="Calibri" w:hAnsi="Calibri" w:cs="Calibri"/>
        </w:rPr>
      </w:pPr>
      <w:r>
        <w:rPr>
          <w:rFonts w:ascii="Calibri" w:hAnsi="Calibri" w:cs="Calibri"/>
        </w:rPr>
        <w:t xml:space="preserve">Candidates will be shortlisted and successful candidates invited for interview. </w:t>
      </w:r>
    </w:p>
    <w:p w14:paraId="4AFACA6E" w14:textId="77777777" w:rsidR="002F054E" w:rsidRDefault="002F054E"/>
    <w:sectPr w:rsidR="002F054E" w:rsidSect="00BC47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710A" w14:textId="77777777" w:rsidR="00B72899" w:rsidRDefault="00B72899">
      <w:pPr>
        <w:spacing w:after="0" w:line="240" w:lineRule="auto"/>
      </w:pPr>
      <w:r>
        <w:separator/>
      </w:r>
    </w:p>
  </w:endnote>
  <w:endnote w:type="continuationSeparator" w:id="0">
    <w:p w14:paraId="7D5776B5" w14:textId="77777777" w:rsidR="00B72899" w:rsidRDefault="00B7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EFAA" w14:textId="77777777" w:rsidR="002264FE" w:rsidRDefault="0022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BE11" w14:textId="77777777" w:rsidR="002264FE" w:rsidRDefault="00226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BAFA" w14:textId="77777777" w:rsidR="002264FE" w:rsidRDefault="0022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3E24" w14:textId="77777777" w:rsidR="00B72899" w:rsidRDefault="00B72899">
      <w:pPr>
        <w:spacing w:after="0" w:line="240" w:lineRule="auto"/>
      </w:pPr>
      <w:r>
        <w:separator/>
      </w:r>
    </w:p>
  </w:footnote>
  <w:footnote w:type="continuationSeparator" w:id="0">
    <w:p w14:paraId="44282428" w14:textId="77777777" w:rsidR="00B72899" w:rsidRDefault="00B7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C491" w14:textId="77777777" w:rsidR="002264FE" w:rsidRDefault="00226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1794" w14:textId="195C3302" w:rsidR="00BC4773" w:rsidRDefault="002264FE">
    <w:pPr>
      <w:pStyle w:val="Header"/>
    </w:pPr>
    <w:r>
      <w:rPr>
        <w:noProof/>
        <w:lang w:eastAsia="en-GB"/>
      </w:rPr>
      <w:drawing>
        <wp:anchor distT="0" distB="0" distL="114300" distR="114300" simplePos="0" relativeHeight="251659264" behindDoc="0" locked="0" layoutInCell="1" allowOverlap="1" wp14:anchorId="011D8B07" wp14:editId="4F4578B7">
          <wp:simplePos x="0" y="0"/>
          <wp:positionH relativeFrom="column">
            <wp:posOffset>4472940</wp:posOffset>
          </wp:positionH>
          <wp:positionV relativeFrom="paragraph">
            <wp:posOffset>-290195</wp:posOffset>
          </wp:positionV>
          <wp:extent cx="1863090" cy="667472"/>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66747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E669" w14:textId="77777777" w:rsidR="002264FE" w:rsidRDefault="00226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1237"/>
    <w:multiLevelType w:val="hybridMultilevel"/>
    <w:tmpl w:val="0196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A59D6"/>
    <w:multiLevelType w:val="hybridMultilevel"/>
    <w:tmpl w:val="497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002695">
    <w:abstractNumId w:val="1"/>
  </w:num>
  <w:num w:numId="2" w16cid:durableId="40299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73"/>
    <w:rsid w:val="00024CB7"/>
    <w:rsid w:val="00035A99"/>
    <w:rsid w:val="00043486"/>
    <w:rsid w:val="000812C8"/>
    <w:rsid w:val="00094B05"/>
    <w:rsid w:val="000A0020"/>
    <w:rsid w:val="000A7FE7"/>
    <w:rsid w:val="000B34DE"/>
    <w:rsid w:val="000C03FA"/>
    <w:rsid w:val="000C63E1"/>
    <w:rsid w:val="0012260F"/>
    <w:rsid w:val="00145E15"/>
    <w:rsid w:val="00197614"/>
    <w:rsid w:val="001B2A22"/>
    <w:rsid w:val="001B2B36"/>
    <w:rsid w:val="001B2FE3"/>
    <w:rsid w:val="001C54A0"/>
    <w:rsid w:val="001E619B"/>
    <w:rsid w:val="001F6705"/>
    <w:rsid w:val="002264FE"/>
    <w:rsid w:val="0023491A"/>
    <w:rsid w:val="0026301F"/>
    <w:rsid w:val="00272CA2"/>
    <w:rsid w:val="00276C3F"/>
    <w:rsid w:val="00292666"/>
    <w:rsid w:val="002F054E"/>
    <w:rsid w:val="00303D75"/>
    <w:rsid w:val="00357D6C"/>
    <w:rsid w:val="0038379C"/>
    <w:rsid w:val="004117A7"/>
    <w:rsid w:val="004217A2"/>
    <w:rsid w:val="00433296"/>
    <w:rsid w:val="0044395A"/>
    <w:rsid w:val="00445E8D"/>
    <w:rsid w:val="00450C54"/>
    <w:rsid w:val="00471D8C"/>
    <w:rsid w:val="004802D2"/>
    <w:rsid w:val="00485317"/>
    <w:rsid w:val="004928E3"/>
    <w:rsid w:val="004C2179"/>
    <w:rsid w:val="005A1ED5"/>
    <w:rsid w:val="005B559A"/>
    <w:rsid w:val="005E186B"/>
    <w:rsid w:val="006067A1"/>
    <w:rsid w:val="0061425F"/>
    <w:rsid w:val="00620A30"/>
    <w:rsid w:val="0062294B"/>
    <w:rsid w:val="006274A3"/>
    <w:rsid w:val="00636038"/>
    <w:rsid w:val="0064363A"/>
    <w:rsid w:val="00667630"/>
    <w:rsid w:val="00676A45"/>
    <w:rsid w:val="0068565D"/>
    <w:rsid w:val="0069002B"/>
    <w:rsid w:val="0069489A"/>
    <w:rsid w:val="006C5DE2"/>
    <w:rsid w:val="006D7AD4"/>
    <w:rsid w:val="007069D8"/>
    <w:rsid w:val="00713739"/>
    <w:rsid w:val="007376D4"/>
    <w:rsid w:val="00756F4A"/>
    <w:rsid w:val="007616B3"/>
    <w:rsid w:val="00782692"/>
    <w:rsid w:val="007B107E"/>
    <w:rsid w:val="00816294"/>
    <w:rsid w:val="00826016"/>
    <w:rsid w:val="008379B6"/>
    <w:rsid w:val="008436B7"/>
    <w:rsid w:val="008A2987"/>
    <w:rsid w:val="008C39D3"/>
    <w:rsid w:val="00934E7B"/>
    <w:rsid w:val="00936ED4"/>
    <w:rsid w:val="00962977"/>
    <w:rsid w:val="0096758D"/>
    <w:rsid w:val="0097678E"/>
    <w:rsid w:val="009A4F4E"/>
    <w:rsid w:val="009A713C"/>
    <w:rsid w:val="009B7861"/>
    <w:rsid w:val="009C1502"/>
    <w:rsid w:val="009C1D40"/>
    <w:rsid w:val="009C51C4"/>
    <w:rsid w:val="009D22C9"/>
    <w:rsid w:val="009E1AF7"/>
    <w:rsid w:val="009E31A6"/>
    <w:rsid w:val="009F10FF"/>
    <w:rsid w:val="00A5080F"/>
    <w:rsid w:val="00A81A26"/>
    <w:rsid w:val="00A92DDA"/>
    <w:rsid w:val="00AA69D2"/>
    <w:rsid w:val="00AC2A4D"/>
    <w:rsid w:val="00AE7AA8"/>
    <w:rsid w:val="00AE7BBE"/>
    <w:rsid w:val="00B07D50"/>
    <w:rsid w:val="00B149AD"/>
    <w:rsid w:val="00B50D58"/>
    <w:rsid w:val="00B63A81"/>
    <w:rsid w:val="00B70180"/>
    <w:rsid w:val="00B72899"/>
    <w:rsid w:val="00B72E81"/>
    <w:rsid w:val="00B8526A"/>
    <w:rsid w:val="00B90089"/>
    <w:rsid w:val="00B90A57"/>
    <w:rsid w:val="00BC4773"/>
    <w:rsid w:val="00BE348E"/>
    <w:rsid w:val="00C1059E"/>
    <w:rsid w:val="00C33EA8"/>
    <w:rsid w:val="00CC749B"/>
    <w:rsid w:val="00CD58C2"/>
    <w:rsid w:val="00D46BF0"/>
    <w:rsid w:val="00D640A1"/>
    <w:rsid w:val="00D77945"/>
    <w:rsid w:val="00D85AFC"/>
    <w:rsid w:val="00D91665"/>
    <w:rsid w:val="00DA04DB"/>
    <w:rsid w:val="00DA49BE"/>
    <w:rsid w:val="00DB7913"/>
    <w:rsid w:val="00DF0B94"/>
    <w:rsid w:val="00E26CA1"/>
    <w:rsid w:val="00E545C2"/>
    <w:rsid w:val="00E6159B"/>
    <w:rsid w:val="00E92104"/>
    <w:rsid w:val="00F0136A"/>
    <w:rsid w:val="00F0477D"/>
    <w:rsid w:val="00F21189"/>
    <w:rsid w:val="00F809C3"/>
    <w:rsid w:val="00F9285D"/>
    <w:rsid w:val="00FC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E8CC"/>
  <w15:chartTrackingRefBased/>
  <w15:docId w15:val="{C74A9278-0FDF-41BB-8E90-2E45246E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73"/>
  </w:style>
  <w:style w:type="paragraph" w:styleId="Heading1">
    <w:name w:val="heading 1"/>
    <w:basedOn w:val="Normal"/>
    <w:next w:val="Normal"/>
    <w:link w:val="Heading1Char"/>
    <w:uiPriority w:val="9"/>
    <w:qFormat/>
    <w:rsid w:val="00BC4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773"/>
    <w:rPr>
      <w:rFonts w:eastAsiaTheme="majorEastAsia" w:cstheme="majorBidi"/>
      <w:color w:val="272727" w:themeColor="text1" w:themeTint="D8"/>
    </w:rPr>
  </w:style>
  <w:style w:type="paragraph" w:styleId="Title">
    <w:name w:val="Title"/>
    <w:basedOn w:val="Normal"/>
    <w:next w:val="Normal"/>
    <w:link w:val="TitleChar"/>
    <w:uiPriority w:val="10"/>
    <w:qFormat/>
    <w:rsid w:val="00BC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773"/>
    <w:pPr>
      <w:spacing w:before="160"/>
      <w:jc w:val="center"/>
    </w:pPr>
    <w:rPr>
      <w:i/>
      <w:iCs/>
      <w:color w:val="404040" w:themeColor="text1" w:themeTint="BF"/>
    </w:rPr>
  </w:style>
  <w:style w:type="character" w:customStyle="1" w:styleId="QuoteChar">
    <w:name w:val="Quote Char"/>
    <w:basedOn w:val="DefaultParagraphFont"/>
    <w:link w:val="Quote"/>
    <w:uiPriority w:val="29"/>
    <w:rsid w:val="00BC4773"/>
    <w:rPr>
      <w:i/>
      <w:iCs/>
      <w:color w:val="404040" w:themeColor="text1" w:themeTint="BF"/>
    </w:rPr>
  </w:style>
  <w:style w:type="paragraph" w:styleId="ListParagraph">
    <w:name w:val="List Paragraph"/>
    <w:basedOn w:val="Normal"/>
    <w:uiPriority w:val="34"/>
    <w:qFormat/>
    <w:rsid w:val="00BC4773"/>
    <w:pPr>
      <w:ind w:left="720"/>
      <w:contextualSpacing/>
    </w:pPr>
  </w:style>
  <w:style w:type="character" w:styleId="IntenseEmphasis">
    <w:name w:val="Intense Emphasis"/>
    <w:basedOn w:val="DefaultParagraphFont"/>
    <w:uiPriority w:val="21"/>
    <w:qFormat/>
    <w:rsid w:val="00BC4773"/>
    <w:rPr>
      <w:i/>
      <w:iCs/>
      <w:color w:val="0F4761" w:themeColor="accent1" w:themeShade="BF"/>
    </w:rPr>
  </w:style>
  <w:style w:type="paragraph" w:styleId="IntenseQuote">
    <w:name w:val="Intense Quote"/>
    <w:basedOn w:val="Normal"/>
    <w:next w:val="Normal"/>
    <w:link w:val="IntenseQuoteChar"/>
    <w:uiPriority w:val="30"/>
    <w:qFormat/>
    <w:rsid w:val="00BC4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773"/>
    <w:rPr>
      <w:i/>
      <w:iCs/>
      <w:color w:val="0F4761" w:themeColor="accent1" w:themeShade="BF"/>
    </w:rPr>
  </w:style>
  <w:style w:type="character" w:styleId="IntenseReference">
    <w:name w:val="Intense Reference"/>
    <w:basedOn w:val="DefaultParagraphFont"/>
    <w:uiPriority w:val="32"/>
    <w:qFormat/>
    <w:rsid w:val="00BC4773"/>
    <w:rPr>
      <w:b/>
      <w:bCs/>
      <w:smallCaps/>
      <w:color w:val="0F4761" w:themeColor="accent1" w:themeShade="BF"/>
      <w:spacing w:val="5"/>
    </w:rPr>
  </w:style>
  <w:style w:type="character" w:styleId="Hyperlink">
    <w:name w:val="Hyperlink"/>
    <w:basedOn w:val="DefaultParagraphFont"/>
    <w:uiPriority w:val="99"/>
    <w:unhideWhenUsed/>
    <w:rsid w:val="00BC4773"/>
    <w:rPr>
      <w:color w:val="467886" w:themeColor="hyperlink"/>
      <w:u w:val="single"/>
    </w:rPr>
  </w:style>
  <w:style w:type="paragraph" w:styleId="Header">
    <w:name w:val="header"/>
    <w:basedOn w:val="Normal"/>
    <w:link w:val="HeaderChar"/>
    <w:uiPriority w:val="99"/>
    <w:unhideWhenUsed/>
    <w:rsid w:val="00BC4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73"/>
  </w:style>
  <w:style w:type="table" w:styleId="TableGrid">
    <w:name w:val="Table Grid"/>
    <w:basedOn w:val="TableNormal"/>
    <w:uiPriority w:val="39"/>
    <w:rsid w:val="009E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sanna.graham@lightpeersupport.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10485</TotalTime>
  <Pages>6</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Graham</dc:creator>
  <cp:keywords/>
  <dc:description/>
  <cp:lastModifiedBy>Elizabeth Lydon</cp:lastModifiedBy>
  <cp:revision>110</cp:revision>
  <dcterms:created xsi:type="dcterms:W3CDTF">2026-04-21T13:52:00Z</dcterms:created>
  <dcterms:modified xsi:type="dcterms:W3CDTF">2026-07-02T10:54:00Z</dcterms:modified>
</cp:coreProperties>
</file>