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8E" w:rsidP="008C5185" w:rsidRDefault="00DD5C8E" w14:paraId="2AF27F83" w14:textId="77777777">
      <w:pPr>
        <w:rPr>
          <w:rFonts w:ascii="Calibri" w:hAnsi="Calibri" w:cs="Arial"/>
          <w:b/>
          <w:szCs w:val="22"/>
        </w:rPr>
      </w:pPr>
    </w:p>
    <w:p w:rsidRPr="009147DD" w:rsidR="00EB097D" w:rsidP="008C5185" w:rsidRDefault="00DD5C8E" w14:paraId="34129151" w14:textId="77777777">
      <w:pPr>
        <w:rPr>
          <w:rFonts w:ascii="Calibri" w:hAnsi="Calibri" w:cs="Arial"/>
          <w:b/>
          <w:szCs w:val="22"/>
        </w:rPr>
      </w:pPr>
      <w:r>
        <w:rPr>
          <w:noProof/>
        </w:rPr>
        <w:pict w14:anchorId="4A0682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margin-left:153.9pt;margin-top:-32.15pt;width:154.95pt;height:41pt;z-index:4;visibility:visible" o:spid="_x0000_s1051" type="#_x0000_t75">
            <v:imagedata o:title="" r:id="rId12"/>
          </v:shape>
        </w:pict>
      </w:r>
    </w:p>
    <w:p w:rsidRPr="00093D1C" w:rsidR="001031B3" w:rsidP="008C5185" w:rsidRDefault="00C02C97" w14:paraId="475DAA44" w14:textId="77777777">
      <w:pPr>
        <w:pStyle w:val="Heading1"/>
        <w:jc w:val="center"/>
        <w:rPr>
          <w:rFonts w:ascii="Varah" w:hAnsi="Varah" w:cs="Arial"/>
          <w:szCs w:val="22"/>
          <w:u w:val="single"/>
        </w:rPr>
      </w:pPr>
      <w:r w:rsidRPr="00093D1C">
        <w:rPr>
          <w:rFonts w:ascii="Varah" w:hAnsi="Varah" w:cs="Arial"/>
          <w:szCs w:val="22"/>
          <w:u w:val="single"/>
        </w:rPr>
        <w:t xml:space="preserve">Part 1: </w:t>
      </w:r>
      <w:r w:rsidRPr="00093D1C" w:rsidR="00C637A8">
        <w:rPr>
          <w:rFonts w:ascii="Varah" w:hAnsi="Varah" w:cs="Arial"/>
          <w:szCs w:val="22"/>
          <w:u w:val="single"/>
        </w:rPr>
        <w:t>J</w:t>
      </w:r>
      <w:r w:rsidRPr="00093D1C">
        <w:rPr>
          <w:rFonts w:ascii="Varah" w:hAnsi="Varah" w:cs="Arial"/>
          <w:szCs w:val="22"/>
          <w:u w:val="single"/>
        </w:rPr>
        <w:t>OB DESCRIPTION</w:t>
      </w:r>
    </w:p>
    <w:p w:rsidRPr="00093D1C" w:rsidR="00792C21" w:rsidP="008C5185" w:rsidRDefault="00792C21" w14:paraId="6F59C45F" w14:textId="77777777">
      <w:pPr>
        <w:rPr>
          <w:rFonts w:ascii="Varah" w:hAnsi="Varah"/>
          <w:szCs w:val="22"/>
        </w:rPr>
      </w:pPr>
    </w:p>
    <w:p w:rsidRPr="00111290" w:rsidR="00200537" w:rsidP="36B00080" w:rsidRDefault="00200537" w14:paraId="61CF7043" w14:textId="456AB57B">
      <w:pPr>
        <w:tabs>
          <w:tab w:val="left" w:pos="1985"/>
          <w:tab w:val="left" w:pos="6804"/>
        </w:tabs>
        <w:rPr>
          <w:rFonts w:ascii="Varah" w:hAnsi="Varah" w:cs="Arial"/>
          <w:b w:val="1"/>
          <w:bCs w:val="1"/>
        </w:rPr>
      </w:pPr>
      <w:r w:rsidRPr="5C2E5E8C" w:rsidR="00200537">
        <w:rPr>
          <w:rFonts w:ascii="Varah" w:hAnsi="Varah" w:cs="Arial"/>
          <w:b w:val="1"/>
          <w:bCs w:val="1"/>
        </w:rPr>
        <w:t xml:space="preserve">JOB </w:t>
      </w:r>
      <w:r w:rsidRPr="5C2E5E8C" w:rsidR="00200537">
        <w:rPr>
          <w:rFonts w:ascii="Varah" w:hAnsi="Varah" w:cs="Arial"/>
          <w:b w:val="1"/>
          <w:bCs w:val="1"/>
        </w:rPr>
        <w:t>TITLE:</w:t>
      </w:r>
      <w:r>
        <w:tab/>
      </w:r>
      <w:r w:rsidRPr="5C2E5E8C" w:rsidR="009C4628">
        <w:rPr>
          <w:rFonts w:ascii="Varah" w:hAnsi="Varah" w:cs="Arial"/>
          <w:b w:val="1"/>
          <w:bCs w:val="1"/>
        </w:rPr>
        <w:t xml:space="preserve">Public Affairs and </w:t>
      </w:r>
      <w:r w:rsidRPr="5C2E5E8C" w:rsidR="009C4628">
        <w:rPr>
          <w:rFonts w:ascii="Varah" w:hAnsi="Varah" w:cs="Arial"/>
          <w:b w:val="1"/>
          <w:bCs w:val="1"/>
        </w:rPr>
        <w:t>Campaigns Officer</w:t>
      </w:r>
      <w:r w:rsidRPr="5C2E5E8C" w:rsidR="00200537">
        <w:rPr>
          <w:rFonts w:ascii="Varah" w:hAnsi="Varah" w:cs="Arial"/>
          <w:b w:val="1"/>
          <w:bCs w:val="1"/>
        </w:rPr>
        <w:t xml:space="preserve"> </w:t>
      </w:r>
    </w:p>
    <w:p w:rsidR="006347CC" w:rsidP="5C2E5E8C" w:rsidRDefault="006347CC" w14:paraId="6F42035A" w14:textId="5D015675">
      <w:pPr>
        <w:pStyle w:val="Heading1"/>
        <w:tabs>
          <w:tab w:val="left" w:leader="none" w:pos="1985"/>
        </w:tabs>
        <w:jc w:val="left"/>
        <w:rPr>
          <w:rFonts w:ascii="Varah" w:hAnsi="Varah"/>
          <w:b w:val="1"/>
          <w:bCs w:val="1"/>
        </w:rPr>
      </w:pPr>
      <w:r w:rsidRPr="5C2E5E8C" w:rsidR="006347CC">
        <w:rPr>
          <w:rFonts w:ascii="Varah" w:hAnsi="Varah"/>
        </w:rPr>
        <w:t>DEPARTMENT:</w:t>
      </w:r>
      <w:r>
        <w:tab/>
      </w:r>
      <w:r w:rsidRPr="5C2E5E8C" w:rsidR="009C4628">
        <w:rPr>
          <w:rFonts w:ascii="Varah" w:hAnsi="Varah"/>
        </w:rPr>
        <w:t>External Engagement</w:t>
      </w:r>
    </w:p>
    <w:p w:rsidRPr="00093D1C" w:rsidR="00200537" w:rsidP="5C2E5E8C" w:rsidRDefault="00200537" w14:paraId="14F26F74" w14:textId="1F316ED5">
      <w:pPr>
        <w:tabs>
          <w:tab w:val="left" w:pos="1985"/>
          <w:tab w:val="left" w:pos="6804"/>
        </w:tabs>
        <w:ind w:left="1985" w:hanging="1985"/>
        <w:rPr>
          <w:rFonts w:ascii="Varah" w:hAnsi="Varah" w:cs="Arial"/>
          <w:b w:val="1"/>
          <w:bCs w:val="1"/>
        </w:rPr>
      </w:pPr>
      <w:r w:rsidRPr="5C2E5E8C" w:rsidR="1F8ACF1B">
        <w:rPr>
          <w:rFonts w:ascii="Varah" w:hAnsi="Varah" w:cs="Arial"/>
          <w:b w:val="1"/>
          <w:bCs w:val="1"/>
        </w:rPr>
        <w:t>TEAM:</w:t>
      </w:r>
      <w:r>
        <w:tab/>
      </w:r>
      <w:r w:rsidRPr="5C2E5E8C" w:rsidR="1F8ACF1B">
        <w:rPr>
          <w:rFonts w:ascii="Varah" w:hAnsi="Varah" w:cs="Arial"/>
          <w:b w:val="1"/>
          <w:bCs w:val="1"/>
        </w:rPr>
        <w:t>Policy, Public Affairs and Campaigns</w:t>
      </w:r>
    </w:p>
    <w:p w:rsidRPr="00093D1C" w:rsidR="00200537" w:rsidP="6860EF6B" w:rsidRDefault="00200537" w14:paraId="249AEFDA" w14:textId="2738CF78">
      <w:pPr>
        <w:tabs>
          <w:tab w:val="left" w:pos="1985"/>
          <w:tab w:val="left" w:pos="6804"/>
        </w:tabs>
        <w:ind w:left="1985" w:hanging="1985"/>
        <w:rPr>
          <w:rFonts w:ascii="Varah" w:hAnsi="Varah" w:cs="Arial"/>
          <w:b w:val="1"/>
          <w:bCs w:val="1"/>
        </w:rPr>
      </w:pPr>
      <w:r w:rsidRPr="5C2E5E8C" w:rsidR="00200537">
        <w:rPr>
          <w:rFonts w:ascii="Varah" w:hAnsi="Varah" w:cs="Arial"/>
          <w:b w:val="1"/>
          <w:bCs w:val="1"/>
        </w:rPr>
        <w:t>LOCATION:</w:t>
      </w:r>
      <w:r w:rsidRPr="5C2E5E8C" w:rsidR="00111290">
        <w:rPr>
          <w:rFonts w:ascii="Varah" w:hAnsi="Varah" w:cs="Arial"/>
          <w:b w:val="1"/>
          <w:bCs w:val="1"/>
        </w:rPr>
        <w:t xml:space="preserve"> </w:t>
      </w:r>
      <w:r>
        <w:tab/>
      </w:r>
      <w:r w:rsidRPr="5C2E5E8C" w:rsidR="00111290">
        <w:rPr>
          <w:rFonts w:ascii="Varah" w:hAnsi="Varah" w:cs="Arial"/>
          <w:b w:val="1"/>
          <w:bCs w:val="1"/>
        </w:rPr>
        <w:t xml:space="preserve">Hybrid – Linked to our </w:t>
      </w:r>
      <w:r w:rsidRPr="5C2E5E8C" w:rsidR="009C4628">
        <w:rPr>
          <w:rFonts w:ascii="Varah" w:hAnsi="Varah" w:cs="Arial"/>
          <w:b w:val="1"/>
          <w:bCs w:val="1"/>
        </w:rPr>
        <w:t>Ewell</w:t>
      </w:r>
      <w:r w:rsidRPr="5C2E5E8C" w:rsidR="00111290">
        <w:rPr>
          <w:rFonts w:ascii="Varah" w:hAnsi="Varah" w:cs="Arial"/>
          <w:b w:val="1"/>
          <w:bCs w:val="1"/>
        </w:rPr>
        <w:t xml:space="preserve"> office </w:t>
      </w:r>
      <w:r w:rsidRPr="5C2E5E8C" w:rsidR="009C4628">
        <w:rPr>
          <w:rFonts w:ascii="Varah" w:hAnsi="Varah" w:cs="Arial"/>
          <w:b w:val="1"/>
          <w:bCs w:val="1"/>
        </w:rPr>
        <w:t xml:space="preserve">as your contractual base </w:t>
      </w:r>
      <w:r w:rsidRPr="5C2E5E8C" w:rsidR="00111290">
        <w:rPr>
          <w:rFonts w:ascii="Varah" w:hAnsi="Varah" w:cs="Arial"/>
          <w:b w:val="1"/>
          <w:bCs w:val="1"/>
        </w:rPr>
        <w:t>with</w:t>
      </w:r>
      <w:r w:rsidRPr="5C2E5E8C" w:rsidR="009C4628">
        <w:rPr>
          <w:rFonts w:ascii="Varah" w:hAnsi="Varah" w:cs="Arial"/>
          <w:b w:val="1"/>
          <w:bCs w:val="1"/>
        </w:rPr>
        <w:t xml:space="preserve"> remote working from</w:t>
      </w:r>
      <w:r w:rsidRPr="5C2E5E8C" w:rsidR="00111290">
        <w:rPr>
          <w:rFonts w:ascii="Varah" w:hAnsi="Varah" w:cs="Arial"/>
          <w:b w:val="1"/>
          <w:bCs w:val="1"/>
        </w:rPr>
        <w:t xml:space="preserve"> home and office </w:t>
      </w:r>
      <w:r w:rsidRPr="5C2E5E8C" w:rsidR="009C4628">
        <w:rPr>
          <w:rFonts w:ascii="Varah" w:hAnsi="Varah" w:cs="Arial"/>
          <w:b w:val="1"/>
          <w:bCs w:val="1"/>
        </w:rPr>
        <w:t>including London EC3R</w:t>
      </w:r>
      <w:r w:rsidRPr="5C2E5E8C" w:rsidR="04EC653B">
        <w:rPr>
          <w:rFonts w:ascii="Varah" w:hAnsi="Varah" w:cs="Arial"/>
          <w:b w:val="1"/>
          <w:bCs w:val="1"/>
        </w:rPr>
        <w:t>.</w:t>
      </w:r>
      <w:r w:rsidRPr="5C2E5E8C" w:rsidR="450C9DC5">
        <w:rPr>
          <w:rFonts w:ascii="Varah" w:hAnsi="Varah" w:cs="Arial"/>
          <w:b w:val="1"/>
          <w:bCs w:val="1"/>
        </w:rPr>
        <w:t xml:space="preserve"> </w:t>
      </w:r>
      <w:r w:rsidRPr="5C2E5E8C" w:rsidR="450C9DC5">
        <w:rPr>
          <w:rFonts w:ascii="Varah" w:hAnsi="Varah" w:cs="Arial"/>
          <w:b w:val="1"/>
          <w:bCs w:val="1"/>
        </w:rPr>
        <w:t>This</w:t>
      </w:r>
      <w:r w:rsidRPr="5C2E5E8C" w:rsidR="450C9DC5">
        <w:rPr>
          <w:rFonts w:ascii="Varah" w:hAnsi="Varah" w:cs="Arial"/>
          <w:b w:val="1"/>
          <w:bCs w:val="1"/>
        </w:rPr>
        <w:t xml:space="preserve"> role will re</w:t>
      </w:r>
      <w:r w:rsidRPr="5C2E5E8C" w:rsidR="450C9DC5">
        <w:rPr>
          <w:rFonts w:ascii="Varah" w:hAnsi="Varah" w:cs="Arial"/>
          <w:b w:val="1"/>
          <w:bCs w:val="1"/>
        </w:rPr>
        <w:t>quire regular travel to attend events in Westminster</w:t>
      </w:r>
      <w:r w:rsidRPr="5C2E5E8C" w:rsidR="1DA4AD4A">
        <w:rPr>
          <w:rFonts w:ascii="Varah" w:hAnsi="Varah" w:cs="Arial"/>
          <w:b w:val="1"/>
          <w:bCs w:val="1"/>
        </w:rPr>
        <w:t>.</w:t>
      </w:r>
    </w:p>
    <w:p w:rsidRPr="004A1BF3" w:rsidR="006347CC" w:rsidP="008C5185" w:rsidRDefault="006347CC" w14:paraId="66F03916" w14:textId="77777777">
      <w:pPr>
        <w:rPr>
          <w:rFonts w:ascii="Calibri" w:hAnsi="Calibri" w:cs="Arial"/>
          <w:b/>
          <w:i/>
          <w:szCs w:val="22"/>
          <w:u w:val="single"/>
        </w:rPr>
      </w:pPr>
    </w:p>
    <w:p w:rsidRPr="004A1BF3" w:rsidR="001031B3" w:rsidP="008C5185" w:rsidRDefault="001031B3" w14:paraId="28CAF85B" w14:textId="77777777">
      <w:pPr>
        <w:rPr>
          <w:rFonts w:ascii="Calibri" w:hAnsi="Calibri" w:cs="Arial"/>
          <w:b/>
          <w:szCs w:val="22"/>
        </w:rPr>
      </w:pPr>
      <w:r w:rsidRPr="004A1BF3">
        <w:rPr>
          <w:rFonts w:ascii="Calibri" w:hAnsi="Calibri" w:cs="Arial"/>
          <w:b/>
          <w:noProof/>
          <w:szCs w:val="22"/>
        </w:rPr>
        <w:pict w14:anchorId="76C60DCC">
          <v:line id="_x0000_s1027" style="position:absolute;z-index:1" o:allowincell="f" from="0,5.8pt" to="453.6pt,5.8pt"/>
        </w:pict>
      </w:r>
    </w:p>
    <w:p w:rsidRPr="00093D1C" w:rsidR="00200537" w:rsidP="008C5185" w:rsidRDefault="00200537" w14:paraId="0DA67C1A" w14:textId="77777777">
      <w:pPr>
        <w:numPr>
          <w:ilvl w:val="0"/>
          <w:numId w:val="1"/>
        </w:numPr>
        <w:tabs>
          <w:tab w:val="clear" w:pos="360"/>
          <w:tab w:val="num" w:pos="567"/>
        </w:tabs>
        <w:rPr>
          <w:rFonts w:ascii="Varah" w:hAnsi="Varah" w:cs="Arial"/>
          <w:sz w:val="20"/>
        </w:rPr>
      </w:pPr>
      <w:r w:rsidRPr="00093D1C">
        <w:rPr>
          <w:rFonts w:ascii="Varah" w:hAnsi="Varah" w:cs="Arial"/>
          <w:b/>
          <w:sz w:val="20"/>
        </w:rPr>
        <w:t>POSITION IN ORGANISATION</w:t>
      </w:r>
    </w:p>
    <w:p w:rsidRPr="004A1BF3" w:rsidR="00200537" w:rsidP="008C5185" w:rsidRDefault="00200537" w14:paraId="46F39809" w14:textId="77777777">
      <w:pPr>
        <w:rPr>
          <w:rFonts w:ascii="Calibri" w:hAnsi="Calibri" w:cs="Arial"/>
          <w:szCs w:val="22"/>
        </w:rPr>
      </w:pPr>
    </w:p>
    <w:p w:rsidR="0039656C" w:rsidP="008C5185" w:rsidRDefault="005153A8" w14:paraId="0A1C59A7" w14:textId="35255813">
      <w:pPr>
        <w:numPr>
          <w:ilvl w:val="0"/>
          <w:numId w:val="15"/>
        </w:numPr>
        <w:rPr>
          <w:rFonts w:ascii="Calibri" w:hAnsi="Calibri" w:cs="Arial"/>
          <w:szCs w:val="22"/>
        </w:rPr>
      </w:pPr>
      <w:r>
        <w:rPr>
          <w:rFonts w:ascii="Calibri" w:hAnsi="Calibri" w:cs="Arial"/>
          <w:szCs w:val="22"/>
        </w:rPr>
        <w:t xml:space="preserve">Reports into: </w:t>
      </w:r>
      <w:r w:rsidR="009C4628">
        <w:rPr>
          <w:rFonts w:ascii="Calibri" w:hAnsi="Calibri" w:cs="Arial"/>
          <w:szCs w:val="22"/>
        </w:rPr>
        <w:t>Public Affairs and Campaigns Manager</w:t>
      </w:r>
    </w:p>
    <w:p w:rsidRPr="00D836AD" w:rsidR="00D836AD" w:rsidP="008C5185" w:rsidRDefault="00D836AD" w14:paraId="7DF94862" w14:textId="77777777">
      <w:pPr>
        <w:numPr>
          <w:ilvl w:val="0"/>
          <w:numId w:val="15"/>
        </w:numPr>
        <w:rPr>
          <w:rFonts w:ascii="Calibri" w:hAnsi="Calibri" w:cs="Arial"/>
          <w:szCs w:val="22"/>
        </w:rPr>
      </w:pPr>
      <w:r w:rsidRPr="00D836AD">
        <w:rPr>
          <w:rFonts w:ascii="Calibri" w:hAnsi="Calibri" w:cs="Arial"/>
          <w:szCs w:val="22"/>
        </w:rPr>
        <w:t>Contacts which the postholder has within and outside the organisation:</w:t>
      </w:r>
    </w:p>
    <w:p w:rsidR="00D836AD" w:rsidP="5C2E5E8C" w:rsidRDefault="00D836AD" w14:paraId="231FEA8B" w14:textId="7809E296">
      <w:pPr>
        <w:numPr>
          <w:ilvl w:val="1"/>
          <w:numId w:val="15"/>
        </w:numPr>
        <w:rPr>
          <w:rFonts w:ascii="Calibri" w:hAnsi="Calibri" w:cs="Arial"/>
        </w:rPr>
      </w:pPr>
      <w:r w:rsidRPr="5C2E5E8C" w:rsidR="00D836AD">
        <w:rPr>
          <w:rFonts w:ascii="Calibri" w:hAnsi="Calibri" w:cs="Arial"/>
        </w:rPr>
        <w:t>Samaritans’</w:t>
      </w:r>
      <w:r w:rsidRPr="5C2E5E8C" w:rsidR="00D836AD">
        <w:rPr>
          <w:rFonts w:ascii="Calibri" w:hAnsi="Calibri" w:cs="Arial"/>
        </w:rPr>
        <w:t xml:space="preserve"> campaigners</w:t>
      </w:r>
    </w:p>
    <w:p w:rsidR="00D836AD" w:rsidP="6860EF6B" w:rsidRDefault="00D836AD" w14:paraId="5172D9DE" w14:textId="18F9B99D">
      <w:pPr>
        <w:numPr>
          <w:ilvl w:val="1"/>
          <w:numId w:val="15"/>
        </w:numPr>
        <w:rPr>
          <w:rFonts w:ascii="Calibri" w:hAnsi="Calibri" w:cs="Arial"/>
        </w:rPr>
      </w:pPr>
      <w:r w:rsidRPr="36B00080" w:rsidR="41542AA3">
        <w:rPr>
          <w:rFonts w:ascii="Calibri" w:hAnsi="Calibri" w:cs="Arial"/>
        </w:rPr>
        <w:t>Influencing</w:t>
      </w:r>
      <w:r w:rsidRPr="36B00080" w:rsidR="00D836AD">
        <w:rPr>
          <w:rFonts w:ascii="Calibri" w:hAnsi="Calibri" w:cs="Arial"/>
        </w:rPr>
        <w:t xml:space="preserve"> Department and </w:t>
      </w:r>
      <w:r w:rsidRPr="36B00080" w:rsidR="00D836AD">
        <w:rPr>
          <w:rFonts w:ascii="Calibri" w:hAnsi="Calibri" w:cs="Arial"/>
        </w:rPr>
        <w:t>peers and key teams across</w:t>
      </w:r>
      <w:r w:rsidRPr="36B00080" w:rsidR="00D836AD">
        <w:rPr>
          <w:rFonts w:ascii="Calibri" w:hAnsi="Calibri" w:cs="Arial"/>
        </w:rPr>
        <w:t xml:space="preserve"> </w:t>
      </w:r>
      <w:r w:rsidRPr="36B00080" w:rsidR="00D836AD">
        <w:rPr>
          <w:rFonts w:ascii="Calibri" w:hAnsi="Calibri" w:cs="Arial"/>
        </w:rPr>
        <w:t xml:space="preserve">Samaritans, including income, internal and external communications, </w:t>
      </w:r>
      <w:r w:rsidRPr="36B00080" w:rsidR="281FEF6B">
        <w:rPr>
          <w:rFonts w:ascii="Calibri" w:hAnsi="Calibri" w:cs="Arial"/>
        </w:rPr>
        <w:t xml:space="preserve">and </w:t>
      </w:r>
      <w:r w:rsidRPr="36B00080" w:rsidR="00D836AD">
        <w:rPr>
          <w:rFonts w:ascii="Calibri" w:hAnsi="Calibri" w:cs="Arial"/>
        </w:rPr>
        <w:t>nations influencing teams</w:t>
      </w:r>
    </w:p>
    <w:p w:rsidR="00D836AD" w:rsidP="6860EF6B" w:rsidRDefault="00D836AD" w14:paraId="7DA881A4" w14:textId="1F160DDB">
      <w:pPr>
        <w:numPr>
          <w:ilvl w:val="1"/>
          <w:numId w:val="15"/>
        </w:numPr>
        <w:rPr>
          <w:rFonts w:ascii="Calibri" w:hAnsi="Calibri" w:cs="Arial"/>
        </w:rPr>
      </w:pPr>
      <w:r w:rsidRPr="36B00080" w:rsidR="149E3FD5">
        <w:rPr>
          <w:rFonts w:ascii="Calibri" w:hAnsi="Calibri" w:cs="Arial"/>
        </w:rPr>
        <w:t>Samaritans</w:t>
      </w:r>
      <w:r w:rsidRPr="36B00080" w:rsidR="149E3FD5">
        <w:rPr>
          <w:rFonts w:ascii="Calibri" w:hAnsi="Calibri" w:cs="Arial"/>
        </w:rPr>
        <w:t xml:space="preserve"> </w:t>
      </w:r>
      <w:r w:rsidRPr="36B00080" w:rsidR="149E3FD5">
        <w:rPr>
          <w:rFonts w:ascii="Calibri" w:hAnsi="Calibri" w:cs="Arial"/>
        </w:rPr>
        <w:t>branches</w:t>
      </w:r>
      <w:r w:rsidRPr="36B00080" w:rsidR="149E3FD5">
        <w:rPr>
          <w:rFonts w:ascii="Calibri" w:hAnsi="Calibri" w:cs="Arial"/>
        </w:rPr>
        <w:t xml:space="preserve"> and volunteers</w:t>
      </w:r>
    </w:p>
    <w:p w:rsidRPr="00D836AD" w:rsidR="00D836AD" w:rsidP="36B00080" w:rsidRDefault="00D836AD" w14:paraId="1979EBCB" w14:textId="0F2C9345">
      <w:pPr>
        <w:numPr>
          <w:ilvl w:val="1"/>
          <w:numId w:val="15"/>
        </w:numPr>
        <w:rPr>
          <w:rFonts w:ascii="Calibri" w:hAnsi="Calibri" w:cs="Arial"/>
        </w:rPr>
      </w:pPr>
      <w:r w:rsidRPr="36B00080" w:rsidR="3B134A25">
        <w:rPr>
          <w:rFonts w:ascii="Calibri" w:hAnsi="Calibri" w:cs="Arial"/>
        </w:rPr>
        <w:t>P</w:t>
      </w:r>
      <w:r w:rsidRPr="36B00080" w:rsidR="00D836AD">
        <w:rPr>
          <w:rFonts w:ascii="Calibri" w:hAnsi="Calibri" w:cs="Arial"/>
        </w:rPr>
        <w:t>arliamentarians, civil servants, as well as the voluntary sector,</w:t>
      </w:r>
      <w:r w:rsidRPr="36B00080" w:rsidR="00D836AD">
        <w:rPr>
          <w:rFonts w:ascii="Calibri" w:hAnsi="Calibri" w:cs="Arial"/>
        </w:rPr>
        <w:t xml:space="preserve"> </w:t>
      </w:r>
      <w:r w:rsidRPr="36B00080" w:rsidR="00D836AD">
        <w:rPr>
          <w:rFonts w:ascii="Calibri" w:hAnsi="Calibri" w:cs="Arial"/>
        </w:rPr>
        <w:t>academics</w:t>
      </w:r>
      <w:r w:rsidRPr="36B00080" w:rsidR="00D836AD">
        <w:rPr>
          <w:rFonts w:ascii="Calibri" w:hAnsi="Calibri" w:cs="Arial"/>
        </w:rPr>
        <w:t xml:space="preserve"> and people with lived experience</w:t>
      </w:r>
    </w:p>
    <w:p w:rsidRPr="0039656C" w:rsidR="00111290" w:rsidP="008C5185" w:rsidRDefault="00111290" w14:paraId="540833E7" w14:textId="77777777">
      <w:pPr>
        <w:ind w:left="720"/>
        <w:rPr>
          <w:rFonts w:ascii="Calibri" w:hAnsi="Calibri" w:cs="Arial"/>
          <w:szCs w:val="22"/>
        </w:rPr>
      </w:pPr>
    </w:p>
    <w:p w:rsidRPr="004A1BF3" w:rsidR="001031B3" w:rsidP="008C5185" w:rsidRDefault="001031B3" w14:paraId="59BBFF94" w14:textId="77777777">
      <w:pPr>
        <w:rPr>
          <w:rFonts w:ascii="Calibri" w:hAnsi="Calibri" w:cs="Arial"/>
          <w:b/>
          <w:szCs w:val="22"/>
        </w:rPr>
      </w:pPr>
      <w:r w:rsidRPr="004A1BF3">
        <w:rPr>
          <w:rFonts w:ascii="Calibri" w:hAnsi="Calibri" w:cs="Arial"/>
          <w:b/>
          <w:noProof/>
          <w:szCs w:val="22"/>
        </w:rPr>
        <w:pict w14:anchorId="270C3D87">
          <v:line id="_x0000_s1028" style="position:absolute;z-index:2" o:allowincell="f" from="0,3.65pt" to="468pt,3.65pt"/>
        </w:pict>
      </w:r>
    </w:p>
    <w:p w:rsidRPr="00093D1C" w:rsidR="00200537" w:rsidP="008C5185" w:rsidRDefault="00200537" w14:paraId="1C48C8BA" w14:textId="77777777">
      <w:pPr>
        <w:numPr>
          <w:ilvl w:val="0"/>
          <w:numId w:val="1"/>
        </w:numPr>
        <w:tabs>
          <w:tab w:val="clear" w:pos="360"/>
          <w:tab w:val="num" w:pos="567"/>
        </w:tabs>
        <w:rPr>
          <w:rFonts w:ascii="Varah" w:hAnsi="Varah" w:cs="Arial"/>
          <w:sz w:val="20"/>
        </w:rPr>
      </w:pPr>
      <w:r w:rsidRPr="00093D1C">
        <w:rPr>
          <w:rFonts w:ascii="Varah" w:hAnsi="Varah" w:cs="Arial"/>
          <w:b/>
          <w:sz w:val="20"/>
        </w:rPr>
        <w:t>MAIN PURPOSE OF JOB</w:t>
      </w:r>
    </w:p>
    <w:p w:rsidR="001049EF" w:rsidP="008C5185" w:rsidRDefault="001049EF" w14:paraId="2F4959FE" w14:textId="77777777">
      <w:pPr>
        <w:rPr>
          <w:rFonts w:ascii="Calibri" w:hAnsi="Calibri" w:cs="Arial"/>
          <w:b/>
          <w:szCs w:val="22"/>
        </w:rPr>
      </w:pPr>
    </w:p>
    <w:p w:rsidR="00D836AD" w:rsidP="36B00080" w:rsidRDefault="00D836AD" w14:paraId="617AE0A5" w14:textId="3C1FA084">
      <w:pPr>
        <w:rPr>
          <w:rFonts w:ascii="Calibri" w:hAnsi="Calibri" w:cs="Arial"/>
        </w:rPr>
      </w:pPr>
      <w:r w:rsidRPr="5C2E5E8C" w:rsidR="00D836AD">
        <w:rPr>
          <w:rFonts w:ascii="Calibri" w:hAnsi="Calibri" w:cs="Arial"/>
        </w:rPr>
        <w:t>To deliver</w:t>
      </w:r>
      <w:r w:rsidRPr="5C2E5E8C" w:rsidR="00D836AD">
        <w:rPr>
          <w:rFonts w:ascii="Calibri" w:hAnsi="Calibri" w:cs="Arial"/>
        </w:rPr>
        <w:t xml:space="preserve"> inspiring</w:t>
      </w:r>
      <w:r w:rsidRPr="5C2E5E8C" w:rsidR="00D836AD">
        <w:rPr>
          <w:rFonts w:ascii="Calibri" w:hAnsi="Calibri" w:cs="Arial"/>
        </w:rPr>
        <w:t xml:space="preserve"> public affairs and</w:t>
      </w:r>
      <w:r w:rsidRPr="5C2E5E8C" w:rsidR="00D836AD">
        <w:rPr>
          <w:rFonts w:ascii="Calibri" w:hAnsi="Calibri" w:cs="Arial"/>
        </w:rPr>
        <w:t xml:space="preserve"> advocacy campaign</w:t>
      </w:r>
      <w:r w:rsidRPr="5C2E5E8C" w:rsidR="00D836AD">
        <w:rPr>
          <w:rFonts w:ascii="Calibri" w:hAnsi="Calibri" w:cs="Arial"/>
        </w:rPr>
        <w:t xml:space="preserve"> activity</w:t>
      </w:r>
      <w:r w:rsidRPr="5C2E5E8C" w:rsidR="00D836AD">
        <w:rPr>
          <w:rFonts w:ascii="Calibri" w:hAnsi="Calibri" w:cs="Arial"/>
        </w:rPr>
        <w:t xml:space="preserve"> that help achieve our policy and influencing aims</w:t>
      </w:r>
      <w:r w:rsidRPr="5C2E5E8C" w:rsidR="4638D2BD">
        <w:rPr>
          <w:rFonts w:ascii="Calibri" w:hAnsi="Calibri" w:cs="Arial"/>
        </w:rPr>
        <w:t xml:space="preserve">, </w:t>
      </w:r>
      <w:r w:rsidRPr="5C2E5E8C" w:rsidR="2A11990D">
        <w:rPr>
          <w:rFonts w:ascii="Calibri" w:hAnsi="Calibri" w:cs="Arial"/>
        </w:rPr>
        <w:t>resulting in</w:t>
      </w:r>
      <w:r w:rsidRPr="5C2E5E8C" w:rsidR="4638D2BD">
        <w:rPr>
          <w:rFonts w:ascii="Calibri" w:hAnsi="Calibri" w:cs="Arial"/>
        </w:rPr>
        <w:t xml:space="preserve"> lasting system</w:t>
      </w:r>
      <w:r w:rsidRPr="5C2E5E8C" w:rsidR="4638D2BD">
        <w:rPr>
          <w:rFonts w:ascii="Calibri" w:hAnsi="Calibri" w:cs="Arial"/>
        </w:rPr>
        <w:t xml:space="preserve"> change</w:t>
      </w:r>
      <w:r w:rsidRPr="5C2E5E8C" w:rsidR="66C6723B">
        <w:rPr>
          <w:rFonts w:ascii="Calibri" w:hAnsi="Calibri" w:cs="Arial"/>
        </w:rPr>
        <w:t>.</w:t>
      </w:r>
    </w:p>
    <w:p w:rsidRPr="004A1BF3" w:rsidR="00D836AD" w:rsidP="008C5185" w:rsidRDefault="00D836AD" w14:paraId="6F0314BA" w14:textId="77777777">
      <w:pPr>
        <w:rPr>
          <w:rFonts w:ascii="Calibri" w:hAnsi="Calibri" w:cs="Arial"/>
          <w:b/>
          <w:szCs w:val="22"/>
        </w:rPr>
      </w:pPr>
    </w:p>
    <w:p w:rsidRPr="00C02C97" w:rsidR="00C02C97" w:rsidP="008C5185" w:rsidRDefault="001031B3" w14:paraId="71FE1E4C" w14:textId="77777777">
      <w:pPr>
        <w:rPr>
          <w:rFonts w:ascii="Calibri" w:hAnsi="Calibri" w:cs="Arial"/>
          <w:szCs w:val="22"/>
          <w:u w:val="single"/>
        </w:rPr>
      </w:pPr>
      <w:r w:rsidRPr="004A1BF3">
        <w:rPr>
          <w:rFonts w:ascii="Calibri" w:hAnsi="Calibri" w:cs="Arial"/>
          <w:b/>
          <w:noProof/>
          <w:szCs w:val="22"/>
        </w:rPr>
        <w:pict w14:anchorId="1BA1259C">
          <v:line id="_x0000_s1034" style="position:absolute;z-index:3" o:allowincell="f" from="0,2.45pt" to="468pt,2.45pt"/>
        </w:pict>
      </w:r>
    </w:p>
    <w:p w:rsidRPr="000B4EA0" w:rsidR="001049EF" w:rsidP="6860EF6B" w:rsidRDefault="00C02C97" w14:paraId="0D7A23F0" w14:textId="7D191776">
      <w:pPr>
        <w:numPr>
          <w:ilvl w:val="0"/>
          <w:numId w:val="1"/>
        </w:numPr>
        <w:rPr>
          <w:rFonts w:ascii="Varah" w:hAnsi="Varah" w:cs="Arial"/>
          <w:b w:val="1"/>
          <w:bCs w:val="1"/>
          <w:sz w:val="20"/>
          <w:szCs w:val="20"/>
        </w:rPr>
      </w:pPr>
      <w:r w:rsidRPr="6860EF6B" w:rsidR="00C02C97">
        <w:rPr>
          <w:rFonts w:ascii="Varah" w:hAnsi="Varah" w:cs="Arial"/>
          <w:b w:val="1"/>
          <w:bCs w:val="1"/>
          <w:sz w:val="20"/>
          <w:szCs w:val="20"/>
        </w:rPr>
        <w:t>KEY RESPONSIBILITIES</w:t>
      </w:r>
    </w:p>
    <w:p w:rsidR="6860EF6B" w:rsidP="6860EF6B" w:rsidRDefault="6860EF6B" w14:paraId="41E321BE" w14:textId="09CF069A">
      <w:pPr>
        <w:rPr>
          <w:rFonts w:ascii="Calibri" w:hAnsi="Calibri" w:cs="Arial"/>
          <w:u w:val="single"/>
        </w:rPr>
      </w:pPr>
    </w:p>
    <w:p w:rsidR="327623E7" w:rsidP="6860EF6B" w:rsidRDefault="327623E7" w14:paraId="7E55CCB1" w14:textId="7ED422AB">
      <w:pPr>
        <w:ind w:left="0" w:hanging="0"/>
        <w:rPr>
          <w:rFonts w:ascii="Calibri" w:hAnsi="Calibri" w:cs="Arial"/>
        </w:rPr>
      </w:pPr>
      <w:r w:rsidRPr="36B00080" w:rsidR="359A2174">
        <w:rPr>
          <w:rFonts w:ascii="Calibri" w:hAnsi="Calibri" w:cs="Arial"/>
          <w:u w:val="single"/>
        </w:rPr>
        <w:t>Advocacy c</w:t>
      </w:r>
      <w:r w:rsidRPr="36B00080" w:rsidR="327623E7">
        <w:rPr>
          <w:rFonts w:ascii="Calibri" w:hAnsi="Calibri" w:cs="Arial"/>
          <w:u w:val="single"/>
        </w:rPr>
        <w:t>ampaigns</w:t>
      </w:r>
      <w:r w:rsidRPr="36B00080" w:rsidR="73FFEC74">
        <w:rPr>
          <w:rFonts w:ascii="Calibri" w:hAnsi="Calibri" w:cs="Arial"/>
          <w:u w:val="single"/>
        </w:rPr>
        <w:t xml:space="preserve"> and mobilisation</w:t>
      </w:r>
    </w:p>
    <w:p w:rsidR="6860EF6B" w:rsidP="6860EF6B" w:rsidRDefault="6860EF6B" w14:paraId="284CEB60" w14:textId="6DE0001D">
      <w:pPr>
        <w:ind w:left="0" w:hanging="0"/>
        <w:rPr>
          <w:rFonts w:ascii="Calibri" w:hAnsi="Calibri" w:cs="Arial"/>
          <w:u w:val="single"/>
        </w:rPr>
      </w:pPr>
    </w:p>
    <w:p w:rsidR="327623E7" w:rsidP="6860EF6B" w:rsidRDefault="327623E7" w14:paraId="21E6DA15" w14:textId="10B65AE1">
      <w:pPr>
        <w:numPr>
          <w:ilvl w:val="0"/>
          <w:numId w:val="45"/>
        </w:numPr>
        <w:ind w:left="360" w:hanging="0"/>
        <w:rPr>
          <w:rFonts w:ascii="Calibri" w:hAnsi="Calibri" w:cs="Arial"/>
        </w:rPr>
      </w:pPr>
      <w:r w:rsidRPr="36B00080" w:rsidR="327623E7">
        <w:rPr>
          <w:rFonts w:ascii="Calibri" w:hAnsi="Calibri" w:cs="Arial"/>
        </w:rPr>
        <w:t xml:space="preserve">Devise and develop compelling and effective </w:t>
      </w:r>
      <w:r w:rsidRPr="36B00080" w:rsidR="359A2654">
        <w:rPr>
          <w:rFonts w:ascii="Calibri" w:hAnsi="Calibri" w:cs="Arial"/>
        </w:rPr>
        <w:t xml:space="preserve">advocacy </w:t>
      </w:r>
      <w:r w:rsidRPr="36B00080" w:rsidR="327623E7">
        <w:rPr>
          <w:rFonts w:ascii="Calibri" w:hAnsi="Calibri" w:cs="Arial"/>
        </w:rPr>
        <w:t>campaign actions and materials</w:t>
      </w:r>
    </w:p>
    <w:p w:rsidR="327623E7" w:rsidP="6860EF6B" w:rsidRDefault="327623E7" w14:paraId="6FDA2623">
      <w:pPr>
        <w:numPr>
          <w:ilvl w:val="0"/>
          <w:numId w:val="45"/>
        </w:numPr>
        <w:rPr>
          <w:rFonts w:ascii="Calibri" w:hAnsi="Calibri" w:cs="Arial"/>
        </w:rPr>
      </w:pPr>
      <w:r w:rsidRPr="6860EF6B" w:rsidR="327623E7">
        <w:rPr>
          <w:rFonts w:ascii="Calibri" w:hAnsi="Calibri" w:cs="Arial"/>
        </w:rPr>
        <w:t>Develop and maintain email supporter and welcome journeys for our campaigners and other relevant audiences in the organisation</w:t>
      </w:r>
    </w:p>
    <w:p w:rsidR="327623E7" w:rsidP="6860EF6B" w:rsidRDefault="327623E7" w14:paraId="27888D66" w14:textId="4CE02C13">
      <w:pPr>
        <w:numPr>
          <w:ilvl w:val="0"/>
          <w:numId w:val="45"/>
        </w:numPr>
        <w:rPr>
          <w:rFonts w:ascii="Calibri" w:hAnsi="Calibri" w:cs="Arial"/>
        </w:rPr>
      </w:pPr>
      <w:r w:rsidRPr="36B00080" w:rsidR="327623E7">
        <w:rPr>
          <w:rFonts w:ascii="Calibri" w:hAnsi="Calibri" w:cs="Arial"/>
        </w:rPr>
        <w:t xml:space="preserve">Test, adapt and evaluate campaign actions, </w:t>
      </w:r>
      <w:r w:rsidRPr="36B00080" w:rsidR="327623E7">
        <w:rPr>
          <w:rFonts w:ascii="Calibri" w:hAnsi="Calibri" w:cs="Arial"/>
        </w:rPr>
        <w:t>materials</w:t>
      </w:r>
      <w:r w:rsidRPr="36B00080" w:rsidR="327623E7">
        <w:rPr>
          <w:rFonts w:ascii="Calibri" w:hAnsi="Calibri" w:cs="Arial"/>
        </w:rPr>
        <w:t xml:space="preserve"> and journeys – </w:t>
      </w:r>
      <w:r w:rsidRPr="36B00080" w:rsidR="327623E7">
        <w:rPr>
          <w:rFonts w:ascii="Calibri" w:hAnsi="Calibri" w:cs="Arial"/>
        </w:rPr>
        <w:t>identifying</w:t>
      </w:r>
      <w:r w:rsidRPr="36B00080" w:rsidR="327623E7">
        <w:rPr>
          <w:rFonts w:ascii="Calibri" w:hAnsi="Calibri" w:cs="Arial"/>
        </w:rPr>
        <w:t xml:space="preserve"> learnings and opportunities for improvement</w:t>
      </w:r>
    </w:p>
    <w:p w:rsidR="327623E7" w:rsidP="6860EF6B" w:rsidRDefault="327623E7" w14:paraId="47DE919B">
      <w:pPr>
        <w:numPr>
          <w:ilvl w:val="0"/>
          <w:numId w:val="45"/>
        </w:numPr>
        <w:rPr>
          <w:rFonts w:ascii="Calibri" w:hAnsi="Calibri" w:cs="Arial"/>
        </w:rPr>
      </w:pPr>
      <w:r w:rsidRPr="6860EF6B" w:rsidR="327623E7">
        <w:rPr>
          <w:rFonts w:ascii="Calibri" w:hAnsi="Calibri" w:cs="Arial"/>
        </w:rPr>
        <w:t>Manage and update data and campaigner mailing lists, and campaigns team inbox: ensuring accuracy and timely responses where needed</w:t>
      </w:r>
    </w:p>
    <w:p w:rsidR="327623E7" w:rsidP="6860EF6B" w:rsidRDefault="327623E7" w14:paraId="1F62F845" w14:textId="1FBC5301">
      <w:pPr>
        <w:numPr>
          <w:ilvl w:val="0"/>
          <w:numId w:val="45"/>
        </w:numPr>
        <w:rPr>
          <w:rFonts w:ascii="Calibri" w:hAnsi="Calibri" w:cs="Arial"/>
        </w:rPr>
      </w:pPr>
      <w:r w:rsidRPr="5C2E5E8C" w:rsidR="327623E7">
        <w:rPr>
          <w:rFonts w:ascii="Calibri" w:hAnsi="Calibri" w:cs="Arial"/>
        </w:rPr>
        <w:t xml:space="preserve">Support </w:t>
      </w:r>
      <w:r w:rsidRPr="5C2E5E8C" w:rsidR="5E2D452C">
        <w:rPr>
          <w:rFonts w:ascii="Calibri" w:hAnsi="Calibri" w:cs="Arial"/>
        </w:rPr>
        <w:t xml:space="preserve">the </w:t>
      </w:r>
      <w:r w:rsidRPr="5C2E5E8C" w:rsidR="327623E7">
        <w:rPr>
          <w:rFonts w:ascii="Calibri" w:hAnsi="Calibri" w:cs="Arial"/>
        </w:rPr>
        <w:t>Public Affairs and Campaigns Manager in</w:t>
      </w:r>
      <w:r w:rsidRPr="5C2E5E8C" w:rsidR="327623E7">
        <w:rPr>
          <w:rFonts w:ascii="Calibri" w:hAnsi="Calibri" w:cs="Arial"/>
        </w:rPr>
        <w:t xml:space="preserve"> development of strategy and tactics for individual campaign actions, and adjusting our </w:t>
      </w:r>
      <w:r w:rsidRPr="5C2E5E8C" w:rsidR="3C16D498">
        <w:rPr>
          <w:rFonts w:ascii="Calibri" w:hAnsi="Calibri" w:cs="Arial"/>
        </w:rPr>
        <w:t>approach</w:t>
      </w:r>
      <w:r w:rsidRPr="5C2E5E8C" w:rsidR="327623E7">
        <w:rPr>
          <w:rFonts w:ascii="Calibri" w:hAnsi="Calibri" w:cs="Arial"/>
        </w:rPr>
        <w:t xml:space="preserve"> as campaigns progress</w:t>
      </w:r>
    </w:p>
    <w:p w:rsidR="327623E7" w:rsidP="6860EF6B" w:rsidRDefault="327623E7" w14:paraId="35DD2B57" w14:textId="4BB6C955">
      <w:pPr>
        <w:numPr>
          <w:ilvl w:val="0"/>
          <w:numId w:val="45"/>
        </w:numPr>
        <w:rPr>
          <w:rFonts w:ascii="Calibri" w:hAnsi="Calibri" w:cs="Arial"/>
        </w:rPr>
      </w:pPr>
      <w:r w:rsidRPr="5C2E5E8C" w:rsidR="327623E7">
        <w:rPr>
          <w:rFonts w:ascii="Calibri" w:hAnsi="Calibri" w:cs="Arial"/>
        </w:rPr>
        <w:t xml:space="preserve">With support from the Public Affairs and Campaigns Manager, </w:t>
      </w:r>
      <w:r w:rsidRPr="5C2E5E8C" w:rsidR="4AAAC98F">
        <w:rPr>
          <w:rFonts w:ascii="Calibri" w:hAnsi="Calibri" w:cs="Arial"/>
        </w:rPr>
        <w:t>lead work on</w:t>
      </w:r>
      <w:r w:rsidRPr="5C2E5E8C" w:rsidR="4AAAC98F">
        <w:rPr>
          <w:rFonts w:ascii="Calibri" w:hAnsi="Calibri" w:cs="Arial"/>
        </w:rPr>
        <w:t xml:space="preserve"> community</w:t>
      </w:r>
      <w:r w:rsidRPr="5C2E5E8C" w:rsidR="4AAAC98F">
        <w:rPr>
          <w:rFonts w:ascii="Calibri" w:hAnsi="Calibri" w:cs="Arial"/>
        </w:rPr>
        <w:t xml:space="preserve"> mobilisation, </w:t>
      </w:r>
      <w:r w:rsidRPr="5C2E5E8C" w:rsidR="327623E7">
        <w:rPr>
          <w:rFonts w:ascii="Calibri" w:hAnsi="Calibri" w:cs="Arial"/>
        </w:rPr>
        <w:t>develop</w:t>
      </w:r>
      <w:r w:rsidRPr="5C2E5E8C" w:rsidR="4161769F">
        <w:rPr>
          <w:rFonts w:ascii="Calibri" w:hAnsi="Calibri" w:cs="Arial"/>
        </w:rPr>
        <w:t>ing</w:t>
      </w:r>
      <w:r w:rsidRPr="5C2E5E8C" w:rsidR="327623E7">
        <w:rPr>
          <w:rFonts w:ascii="Calibri" w:hAnsi="Calibri" w:cs="Arial"/>
        </w:rPr>
        <w:t xml:space="preserve"> and </w:t>
      </w:r>
      <w:r w:rsidRPr="5C2E5E8C" w:rsidR="327623E7">
        <w:rPr>
          <w:rFonts w:ascii="Calibri" w:hAnsi="Calibri" w:cs="Arial"/>
        </w:rPr>
        <w:t>maintain</w:t>
      </w:r>
      <w:r w:rsidRPr="5C2E5E8C" w:rsidR="55421D99">
        <w:rPr>
          <w:rFonts w:ascii="Calibri" w:hAnsi="Calibri" w:cs="Arial"/>
        </w:rPr>
        <w:t>ing</w:t>
      </w:r>
      <w:r w:rsidRPr="5C2E5E8C" w:rsidR="55421D99">
        <w:rPr>
          <w:rFonts w:ascii="Calibri" w:hAnsi="Calibri" w:cs="Arial"/>
        </w:rPr>
        <w:t xml:space="preserve"> </w:t>
      </w:r>
      <w:r w:rsidRPr="5C2E5E8C" w:rsidR="327623E7">
        <w:rPr>
          <w:rFonts w:ascii="Calibri" w:hAnsi="Calibri" w:cs="Arial"/>
        </w:rPr>
        <w:t xml:space="preserve">effective relationships with </w:t>
      </w:r>
      <w:r w:rsidRPr="5C2E5E8C" w:rsidR="327623E7">
        <w:rPr>
          <w:rFonts w:ascii="Calibri" w:hAnsi="Calibri" w:cs="Arial"/>
        </w:rPr>
        <w:t xml:space="preserve">Samaritans branches and people with lived </w:t>
      </w:r>
      <w:bookmarkStart w:name="_Int_GJ20VHbp" w:id="1799439022"/>
      <w:r w:rsidRPr="5C2E5E8C" w:rsidR="2E8D6890">
        <w:rPr>
          <w:rFonts w:ascii="Calibri" w:hAnsi="Calibri" w:cs="Arial"/>
        </w:rPr>
        <w:t>experience, ensuring</w:t>
      </w:r>
      <w:bookmarkEnd w:id="1799439022"/>
      <w:r w:rsidRPr="5C2E5E8C" w:rsidR="327623E7">
        <w:rPr>
          <w:rFonts w:ascii="Calibri" w:hAnsi="Calibri" w:cs="Arial"/>
        </w:rPr>
        <w:t xml:space="preserve"> they have a positive experience</w:t>
      </w:r>
    </w:p>
    <w:p w:rsidR="327623E7" w:rsidP="6860EF6B" w:rsidRDefault="327623E7" w14:paraId="648E5F02" w14:textId="6BA9E86E">
      <w:pPr>
        <w:numPr>
          <w:ilvl w:val="0"/>
          <w:numId w:val="45"/>
        </w:numPr>
        <w:rPr>
          <w:rFonts w:ascii="Calibri" w:hAnsi="Calibri" w:cs="Arial"/>
        </w:rPr>
      </w:pPr>
      <w:r w:rsidRPr="6860EF6B" w:rsidR="327623E7">
        <w:rPr>
          <w:rFonts w:ascii="Calibri" w:hAnsi="Calibri" w:cs="Arial"/>
        </w:rPr>
        <w:t>With support from communications teams, ensure that Samaritans campaigning work is regularly promoted to relevant internal and external audiences</w:t>
      </w:r>
    </w:p>
    <w:p w:rsidR="6860EF6B" w:rsidP="5C2E5E8C" w:rsidRDefault="6860EF6B" w14:paraId="63634DA3" w14:textId="39F1ADCD">
      <w:pPr>
        <w:pStyle w:val="Normal"/>
        <w:ind w:left="720"/>
        <w:rPr>
          <w:rFonts w:ascii="Calibri" w:hAnsi="Calibri" w:cs="Arial"/>
        </w:rPr>
      </w:pPr>
    </w:p>
    <w:p w:rsidR="36B00080" w:rsidP="36B00080" w:rsidRDefault="36B00080" w14:paraId="53A73A2A" w14:textId="3B564949">
      <w:pPr>
        <w:rPr>
          <w:rFonts w:ascii="Calibri" w:hAnsi="Calibri" w:cs="Arial"/>
          <w:u w:val="single"/>
        </w:rPr>
      </w:pPr>
    </w:p>
    <w:p w:rsidR="6860EF6B" w:rsidP="6860EF6B" w:rsidRDefault="6860EF6B" w14:paraId="3CBD7F1B" w14:textId="48EF7F34">
      <w:pPr>
        <w:rPr>
          <w:rFonts w:ascii="Calibri" w:hAnsi="Calibri" w:cs="Arial"/>
          <w:u w:val="single"/>
        </w:rPr>
      </w:pPr>
    </w:p>
    <w:p w:rsidR="070C1E59" w:rsidP="6860EF6B" w:rsidRDefault="070C1E59" w14:paraId="770334CF" w14:textId="421A6726">
      <w:pPr>
        <w:rPr>
          <w:rFonts w:ascii="Calibri" w:hAnsi="Calibri" w:cs="Arial"/>
          <w:u w:val="single"/>
        </w:rPr>
      </w:pPr>
      <w:r w:rsidRPr="6860EF6B" w:rsidR="070C1E59">
        <w:rPr>
          <w:rFonts w:ascii="Calibri" w:hAnsi="Calibri" w:cs="Arial"/>
          <w:u w:val="single"/>
        </w:rPr>
        <w:t xml:space="preserve">Public </w:t>
      </w:r>
      <w:r w:rsidRPr="6860EF6B" w:rsidR="0BD7E5D9">
        <w:rPr>
          <w:rFonts w:ascii="Calibri" w:hAnsi="Calibri" w:cs="Arial"/>
          <w:u w:val="single"/>
        </w:rPr>
        <w:t>A</w:t>
      </w:r>
      <w:r w:rsidRPr="6860EF6B" w:rsidR="070C1E59">
        <w:rPr>
          <w:rFonts w:ascii="Calibri" w:hAnsi="Calibri" w:cs="Arial"/>
          <w:u w:val="single"/>
        </w:rPr>
        <w:t>ffairs</w:t>
      </w:r>
    </w:p>
    <w:p w:rsidR="6860EF6B" w:rsidP="6860EF6B" w:rsidRDefault="6860EF6B" w14:paraId="24172448" w14:textId="3F17612B">
      <w:pPr>
        <w:rPr>
          <w:rFonts w:ascii="Calibri" w:hAnsi="Calibri" w:cs="Arial"/>
          <w:u w:val="single"/>
        </w:rPr>
      </w:pPr>
    </w:p>
    <w:p w:rsidRPr="000B4EA0" w:rsidR="000B4EA0" w:rsidP="6860EF6B" w:rsidRDefault="004C0374" w14:paraId="3C19818C" w14:textId="40CA4E47">
      <w:pPr>
        <w:numPr>
          <w:ilvl w:val="0"/>
          <w:numId w:val="45"/>
        </w:numPr>
        <w:rPr>
          <w:rFonts w:ascii="Calibri" w:hAnsi="Calibri" w:cs="Arial"/>
        </w:rPr>
      </w:pPr>
      <w:r w:rsidRPr="5C2E5E8C" w:rsidR="004C0374">
        <w:rPr>
          <w:rFonts w:ascii="Calibri" w:hAnsi="Calibri" w:cs="Arial"/>
        </w:rPr>
        <w:t xml:space="preserve">With the support of the Public Affairs and Campaigns Manager, </w:t>
      </w:r>
      <w:r w:rsidRPr="5C2E5E8C" w:rsidR="004C0374">
        <w:rPr>
          <w:rFonts w:ascii="Calibri" w:hAnsi="Calibri" w:cs="Arial"/>
        </w:rPr>
        <w:t>d</w:t>
      </w:r>
      <w:r w:rsidRPr="5C2E5E8C" w:rsidR="000B4EA0">
        <w:rPr>
          <w:rFonts w:ascii="Calibri" w:hAnsi="Calibri" w:cs="Arial"/>
        </w:rPr>
        <w:t xml:space="preserve">evelop and </w:t>
      </w:r>
      <w:bookmarkStart w:name="_Int_od0ILUbW" w:id="1078023847"/>
      <w:r w:rsidRPr="5C2E5E8C" w:rsidR="000B4EA0">
        <w:rPr>
          <w:rFonts w:ascii="Calibri" w:hAnsi="Calibri" w:cs="Arial"/>
        </w:rPr>
        <w:t>maintain</w:t>
      </w:r>
      <w:bookmarkEnd w:id="1078023847"/>
      <w:r w:rsidRPr="5C2E5E8C" w:rsidR="000B4EA0">
        <w:rPr>
          <w:rFonts w:ascii="Calibri" w:hAnsi="Calibri" w:cs="Arial"/>
        </w:rPr>
        <w:t xml:space="preserve"> public affairs contacts in </w:t>
      </w:r>
      <w:r w:rsidRPr="5C2E5E8C" w:rsidR="36AE8B84">
        <w:rPr>
          <w:rFonts w:ascii="Calibri" w:hAnsi="Calibri" w:cs="Arial"/>
        </w:rPr>
        <w:t>the UK P</w:t>
      </w:r>
      <w:r w:rsidRPr="5C2E5E8C" w:rsidR="000B4EA0">
        <w:rPr>
          <w:rFonts w:ascii="Calibri" w:hAnsi="Calibri" w:cs="Arial"/>
        </w:rPr>
        <w:t>arliament, government and other</w:t>
      </w:r>
      <w:r w:rsidRPr="5C2E5E8C" w:rsidR="000B4EA0">
        <w:rPr>
          <w:rFonts w:ascii="Calibri" w:hAnsi="Calibri" w:cs="Arial"/>
        </w:rPr>
        <w:t xml:space="preserve"> </w:t>
      </w:r>
      <w:r w:rsidRPr="5C2E5E8C" w:rsidR="000B4EA0">
        <w:rPr>
          <w:rFonts w:ascii="Calibri" w:hAnsi="Calibri" w:cs="Arial"/>
        </w:rPr>
        <w:t xml:space="preserve">external stakeholder groups and help ensure </w:t>
      </w:r>
      <w:bookmarkStart w:name="_Int_t1QKViWl" w:id="1052412992"/>
      <w:r w:rsidRPr="5C2E5E8C" w:rsidR="000B4EA0">
        <w:rPr>
          <w:rFonts w:ascii="Calibri" w:hAnsi="Calibri" w:cs="Arial"/>
        </w:rPr>
        <w:t>timely</w:t>
      </w:r>
      <w:bookmarkEnd w:id="1052412992"/>
      <w:r w:rsidRPr="5C2E5E8C" w:rsidR="000B4EA0">
        <w:rPr>
          <w:rFonts w:ascii="Calibri" w:hAnsi="Calibri" w:cs="Arial"/>
        </w:rPr>
        <w:t xml:space="preserve"> follow up and a clear</w:t>
      </w:r>
      <w:r w:rsidRPr="5C2E5E8C" w:rsidR="000B4EA0">
        <w:rPr>
          <w:rFonts w:ascii="Calibri" w:hAnsi="Calibri" w:cs="Arial"/>
        </w:rPr>
        <w:t xml:space="preserve"> </w:t>
      </w:r>
      <w:r w:rsidRPr="5C2E5E8C" w:rsidR="000B4EA0">
        <w:rPr>
          <w:rFonts w:ascii="Calibri" w:hAnsi="Calibri" w:cs="Arial"/>
        </w:rPr>
        <w:t>engagement journey, particularly with politicians</w:t>
      </w:r>
    </w:p>
    <w:p w:rsidR="5BF421A5" w:rsidP="36B00080" w:rsidRDefault="5BF421A5" w14:paraId="3DF3D792" w14:textId="649133BD">
      <w:pPr>
        <w:numPr>
          <w:ilvl w:val="0"/>
          <w:numId w:val="45"/>
        </w:numPr>
        <w:rPr>
          <w:rFonts w:ascii="Calibri" w:hAnsi="Calibri" w:cs="Arial"/>
        </w:rPr>
      </w:pPr>
      <w:r w:rsidRPr="36B00080" w:rsidR="5BF421A5">
        <w:rPr>
          <w:rFonts w:ascii="Calibri" w:hAnsi="Calibri" w:cs="Arial"/>
        </w:rPr>
        <w:t xml:space="preserve">With the support of the Public Affairs and Campaigns Manager, </w:t>
      </w:r>
      <w:r w:rsidRPr="36B00080" w:rsidR="13240B2B">
        <w:rPr>
          <w:rFonts w:ascii="Calibri" w:hAnsi="Calibri" w:cs="Arial"/>
        </w:rPr>
        <w:t>consider approac</w:t>
      </w:r>
      <w:r w:rsidRPr="36B00080" w:rsidR="13240B2B">
        <w:rPr>
          <w:rFonts w:ascii="Calibri" w:hAnsi="Calibri" w:cs="Arial"/>
        </w:rPr>
        <w:t>hes to</w:t>
      </w:r>
      <w:r w:rsidRPr="36B00080" w:rsidR="13240B2B">
        <w:rPr>
          <w:rFonts w:ascii="Calibri" w:hAnsi="Calibri" w:cs="Arial"/>
        </w:rPr>
        <w:t xml:space="preserve"> local and regional influencing</w:t>
      </w:r>
      <w:r w:rsidRPr="36B00080" w:rsidR="13240B2B">
        <w:rPr>
          <w:rFonts w:ascii="Calibri" w:hAnsi="Calibri" w:cs="Arial"/>
        </w:rPr>
        <w:t xml:space="preserve"> that centre </w:t>
      </w:r>
      <w:r w:rsidRPr="36B00080" w:rsidR="13240B2B">
        <w:rPr>
          <w:rFonts w:ascii="Calibri" w:hAnsi="Calibri" w:cs="Arial"/>
        </w:rPr>
        <w:t xml:space="preserve">on </w:t>
      </w:r>
      <w:r w:rsidRPr="36B00080" w:rsidR="2226998C">
        <w:rPr>
          <w:rFonts w:ascii="Calibri" w:hAnsi="Calibri" w:cs="Arial"/>
        </w:rPr>
        <w:t>community</w:t>
      </w:r>
      <w:r w:rsidRPr="36B00080" w:rsidR="2226998C">
        <w:rPr>
          <w:rFonts w:ascii="Calibri" w:hAnsi="Calibri" w:cs="Arial"/>
        </w:rPr>
        <w:t xml:space="preserve"> mobilisation and partnership building.</w:t>
      </w:r>
    </w:p>
    <w:p w:rsidRPr="000B4EA0" w:rsidR="000B4EA0" w:rsidP="000B4EA0" w:rsidRDefault="000B4EA0" w14:paraId="40B3E01C" w14:textId="49327E02">
      <w:pPr>
        <w:numPr>
          <w:ilvl w:val="0"/>
          <w:numId w:val="45"/>
        </w:numPr>
        <w:rPr>
          <w:rFonts w:ascii="Calibri" w:hAnsi="Calibri" w:cs="Arial"/>
          <w:bCs/>
          <w:szCs w:val="22"/>
        </w:rPr>
      </w:pPr>
      <w:r w:rsidRPr="000B4EA0">
        <w:rPr>
          <w:rFonts w:ascii="Calibri" w:hAnsi="Calibri" w:cs="Arial"/>
          <w:bCs/>
          <w:szCs w:val="22"/>
        </w:rPr>
        <w:t>Prepare high-quality briefing materials for political audiences and senior internal</w:t>
      </w:r>
      <w:r>
        <w:rPr>
          <w:rFonts w:ascii="Calibri" w:hAnsi="Calibri" w:cs="Arial"/>
          <w:bCs/>
          <w:szCs w:val="22"/>
        </w:rPr>
        <w:t xml:space="preserve"> </w:t>
      </w:r>
      <w:r w:rsidRPr="000B4EA0">
        <w:rPr>
          <w:rFonts w:ascii="Calibri" w:hAnsi="Calibri" w:cs="Arial"/>
          <w:bCs/>
          <w:szCs w:val="22"/>
        </w:rPr>
        <w:t>stakeholders</w:t>
      </w:r>
    </w:p>
    <w:p w:rsidR="000B4EA0" w:rsidP="36B00080" w:rsidRDefault="000B4EA0" w14:paraId="33CF27AC" w14:textId="1A93B562">
      <w:pPr>
        <w:numPr>
          <w:ilvl w:val="0"/>
          <w:numId w:val="45"/>
        </w:numPr>
        <w:rPr>
          <w:rFonts w:ascii="Calibri" w:hAnsi="Calibri" w:cs="Arial"/>
        </w:rPr>
      </w:pPr>
      <w:r w:rsidRPr="36B00080" w:rsidR="000B4EA0">
        <w:rPr>
          <w:rFonts w:ascii="Calibri" w:hAnsi="Calibri" w:cs="Arial"/>
        </w:rPr>
        <w:t>Horizon scan for upcoming parliamentary</w:t>
      </w:r>
      <w:r w:rsidRPr="36B00080" w:rsidR="7205C268">
        <w:rPr>
          <w:rFonts w:ascii="Calibri" w:hAnsi="Calibri" w:cs="Arial"/>
        </w:rPr>
        <w:t xml:space="preserve"> influencing</w:t>
      </w:r>
      <w:r w:rsidRPr="36B00080" w:rsidR="000B4EA0">
        <w:rPr>
          <w:rFonts w:ascii="Calibri" w:hAnsi="Calibri" w:cs="Arial"/>
        </w:rPr>
        <w:t xml:space="preserve"> developments and opportunities, provide</w:t>
      </w:r>
      <w:r w:rsidRPr="36B00080" w:rsidR="000B4EA0">
        <w:rPr>
          <w:rFonts w:ascii="Calibri" w:hAnsi="Calibri" w:cs="Arial"/>
        </w:rPr>
        <w:t xml:space="preserve"> </w:t>
      </w:r>
      <w:r w:rsidRPr="36B00080" w:rsidR="000B4EA0">
        <w:rPr>
          <w:rFonts w:ascii="Calibri" w:hAnsi="Calibri" w:cs="Arial"/>
        </w:rPr>
        <w:t>timely</w:t>
      </w:r>
      <w:r w:rsidRPr="36B00080" w:rsidR="000B4EA0">
        <w:rPr>
          <w:rFonts w:ascii="Calibri" w:hAnsi="Calibri" w:cs="Arial"/>
        </w:rPr>
        <w:t xml:space="preserve"> intelligence to relevant staff and </w:t>
      </w:r>
      <w:r w:rsidRPr="36B00080" w:rsidR="000B4EA0">
        <w:rPr>
          <w:rFonts w:ascii="Calibri" w:hAnsi="Calibri" w:cs="Arial"/>
        </w:rPr>
        <w:t>maintain</w:t>
      </w:r>
      <w:r w:rsidRPr="36B00080" w:rsidR="000B4EA0">
        <w:rPr>
          <w:rFonts w:ascii="Calibri" w:hAnsi="Calibri" w:cs="Arial"/>
        </w:rPr>
        <w:t xml:space="preserve"> a public affairs schedule</w:t>
      </w:r>
    </w:p>
    <w:p w:rsidRPr="004C0374" w:rsidR="004C0374" w:rsidP="008E7242" w:rsidRDefault="004C0374" w14:paraId="7C492707" w14:textId="48920C9D">
      <w:pPr>
        <w:numPr>
          <w:ilvl w:val="0"/>
          <w:numId w:val="45"/>
        </w:numPr>
        <w:rPr>
          <w:rFonts w:ascii="Calibri" w:hAnsi="Calibri" w:cs="Arial"/>
          <w:bCs/>
          <w:szCs w:val="22"/>
        </w:rPr>
      </w:pPr>
      <w:r w:rsidRPr="004C0374">
        <w:rPr>
          <w:rFonts w:ascii="Calibri" w:hAnsi="Calibri" w:cs="Arial"/>
          <w:bCs/>
          <w:szCs w:val="22"/>
        </w:rPr>
        <w:t xml:space="preserve">With the support of the Public Affairs and Campaigns Manager, </w:t>
      </w:r>
      <w:r w:rsidRPr="004C0374">
        <w:rPr>
          <w:rFonts w:ascii="Calibri" w:hAnsi="Calibri" w:cs="Arial"/>
          <w:bCs/>
          <w:szCs w:val="22"/>
        </w:rPr>
        <w:t>plan and organise political engagement events, including Parliamentary and Party</w:t>
      </w:r>
      <w:r w:rsidRPr="004C0374">
        <w:rPr>
          <w:rFonts w:ascii="Calibri" w:hAnsi="Calibri" w:cs="Arial"/>
          <w:bCs/>
          <w:szCs w:val="22"/>
        </w:rPr>
        <w:t xml:space="preserve"> </w:t>
      </w:r>
      <w:r w:rsidRPr="004C0374">
        <w:rPr>
          <w:rFonts w:ascii="Calibri" w:hAnsi="Calibri" w:cs="Arial"/>
          <w:bCs/>
          <w:szCs w:val="22"/>
        </w:rPr>
        <w:t xml:space="preserve">Conference receptions, exhibitions, panel discussions, consultation events, </w:t>
      </w:r>
      <w:r w:rsidRPr="004C0374">
        <w:rPr>
          <w:rFonts w:ascii="Calibri" w:hAnsi="Calibri" w:cs="Arial"/>
          <w:bCs/>
          <w:szCs w:val="22"/>
        </w:rPr>
        <w:t xml:space="preserve">drop-ins and </w:t>
      </w:r>
      <w:r w:rsidRPr="004C0374">
        <w:rPr>
          <w:rFonts w:ascii="Calibri" w:hAnsi="Calibri" w:cs="Arial"/>
          <w:bCs/>
          <w:szCs w:val="22"/>
        </w:rPr>
        <w:t>others, as required</w:t>
      </w:r>
    </w:p>
    <w:p w:rsidR="000B4EA0" w:rsidP="00640B0F" w:rsidRDefault="000B4EA0" w14:paraId="41CC9887" w14:textId="45FAE913">
      <w:pPr>
        <w:numPr>
          <w:ilvl w:val="0"/>
          <w:numId w:val="45"/>
        </w:numPr>
        <w:rPr>
          <w:rFonts w:ascii="Calibri" w:hAnsi="Calibri" w:cs="Arial"/>
          <w:bCs/>
          <w:szCs w:val="22"/>
        </w:rPr>
      </w:pPr>
      <w:r w:rsidRPr="004C0374">
        <w:rPr>
          <w:rFonts w:ascii="Calibri" w:hAnsi="Calibri" w:cs="Arial"/>
          <w:bCs/>
          <w:szCs w:val="22"/>
        </w:rPr>
        <w:t>To be responsible for maintaining the</w:t>
      </w:r>
      <w:r w:rsidRPr="004C0374" w:rsidR="004C0374">
        <w:rPr>
          <w:rFonts w:ascii="Calibri" w:hAnsi="Calibri" w:cs="Arial"/>
          <w:bCs/>
          <w:szCs w:val="22"/>
        </w:rPr>
        <w:t xml:space="preserve"> </w:t>
      </w:r>
      <w:r w:rsidRPr="004C0374">
        <w:rPr>
          <w:rFonts w:ascii="Calibri" w:hAnsi="Calibri" w:cs="Arial"/>
          <w:bCs/>
          <w:szCs w:val="22"/>
        </w:rPr>
        <w:t>team’s record of MP engagement and campaign correspondence</w:t>
      </w:r>
    </w:p>
    <w:p w:rsidRPr="004C0374" w:rsidR="004C0374" w:rsidP="6860EF6B" w:rsidRDefault="004C0374" w14:paraId="1E8ADCC4" w14:textId="5F9DBA19">
      <w:pPr>
        <w:numPr>
          <w:ilvl w:val="0"/>
          <w:numId w:val="45"/>
        </w:numPr>
        <w:rPr>
          <w:rFonts w:ascii="Calibri" w:hAnsi="Calibri" w:cs="Arial"/>
        </w:rPr>
      </w:pPr>
      <w:r w:rsidRPr="6860EF6B" w:rsidR="004C0374">
        <w:rPr>
          <w:rFonts w:ascii="Calibri" w:hAnsi="Calibri" w:cs="Arial"/>
        </w:rPr>
        <w:t>Provid</w:t>
      </w:r>
      <w:r w:rsidRPr="6860EF6B" w:rsidR="5A3D91E1">
        <w:rPr>
          <w:rFonts w:ascii="Calibri" w:hAnsi="Calibri" w:cs="Arial"/>
        </w:rPr>
        <w:t>e</w:t>
      </w:r>
      <w:r w:rsidRPr="6860EF6B" w:rsidR="004C0374">
        <w:rPr>
          <w:rFonts w:ascii="Calibri" w:hAnsi="Calibri" w:cs="Arial"/>
        </w:rPr>
        <w:t xml:space="preserve"> the secretariat to the APPGs on Suicide and Self-harm Prevention &amp; Male Suicide and Mental Health, liaising with the offices of the APPG chairs to deliver to an annual plan of work as well as project managing other parliamentary events and public affairs activities; provid</w:t>
      </w:r>
      <w:r w:rsidRPr="6860EF6B" w:rsidR="5BD91A1C">
        <w:rPr>
          <w:rFonts w:ascii="Calibri" w:hAnsi="Calibri" w:cs="Arial"/>
        </w:rPr>
        <w:t>ing</w:t>
      </w:r>
      <w:r w:rsidRPr="6860EF6B" w:rsidR="004C0374">
        <w:rPr>
          <w:rFonts w:ascii="Calibri" w:hAnsi="Calibri" w:cs="Arial"/>
        </w:rPr>
        <w:t xml:space="preserve"> robust evaluation of these to improve our effectiveness</w:t>
      </w:r>
    </w:p>
    <w:p w:rsidRPr="004A1BF3" w:rsidR="00C02C97" w:rsidP="008C5185" w:rsidRDefault="00C02C97" w14:paraId="19078B9E" w14:textId="77777777">
      <w:pPr>
        <w:rPr>
          <w:rFonts w:ascii="Calibri" w:hAnsi="Calibri" w:cs="Arial"/>
          <w:b/>
          <w:szCs w:val="22"/>
        </w:rPr>
      </w:pPr>
    </w:p>
    <w:p w:rsidR="00093D1C" w:rsidP="36B00080" w:rsidRDefault="00093D1C" w14:paraId="5183F9B9" w14:textId="25FA3EB4">
      <w:pPr>
        <w:rPr>
          <w:rFonts w:ascii="Varah" w:hAnsi="Varah" w:cs="Arial"/>
          <w:b w:val="1"/>
          <w:bCs w:val="1"/>
          <w:sz w:val="20"/>
          <w:szCs w:val="20"/>
          <w:u w:val="single"/>
        </w:rPr>
      </w:pPr>
      <w:r w:rsidRPr="36B00080" w:rsidR="657FBDC8">
        <w:rPr>
          <w:rFonts w:ascii="Varah" w:hAnsi="Varah" w:cs="Arial"/>
          <w:b w:val="1"/>
          <w:bCs w:val="1"/>
          <w:sz w:val="20"/>
          <w:szCs w:val="20"/>
          <w:u w:val="single"/>
        </w:rPr>
        <w:t>Cross-cutting</w:t>
      </w:r>
    </w:p>
    <w:p w:rsidR="657FBDC8" w:rsidP="36B00080" w:rsidRDefault="657FBDC8" w14:paraId="23633598" w14:textId="5CD66880">
      <w:pPr>
        <w:pStyle w:val="ListParagraph"/>
        <w:numPr>
          <w:ilvl w:val="0"/>
          <w:numId w:val="46"/>
        </w:numPr>
        <w:rPr>
          <w:rFonts w:ascii="Calibri" w:hAnsi="Calibri" w:cs="Arial"/>
        </w:rPr>
      </w:pPr>
      <w:r w:rsidRPr="36B00080" w:rsidR="657FBDC8">
        <w:rPr>
          <w:rFonts w:ascii="Calibri" w:hAnsi="Calibri" w:cs="Arial"/>
        </w:rPr>
        <w:t xml:space="preserve">Across </w:t>
      </w:r>
      <w:r w:rsidRPr="36B00080" w:rsidR="657FBDC8">
        <w:rPr>
          <w:rFonts w:ascii="Calibri" w:hAnsi="Calibri" w:cs="Arial"/>
        </w:rPr>
        <w:t xml:space="preserve">our campaigns and public </w:t>
      </w:r>
      <w:r w:rsidRPr="36B00080" w:rsidR="71ED2BA7">
        <w:rPr>
          <w:rFonts w:ascii="Calibri" w:hAnsi="Calibri" w:cs="Arial"/>
        </w:rPr>
        <w:t>affairs</w:t>
      </w:r>
      <w:r w:rsidRPr="36B00080" w:rsidR="657FBDC8">
        <w:rPr>
          <w:rFonts w:ascii="Calibri" w:hAnsi="Calibri" w:cs="Arial"/>
        </w:rPr>
        <w:t xml:space="preserve"> </w:t>
      </w:r>
      <w:r w:rsidRPr="36B00080" w:rsidR="07085439">
        <w:rPr>
          <w:rFonts w:ascii="Calibri" w:hAnsi="Calibri" w:cs="Arial"/>
        </w:rPr>
        <w:t xml:space="preserve">influencing work, </w:t>
      </w:r>
      <w:r w:rsidRPr="36B00080" w:rsidR="1C44DD08">
        <w:rPr>
          <w:rFonts w:ascii="Calibri" w:hAnsi="Calibri" w:cs="Arial"/>
        </w:rPr>
        <w:t xml:space="preserve">actively </w:t>
      </w:r>
      <w:r w:rsidRPr="36B00080" w:rsidR="07085439">
        <w:rPr>
          <w:rFonts w:ascii="Calibri" w:hAnsi="Calibri" w:cs="Arial"/>
        </w:rPr>
        <w:t xml:space="preserve">support </w:t>
      </w:r>
      <w:r w:rsidRPr="36B00080" w:rsidR="560D7A31">
        <w:rPr>
          <w:rFonts w:ascii="Calibri" w:hAnsi="Calibri" w:cs="Arial"/>
        </w:rPr>
        <w:t>in</w:t>
      </w:r>
      <w:r w:rsidRPr="36B00080" w:rsidR="07085439">
        <w:rPr>
          <w:rFonts w:ascii="Calibri" w:hAnsi="Calibri" w:cs="Arial"/>
        </w:rPr>
        <w:t xml:space="preserve"> build</w:t>
      </w:r>
      <w:r w:rsidRPr="36B00080" w:rsidR="59BFBF89">
        <w:rPr>
          <w:rFonts w:ascii="Calibri" w:hAnsi="Calibri" w:cs="Arial"/>
        </w:rPr>
        <w:t>in</w:t>
      </w:r>
      <w:r w:rsidRPr="36B00080" w:rsidR="59BFBF89">
        <w:rPr>
          <w:rFonts w:ascii="Calibri" w:hAnsi="Calibri" w:cs="Arial"/>
        </w:rPr>
        <w:t>g</w:t>
      </w:r>
      <w:r w:rsidRPr="36B00080" w:rsidR="07085439">
        <w:rPr>
          <w:rFonts w:ascii="Calibri" w:hAnsi="Calibri" w:cs="Arial"/>
        </w:rPr>
        <w:t xml:space="preserve"> successful partnerships and coalitions </w:t>
      </w:r>
      <w:r w:rsidRPr="36B00080" w:rsidR="1C9BCBCD">
        <w:rPr>
          <w:rFonts w:ascii="Calibri" w:hAnsi="Calibri" w:cs="Arial"/>
        </w:rPr>
        <w:t>t</w:t>
      </w:r>
      <w:r w:rsidRPr="36B00080" w:rsidR="1C9BCBCD">
        <w:rPr>
          <w:rFonts w:ascii="Calibri" w:hAnsi="Calibri" w:cs="Arial"/>
        </w:rPr>
        <w:t>hat lead to positive change</w:t>
      </w:r>
      <w:r w:rsidRPr="36B00080" w:rsidR="1C9BCBCD">
        <w:rPr>
          <w:rFonts w:ascii="Calibri" w:hAnsi="Calibri" w:cs="Arial"/>
        </w:rPr>
        <w:t xml:space="preserve"> </w:t>
      </w:r>
    </w:p>
    <w:p w:rsidR="657FBDC8" w:rsidP="36B00080" w:rsidRDefault="657FBDC8" w14:paraId="14932DD9" w14:textId="7322C914">
      <w:pPr>
        <w:pStyle w:val="ListParagraph"/>
        <w:numPr>
          <w:ilvl w:val="0"/>
          <w:numId w:val="46"/>
        </w:numPr>
        <w:rPr>
          <w:rFonts w:ascii="Calibri" w:hAnsi="Calibri" w:cs="Arial"/>
        </w:rPr>
      </w:pPr>
      <w:r w:rsidRPr="36B00080" w:rsidR="657FBDC8">
        <w:rPr>
          <w:rFonts w:ascii="Calibri" w:hAnsi="Calibri" w:cs="Arial"/>
        </w:rPr>
        <w:t xml:space="preserve">Represent Samaritans at stakeholder meetings when </w:t>
      </w:r>
      <w:r w:rsidRPr="36B00080" w:rsidR="657FBDC8">
        <w:rPr>
          <w:rFonts w:ascii="Calibri" w:hAnsi="Calibri" w:cs="Arial"/>
        </w:rPr>
        <w:t>required</w:t>
      </w:r>
    </w:p>
    <w:p w:rsidR="657FBDC8" w:rsidP="36B00080" w:rsidRDefault="657FBDC8" w14:paraId="00A13E0E" w14:textId="0FDACC0B">
      <w:pPr>
        <w:pStyle w:val="ListParagraph"/>
        <w:numPr>
          <w:ilvl w:val="0"/>
          <w:numId w:val="46"/>
        </w:numPr>
        <w:rPr>
          <w:rFonts w:ascii="Calibri" w:hAnsi="Calibri" w:cs="Arial"/>
        </w:rPr>
      </w:pPr>
      <w:r w:rsidRPr="36B00080" w:rsidR="657FBDC8">
        <w:rPr>
          <w:rFonts w:ascii="Calibri" w:hAnsi="Calibri" w:cs="Arial"/>
        </w:rPr>
        <w:t xml:space="preserve">Participate, as </w:t>
      </w:r>
      <w:r w:rsidRPr="36B00080" w:rsidR="657FBDC8">
        <w:rPr>
          <w:rFonts w:ascii="Calibri" w:hAnsi="Calibri" w:cs="Arial"/>
        </w:rPr>
        <w:t>appropriate</w:t>
      </w:r>
      <w:r w:rsidRPr="36B00080" w:rsidR="657FBDC8">
        <w:rPr>
          <w:rFonts w:ascii="Calibri" w:hAnsi="Calibri" w:cs="Arial"/>
        </w:rPr>
        <w:t>, in staff forums and meetings</w:t>
      </w:r>
    </w:p>
    <w:p w:rsidR="657FBDC8" w:rsidP="36B00080" w:rsidRDefault="657FBDC8" w14:paraId="76760930" w14:textId="3CE28DDC">
      <w:pPr>
        <w:pStyle w:val="ListParagraph"/>
        <w:numPr>
          <w:ilvl w:val="0"/>
          <w:numId w:val="46"/>
        </w:numPr>
        <w:rPr>
          <w:rFonts w:ascii="Calibri" w:hAnsi="Calibri" w:cs="Arial"/>
        </w:rPr>
      </w:pPr>
      <w:r w:rsidRPr="36B00080" w:rsidR="657FBDC8">
        <w:rPr>
          <w:rFonts w:ascii="Calibri" w:hAnsi="Calibri" w:cs="Arial"/>
        </w:rPr>
        <w:t>Carry out other reasonable requests made that are within the broad remit of the role</w:t>
      </w:r>
    </w:p>
    <w:p w:rsidR="36B00080" w:rsidP="36B00080" w:rsidRDefault="36B00080" w14:paraId="02300FF2" w14:textId="1810B904">
      <w:pPr>
        <w:pStyle w:val="ListParagraph"/>
        <w:ind w:left="720"/>
        <w:rPr>
          <w:rFonts w:ascii="Calibri" w:hAnsi="Calibri" w:cs="Arial"/>
        </w:rPr>
      </w:pPr>
    </w:p>
    <w:p w:rsidR="00093D1C" w:rsidP="008C5185" w:rsidRDefault="00093D1C" w14:paraId="4F10196E" w14:textId="77777777">
      <w:pPr>
        <w:rPr>
          <w:rFonts w:ascii="Varah" w:hAnsi="Varah" w:cs="Arial"/>
          <w:b/>
          <w:sz w:val="20"/>
          <w:u w:val="single"/>
        </w:rPr>
      </w:pPr>
    </w:p>
    <w:p w:rsidRPr="00093D1C" w:rsidR="00200537" w:rsidP="008C5185" w:rsidRDefault="00200537" w14:paraId="37AC6807" w14:textId="77777777">
      <w:pPr>
        <w:jc w:val="center"/>
        <w:rPr>
          <w:rFonts w:ascii="Varah" w:hAnsi="Varah" w:cs="Arial"/>
          <w:b/>
          <w:sz w:val="20"/>
          <w:u w:val="single"/>
        </w:rPr>
      </w:pPr>
      <w:r w:rsidRPr="00093D1C">
        <w:rPr>
          <w:rFonts w:ascii="Varah" w:hAnsi="Varah" w:cs="Arial"/>
          <w:b/>
          <w:sz w:val="20"/>
          <w:u w:val="single"/>
        </w:rPr>
        <w:t>Part 2: PERSON SPECIFICATION</w:t>
      </w:r>
    </w:p>
    <w:p w:rsidRPr="00200537" w:rsidR="00200537" w:rsidP="008C5185" w:rsidRDefault="00200537" w14:paraId="6C1FB0ED" w14:textId="77777777">
      <w:pPr>
        <w:rPr>
          <w:rFonts w:ascii="Calibri" w:hAnsi="Calibri" w:cs="Arial"/>
          <w:szCs w:val="22"/>
        </w:rPr>
      </w:pPr>
    </w:p>
    <w:p w:rsidR="0083231B" w:rsidP="008C5185" w:rsidRDefault="006347CC" w14:paraId="16D372E1" w14:textId="77777777">
      <w:pPr>
        <w:numPr>
          <w:ilvl w:val="0"/>
          <w:numId w:val="1"/>
        </w:numPr>
        <w:tabs>
          <w:tab w:val="clear" w:pos="360"/>
          <w:tab w:val="num" w:pos="567"/>
        </w:tabs>
        <w:rPr>
          <w:rFonts w:ascii="Varah" w:hAnsi="Varah" w:cs="Arial"/>
          <w:sz w:val="20"/>
        </w:rPr>
      </w:pPr>
      <w:r w:rsidRPr="00093D1C">
        <w:rPr>
          <w:rFonts w:ascii="Varah" w:hAnsi="Varah" w:cs="Arial"/>
          <w:b/>
          <w:sz w:val="20"/>
        </w:rPr>
        <w:t>SKILL</w:t>
      </w:r>
      <w:r w:rsidRPr="00093D1C" w:rsidR="00AC40B5">
        <w:rPr>
          <w:rFonts w:ascii="Varah" w:hAnsi="Varah" w:cs="Arial"/>
          <w:b/>
          <w:sz w:val="20"/>
        </w:rPr>
        <w:t>S, KNOWLEDGE</w:t>
      </w:r>
      <w:r w:rsidRPr="00093D1C">
        <w:rPr>
          <w:rFonts w:ascii="Varah" w:hAnsi="Varah" w:cs="Arial"/>
          <w:b/>
          <w:sz w:val="20"/>
        </w:rPr>
        <w:t xml:space="preserve"> AND EXPERIENCE</w:t>
      </w:r>
    </w:p>
    <w:p w:rsidR="00D40B76" w:rsidP="008C5185" w:rsidRDefault="00D40B76" w14:paraId="48EAE21A" w14:textId="77777777">
      <w:pPr>
        <w:rPr>
          <w:rFonts w:ascii="Varah" w:hAnsi="Varah" w:cs="Arial"/>
          <w:sz w:val="20"/>
        </w:rPr>
      </w:pPr>
    </w:p>
    <w:p w:rsidRPr="00D40B76" w:rsidR="00D40B76" w:rsidP="008C5185" w:rsidRDefault="00D40B76" w14:paraId="75F0DA68" w14:textId="77777777">
      <w:pPr>
        <w:rPr>
          <w:rFonts w:ascii="Varah" w:hAnsi="Varah" w:cs="Arial"/>
          <w:b/>
          <w:bCs/>
          <w:sz w:val="20"/>
        </w:rPr>
      </w:pPr>
      <w:r w:rsidRPr="00D40B76">
        <w:rPr>
          <w:rFonts w:ascii="Varah" w:hAnsi="Varah" w:cs="Arial"/>
          <w:b/>
          <w:bCs/>
          <w:sz w:val="20"/>
        </w:rPr>
        <w:t xml:space="preserve">Essential </w:t>
      </w:r>
    </w:p>
    <w:p w:rsidR="00D40B76" w:rsidP="008C5185" w:rsidRDefault="00D40B76" w14:paraId="48B51AB9" w14:textId="77777777">
      <w:pPr>
        <w:rPr>
          <w:rFonts w:ascii="Calibri" w:hAnsi="Calibri" w:cs="Arial"/>
          <w:bCs/>
          <w:szCs w:val="22"/>
        </w:rPr>
      </w:pPr>
    </w:p>
    <w:p w:rsidRPr="000B4EA0" w:rsidR="000B4EA0" w:rsidP="6860EF6B" w:rsidRDefault="000B4EA0" w14:paraId="06888C9D" w14:textId="1F41D8F9">
      <w:pPr>
        <w:numPr>
          <w:ilvl w:val="0"/>
          <w:numId w:val="15"/>
        </w:numPr>
        <w:rPr>
          <w:rFonts w:ascii="Calibri" w:hAnsi="Calibri" w:cs="Arial"/>
        </w:rPr>
      </w:pPr>
      <w:r w:rsidRPr="6860EF6B" w:rsidR="7E53AE22">
        <w:rPr>
          <w:rFonts w:ascii="Calibri" w:hAnsi="Calibri" w:cs="Arial"/>
        </w:rPr>
        <w:t>Proven experience of developing inspiring advocacy campaigns</w:t>
      </w:r>
    </w:p>
    <w:p w:rsidRPr="000B4EA0" w:rsidR="000B4EA0" w:rsidP="6860EF6B" w:rsidRDefault="000B4EA0" w14:paraId="2EA213ED" w14:textId="2012B830">
      <w:pPr>
        <w:pStyle w:val="ListParagraph"/>
        <w:numPr>
          <w:ilvl w:val="0"/>
          <w:numId w:val="15"/>
        </w:numPr>
        <w:rPr>
          <w:rFonts w:ascii="Calibri" w:hAnsi="Calibri" w:cs="Arial"/>
        </w:rPr>
      </w:pPr>
      <w:r w:rsidRPr="36B00080" w:rsidR="7E53AE22">
        <w:rPr>
          <w:rFonts w:ascii="Calibri" w:hAnsi="Calibri" w:cs="Arial"/>
        </w:rPr>
        <w:t xml:space="preserve">Proven experience of engaging </w:t>
      </w:r>
      <w:r w:rsidRPr="36B00080" w:rsidR="7163DA82">
        <w:rPr>
          <w:rFonts w:ascii="Calibri" w:hAnsi="Calibri" w:cs="Arial"/>
        </w:rPr>
        <w:t xml:space="preserve">and mobilising </w:t>
      </w:r>
      <w:r w:rsidRPr="36B00080" w:rsidR="7E53AE22">
        <w:rPr>
          <w:rFonts w:ascii="Calibri" w:hAnsi="Calibri" w:cs="Arial"/>
        </w:rPr>
        <w:t>volunteers and people with lived experience in development and delivery of advocacy campaigns</w:t>
      </w:r>
    </w:p>
    <w:p w:rsidRPr="000B4EA0" w:rsidR="000B4EA0" w:rsidP="6860EF6B" w:rsidRDefault="000B4EA0" w14:paraId="67846898" w14:textId="20E9D852">
      <w:pPr>
        <w:pStyle w:val="ListParagraph"/>
        <w:numPr>
          <w:ilvl w:val="0"/>
          <w:numId w:val="15"/>
        </w:numPr>
        <w:rPr>
          <w:rFonts w:ascii="Calibri" w:hAnsi="Calibri" w:cs="Arial"/>
        </w:rPr>
      </w:pPr>
      <w:r w:rsidRPr="6860EF6B" w:rsidR="7E53AE22">
        <w:rPr>
          <w:rFonts w:ascii="Calibri" w:hAnsi="Calibri" w:cs="Arial"/>
        </w:rPr>
        <w:t>Up to date understanding of online and offline campaigning techniques, including experience building digital campaign actions</w:t>
      </w:r>
    </w:p>
    <w:p w:rsidRPr="000B4EA0" w:rsidR="000B4EA0" w:rsidP="6860EF6B" w:rsidRDefault="000B4EA0" w14:paraId="46C27D4A" w14:textId="22758793">
      <w:pPr>
        <w:pStyle w:val="ListParagraph"/>
        <w:numPr>
          <w:ilvl w:val="0"/>
          <w:numId w:val="15"/>
        </w:numPr>
        <w:rPr>
          <w:rFonts w:ascii="Calibri" w:hAnsi="Calibri" w:cs="Arial"/>
        </w:rPr>
      </w:pPr>
      <w:r w:rsidRPr="6860EF6B" w:rsidR="7E53AE22">
        <w:rPr>
          <w:rFonts w:ascii="Calibri" w:hAnsi="Calibri" w:cs="Arial"/>
        </w:rPr>
        <w:t>Experience managing supporter databases</w:t>
      </w:r>
    </w:p>
    <w:p w:rsidRPr="000B4EA0" w:rsidR="000B4EA0" w:rsidP="6860EF6B" w:rsidRDefault="000B4EA0" w14:paraId="679FFF01" w14:textId="3C0B2966">
      <w:pPr>
        <w:pStyle w:val="ListParagraph"/>
        <w:numPr>
          <w:ilvl w:val="0"/>
          <w:numId w:val="15"/>
        </w:numPr>
        <w:rPr>
          <w:rFonts w:ascii="Calibri" w:hAnsi="Calibri" w:cs="Arial"/>
        </w:rPr>
      </w:pPr>
      <w:r w:rsidRPr="6860EF6B" w:rsidR="000B4EA0">
        <w:rPr>
          <w:rFonts w:ascii="Calibri" w:hAnsi="Calibri" w:cs="Arial"/>
        </w:rPr>
        <w:t>Proven e</w:t>
      </w:r>
      <w:r w:rsidRPr="6860EF6B" w:rsidR="000B4EA0">
        <w:rPr>
          <w:rFonts w:ascii="Calibri" w:hAnsi="Calibri" w:cs="Arial"/>
        </w:rPr>
        <w:t xml:space="preserve">xperience of working within either a parliamentary, </w:t>
      </w:r>
      <w:r w:rsidRPr="6860EF6B" w:rsidR="000B4EA0">
        <w:rPr>
          <w:rFonts w:ascii="Calibri" w:hAnsi="Calibri" w:cs="Arial"/>
        </w:rPr>
        <w:t xml:space="preserve">public affairs, </w:t>
      </w:r>
      <w:r w:rsidRPr="6860EF6B" w:rsidR="64A0CBEB">
        <w:rPr>
          <w:rFonts w:ascii="Calibri" w:hAnsi="Calibri" w:cs="Arial"/>
        </w:rPr>
        <w:t>campaigns</w:t>
      </w:r>
      <w:r w:rsidRPr="6860EF6B" w:rsidR="000B4EA0">
        <w:rPr>
          <w:rFonts w:ascii="Calibri" w:hAnsi="Calibri" w:cs="Arial"/>
        </w:rPr>
        <w:t xml:space="preserve"> </w:t>
      </w:r>
      <w:r w:rsidRPr="6860EF6B" w:rsidR="000B4EA0">
        <w:rPr>
          <w:rFonts w:ascii="Calibri" w:hAnsi="Calibri" w:cs="Arial"/>
        </w:rPr>
        <w:t>or</w:t>
      </w:r>
      <w:r w:rsidRPr="6860EF6B" w:rsidR="000B4EA0">
        <w:rPr>
          <w:rFonts w:ascii="Calibri" w:hAnsi="Calibri" w:cs="Arial"/>
        </w:rPr>
        <w:t xml:space="preserve"> </w:t>
      </w:r>
      <w:r w:rsidRPr="6860EF6B" w:rsidR="000B4EA0">
        <w:rPr>
          <w:rFonts w:ascii="Calibri" w:hAnsi="Calibri" w:cs="Arial"/>
        </w:rPr>
        <w:t>similar environment</w:t>
      </w:r>
    </w:p>
    <w:p w:rsidR="000B4EA0" w:rsidP="6860EF6B" w:rsidRDefault="000B4EA0" w14:paraId="0C93BA59" w14:textId="670302A4">
      <w:pPr>
        <w:numPr>
          <w:ilvl w:val="0"/>
          <w:numId w:val="15"/>
        </w:numPr>
        <w:rPr>
          <w:rFonts w:ascii="Calibri" w:hAnsi="Calibri" w:cs="Arial"/>
        </w:rPr>
      </w:pPr>
      <w:r w:rsidRPr="6860EF6B" w:rsidR="000B4EA0">
        <w:rPr>
          <w:rFonts w:ascii="Calibri" w:hAnsi="Calibri" w:cs="Arial"/>
        </w:rPr>
        <w:t xml:space="preserve">Good knowledge of the </w:t>
      </w:r>
      <w:r w:rsidRPr="6860EF6B" w:rsidR="000B4EA0">
        <w:rPr>
          <w:rFonts w:ascii="Calibri" w:hAnsi="Calibri" w:cs="Arial"/>
        </w:rPr>
        <w:t xml:space="preserve">public affairs and </w:t>
      </w:r>
      <w:r w:rsidRPr="6860EF6B" w:rsidR="6D320D6B">
        <w:rPr>
          <w:rFonts w:ascii="Calibri" w:hAnsi="Calibri" w:cs="Arial"/>
        </w:rPr>
        <w:t xml:space="preserve">Westminster </w:t>
      </w:r>
      <w:r w:rsidRPr="6860EF6B" w:rsidR="000B4EA0">
        <w:rPr>
          <w:rFonts w:ascii="Calibri" w:hAnsi="Calibri" w:cs="Arial"/>
        </w:rPr>
        <w:t>parliamentary</w:t>
      </w:r>
      <w:r w:rsidRPr="6860EF6B" w:rsidR="000B4EA0">
        <w:rPr>
          <w:rFonts w:ascii="Calibri" w:hAnsi="Calibri" w:cs="Arial"/>
        </w:rPr>
        <w:t xml:space="preserve"> </w:t>
      </w:r>
      <w:r w:rsidRPr="6860EF6B" w:rsidR="000B4EA0">
        <w:rPr>
          <w:rFonts w:ascii="Calibri" w:hAnsi="Calibri" w:cs="Arial"/>
        </w:rPr>
        <w:t>environment</w:t>
      </w:r>
    </w:p>
    <w:p w:rsidRPr="000B4EA0" w:rsidR="000B4EA0" w:rsidP="009D6E0B" w:rsidRDefault="000B4EA0" w14:paraId="3D5A5CE1" w14:textId="4526757A">
      <w:pPr>
        <w:numPr>
          <w:ilvl w:val="0"/>
          <w:numId w:val="15"/>
        </w:numPr>
        <w:rPr>
          <w:rFonts w:ascii="Calibri" w:hAnsi="Calibri" w:cs="Arial"/>
          <w:bCs/>
          <w:szCs w:val="22"/>
        </w:rPr>
      </w:pPr>
      <w:r w:rsidRPr="6860EF6B" w:rsidR="000B4EA0">
        <w:rPr>
          <w:rFonts w:ascii="Calibri" w:hAnsi="Calibri" w:cs="Arial"/>
        </w:rPr>
        <w:t xml:space="preserve">Proven experience of </w:t>
      </w:r>
      <w:r w:rsidRPr="6860EF6B" w:rsidR="000B4EA0">
        <w:rPr>
          <w:rFonts w:ascii="Calibri" w:hAnsi="Calibri" w:cs="Arial"/>
        </w:rPr>
        <w:t>build</w:t>
      </w:r>
      <w:r w:rsidRPr="6860EF6B" w:rsidR="000B4EA0">
        <w:rPr>
          <w:rFonts w:ascii="Calibri" w:hAnsi="Calibri" w:cs="Arial"/>
        </w:rPr>
        <w:t>ing</w:t>
      </w:r>
      <w:r w:rsidRPr="6860EF6B" w:rsidR="000B4EA0">
        <w:rPr>
          <w:rFonts w:ascii="Calibri" w:hAnsi="Calibri" w:cs="Arial"/>
        </w:rPr>
        <w:t xml:space="preserve"> and developing productive</w:t>
      </w:r>
      <w:r w:rsidRPr="6860EF6B" w:rsidR="000B4EA0">
        <w:rPr>
          <w:rFonts w:ascii="Calibri" w:hAnsi="Calibri" w:cs="Arial"/>
        </w:rPr>
        <w:t xml:space="preserve"> </w:t>
      </w:r>
      <w:r w:rsidRPr="6860EF6B" w:rsidR="000B4EA0">
        <w:rPr>
          <w:rFonts w:ascii="Calibri" w:hAnsi="Calibri" w:cs="Arial"/>
        </w:rPr>
        <w:t>relationships with various internal and external</w:t>
      </w:r>
      <w:r w:rsidRPr="6860EF6B" w:rsidR="000B4EA0">
        <w:rPr>
          <w:rFonts w:ascii="Calibri" w:hAnsi="Calibri" w:cs="Arial"/>
        </w:rPr>
        <w:t xml:space="preserve"> </w:t>
      </w:r>
      <w:r w:rsidRPr="6860EF6B" w:rsidR="000B4EA0">
        <w:rPr>
          <w:rFonts w:ascii="Calibri" w:hAnsi="Calibri" w:cs="Arial"/>
        </w:rPr>
        <w:t>stakeholders</w:t>
      </w:r>
    </w:p>
    <w:p w:rsidRPr="008C5185" w:rsidR="008C5185" w:rsidP="000B4EA0" w:rsidRDefault="008C5185" w14:paraId="17C4F39F" w14:textId="6B1B9000">
      <w:pPr>
        <w:numPr>
          <w:ilvl w:val="0"/>
          <w:numId w:val="15"/>
        </w:numPr>
        <w:rPr>
          <w:rFonts w:ascii="Calibri" w:hAnsi="Calibri" w:cs="Arial"/>
          <w:bCs/>
          <w:szCs w:val="22"/>
        </w:rPr>
      </w:pPr>
      <w:r w:rsidRPr="008C5185">
        <w:rPr>
          <w:rFonts w:ascii="Calibri" w:hAnsi="Calibri" w:cs="Arial"/>
          <w:bCs/>
          <w:szCs w:val="22"/>
        </w:rPr>
        <w:t>Excellent written and verbal communication skills, including the ability to effectively communicate with specialist and non-specialist audiences</w:t>
      </w:r>
      <w:r w:rsidR="000B4EA0">
        <w:rPr>
          <w:rFonts w:ascii="Calibri" w:hAnsi="Calibri" w:cs="Arial"/>
          <w:bCs/>
          <w:szCs w:val="22"/>
        </w:rPr>
        <w:t xml:space="preserve"> in a range of platforms</w:t>
      </w:r>
    </w:p>
    <w:p w:rsidRPr="008C5185" w:rsidR="008C5185" w:rsidP="000B4EA0" w:rsidRDefault="008C5185" w14:paraId="79C2DECB" w14:textId="35A20784">
      <w:pPr>
        <w:numPr>
          <w:ilvl w:val="0"/>
          <w:numId w:val="15"/>
        </w:numPr>
        <w:rPr>
          <w:rFonts w:ascii="Calibri" w:hAnsi="Calibri" w:cs="Arial"/>
          <w:bCs/>
          <w:szCs w:val="22"/>
        </w:rPr>
      </w:pPr>
      <w:r w:rsidRPr="008C5185">
        <w:rPr>
          <w:rFonts w:ascii="Calibri" w:hAnsi="Calibri" w:cs="Arial"/>
          <w:bCs/>
          <w:szCs w:val="22"/>
        </w:rPr>
        <w:t>Excellent facilitation and relationship management skills</w:t>
      </w:r>
    </w:p>
    <w:p w:rsidR="008C5185" w:rsidP="000B4EA0" w:rsidRDefault="008C5185" w14:paraId="27148298" w14:textId="77777777">
      <w:pPr>
        <w:numPr>
          <w:ilvl w:val="0"/>
          <w:numId w:val="15"/>
        </w:numPr>
        <w:rPr>
          <w:rFonts w:ascii="Calibri" w:hAnsi="Calibri" w:cs="Arial"/>
          <w:bCs/>
          <w:szCs w:val="22"/>
        </w:rPr>
      </w:pPr>
      <w:r w:rsidRPr="008C5185">
        <w:rPr>
          <w:rFonts w:ascii="Calibri" w:hAnsi="Calibri" w:cs="Arial"/>
          <w:bCs/>
          <w:szCs w:val="22"/>
        </w:rPr>
        <w:t>Strong time and project management skills, with ability to manage reactive and planned work and balance competing priorities</w:t>
      </w:r>
    </w:p>
    <w:p w:rsidRPr="008C5185" w:rsidR="008C5185" w:rsidP="6860EF6B" w:rsidRDefault="008C5185" w14:paraId="0557EDAF" w14:textId="211AE53A">
      <w:pPr>
        <w:numPr>
          <w:ilvl w:val="0"/>
          <w:numId w:val="15"/>
        </w:numPr>
        <w:rPr>
          <w:rFonts w:ascii="Calibri" w:hAnsi="Calibri" w:cs="Arial"/>
        </w:rPr>
      </w:pPr>
      <w:r w:rsidRPr="6860EF6B" w:rsidR="008C5185">
        <w:rPr>
          <w:rFonts w:ascii="Calibri" w:hAnsi="Calibri" w:cs="Arial"/>
        </w:rPr>
        <w:t>Experience</w:t>
      </w:r>
      <w:r w:rsidRPr="6860EF6B" w:rsidR="008C5185">
        <w:rPr>
          <w:rFonts w:ascii="Calibri" w:hAnsi="Calibri" w:cs="Arial"/>
        </w:rPr>
        <w:t xml:space="preserve"> </w:t>
      </w:r>
      <w:r w:rsidRPr="6860EF6B" w:rsidR="008C5185">
        <w:rPr>
          <w:rFonts w:ascii="Calibri" w:hAnsi="Calibri" w:cs="Arial"/>
        </w:rPr>
        <w:t>of</w:t>
      </w:r>
      <w:r w:rsidRPr="6860EF6B" w:rsidR="008C5185">
        <w:rPr>
          <w:rFonts w:ascii="Calibri" w:hAnsi="Calibri" w:cs="Arial"/>
        </w:rPr>
        <w:t xml:space="preserve"> </w:t>
      </w:r>
      <w:r w:rsidRPr="6860EF6B" w:rsidR="008C5185">
        <w:rPr>
          <w:rFonts w:ascii="Calibri" w:hAnsi="Calibri" w:cs="Arial"/>
        </w:rPr>
        <w:t>working</w:t>
      </w:r>
      <w:r w:rsidRPr="6860EF6B" w:rsidR="008C5185">
        <w:rPr>
          <w:rFonts w:ascii="Calibri" w:hAnsi="Calibri" w:cs="Arial"/>
        </w:rPr>
        <w:t xml:space="preserve"> </w:t>
      </w:r>
      <w:r w:rsidRPr="6860EF6B" w:rsidR="008C5185">
        <w:rPr>
          <w:rFonts w:ascii="Calibri" w:hAnsi="Calibri" w:cs="Arial"/>
        </w:rPr>
        <w:t>productively</w:t>
      </w:r>
      <w:r w:rsidRPr="6860EF6B" w:rsidR="008C5185">
        <w:rPr>
          <w:rFonts w:ascii="Calibri" w:hAnsi="Calibri" w:cs="Arial"/>
        </w:rPr>
        <w:t xml:space="preserve"> </w:t>
      </w:r>
      <w:r w:rsidRPr="6860EF6B" w:rsidR="008C5185">
        <w:rPr>
          <w:rFonts w:ascii="Calibri" w:hAnsi="Calibri" w:cs="Arial"/>
        </w:rPr>
        <w:t>across</w:t>
      </w:r>
      <w:r w:rsidRPr="6860EF6B" w:rsidR="008C5185">
        <w:rPr>
          <w:rFonts w:ascii="Calibri" w:hAnsi="Calibri" w:cs="Arial"/>
        </w:rPr>
        <w:t xml:space="preserve"> </w:t>
      </w:r>
      <w:r w:rsidRPr="6860EF6B" w:rsidR="008C5185">
        <w:rPr>
          <w:rFonts w:ascii="Calibri" w:hAnsi="Calibri" w:cs="Arial"/>
        </w:rPr>
        <w:t>multi-disciplinary</w:t>
      </w:r>
      <w:r w:rsidRPr="6860EF6B" w:rsidR="008C5185">
        <w:rPr>
          <w:rFonts w:ascii="Calibri" w:hAnsi="Calibri" w:cs="Arial"/>
        </w:rPr>
        <w:t xml:space="preserve"> </w:t>
      </w:r>
      <w:r w:rsidRPr="6860EF6B" w:rsidR="008C5185">
        <w:rPr>
          <w:rFonts w:ascii="Calibri" w:hAnsi="Calibri" w:cs="Arial"/>
        </w:rPr>
        <w:t>teams,</w:t>
      </w:r>
      <w:r w:rsidRPr="6860EF6B" w:rsidR="008C5185">
        <w:rPr>
          <w:rFonts w:ascii="Calibri" w:hAnsi="Calibri" w:cs="Arial"/>
        </w:rPr>
        <w:t xml:space="preserve"> </w:t>
      </w:r>
      <w:r w:rsidRPr="6860EF6B" w:rsidR="02A2DC27">
        <w:rPr>
          <w:rFonts w:ascii="Calibri" w:hAnsi="Calibri" w:cs="Arial"/>
        </w:rPr>
        <w:t>with strong</w:t>
      </w:r>
      <w:r w:rsidRPr="6860EF6B" w:rsidR="008C5185">
        <w:rPr>
          <w:rFonts w:ascii="Calibri" w:hAnsi="Calibri" w:cs="Arial"/>
        </w:rPr>
        <w:t xml:space="preserve"> interpersonal skills</w:t>
      </w:r>
    </w:p>
    <w:p w:rsidR="008C5185" w:rsidP="000B4EA0" w:rsidRDefault="008C5185" w14:paraId="60EC8118" w14:textId="431D301B">
      <w:pPr>
        <w:numPr>
          <w:ilvl w:val="0"/>
          <w:numId w:val="15"/>
        </w:numPr>
        <w:rPr>
          <w:rFonts w:ascii="Calibri" w:hAnsi="Calibri" w:cs="Arial"/>
          <w:bCs/>
          <w:szCs w:val="22"/>
        </w:rPr>
      </w:pPr>
      <w:r w:rsidRPr="008C5185">
        <w:rPr>
          <w:rFonts w:ascii="Calibri" w:hAnsi="Calibri" w:cs="Arial"/>
          <w:bCs/>
          <w:szCs w:val="22"/>
        </w:rPr>
        <w:t>Self-motivated, pro-active, innovative, and able to thrive in a fast-paced environment</w:t>
      </w:r>
    </w:p>
    <w:p w:rsidR="008C5185" w:rsidP="008C5185" w:rsidRDefault="008C5185" w14:paraId="58150EAB" w14:textId="77777777">
      <w:pPr>
        <w:rPr>
          <w:rFonts w:ascii="Calibri" w:hAnsi="Calibri" w:cs="Arial"/>
          <w:bCs/>
          <w:szCs w:val="22"/>
        </w:rPr>
      </w:pPr>
    </w:p>
    <w:p w:rsidR="004C2C9F" w:rsidP="008C5185" w:rsidRDefault="00D40B76" w14:paraId="66CEF563" w14:textId="77777777">
      <w:pPr>
        <w:rPr>
          <w:rFonts w:ascii="Varah" w:hAnsi="Varah" w:cs="Arial"/>
          <w:b/>
          <w:sz w:val="20"/>
        </w:rPr>
      </w:pPr>
      <w:r w:rsidRPr="00D40B76">
        <w:rPr>
          <w:rFonts w:ascii="Varah" w:hAnsi="Varah" w:cs="Arial"/>
          <w:b/>
          <w:sz w:val="20"/>
        </w:rPr>
        <w:t xml:space="preserve">Desirable </w:t>
      </w:r>
    </w:p>
    <w:p w:rsidRPr="009448F3" w:rsidR="009448F3" w:rsidP="008C5185" w:rsidRDefault="009448F3" w14:paraId="2CA8C111" w14:textId="77777777">
      <w:pPr>
        <w:rPr>
          <w:rFonts w:ascii="Varah" w:hAnsi="Varah" w:cs="Arial"/>
          <w:b/>
          <w:sz w:val="20"/>
        </w:rPr>
      </w:pPr>
    </w:p>
    <w:p w:rsidRPr="0025243A" w:rsidR="0025243A" w:rsidP="36B00080" w:rsidRDefault="0025243A" w14:paraId="43112C36" w14:textId="02F37EB7">
      <w:pPr>
        <w:numPr>
          <w:ilvl w:val="0"/>
          <w:numId w:val="15"/>
        </w:numPr>
        <w:rPr>
          <w:rFonts w:ascii="Calibri" w:hAnsi="Calibri" w:cs="Arial"/>
        </w:rPr>
      </w:pPr>
      <w:r w:rsidRPr="5C2E5E8C" w:rsidR="0025243A">
        <w:rPr>
          <w:rFonts w:ascii="Calibri" w:hAnsi="Calibri" w:cs="Arial"/>
        </w:rPr>
        <w:t>Understanding of the current suicide prevention and mental health political environment and the relevant levers for achieving change</w:t>
      </w:r>
    </w:p>
    <w:p w:rsidR="1708ED03" w:rsidP="36B00080" w:rsidRDefault="1708ED03" w14:paraId="17F03811" w14:textId="11C0DF4E">
      <w:pPr>
        <w:numPr>
          <w:ilvl w:val="0"/>
          <w:numId w:val="15"/>
        </w:numPr>
        <w:rPr>
          <w:rFonts w:ascii="Calibri" w:hAnsi="Calibri" w:cs="Arial"/>
        </w:rPr>
      </w:pPr>
      <w:r w:rsidRPr="36B00080" w:rsidR="1708ED03">
        <w:rPr>
          <w:rFonts w:ascii="Calibri" w:hAnsi="Calibri" w:cs="Arial"/>
        </w:rPr>
        <w:t>Understanding of local and regional political and policy making structures</w:t>
      </w:r>
    </w:p>
    <w:p w:rsidRPr="0025243A" w:rsidR="0025243A" w:rsidP="5C2E5E8C" w:rsidRDefault="0025243A" w14:paraId="04D9E658" w14:textId="04B099EE">
      <w:pPr>
        <w:numPr>
          <w:ilvl w:val="0"/>
          <w:numId w:val="15"/>
        </w:numPr>
        <w:rPr>
          <w:rFonts w:ascii="Calibri" w:hAnsi="Calibri" w:cs="Arial"/>
        </w:rPr>
      </w:pPr>
      <w:r w:rsidRPr="5C2E5E8C" w:rsidR="0025243A">
        <w:rPr>
          <w:rFonts w:ascii="Calibri" w:hAnsi="Calibri" w:cs="Arial"/>
        </w:rPr>
        <w:t>Experience of working in a field relevant to suicide prevention</w:t>
      </w:r>
    </w:p>
    <w:p w:rsidR="00111290" w:rsidP="6860EF6B" w:rsidRDefault="0025243A" w14:paraId="61036471" w14:textId="10E8FABE">
      <w:pPr>
        <w:numPr>
          <w:ilvl w:val="0"/>
          <w:numId w:val="15"/>
        </w:numPr>
        <w:rPr>
          <w:rFonts w:ascii="Calibri" w:hAnsi="Calibri" w:cs="Arial"/>
        </w:rPr>
      </w:pPr>
      <w:r w:rsidRPr="5C2E5E8C" w:rsidR="0025243A">
        <w:rPr>
          <w:rFonts w:ascii="Calibri" w:hAnsi="Calibri" w:cs="Arial"/>
        </w:rPr>
        <w:t>Experience of working in a complex service delivery charity</w:t>
      </w:r>
    </w:p>
    <w:p w:rsidR="004C2C9F" w:rsidP="008C5185" w:rsidRDefault="004C2C9F" w14:paraId="5A3136E3" w14:textId="77777777">
      <w:pPr>
        <w:rPr>
          <w:rFonts w:ascii="Calibri" w:hAnsi="Calibri" w:cs="Arial"/>
          <w:b/>
          <w:szCs w:val="22"/>
        </w:rPr>
      </w:pPr>
    </w:p>
    <w:p w:rsidRPr="00111290" w:rsidR="00111290" w:rsidP="008C5185" w:rsidRDefault="00111290" w14:paraId="2D139BA0" w14:textId="77777777">
      <w:pPr>
        <w:rPr>
          <w:rFonts w:ascii="Calibri" w:hAnsi="Calibri" w:cs="Arial"/>
          <w:b/>
          <w:szCs w:val="22"/>
        </w:rPr>
      </w:pPr>
    </w:p>
    <w:p w:rsidR="00D40B76" w:rsidP="008C5185" w:rsidRDefault="00111290" w14:paraId="644617F3" w14:textId="77777777">
      <w:pPr>
        <w:rPr>
          <w:rFonts w:ascii="Calibri" w:hAnsi="Calibri" w:cs="Arial"/>
          <w:b/>
          <w:szCs w:val="22"/>
        </w:rPr>
      </w:pPr>
      <w:r w:rsidRPr="00111290">
        <w:rPr>
          <w:rFonts w:ascii="Calibri" w:hAnsi="Calibri" w:cs="Arial"/>
          <w:b/>
          <w:szCs w:val="22"/>
        </w:rPr>
        <w:t xml:space="preserve">Everyone who works for the Samaritans is expected to: </w:t>
      </w:r>
    </w:p>
    <w:p w:rsidRPr="00111290" w:rsidR="00D40B76" w:rsidP="008C5185" w:rsidRDefault="00D40B76" w14:paraId="7011A269" w14:textId="77777777">
      <w:pPr>
        <w:rPr>
          <w:rFonts w:ascii="Calibri" w:hAnsi="Calibri" w:cs="Arial"/>
          <w:b/>
          <w:szCs w:val="22"/>
        </w:rPr>
      </w:pPr>
    </w:p>
    <w:p w:rsidRPr="004A1E3B" w:rsidR="00111290" w:rsidP="008C5185" w:rsidRDefault="00111290" w14:paraId="6F908DE1" w14:textId="77777777">
      <w:pPr>
        <w:numPr>
          <w:ilvl w:val="0"/>
          <w:numId w:val="42"/>
        </w:numPr>
        <w:rPr>
          <w:rFonts w:ascii="Calibri" w:hAnsi="Calibri" w:cs="Arial"/>
          <w:bCs/>
          <w:szCs w:val="22"/>
        </w:rPr>
      </w:pPr>
      <w:r w:rsidRPr="004A1E3B">
        <w:rPr>
          <w:rFonts w:ascii="Calibri" w:hAnsi="Calibri" w:cs="Arial"/>
          <w:bCs/>
          <w:szCs w:val="22"/>
        </w:rPr>
        <w:t xml:space="preserve">Demonstrate genuine commitment to our vision that fewer people die by suicide. </w:t>
      </w:r>
    </w:p>
    <w:p w:rsidRPr="004A1E3B" w:rsidR="00111290" w:rsidP="008C5185" w:rsidRDefault="00111290" w14:paraId="179FD4C5" w14:textId="77777777">
      <w:pPr>
        <w:numPr>
          <w:ilvl w:val="0"/>
          <w:numId w:val="42"/>
        </w:numPr>
        <w:rPr>
          <w:rFonts w:ascii="Calibri" w:hAnsi="Calibri" w:cs="Arial"/>
          <w:bCs/>
          <w:szCs w:val="22"/>
        </w:rPr>
      </w:pPr>
      <w:r w:rsidRPr="004A1E3B">
        <w:rPr>
          <w:rFonts w:ascii="Calibri" w:hAnsi="Calibri" w:cs="Arial"/>
          <w:bCs/>
          <w:szCs w:val="22"/>
        </w:rPr>
        <w:t xml:space="preserve">Promote, believe in and work within our equity, diversity and inclusion policies and procedures. </w:t>
      </w:r>
    </w:p>
    <w:p w:rsidRPr="004A1E3B" w:rsidR="00D40B76" w:rsidP="008C5185" w:rsidRDefault="00D40B76" w14:paraId="69B24FEC" w14:textId="77777777">
      <w:pPr>
        <w:numPr>
          <w:ilvl w:val="0"/>
          <w:numId w:val="42"/>
        </w:numPr>
        <w:rPr>
          <w:rFonts w:ascii="Calibri" w:hAnsi="Calibri" w:cs="Arial"/>
          <w:bCs/>
          <w:szCs w:val="22"/>
        </w:rPr>
      </w:pPr>
      <w:r w:rsidRPr="004A1E3B">
        <w:rPr>
          <w:rFonts w:ascii="Calibri" w:hAnsi="Calibri" w:cs="Arial"/>
          <w:bCs/>
          <w:szCs w:val="22"/>
        </w:rPr>
        <w:t>Value and embed the voice, insights and expertise of people with lived experience in line with our lived experience principles and polices.</w:t>
      </w:r>
    </w:p>
    <w:p w:rsidRPr="00111290" w:rsidR="00111290" w:rsidP="008C5185" w:rsidRDefault="00111290" w14:paraId="78B10013" w14:textId="77777777">
      <w:pPr>
        <w:numPr>
          <w:ilvl w:val="0"/>
          <w:numId w:val="42"/>
        </w:numPr>
        <w:rPr>
          <w:rFonts w:ascii="Calibri" w:hAnsi="Calibri" w:cs="Arial"/>
          <w:bCs/>
          <w:szCs w:val="22"/>
        </w:rPr>
      </w:pPr>
      <w:r w:rsidRPr="00111290">
        <w:rPr>
          <w:rFonts w:ascii="Calibri" w:hAnsi="Calibri" w:cs="Arial"/>
          <w:bCs/>
          <w:szCs w:val="22"/>
        </w:rPr>
        <w:t xml:space="preserve">Promote and work within our safeguarding and health and safety policies and procedures. </w:t>
      </w:r>
    </w:p>
    <w:p w:rsidRPr="00111290" w:rsidR="00111290" w:rsidP="008C5185" w:rsidRDefault="00111290" w14:paraId="395CD5F5" w14:textId="77777777">
      <w:pPr>
        <w:rPr>
          <w:rFonts w:ascii="Calibri" w:hAnsi="Calibri" w:cs="Arial"/>
          <w:b/>
          <w:szCs w:val="22"/>
        </w:rPr>
      </w:pPr>
      <w:r w:rsidRPr="00111290">
        <w:rPr>
          <w:rFonts w:ascii="Calibri" w:hAnsi="Calibri" w:cs="Arial"/>
          <w:b/>
          <w:szCs w:val="22"/>
        </w:rPr>
        <w:t xml:space="preserve"> </w:t>
      </w:r>
    </w:p>
    <w:p w:rsidRPr="00111290" w:rsidR="00111290" w:rsidP="008C5185" w:rsidRDefault="00111290" w14:paraId="3988F7FD" w14:textId="77777777">
      <w:pPr>
        <w:rPr>
          <w:rFonts w:ascii="Calibri" w:hAnsi="Calibri" w:cs="Arial"/>
          <w:bCs/>
          <w:szCs w:val="22"/>
        </w:rPr>
      </w:pPr>
      <w:r w:rsidRPr="00111290">
        <w:rPr>
          <w:rFonts w:ascii="Calibri" w:hAnsi="Calibri" w:cs="Arial"/>
          <w:bCs/>
          <w:szCs w:val="22"/>
        </w:rPr>
        <w:t xml:space="preserve">The nature of Samaritans service delivery model means that </w:t>
      </w:r>
      <w:r>
        <w:rPr>
          <w:rFonts w:ascii="Calibri" w:hAnsi="Calibri" w:cs="Arial"/>
          <w:bCs/>
          <w:szCs w:val="22"/>
        </w:rPr>
        <w:t xml:space="preserve">might be </w:t>
      </w:r>
      <w:r w:rsidRPr="00111290">
        <w:rPr>
          <w:rFonts w:ascii="Calibri" w:hAnsi="Calibri" w:cs="Arial"/>
          <w:bCs/>
          <w:szCs w:val="22"/>
        </w:rPr>
        <w:t xml:space="preserve">significant evening and weekend working for which time off in lieu will be given. </w:t>
      </w:r>
    </w:p>
    <w:p w:rsidRPr="00111290" w:rsidR="00111290" w:rsidP="008C5185" w:rsidRDefault="00111290" w14:paraId="569E7289" w14:textId="77777777">
      <w:pPr>
        <w:rPr>
          <w:rFonts w:ascii="Calibri" w:hAnsi="Calibri" w:cs="Arial"/>
          <w:b/>
          <w:szCs w:val="22"/>
        </w:rPr>
      </w:pPr>
      <w:r w:rsidRPr="00111290">
        <w:rPr>
          <w:rFonts w:ascii="Calibri" w:hAnsi="Calibri" w:cs="Arial"/>
          <w:b/>
          <w:szCs w:val="22"/>
        </w:rPr>
        <w:t xml:space="preserve"> </w:t>
      </w:r>
    </w:p>
    <w:p w:rsidRPr="00111290" w:rsidR="00111290" w:rsidP="008C5185" w:rsidRDefault="00111290" w14:paraId="179CD281" w14:textId="77777777">
      <w:pPr>
        <w:rPr>
          <w:rFonts w:ascii="Calibri" w:hAnsi="Calibri" w:cs="Arial"/>
          <w:b/>
          <w:szCs w:val="22"/>
        </w:rPr>
      </w:pPr>
      <w:r w:rsidRPr="00111290">
        <w:rPr>
          <w:rFonts w:ascii="Calibri" w:hAnsi="Calibri" w:cs="Arial"/>
          <w:b/>
          <w:szCs w:val="22"/>
        </w:rPr>
        <w:t xml:space="preserve"> </w:t>
      </w:r>
    </w:p>
    <w:p w:rsidRPr="00111290" w:rsidR="00111290" w:rsidP="008C5185" w:rsidRDefault="00111290" w14:paraId="76446571" w14:textId="77777777">
      <w:pPr>
        <w:rPr>
          <w:rFonts w:ascii="Calibri" w:hAnsi="Calibri" w:cs="Arial"/>
          <w:b/>
          <w:szCs w:val="22"/>
        </w:rPr>
      </w:pPr>
      <w:r w:rsidRPr="00111290">
        <w:rPr>
          <w:rFonts w:ascii="Calibri" w:hAnsi="Calibri" w:cs="Arial"/>
          <w:b/>
          <w:szCs w:val="22"/>
        </w:rPr>
        <w:t xml:space="preserve">Main internal contacts </w:t>
      </w:r>
    </w:p>
    <w:p w:rsidR="00111290" w:rsidP="008C5185" w:rsidRDefault="00111290" w14:paraId="4A7749D7" w14:textId="77777777">
      <w:pPr>
        <w:rPr>
          <w:rFonts w:ascii="Calibri" w:hAnsi="Calibri" w:cs="Arial"/>
          <w:bCs/>
          <w:szCs w:val="22"/>
        </w:rPr>
      </w:pPr>
    </w:p>
    <w:p w:rsidRPr="0025243A" w:rsidR="0025243A" w:rsidP="008C5185" w:rsidRDefault="0025243A" w14:paraId="3EAE2383" w14:textId="4FBAEF2E">
      <w:pPr>
        <w:numPr>
          <w:ilvl w:val="0"/>
          <w:numId w:val="15"/>
        </w:numPr>
        <w:rPr>
          <w:rFonts w:ascii="Calibri" w:hAnsi="Calibri" w:cs="Arial"/>
          <w:bCs/>
          <w:szCs w:val="22"/>
        </w:rPr>
      </w:pPr>
      <w:r w:rsidRPr="0025243A">
        <w:rPr>
          <w:rFonts w:ascii="Calibri" w:hAnsi="Calibri" w:cs="Arial"/>
          <w:bCs/>
          <w:szCs w:val="22"/>
        </w:rPr>
        <w:t>Influencing department</w:t>
      </w:r>
    </w:p>
    <w:p w:rsidRPr="0025243A" w:rsidR="0025243A" w:rsidP="008C5185" w:rsidRDefault="0025243A" w14:paraId="39953713" w14:textId="51769D8A">
      <w:pPr>
        <w:numPr>
          <w:ilvl w:val="0"/>
          <w:numId w:val="15"/>
        </w:numPr>
        <w:rPr>
          <w:rFonts w:ascii="Calibri" w:hAnsi="Calibri" w:cs="Arial"/>
          <w:bCs/>
          <w:szCs w:val="22"/>
        </w:rPr>
      </w:pPr>
      <w:r w:rsidRPr="0025243A">
        <w:rPr>
          <w:rFonts w:ascii="Calibri" w:hAnsi="Calibri" w:cs="Arial"/>
          <w:bCs/>
          <w:szCs w:val="22"/>
        </w:rPr>
        <w:t>Internal and external communications teams</w:t>
      </w:r>
    </w:p>
    <w:p w:rsidRPr="0025243A" w:rsidR="0025243A" w:rsidP="008C5185" w:rsidRDefault="0025243A" w14:paraId="2C6EAF9E" w14:textId="4E868B34">
      <w:pPr>
        <w:numPr>
          <w:ilvl w:val="0"/>
          <w:numId w:val="15"/>
        </w:numPr>
        <w:rPr>
          <w:rFonts w:ascii="Calibri" w:hAnsi="Calibri" w:cs="Arial"/>
          <w:bCs/>
          <w:szCs w:val="22"/>
        </w:rPr>
      </w:pPr>
      <w:r w:rsidRPr="0025243A">
        <w:rPr>
          <w:rFonts w:ascii="Calibri" w:hAnsi="Calibri" w:cs="Arial"/>
          <w:bCs/>
          <w:szCs w:val="22"/>
        </w:rPr>
        <w:t>Income generation teams</w:t>
      </w:r>
    </w:p>
    <w:p w:rsidRPr="0025243A" w:rsidR="0025243A" w:rsidP="008C5185" w:rsidRDefault="0025243A" w14:paraId="3D4C71E4" w14:textId="1A971C17">
      <w:pPr>
        <w:numPr>
          <w:ilvl w:val="0"/>
          <w:numId w:val="15"/>
        </w:numPr>
        <w:rPr>
          <w:rFonts w:ascii="Calibri" w:hAnsi="Calibri" w:cs="Arial"/>
          <w:bCs/>
          <w:szCs w:val="22"/>
        </w:rPr>
      </w:pPr>
      <w:r w:rsidRPr="0025243A">
        <w:rPr>
          <w:rFonts w:ascii="Calibri" w:hAnsi="Calibri" w:cs="Arial"/>
          <w:bCs/>
          <w:szCs w:val="22"/>
        </w:rPr>
        <w:t>Branches and volunteers</w:t>
      </w:r>
    </w:p>
    <w:p w:rsidRPr="00111290" w:rsidR="00111290" w:rsidP="008C5185" w:rsidRDefault="00111290" w14:paraId="5D589BBD" w14:textId="77777777">
      <w:pPr>
        <w:rPr>
          <w:rFonts w:ascii="Calibri" w:hAnsi="Calibri" w:cs="Arial"/>
          <w:b/>
          <w:szCs w:val="22"/>
        </w:rPr>
      </w:pPr>
    </w:p>
    <w:p w:rsidRPr="00111290" w:rsidR="00111290" w:rsidP="008C5185" w:rsidRDefault="00111290" w14:paraId="2B5B8B50" w14:textId="77777777">
      <w:pPr>
        <w:rPr>
          <w:rFonts w:ascii="Calibri" w:hAnsi="Calibri" w:cs="Arial"/>
          <w:bCs/>
          <w:szCs w:val="22"/>
        </w:rPr>
      </w:pPr>
      <w:r w:rsidRPr="00111290">
        <w:rPr>
          <w:rFonts w:ascii="Calibri" w:hAnsi="Calibri" w:cs="Arial"/>
          <w:bCs/>
          <w:szCs w:val="22"/>
        </w:rPr>
        <w:t>This job description is a statement of requirements at the time of writing and is not contractual. It should not be seen as precluding future changes after appointment to this role.</w:t>
      </w:r>
    </w:p>
    <w:p w:rsidRPr="00111290" w:rsidR="00111290" w:rsidP="008C5185" w:rsidRDefault="00111290" w14:paraId="71FC33E2" w14:textId="77777777">
      <w:pPr>
        <w:rPr>
          <w:rFonts w:ascii="Calibri" w:hAnsi="Calibri" w:cs="Arial"/>
          <w:b/>
          <w:szCs w:val="22"/>
        </w:rPr>
      </w:pPr>
    </w:p>
    <w:p w:rsidRPr="00111290" w:rsidR="00111290" w:rsidP="008C5185" w:rsidRDefault="00111290" w14:paraId="735F4B4D" w14:textId="77777777">
      <w:pPr>
        <w:rPr>
          <w:rFonts w:ascii="Calibri" w:hAnsi="Calibri" w:cs="Arial"/>
          <w:b/>
          <w:szCs w:val="22"/>
        </w:rPr>
      </w:pPr>
      <w:r w:rsidRPr="00111290">
        <w:rPr>
          <w:rFonts w:ascii="Calibri" w:hAnsi="Calibri" w:cs="Arial"/>
          <w:b/>
          <w:szCs w:val="22"/>
        </w:rPr>
        <w:t xml:space="preserve"> </w:t>
      </w:r>
    </w:p>
    <w:p w:rsidRPr="00111290" w:rsidR="00111290" w:rsidP="008C5185" w:rsidRDefault="00111290" w14:paraId="29D8BFE3" w14:textId="77777777">
      <w:pPr>
        <w:rPr>
          <w:rFonts w:ascii="Calibri" w:hAnsi="Calibri" w:cs="Arial"/>
          <w:b/>
          <w:szCs w:val="22"/>
        </w:rPr>
      </w:pPr>
      <w:r w:rsidRPr="00111290">
        <w:rPr>
          <w:rFonts w:ascii="Calibri" w:hAnsi="Calibri" w:cs="Arial"/>
          <w:b/>
          <w:szCs w:val="22"/>
        </w:rPr>
        <w:t xml:space="preserve">Signed by employee:   _________________________  Date: _________________ </w:t>
      </w:r>
    </w:p>
    <w:p w:rsidRPr="00111290" w:rsidR="00111290" w:rsidP="008C5185" w:rsidRDefault="00111290" w14:paraId="7B462521" w14:textId="77777777">
      <w:pPr>
        <w:rPr>
          <w:rFonts w:ascii="Calibri" w:hAnsi="Calibri" w:cs="Arial"/>
          <w:b/>
          <w:szCs w:val="22"/>
        </w:rPr>
      </w:pPr>
      <w:r w:rsidRPr="00111290">
        <w:rPr>
          <w:rFonts w:ascii="Calibri" w:hAnsi="Calibri" w:cs="Arial"/>
          <w:b/>
          <w:szCs w:val="22"/>
        </w:rPr>
        <w:t xml:space="preserve"> </w:t>
      </w:r>
    </w:p>
    <w:p w:rsidRPr="00111290" w:rsidR="00111290" w:rsidP="008C5185" w:rsidRDefault="00111290" w14:paraId="4D0B4FA2" w14:textId="77777777">
      <w:pPr>
        <w:rPr>
          <w:rFonts w:ascii="Calibri" w:hAnsi="Calibri" w:cs="Arial"/>
          <w:b/>
          <w:szCs w:val="22"/>
        </w:rPr>
      </w:pPr>
      <w:r w:rsidRPr="00111290">
        <w:rPr>
          <w:rFonts w:ascii="Calibri" w:hAnsi="Calibri" w:cs="Arial"/>
          <w:b/>
          <w:szCs w:val="22"/>
        </w:rPr>
        <w:t xml:space="preserve"> </w:t>
      </w:r>
    </w:p>
    <w:p w:rsidR="004C2C9F" w:rsidP="008C5185" w:rsidRDefault="00111290" w14:paraId="45FAE260" w14:textId="78BDD310">
      <w:pPr>
        <w:rPr>
          <w:rFonts w:ascii="Calibri" w:hAnsi="Calibri" w:cs="Arial"/>
          <w:b/>
          <w:szCs w:val="22"/>
        </w:rPr>
      </w:pPr>
      <w:r w:rsidRPr="00111290">
        <w:rPr>
          <w:rFonts w:ascii="Calibri" w:hAnsi="Calibri" w:cs="Arial"/>
          <w:b/>
          <w:szCs w:val="22"/>
        </w:rPr>
        <w:t xml:space="preserve">Last updated: </w:t>
      </w:r>
      <w:r w:rsidR="0025243A">
        <w:rPr>
          <w:rFonts w:ascii="Calibri" w:hAnsi="Calibri" w:cs="Arial"/>
          <w:b/>
          <w:szCs w:val="22"/>
        </w:rPr>
        <w:t>03 March 2026</w:t>
      </w:r>
    </w:p>
    <w:p w:rsidRPr="004A1BF3" w:rsidR="00200537" w:rsidP="008C5185" w:rsidRDefault="00200537" w14:paraId="44CB65A0" w14:textId="77777777">
      <w:pPr>
        <w:rPr>
          <w:rFonts w:ascii="Calibri" w:hAnsi="Calibri" w:cs="Arial"/>
          <w:szCs w:val="22"/>
        </w:rPr>
      </w:pPr>
    </w:p>
    <w:sectPr w:rsidRPr="004A1BF3" w:rsidR="00200537">
      <w:pgSz w:w="11911" w:h="16832" w:orient="portrait" w:code="9"/>
      <w:pgMar w:top="851" w:right="1440" w:bottom="397" w:left="1440" w:header="144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00B" w:rsidRDefault="0025400B" w14:paraId="12D450DF" w14:textId="77777777">
      <w:r>
        <w:separator/>
      </w:r>
    </w:p>
  </w:endnote>
  <w:endnote w:type="continuationSeparator" w:id="0">
    <w:p w:rsidR="0025400B" w:rsidRDefault="0025400B" w14:paraId="0EAF19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rah">
    <w:altName w:val="Calibri"/>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00B" w:rsidRDefault="0025400B" w14:paraId="235E9ACF" w14:textId="77777777">
      <w:r>
        <w:separator/>
      </w:r>
    </w:p>
  </w:footnote>
  <w:footnote w:type="continuationSeparator" w:id="0">
    <w:p w:rsidR="0025400B" w:rsidRDefault="0025400B" w14:paraId="7C87C70A" w14:textId="77777777">
      <w:r>
        <w:continuationSeparator/>
      </w:r>
    </w:p>
  </w:footnote>
</w:footnotes>
</file>

<file path=word/intelligence2.xml><?xml version="1.0" encoding="utf-8"?>
<int2:intelligence xmlns:int2="http://schemas.microsoft.com/office/intelligence/2020/intelligence">
  <int2:observations>
    <int2:textHash int2:hashCode="SbdrFK+jFiCaqV" int2:id="6TkBVaZ1">
      <int2:state int2:type="spell" int2:value="Rejected"/>
    </int2:textHash>
    <int2:bookmark int2:bookmarkName="_Int_t1QKViWl" int2:invalidationBookmarkName="" int2:hashCode="00lrrL/M8p7RXo" int2:id="bQgMkFiR">
      <int2:state int2:type="style" int2:value="Rejected"/>
    </int2:bookmark>
    <int2:bookmark int2:bookmarkName="_Int_od0ILUbW" int2:invalidationBookmarkName="" int2:hashCode="6xX40Nbu8SUY24" int2:id="uvZkFO3H">
      <int2:state int2:type="style" int2:value="Rejected"/>
    </int2:bookmark>
    <int2:bookmark int2:bookmarkName="_Int_GJ20VHbp" int2:invalidationBookmarkName="" int2:hashCode="KLxF7wnRMaYesh" int2:id="V5kfm1My">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43a4b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A14779"/>
    <w:multiLevelType w:val="hybridMultilevel"/>
    <w:tmpl w:val="858E1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77CA0"/>
    <w:multiLevelType w:val="hybridMultilevel"/>
    <w:tmpl w:val="8EE0A28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86F3195"/>
    <w:multiLevelType w:val="hybridMultilevel"/>
    <w:tmpl w:val="713C7F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BE473D"/>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15267583"/>
    <w:multiLevelType w:val="hybridMultilevel"/>
    <w:tmpl w:val="9498244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B70E0906">
      <w:numFmt w:val="bullet"/>
      <w:lvlText w:val="•"/>
      <w:lvlJc w:val="left"/>
      <w:pPr>
        <w:ind w:left="2475" w:hanging="675"/>
      </w:pPr>
      <w:rPr>
        <w:rFonts w:hint="default" w:ascii="Calibri" w:hAnsi="Calibri" w:eastAsia="Times New Roman" w:cs="Calibri"/>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FF60A7"/>
    <w:multiLevelType w:val="singleLevel"/>
    <w:tmpl w:val="1EEED684"/>
    <w:lvl w:ilvl="0">
      <w:start w:val="1"/>
      <w:numFmt w:val="bullet"/>
      <w:lvlText w:val=""/>
      <w:lvlJc w:val="left"/>
      <w:pPr>
        <w:tabs>
          <w:tab w:val="num" w:pos="360"/>
        </w:tabs>
        <w:ind w:left="340" w:hanging="340"/>
      </w:pPr>
      <w:rPr>
        <w:rFonts w:hint="default" w:ascii="Symbol" w:hAnsi="Symbol"/>
      </w:rPr>
    </w:lvl>
  </w:abstractNum>
  <w:abstractNum w:abstractNumId="6" w15:restartNumberingAfterBreak="0">
    <w:nsid w:val="17F65D2B"/>
    <w:multiLevelType w:val="hybridMultilevel"/>
    <w:tmpl w:val="F498F8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262302"/>
    <w:multiLevelType w:val="hybridMultilevel"/>
    <w:tmpl w:val="93F46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C86C84"/>
    <w:multiLevelType w:val="hybridMultilevel"/>
    <w:tmpl w:val="E370BB3C"/>
    <w:lvl w:ilvl="0" w:tplc="08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326E72"/>
    <w:multiLevelType w:val="hybridMultilevel"/>
    <w:tmpl w:val="C6983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571C67"/>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21475339"/>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25E45E83"/>
    <w:multiLevelType w:val="hybridMultilevel"/>
    <w:tmpl w:val="0C7A0F30"/>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A37ADA"/>
    <w:multiLevelType w:val="hybridMultilevel"/>
    <w:tmpl w:val="BA5E1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B17EAE"/>
    <w:multiLevelType w:val="hybridMultilevel"/>
    <w:tmpl w:val="7870F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B176D3"/>
    <w:multiLevelType w:val="multilevel"/>
    <w:tmpl w:val="F498F80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BD84698"/>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7" w15:restartNumberingAfterBreak="0">
    <w:nsid w:val="2D694614"/>
    <w:multiLevelType w:val="hybridMultilevel"/>
    <w:tmpl w:val="57220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493315"/>
    <w:multiLevelType w:val="hybridMultilevel"/>
    <w:tmpl w:val="B9905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F42FDC"/>
    <w:multiLevelType w:val="hybridMultilevel"/>
    <w:tmpl w:val="B4C68C74"/>
    <w:lvl w:ilvl="0" w:tplc="0809000B">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21" w15:restartNumberingAfterBreak="0">
    <w:nsid w:val="45EB13EF"/>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22" w15:restartNumberingAfterBreak="0">
    <w:nsid w:val="4799018B"/>
    <w:multiLevelType w:val="hybridMultilevel"/>
    <w:tmpl w:val="D2E89F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7841F8"/>
    <w:multiLevelType w:val="hybridMultilevel"/>
    <w:tmpl w:val="0ACE0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056D90"/>
    <w:multiLevelType w:val="hybridMultilevel"/>
    <w:tmpl w:val="E3C484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513B1B"/>
    <w:multiLevelType w:val="hybridMultilevel"/>
    <w:tmpl w:val="8070C8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19F187C"/>
    <w:multiLevelType w:val="hybridMultilevel"/>
    <w:tmpl w:val="1D1052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F0C1908"/>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28" w15:restartNumberingAfterBreak="0">
    <w:nsid w:val="5FC00C61"/>
    <w:multiLevelType w:val="hybridMultilevel"/>
    <w:tmpl w:val="41526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8F1733"/>
    <w:multiLevelType w:val="multilevel"/>
    <w:tmpl w:val="4A04E484"/>
    <w:lvl w:ilvl="0">
      <w:start w:val="1"/>
      <w:numFmt w:val="bullet"/>
      <w:lvlText w:val=""/>
      <w:lvlJc w:val="left"/>
      <w:pPr>
        <w:tabs>
          <w:tab w:val="num" w:pos="360"/>
        </w:tabs>
        <w:ind w:left="360" w:hanging="360"/>
      </w:pPr>
      <w:rPr>
        <w:rFonts w:hint="default" w:ascii="Symbol" w:hAnsi="Symbol"/>
      </w:rPr>
    </w:lvl>
    <w:lvl w:ilvl="1">
      <w:start w:val="1"/>
      <w:numFmt w:val="bullet"/>
      <w:lvlText w:val=""/>
      <w:lvlJc w:val="left"/>
      <w:pPr>
        <w:tabs>
          <w:tab w:val="num" w:pos="72"/>
        </w:tabs>
        <w:ind w:left="72" w:hanging="432"/>
      </w:pPr>
      <w:rPr>
        <w:rFonts w:hint="default" w:ascii="Symbol" w:hAnsi="Symbol"/>
        <w:color w:val="auto"/>
      </w:rPr>
    </w:lvl>
    <w:lvl w:ilvl="2">
      <w:start w:val="1"/>
      <w:numFmt w:val="bullet"/>
      <w:lvlText w:val=""/>
      <w:lvlJc w:val="left"/>
      <w:pPr>
        <w:tabs>
          <w:tab w:val="num" w:pos="720"/>
        </w:tabs>
        <w:ind w:left="504" w:hanging="504"/>
      </w:pPr>
      <w:rPr>
        <w:rFonts w:hint="default" w:ascii="Symbol" w:hAnsi="Symbol"/>
        <w:color w:val="auto"/>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30" w15:restartNumberingAfterBreak="0">
    <w:nsid w:val="680B3299"/>
    <w:multiLevelType w:val="hybridMultilevel"/>
    <w:tmpl w:val="9350E05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A40674D"/>
    <w:multiLevelType w:val="hybridMultilevel"/>
    <w:tmpl w:val="800E1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E754711"/>
    <w:multiLevelType w:val="hybridMultilevel"/>
    <w:tmpl w:val="2F02B1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03280"/>
    <w:multiLevelType w:val="multilevel"/>
    <w:tmpl w:val="9C54C026"/>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FA1332A"/>
    <w:multiLevelType w:val="hybridMultilevel"/>
    <w:tmpl w:val="2F8A3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1232D81"/>
    <w:multiLevelType w:val="hybridMultilevel"/>
    <w:tmpl w:val="D4E602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2FA1EFB"/>
    <w:multiLevelType w:val="hybridMultilevel"/>
    <w:tmpl w:val="69149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46C341D"/>
    <w:multiLevelType w:val="multilevel"/>
    <w:tmpl w:val="D4E6029A"/>
    <w:lvl w:ilvl="0">
      <w:start w:val="1"/>
      <w:numFmt w:val="bullet"/>
      <w:lvlText w:val=""/>
      <w:lvlJc w:val="left"/>
      <w:pPr>
        <w:tabs>
          <w:tab w:val="num" w:pos="1080"/>
        </w:tabs>
        <w:ind w:left="1080" w:hanging="360"/>
      </w:pPr>
      <w:rPr>
        <w:rFonts w:hint="default" w:ascii="Symbol" w:hAnsi="Symbol"/>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38" w15:restartNumberingAfterBreak="0">
    <w:nsid w:val="74731E34"/>
    <w:multiLevelType w:val="multilevel"/>
    <w:tmpl w:val="86ACDD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hint="default" w:ascii="Symbol" w:hAnsi="Symbol"/>
        <w:color w:val="auto"/>
      </w:rPr>
    </w:lvl>
    <w:lvl w:ilvl="2">
      <w:start w:val="1"/>
      <w:numFmt w:val="bullet"/>
      <w:lvlText w:val=""/>
      <w:lvlJc w:val="left"/>
      <w:pPr>
        <w:tabs>
          <w:tab w:val="num" w:pos="1440"/>
        </w:tabs>
        <w:ind w:left="1224" w:hanging="504"/>
      </w:pPr>
      <w:rPr>
        <w:rFonts w:hint="default" w:ascii="Symbol" w:hAnsi="Symbol"/>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7B4BE6"/>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40" w15:restartNumberingAfterBreak="0">
    <w:nsid w:val="775A7C65"/>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41" w15:restartNumberingAfterBreak="0">
    <w:nsid w:val="775D716F"/>
    <w:multiLevelType w:val="hybridMultilevel"/>
    <w:tmpl w:val="5622BFC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2" w15:restartNumberingAfterBreak="0">
    <w:nsid w:val="7A351550"/>
    <w:multiLevelType w:val="hybridMultilevel"/>
    <w:tmpl w:val="84A06616"/>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3E68B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44" w15:restartNumberingAfterBreak="0">
    <w:nsid w:val="7AF71D07"/>
    <w:multiLevelType w:val="singleLevel"/>
    <w:tmpl w:val="0809000B"/>
    <w:lvl w:ilvl="0">
      <w:start w:val="1"/>
      <w:numFmt w:val="bullet"/>
      <w:lvlText w:val=""/>
      <w:lvlJc w:val="left"/>
      <w:pPr>
        <w:tabs>
          <w:tab w:val="num" w:pos="360"/>
        </w:tabs>
        <w:ind w:left="360" w:hanging="360"/>
      </w:pPr>
      <w:rPr>
        <w:rFonts w:hint="default" w:ascii="Wingdings" w:hAnsi="Wingdings"/>
      </w:rPr>
    </w:lvl>
  </w:abstractNum>
  <w:num w:numId="46">
    <w:abstractNumId w:val="45"/>
  </w:num>
  <w:num w:numId="1" w16cid:durableId="1354382447">
    <w:abstractNumId w:val="20"/>
  </w:num>
  <w:num w:numId="2" w16cid:durableId="834685870">
    <w:abstractNumId w:val="43"/>
  </w:num>
  <w:num w:numId="3" w16cid:durableId="574318583">
    <w:abstractNumId w:val="10"/>
  </w:num>
  <w:num w:numId="4" w16cid:durableId="1213033377">
    <w:abstractNumId w:val="27"/>
  </w:num>
  <w:num w:numId="5" w16cid:durableId="1205101986">
    <w:abstractNumId w:val="44"/>
  </w:num>
  <w:num w:numId="6" w16cid:durableId="985429267">
    <w:abstractNumId w:val="40"/>
  </w:num>
  <w:num w:numId="7" w16cid:durableId="951206954">
    <w:abstractNumId w:val="3"/>
  </w:num>
  <w:num w:numId="8" w16cid:durableId="1012682718">
    <w:abstractNumId w:val="16"/>
  </w:num>
  <w:num w:numId="9" w16cid:durableId="1165825930">
    <w:abstractNumId w:val="39"/>
  </w:num>
  <w:num w:numId="10" w16cid:durableId="886140980">
    <w:abstractNumId w:val="11"/>
  </w:num>
  <w:num w:numId="11" w16cid:durableId="1040478783">
    <w:abstractNumId w:val="5"/>
  </w:num>
  <w:num w:numId="12" w16cid:durableId="470831382">
    <w:abstractNumId w:val="19"/>
  </w:num>
  <w:num w:numId="13" w16cid:durableId="1985545639">
    <w:abstractNumId w:val="30"/>
  </w:num>
  <w:num w:numId="14" w16cid:durableId="166751470">
    <w:abstractNumId w:val="41"/>
  </w:num>
  <w:num w:numId="15" w16cid:durableId="714427282">
    <w:abstractNumId w:val="4"/>
  </w:num>
  <w:num w:numId="16" w16cid:durableId="1513226366">
    <w:abstractNumId w:val="8"/>
  </w:num>
  <w:num w:numId="17" w16cid:durableId="423065359">
    <w:abstractNumId w:val="6"/>
  </w:num>
  <w:num w:numId="18" w16cid:durableId="1034959366">
    <w:abstractNumId w:val="35"/>
  </w:num>
  <w:num w:numId="19" w16cid:durableId="978537907">
    <w:abstractNumId w:val="25"/>
  </w:num>
  <w:num w:numId="20" w16cid:durableId="254218129">
    <w:abstractNumId w:val="26"/>
  </w:num>
  <w:num w:numId="21" w16cid:durableId="1793866395">
    <w:abstractNumId w:val="1"/>
  </w:num>
  <w:num w:numId="22" w16cid:durableId="393243240">
    <w:abstractNumId w:val="37"/>
  </w:num>
  <w:num w:numId="23" w16cid:durableId="1881043796">
    <w:abstractNumId w:val="38"/>
  </w:num>
  <w:num w:numId="24" w16cid:durableId="1072655843">
    <w:abstractNumId w:val="29"/>
  </w:num>
  <w:num w:numId="25" w16cid:durableId="1774086122">
    <w:abstractNumId w:val="15"/>
  </w:num>
  <w:num w:numId="26" w16cid:durableId="1440953678">
    <w:abstractNumId w:val="24"/>
  </w:num>
  <w:num w:numId="27" w16cid:durableId="821847605">
    <w:abstractNumId w:val="33"/>
  </w:num>
  <w:num w:numId="28" w16cid:durableId="1133407509">
    <w:abstractNumId w:val="12"/>
  </w:num>
  <w:num w:numId="29" w16cid:durableId="2091854500">
    <w:abstractNumId w:val="21"/>
  </w:num>
  <w:num w:numId="30" w16cid:durableId="72747021">
    <w:abstractNumId w:val="2"/>
  </w:num>
  <w:num w:numId="31" w16cid:durableId="142233421">
    <w:abstractNumId w:val="42"/>
  </w:num>
  <w:num w:numId="32" w16cid:durableId="1876037433">
    <w:abstractNumId w:val="7"/>
  </w:num>
  <w:num w:numId="33" w16cid:durableId="1065301327">
    <w:abstractNumId w:val="17"/>
  </w:num>
  <w:num w:numId="34" w16cid:durableId="1686243748">
    <w:abstractNumId w:val="0"/>
  </w:num>
  <w:num w:numId="35" w16cid:durableId="258023383">
    <w:abstractNumId w:val="14"/>
  </w:num>
  <w:num w:numId="36" w16cid:durableId="859123505">
    <w:abstractNumId w:val="13"/>
  </w:num>
  <w:num w:numId="37" w16cid:durableId="665130625">
    <w:abstractNumId w:val="22"/>
  </w:num>
  <w:num w:numId="38" w16cid:durableId="27688030">
    <w:abstractNumId w:val="28"/>
  </w:num>
  <w:num w:numId="39" w16cid:durableId="2001159076">
    <w:abstractNumId w:val="32"/>
  </w:num>
  <w:num w:numId="40" w16cid:durableId="892160309">
    <w:abstractNumId w:val="31"/>
  </w:num>
  <w:num w:numId="41" w16cid:durableId="1719009439">
    <w:abstractNumId w:val="34"/>
  </w:num>
  <w:num w:numId="42" w16cid:durableId="1775976216">
    <w:abstractNumId w:val="18"/>
  </w:num>
  <w:num w:numId="43" w16cid:durableId="1567522133">
    <w:abstractNumId w:val="36"/>
  </w:num>
  <w:num w:numId="44" w16cid:durableId="1242719847">
    <w:abstractNumId w:val="23"/>
  </w:num>
  <w:num w:numId="45" w16cid:durableId="533469779">
    <w:abstractNumId w:val="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MDE1N7c0MrEwMDNR0lEKTi0uzszPAykwrAUAOfatyCwAAAA="/>
  </w:docVars>
  <w:rsids>
    <w:rsidRoot w:val="001031B3"/>
    <w:rsid w:val="0004137A"/>
    <w:rsid w:val="0005155A"/>
    <w:rsid w:val="000825D2"/>
    <w:rsid w:val="00084DE5"/>
    <w:rsid w:val="00093D1C"/>
    <w:rsid w:val="00095A7E"/>
    <w:rsid w:val="000A48AE"/>
    <w:rsid w:val="000B10BC"/>
    <w:rsid w:val="000B3444"/>
    <w:rsid w:val="000B4EA0"/>
    <w:rsid w:val="000B7784"/>
    <w:rsid w:val="000D27BF"/>
    <w:rsid w:val="000F413B"/>
    <w:rsid w:val="0010241F"/>
    <w:rsid w:val="001031B3"/>
    <w:rsid w:val="001049EF"/>
    <w:rsid w:val="00111290"/>
    <w:rsid w:val="00112747"/>
    <w:rsid w:val="001244BC"/>
    <w:rsid w:val="001337AE"/>
    <w:rsid w:val="00156D9D"/>
    <w:rsid w:val="0016075F"/>
    <w:rsid w:val="00160C79"/>
    <w:rsid w:val="00166FA9"/>
    <w:rsid w:val="00171A3F"/>
    <w:rsid w:val="00193DDC"/>
    <w:rsid w:val="001D1930"/>
    <w:rsid w:val="001D34D7"/>
    <w:rsid w:val="001D7BB0"/>
    <w:rsid w:val="00200537"/>
    <w:rsid w:val="00202511"/>
    <w:rsid w:val="00204280"/>
    <w:rsid w:val="002325DD"/>
    <w:rsid w:val="00245A6E"/>
    <w:rsid w:val="0025243A"/>
    <w:rsid w:val="0025400B"/>
    <w:rsid w:val="00261237"/>
    <w:rsid w:val="00273A19"/>
    <w:rsid w:val="002972DE"/>
    <w:rsid w:val="002A1810"/>
    <w:rsid w:val="002B3DD5"/>
    <w:rsid w:val="002C1266"/>
    <w:rsid w:val="002C6DF7"/>
    <w:rsid w:val="002F139C"/>
    <w:rsid w:val="002F17F2"/>
    <w:rsid w:val="002F2AB4"/>
    <w:rsid w:val="002F5492"/>
    <w:rsid w:val="003056BD"/>
    <w:rsid w:val="0031504D"/>
    <w:rsid w:val="0032022F"/>
    <w:rsid w:val="003230E9"/>
    <w:rsid w:val="00347B89"/>
    <w:rsid w:val="0035536E"/>
    <w:rsid w:val="00370F51"/>
    <w:rsid w:val="0039656C"/>
    <w:rsid w:val="003A1ECC"/>
    <w:rsid w:val="003A3590"/>
    <w:rsid w:val="003A6A51"/>
    <w:rsid w:val="003B0CA8"/>
    <w:rsid w:val="003B61C8"/>
    <w:rsid w:val="003C5C93"/>
    <w:rsid w:val="003D21BC"/>
    <w:rsid w:val="003D3BE0"/>
    <w:rsid w:val="003F1223"/>
    <w:rsid w:val="00407EF4"/>
    <w:rsid w:val="00426C27"/>
    <w:rsid w:val="00457C0A"/>
    <w:rsid w:val="004618E1"/>
    <w:rsid w:val="00486BC1"/>
    <w:rsid w:val="00490995"/>
    <w:rsid w:val="0049184A"/>
    <w:rsid w:val="004A1BF3"/>
    <w:rsid w:val="004A1E3B"/>
    <w:rsid w:val="004B00B7"/>
    <w:rsid w:val="004C0374"/>
    <w:rsid w:val="004C2C9F"/>
    <w:rsid w:val="004F283B"/>
    <w:rsid w:val="00504ECE"/>
    <w:rsid w:val="005153A8"/>
    <w:rsid w:val="0051555A"/>
    <w:rsid w:val="00534A9F"/>
    <w:rsid w:val="00542A35"/>
    <w:rsid w:val="005520E5"/>
    <w:rsid w:val="005854DB"/>
    <w:rsid w:val="005931E4"/>
    <w:rsid w:val="00593AC5"/>
    <w:rsid w:val="005B0135"/>
    <w:rsid w:val="005C78B9"/>
    <w:rsid w:val="005D3C5D"/>
    <w:rsid w:val="005D7858"/>
    <w:rsid w:val="005E2368"/>
    <w:rsid w:val="005E38C9"/>
    <w:rsid w:val="005E50F8"/>
    <w:rsid w:val="005F060E"/>
    <w:rsid w:val="005F475B"/>
    <w:rsid w:val="005F707A"/>
    <w:rsid w:val="00601E3F"/>
    <w:rsid w:val="00624E7E"/>
    <w:rsid w:val="00626C09"/>
    <w:rsid w:val="006347CC"/>
    <w:rsid w:val="0063510C"/>
    <w:rsid w:val="0066609F"/>
    <w:rsid w:val="00666C20"/>
    <w:rsid w:val="00666FE4"/>
    <w:rsid w:val="00686930"/>
    <w:rsid w:val="00695363"/>
    <w:rsid w:val="006A4A2C"/>
    <w:rsid w:val="006B5636"/>
    <w:rsid w:val="006C5E50"/>
    <w:rsid w:val="006D2B45"/>
    <w:rsid w:val="006D2F21"/>
    <w:rsid w:val="006D3DC6"/>
    <w:rsid w:val="006D7434"/>
    <w:rsid w:val="006E2F2A"/>
    <w:rsid w:val="00705584"/>
    <w:rsid w:val="007322E8"/>
    <w:rsid w:val="0073515B"/>
    <w:rsid w:val="00736A63"/>
    <w:rsid w:val="00742CA2"/>
    <w:rsid w:val="00746564"/>
    <w:rsid w:val="007656F6"/>
    <w:rsid w:val="00767E15"/>
    <w:rsid w:val="00785224"/>
    <w:rsid w:val="00785D61"/>
    <w:rsid w:val="00787DE7"/>
    <w:rsid w:val="00791B47"/>
    <w:rsid w:val="007922E6"/>
    <w:rsid w:val="00792C21"/>
    <w:rsid w:val="00794F36"/>
    <w:rsid w:val="007C4401"/>
    <w:rsid w:val="007D3998"/>
    <w:rsid w:val="007D589E"/>
    <w:rsid w:val="007D6949"/>
    <w:rsid w:val="007D6D27"/>
    <w:rsid w:val="007E33AC"/>
    <w:rsid w:val="007F7C3B"/>
    <w:rsid w:val="0081684E"/>
    <w:rsid w:val="0083231B"/>
    <w:rsid w:val="008365E7"/>
    <w:rsid w:val="00836905"/>
    <w:rsid w:val="008462E9"/>
    <w:rsid w:val="0084717D"/>
    <w:rsid w:val="00847786"/>
    <w:rsid w:val="008714D6"/>
    <w:rsid w:val="00896BCC"/>
    <w:rsid w:val="008A0C1C"/>
    <w:rsid w:val="008C0124"/>
    <w:rsid w:val="008C34C0"/>
    <w:rsid w:val="008C5185"/>
    <w:rsid w:val="008D6480"/>
    <w:rsid w:val="008F2ACC"/>
    <w:rsid w:val="00907E09"/>
    <w:rsid w:val="00912C43"/>
    <w:rsid w:val="009147DD"/>
    <w:rsid w:val="009362EB"/>
    <w:rsid w:val="009448F3"/>
    <w:rsid w:val="00960D04"/>
    <w:rsid w:val="00961268"/>
    <w:rsid w:val="00976300"/>
    <w:rsid w:val="0098269B"/>
    <w:rsid w:val="00986630"/>
    <w:rsid w:val="00997591"/>
    <w:rsid w:val="009A1A50"/>
    <w:rsid w:val="009A32CF"/>
    <w:rsid w:val="009C4628"/>
    <w:rsid w:val="009D0040"/>
    <w:rsid w:val="009E62D7"/>
    <w:rsid w:val="00A14686"/>
    <w:rsid w:val="00A31E25"/>
    <w:rsid w:val="00A45B0E"/>
    <w:rsid w:val="00A6577C"/>
    <w:rsid w:val="00A7372D"/>
    <w:rsid w:val="00A7764D"/>
    <w:rsid w:val="00A77E1B"/>
    <w:rsid w:val="00A838D0"/>
    <w:rsid w:val="00A9073F"/>
    <w:rsid w:val="00A93F2D"/>
    <w:rsid w:val="00AA4300"/>
    <w:rsid w:val="00AC003F"/>
    <w:rsid w:val="00AC40B5"/>
    <w:rsid w:val="00AD6D0C"/>
    <w:rsid w:val="00AE4B8A"/>
    <w:rsid w:val="00B24BA3"/>
    <w:rsid w:val="00B61E5A"/>
    <w:rsid w:val="00B72AA6"/>
    <w:rsid w:val="00B74796"/>
    <w:rsid w:val="00B827E6"/>
    <w:rsid w:val="00BA1664"/>
    <w:rsid w:val="00BB2BA8"/>
    <w:rsid w:val="00BD37F7"/>
    <w:rsid w:val="00BF590B"/>
    <w:rsid w:val="00C005B1"/>
    <w:rsid w:val="00C02C97"/>
    <w:rsid w:val="00C06588"/>
    <w:rsid w:val="00C36497"/>
    <w:rsid w:val="00C57F52"/>
    <w:rsid w:val="00C634B3"/>
    <w:rsid w:val="00C637A8"/>
    <w:rsid w:val="00C74BF6"/>
    <w:rsid w:val="00C8217D"/>
    <w:rsid w:val="00C82993"/>
    <w:rsid w:val="00C90644"/>
    <w:rsid w:val="00CB7F6E"/>
    <w:rsid w:val="00CC2D27"/>
    <w:rsid w:val="00CD483E"/>
    <w:rsid w:val="00D0703B"/>
    <w:rsid w:val="00D12EBE"/>
    <w:rsid w:val="00D27265"/>
    <w:rsid w:val="00D37D20"/>
    <w:rsid w:val="00D40B76"/>
    <w:rsid w:val="00D42A53"/>
    <w:rsid w:val="00D46618"/>
    <w:rsid w:val="00D70DFB"/>
    <w:rsid w:val="00D7163A"/>
    <w:rsid w:val="00D836AD"/>
    <w:rsid w:val="00D97297"/>
    <w:rsid w:val="00DA741D"/>
    <w:rsid w:val="00DC1BE6"/>
    <w:rsid w:val="00DC3E9A"/>
    <w:rsid w:val="00DD5980"/>
    <w:rsid w:val="00DD5C8E"/>
    <w:rsid w:val="00DD794E"/>
    <w:rsid w:val="00DD7CDE"/>
    <w:rsid w:val="00DE3BA5"/>
    <w:rsid w:val="00DE7905"/>
    <w:rsid w:val="00E1755D"/>
    <w:rsid w:val="00E477B5"/>
    <w:rsid w:val="00E5352D"/>
    <w:rsid w:val="00E655CE"/>
    <w:rsid w:val="00E66D05"/>
    <w:rsid w:val="00E824C4"/>
    <w:rsid w:val="00E85A88"/>
    <w:rsid w:val="00E85D37"/>
    <w:rsid w:val="00E96DDF"/>
    <w:rsid w:val="00EA3709"/>
    <w:rsid w:val="00EB097D"/>
    <w:rsid w:val="00EF1A15"/>
    <w:rsid w:val="00EF46C3"/>
    <w:rsid w:val="00F07229"/>
    <w:rsid w:val="00F07EEF"/>
    <w:rsid w:val="00F403A7"/>
    <w:rsid w:val="00F40A69"/>
    <w:rsid w:val="00F4355D"/>
    <w:rsid w:val="00F44328"/>
    <w:rsid w:val="00F83040"/>
    <w:rsid w:val="00F866FB"/>
    <w:rsid w:val="00FA29DF"/>
    <w:rsid w:val="00FE7E21"/>
    <w:rsid w:val="02A2DC27"/>
    <w:rsid w:val="03A39B97"/>
    <w:rsid w:val="03F0002B"/>
    <w:rsid w:val="04EC653B"/>
    <w:rsid w:val="05AB440C"/>
    <w:rsid w:val="07085439"/>
    <w:rsid w:val="070C1E59"/>
    <w:rsid w:val="07F27AAF"/>
    <w:rsid w:val="0B3E0404"/>
    <w:rsid w:val="0BD7E5D9"/>
    <w:rsid w:val="0CDA76DB"/>
    <w:rsid w:val="0F1213FF"/>
    <w:rsid w:val="13240B2B"/>
    <w:rsid w:val="149E3FD5"/>
    <w:rsid w:val="1708ED03"/>
    <w:rsid w:val="17A2838F"/>
    <w:rsid w:val="1A894484"/>
    <w:rsid w:val="1C44DD08"/>
    <w:rsid w:val="1C9BCBCD"/>
    <w:rsid w:val="1DA2C62C"/>
    <w:rsid w:val="1DA4AD4A"/>
    <w:rsid w:val="1F8ACF1B"/>
    <w:rsid w:val="2226998C"/>
    <w:rsid w:val="22A467C4"/>
    <w:rsid w:val="24A4247F"/>
    <w:rsid w:val="281FEF6B"/>
    <w:rsid w:val="29362B44"/>
    <w:rsid w:val="2A11990D"/>
    <w:rsid w:val="2E8D6890"/>
    <w:rsid w:val="2EB1E6C7"/>
    <w:rsid w:val="2ED5B751"/>
    <w:rsid w:val="30140BE7"/>
    <w:rsid w:val="327623E7"/>
    <w:rsid w:val="32C63BA4"/>
    <w:rsid w:val="359A2174"/>
    <w:rsid w:val="359A2654"/>
    <w:rsid w:val="36AE8B84"/>
    <w:rsid w:val="36B00080"/>
    <w:rsid w:val="36CBE689"/>
    <w:rsid w:val="3AB9B8B0"/>
    <w:rsid w:val="3B134A25"/>
    <w:rsid w:val="3C16D498"/>
    <w:rsid w:val="3E39081B"/>
    <w:rsid w:val="3ECA7CD7"/>
    <w:rsid w:val="41542AA3"/>
    <w:rsid w:val="4161769F"/>
    <w:rsid w:val="422D3908"/>
    <w:rsid w:val="439A7504"/>
    <w:rsid w:val="43B1CB96"/>
    <w:rsid w:val="442F94C9"/>
    <w:rsid w:val="44E7C116"/>
    <w:rsid w:val="450C9DC5"/>
    <w:rsid w:val="4638D2BD"/>
    <w:rsid w:val="4AAAC98F"/>
    <w:rsid w:val="4ABA4E1D"/>
    <w:rsid w:val="4D48AB72"/>
    <w:rsid w:val="4DA0605F"/>
    <w:rsid w:val="4DF3471F"/>
    <w:rsid w:val="4F7FA7F9"/>
    <w:rsid w:val="51144109"/>
    <w:rsid w:val="519E9395"/>
    <w:rsid w:val="530ED231"/>
    <w:rsid w:val="53859C8A"/>
    <w:rsid w:val="55421D99"/>
    <w:rsid w:val="560D7A31"/>
    <w:rsid w:val="56A968E5"/>
    <w:rsid w:val="5761B7B4"/>
    <w:rsid w:val="58103CAE"/>
    <w:rsid w:val="581B0F25"/>
    <w:rsid w:val="59BFBF89"/>
    <w:rsid w:val="5A3D91E1"/>
    <w:rsid w:val="5B38667A"/>
    <w:rsid w:val="5BD91A1C"/>
    <w:rsid w:val="5BF421A5"/>
    <w:rsid w:val="5C2E5E8C"/>
    <w:rsid w:val="5CA94986"/>
    <w:rsid w:val="5E2D452C"/>
    <w:rsid w:val="5F17A484"/>
    <w:rsid w:val="628BC883"/>
    <w:rsid w:val="64A0CBEB"/>
    <w:rsid w:val="657FBDC8"/>
    <w:rsid w:val="66C6723B"/>
    <w:rsid w:val="6714528A"/>
    <w:rsid w:val="6860EF6B"/>
    <w:rsid w:val="6D320D6B"/>
    <w:rsid w:val="6DC3A8AE"/>
    <w:rsid w:val="6EA3173D"/>
    <w:rsid w:val="6EB167B6"/>
    <w:rsid w:val="7163DA82"/>
    <w:rsid w:val="71A14C15"/>
    <w:rsid w:val="71ED2BA7"/>
    <w:rsid w:val="7205C268"/>
    <w:rsid w:val="727AE129"/>
    <w:rsid w:val="72D7B8D9"/>
    <w:rsid w:val="73FFEC74"/>
    <w:rsid w:val="77BD6AAD"/>
    <w:rsid w:val="7C87A3CF"/>
    <w:rsid w:val="7DD94BC0"/>
    <w:rsid w:val="7E53AE22"/>
    <w:rsid w:val="7E96242D"/>
    <w:rsid w:val="7F3B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1B55C860"/>
  <w15:chartTrackingRefBased/>
  <w15:docId w15:val="{F8B995E6-2AD7-4E21-9DE9-2CB1DB48F4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both"/>
      <w:outlineLvl w:val="3"/>
    </w:pPr>
    <w:rPr>
      <w:b/>
      <w:sz w:val="18"/>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firstLine="11"/>
      <w:jc w:val="both"/>
    </w:pPr>
    <w:rPr>
      <w:sz w:val="20"/>
    </w:rPr>
  </w:style>
  <w:style w:type="paragraph" w:styleId="BodyText">
    <w:name w:val="Body Text"/>
    <w:basedOn w:val="Normal"/>
    <w:pPr>
      <w:widowControl w:val="0"/>
    </w:pPr>
    <w:rPr>
      <w:snapToGrid w:val="0"/>
      <w:color w:val="FF0000"/>
      <w:lang w:eastAsia="en-US"/>
    </w:rPr>
  </w:style>
  <w:style w:type="paragraph" w:styleId="a" w:customStyle="1">
    <w:name w:val="_"/>
    <w:basedOn w:val="Normal"/>
    <w:pPr>
      <w:widowControl w:val="0"/>
      <w:ind w:left="720" w:hanging="720"/>
    </w:pPr>
    <w:rPr>
      <w:rFonts w:ascii="Times New Roman" w:hAnsi="Times New Roman"/>
      <w:snapToGrid w:val="0"/>
      <w:sz w:val="24"/>
      <w:lang w:val="en-US" w:eastAsia="en-US"/>
    </w:rPr>
  </w:style>
  <w:style w:type="paragraph" w:styleId="BalloonText">
    <w:name w:val="Balloon Text"/>
    <w:basedOn w:val="Normal"/>
    <w:semiHidden/>
    <w:rsid w:val="00E66D05"/>
    <w:rPr>
      <w:rFonts w:ascii="Tahoma" w:hAnsi="Tahoma" w:cs="Tahoma"/>
      <w:sz w:val="16"/>
      <w:szCs w:val="16"/>
    </w:rPr>
  </w:style>
  <w:style w:type="paragraph" w:styleId="a0" w:customStyle="1">
    <w:name w:val="a"/>
    <w:basedOn w:val="Normal"/>
    <w:rsid w:val="00986630"/>
    <w:pPr>
      <w:spacing w:before="100" w:beforeAutospacing="1" w:after="100" w:afterAutospacing="1"/>
    </w:pPr>
    <w:rPr>
      <w:rFonts w:ascii="Times New Roman" w:hAnsi="Times New Roman"/>
      <w:sz w:val="24"/>
      <w:szCs w:val="24"/>
      <w:lang w:eastAsia="en-US"/>
    </w:rPr>
  </w:style>
  <w:style w:type="character" w:styleId="CommentReference">
    <w:name w:val="annotation reference"/>
    <w:rsid w:val="008C0124"/>
    <w:rPr>
      <w:sz w:val="16"/>
      <w:szCs w:val="16"/>
    </w:rPr>
  </w:style>
  <w:style w:type="paragraph" w:styleId="CommentText">
    <w:name w:val="annotation text"/>
    <w:basedOn w:val="Normal"/>
    <w:link w:val="CommentTextChar"/>
    <w:rsid w:val="008C0124"/>
    <w:rPr>
      <w:sz w:val="20"/>
    </w:rPr>
  </w:style>
  <w:style w:type="character" w:styleId="CommentTextChar" w:customStyle="1">
    <w:name w:val="Comment Text Char"/>
    <w:link w:val="CommentText"/>
    <w:rsid w:val="008C0124"/>
    <w:rPr>
      <w:rFonts w:ascii="Arial" w:hAnsi="Arial"/>
    </w:rPr>
  </w:style>
  <w:style w:type="paragraph" w:styleId="CommentSubject">
    <w:name w:val="annotation subject"/>
    <w:basedOn w:val="CommentText"/>
    <w:next w:val="CommentText"/>
    <w:link w:val="CommentSubjectChar"/>
    <w:rsid w:val="008C0124"/>
    <w:rPr>
      <w:b/>
      <w:bCs/>
    </w:rPr>
  </w:style>
  <w:style w:type="character" w:styleId="CommentSubjectChar" w:customStyle="1">
    <w:name w:val="Comment Subject Char"/>
    <w:link w:val="CommentSubject"/>
    <w:rsid w:val="008C0124"/>
    <w:rPr>
      <w:rFonts w:ascii="Arial" w:hAnsi="Arial"/>
      <w:b/>
      <w:bCs/>
    </w:rPr>
  </w:style>
  <w:style w:type="paragraph" w:styleId="ListParagraph">
    <w:uiPriority w:val="34"/>
    <w:name w:val="List Paragraph"/>
    <w:basedOn w:val="Normal"/>
    <w:qFormat/>
    <w:rsid w:val="6860EF6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microsoft.com/office/2020/10/relationships/intelligence" Target="intelligence2.xml" Id="R110593e479774c78" /></Relationships>
</file>

<file path=word/_rels/settings.xml.rels><?xml version="1.0" encoding="UTF-8" standalone="yes"?>
<Relationships xmlns="http://schemas.openxmlformats.org/package/2006/relationships"><Relationship Id="rId1" Type="http://schemas.openxmlformats.org/officeDocument/2006/relationships/attachedTemplate" Target="file:///H:\F&amp;I\Personnel\General\Personnel%20Admin\Templates\Recruitment\JD%20-%20Template%20-%20Pre%20Recruitment.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2" ma:contentTypeDescription="Create a new document." ma:contentTypeScope="" ma:versionID="70ceae591cc3f5512f95f6ba85c07f3f">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604771940150159c8738bd02ba963b5d"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1CEA2-BC9F-43CF-BC73-DBCE9E87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080A6-72C7-48FE-AF21-590D597C5D6B}">
  <ds:schemaRefs>
    <ds:schemaRef ds:uri="http://schemas.microsoft.com/sharepoint/v3/contenttype/forms"/>
  </ds:schemaRefs>
</ds:datastoreItem>
</file>

<file path=customXml/itemProps3.xml><?xml version="1.0" encoding="utf-8"?>
<ds:datastoreItem xmlns:ds="http://schemas.openxmlformats.org/officeDocument/2006/customXml" ds:itemID="{E69F26CB-69A8-4B84-84D4-538B20953227}">
  <ds:schemaRefs>
    <ds:schemaRef ds:uri="http://schemas.openxmlformats.org/officeDocument/2006/bibliography"/>
  </ds:schemaRefs>
</ds:datastoreItem>
</file>

<file path=customXml/itemProps4.xml><?xml version="1.0" encoding="utf-8"?>
<ds:datastoreItem xmlns:ds="http://schemas.openxmlformats.org/officeDocument/2006/customXml" ds:itemID="{6A8CC6F5-F0AF-400C-B669-026F69390F28}">
  <ds:schemaRefs>
    <ds:schemaRef ds:uri="http://schemas.microsoft.com/office/2006/metadata/longProperties"/>
  </ds:schemaRefs>
</ds:datastoreItem>
</file>

<file path=customXml/itemProps5.xml><?xml version="1.0" encoding="utf-8"?>
<ds:datastoreItem xmlns:ds="http://schemas.openxmlformats.org/officeDocument/2006/customXml" ds:itemID="{4D17553B-5E85-4B93-98C8-896563E70DD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JD - Template - Pre Recruitment</ap:Template>
  <ap:Application>Microsoft Word for the web</ap:Application>
  <ap:DocSecurity>0</ap:DocSecurity>
  <ap:ScaleCrop>false</ap:ScaleCrop>
  <ap:Company>Samaritans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Part 1:</dc:title>
  <dc:subject/>
  <dc:creator>Authorised User</dc:creator>
  <keywords/>
  <lastModifiedBy>Debbie Laycock (she/her)</lastModifiedBy>
  <revision>8</revision>
  <lastPrinted>2016-11-14T16:53:00.0000000Z</lastPrinted>
  <dcterms:created xsi:type="dcterms:W3CDTF">2026-03-03T18:05:00.0000000Z</dcterms:created>
  <dcterms:modified xsi:type="dcterms:W3CDTF">2026-03-24T09:16:00.8931428Z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Ania Bateman</vt:lpwstr>
  </property>
  <property fmtid="{D5CDD505-2E9C-101B-9397-08002B2CF9AE}" pid="3" name="Order">
    <vt:lpwstr>9150800.00000000</vt:lpwstr>
  </property>
  <property fmtid="{D5CDD505-2E9C-101B-9397-08002B2CF9AE}" pid="4" name="display_urn:schemas-microsoft-com:office:office#Author">
    <vt:lpwstr>Ania Bateman</vt:lpwstr>
  </property>
</Properties>
</file>