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9613" w14:textId="77777777" w:rsidR="000C005E" w:rsidRPr="000C005E" w:rsidRDefault="000C005E" w:rsidP="000C005E">
      <w:pPr>
        <w:spacing w:after="0" w:line="288" w:lineRule="auto"/>
        <w:rPr>
          <w:rFonts w:ascii="Trebuchet MS" w:eastAsia="Calibri" w:hAnsi="Trebuchet MS" w:cs="Times New Roman"/>
        </w:rPr>
      </w:pPr>
    </w:p>
    <w:tbl>
      <w:tblPr>
        <w:tblStyle w:val="TableGrid5"/>
        <w:tblW w:w="94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2977"/>
        <w:gridCol w:w="6515"/>
      </w:tblGrid>
      <w:tr w:rsidR="000C005E" w:rsidRPr="000C005E" w14:paraId="5DC7CBD3" w14:textId="77777777" w:rsidTr="001229DB">
        <w:trPr>
          <w:trHeight w:val="630"/>
        </w:trPr>
        <w:tc>
          <w:tcPr>
            <w:tcW w:w="2977" w:type="dxa"/>
          </w:tcPr>
          <w:p w14:paraId="1F9E23A2" w14:textId="77777777" w:rsidR="000C005E" w:rsidRPr="00B65608" w:rsidRDefault="000C005E" w:rsidP="000C005E">
            <w:pPr>
              <w:spacing w:after="0" w:line="288" w:lineRule="auto"/>
              <w:rPr>
                <w:rFonts w:ascii="Poppins ExtraBold" w:eastAsia="Calibri" w:hAnsi="Poppins ExtraBold" w:cs="Poppins ExtraBold"/>
                <w:b/>
                <w:color w:val="004F6B"/>
                <w:sz w:val="28"/>
                <w:szCs w:val="28"/>
              </w:rPr>
            </w:pPr>
            <w:r w:rsidRPr="00B65608">
              <w:rPr>
                <w:rFonts w:ascii="Poppins ExtraBold" w:eastAsia="Calibri" w:hAnsi="Poppins ExtraBold" w:cs="Poppins ExtraBold"/>
                <w:b/>
                <w:color w:val="004F6B"/>
                <w:sz w:val="28"/>
                <w:szCs w:val="28"/>
              </w:rPr>
              <w:t xml:space="preserve">Job Description – </w:t>
            </w:r>
          </w:p>
          <w:p w14:paraId="10C9B155" w14:textId="77777777" w:rsidR="000C005E" w:rsidRPr="00B65608" w:rsidRDefault="000C005E" w:rsidP="000C005E">
            <w:pPr>
              <w:spacing w:after="0" w:line="288" w:lineRule="auto"/>
              <w:rPr>
                <w:rFonts w:ascii="Poppins ExtraBold" w:eastAsia="Arial" w:hAnsi="Poppins ExtraBold" w:cs="Poppins ExtraBold"/>
                <w:b/>
                <w:color w:val="004F6B"/>
                <w:sz w:val="36"/>
                <w:lang w:eastAsia="en-GB"/>
              </w:rPr>
            </w:pPr>
          </w:p>
        </w:tc>
        <w:tc>
          <w:tcPr>
            <w:tcW w:w="6515" w:type="dxa"/>
          </w:tcPr>
          <w:p w14:paraId="24A4B531" w14:textId="70D22344" w:rsidR="000C005E" w:rsidRPr="00B65608" w:rsidRDefault="00CC52DB" w:rsidP="76F53ED8">
            <w:pPr>
              <w:spacing w:after="0" w:line="288" w:lineRule="auto"/>
              <w:rPr>
                <w:rFonts w:ascii="Poppins ExtraBold" w:eastAsia="Calibri" w:hAnsi="Poppins ExtraBold" w:cs="Poppins ExtraBold"/>
                <w:b/>
                <w:bCs/>
                <w:color w:val="004F6B" w:themeColor="text1"/>
                <w:sz w:val="28"/>
                <w:szCs w:val="28"/>
              </w:rPr>
            </w:pPr>
            <w:r>
              <w:rPr>
                <w:rFonts w:ascii="Poppins ExtraBold" w:eastAsia="Calibri" w:hAnsi="Poppins ExtraBold" w:cs="Poppins ExtraBold"/>
                <w:b/>
                <w:bCs/>
                <w:color w:val="004F6B" w:themeColor="text1"/>
                <w:sz w:val="28"/>
                <w:szCs w:val="28"/>
              </w:rPr>
              <w:t>Research Project Officer</w:t>
            </w:r>
          </w:p>
        </w:tc>
      </w:tr>
      <w:tr w:rsidR="000C005E" w:rsidRPr="000C005E" w14:paraId="6166CFC5" w14:textId="77777777" w:rsidTr="00D23538">
        <w:tc>
          <w:tcPr>
            <w:tcW w:w="2977" w:type="dxa"/>
          </w:tcPr>
          <w:p w14:paraId="54E3523D" w14:textId="77777777" w:rsidR="000C005E" w:rsidRPr="00B65608" w:rsidRDefault="000C005E" w:rsidP="000C005E">
            <w:pPr>
              <w:spacing w:after="0" w:line="288" w:lineRule="auto"/>
              <w:rPr>
                <w:rFonts w:ascii="Poppins" w:eastAsia="Arial" w:hAnsi="Poppins" w:cs="Poppins"/>
                <w:b/>
                <w:color w:val="004F6B"/>
                <w:sz w:val="36"/>
                <w:lang w:eastAsia="en-GB"/>
              </w:rPr>
            </w:pPr>
            <w:r w:rsidRPr="00B65608">
              <w:rPr>
                <w:rFonts w:ascii="Poppins" w:eastAsia="Arial" w:hAnsi="Poppins" w:cs="Poppins"/>
                <w:b/>
                <w:color w:val="000000"/>
                <w:sz w:val="24"/>
                <w:szCs w:val="24"/>
                <w:lang w:eastAsia="en-GB"/>
              </w:rPr>
              <w:t>Salary:</w:t>
            </w:r>
          </w:p>
        </w:tc>
        <w:tc>
          <w:tcPr>
            <w:tcW w:w="6515" w:type="dxa"/>
          </w:tcPr>
          <w:p w14:paraId="2FD6E047" w14:textId="2A75F366" w:rsidR="000C005E" w:rsidRPr="00B65608" w:rsidRDefault="00D23538" w:rsidP="00324AC4">
            <w:pPr>
              <w:spacing w:after="0" w:line="288" w:lineRule="auto"/>
              <w:rPr>
                <w:rFonts w:ascii="Poppins" w:eastAsia="Arial" w:hAnsi="Poppins" w:cs="Poppins"/>
                <w:b/>
                <w:color w:val="004F6B"/>
                <w:sz w:val="36"/>
                <w:lang w:eastAsia="en-GB"/>
              </w:rPr>
            </w:pPr>
            <w:r>
              <w:rPr>
                <w:rFonts w:ascii="Poppins" w:eastAsia="Arial" w:hAnsi="Poppins" w:cs="Poppins"/>
                <w:color w:val="000000"/>
                <w:sz w:val="24"/>
                <w:szCs w:val="24"/>
                <w:lang w:eastAsia="en-GB"/>
              </w:rPr>
              <w:t>£3</w:t>
            </w:r>
            <w:r w:rsidR="00CC52DB">
              <w:rPr>
                <w:rFonts w:ascii="Poppins" w:eastAsia="Arial" w:hAnsi="Poppins" w:cs="Poppins"/>
                <w:color w:val="000000"/>
                <w:sz w:val="24"/>
                <w:szCs w:val="24"/>
                <w:lang w:eastAsia="en-GB"/>
              </w:rPr>
              <w:t>0</w:t>
            </w:r>
            <w:r>
              <w:rPr>
                <w:rFonts w:ascii="Poppins" w:eastAsia="Arial" w:hAnsi="Poppins" w:cs="Poppins"/>
                <w:color w:val="000000"/>
                <w:sz w:val="24"/>
                <w:szCs w:val="24"/>
                <w:lang w:eastAsia="en-GB"/>
              </w:rPr>
              <w:t>,000 (FTE)</w:t>
            </w:r>
            <w:r w:rsidR="007F4AB8" w:rsidRPr="00B65608">
              <w:rPr>
                <w:rFonts w:ascii="Poppins" w:eastAsia="Arial" w:hAnsi="Poppins" w:cs="Poppins"/>
                <w:color w:val="000000"/>
                <w:sz w:val="24"/>
                <w:szCs w:val="24"/>
                <w:lang w:eastAsia="en-GB"/>
              </w:rPr>
              <w:t xml:space="preserve"> </w:t>
            </w:r>
            <w:r w:rsidR="000C005E" w:rsidRPr="00B65608">
              <w:rPr>
                <w:rFonts w:ascii="Poppins" w:eastAsia="Arial" w:hAnsi="Poppins" w:cs="Poppins"/>
                <w:color w:val="000000"/>
                <w:sz w:val="24"/>
                <w:szCs w:val="24"/>
                <w:lang w:eastAsia="en-GB"/>
              </w:rPr>
              <w:t>per annum</w:t>
            </w:r>
            <w:r>
              <w:rPr>
                <w:rFonts w:ascii="Poppins" w:eastAsia="Arial" w:hAnsi="Poppins" w:cs="Poppins"/>
                <w:color w:val="000000"/>
                <w:sz w:val="24"/>
                <w:szCs w:val="24"/>
                <w:lang w:eastAsia="en-GB"/>
              </w:rPr>
              <w:t xml:space="preserve"> (Actual salary £</w:t>
            </w:r>
            <w:r w:rsidR="00CC52DB">
              <w:rPr>
                <w:rFonts w:ascii="Poppins" w:eastAsia="Arial" w:hAnsi="Poppins" w:cs="Poppins"/>
                <w:color w:val="000000"/>
                <w:sz w:val="24"/>
                <w:szCs w:val="24"/>
                <w:lang w:eastAsia="en-GB"/>
              </w:rPr>
              <w:t>18</w:t>
            </w:r>
            <w:r>
              <w:rPr>
                <w:rFonts w:ascii="Poppins" w:eastAsia="Arial" w:hAnsi="Poppins" w:cs="Poppins"/>
                <w:color w:val="000000"/>
                <w:sz w:val="24"/>
                <w:szCs w:val="24"/>
                <w:lang w:eastAsia="en-GB"/>
              </w:rPr>
              <w:t>,</w:t>
            </w:r>
            <w:r w:rsidR="00CC52DB">
              <w:rPr>
                <w:rFonts w:ascii="Poppins" w:eastAsia="Arial" w:hAnsi="Poppins" w:cs="Poppins"/>
                <w:color w:val="000000"/>
                <w:sz w:val="24"/>
                <w:szCs w:val="24"/>
                <w:lang w:eastAsia="en-GB"/>
              </w:rPr>
              <w:t>0</w:t>
            </w:r>
            <w:r>
              <w:rPr>
                <w:rFonts w:ascii="Poppins" w:eastAsia="Arial" w:hAnsi="Poppins" w:cs="Poppins"/>
                <w:color w:val="000000"/>
                <w:sz w:val="24"/>
                <w:szCs w:val="24"/>
                <w:lang w:eastAsia="en-GB"/>
              </w:rPr>
              <w:t>00)</w:t>
            </w:r>
          </w:p>
        </w:tc>
      </w:tr>
      <w:tr w:rsidR="000C005E" w:rsidRPr="000C005E" w14:paraId="7CB62A40" w14:textId="77777777" w:rsidTr="00D23538">
        <w:tc>
          <w:tcPr>
            <w:tcW w:w="2977" w:type="dxa"/>
          </w:tcPr>
          <w:p w14:paraId="403D9973" w14:textId="77777777" w:rsidR="000C005E" w:rsidRPr="00B65608" w:rsidRDefault="000C005E" w:rsidP="000C005E">
            <w:pPr>
              <w:spacing w:after="0" w:line="288" w:lineRule="auto"/>
              <w:rPr>
                <w:rFonts w:ascii="Poppins" w:eastAsia="Arial" w:hAnsi="Poppins" w:cs="Poppins"/>
                <w:b/>
                <w:color w:val="004F6B"/>
                <w:sz w:val="36"/>
                <w:lang w:eastAsia="en-GB"/>
              </w:rPr>
            </w:pPr>
            <w:r w:rsidRPr="00B65608">
              <w:rPr>
                <w:rFonts w:ascii="Poppins" w:eastAsia="Arial" w:hAnsi="Poppins" w:cs="Poppins"/>
                <w:b/>
                <w:color w:val="000000"/>
                <w:sz w:val="24"/>
                <w:szCs w:val="24"/>
                <w:lang w:eastAsia="en-GB"/>
              </w:rPr>
              <w:t>Contract:</w:t>
            </w:r>
          </w:p>
        </w:tc>
        <w:tc>
          <w:tcPr>
            <w:tcW w:w="6515" w:type="dxa"/>
          </w:tcPr>
          <w:p w14:paraId="1634A54D" w14:textId="3ECD7C61" w:rsidR="000C005E" w:rsidRPr="00B65608" w:rsidRDefault="00E61507" w:rsidP="76F53ED8">
            <w:pPr>
              <w:spacing w:after="0" w:line="288" w:lineRule="auto"/>
              <w:rPr>
                <w:rFonts w:ascii="Poppins" w:eastAsia="Arial" w:hAnsi="Poppins" w:cs="Poppins"/>
                <w:color w:val="000000"/>
                <w:sz w:val="24"/>
                <w:szCs w:val="24"/>
                <w:lang w:eastAsia="en-GB"/>
              </w:rPr>
            </w:pPr>
            <w:r w:rsidRPr="00B65608">
              <w:rPr>
                <w:rFonts w:ascii="Poppins" w:eastAsia="Arial" w:hAnsi="Poppins" w:cs="Poppins"/>
                <w:color w:val="000000"/>
                <w:sz w:val="24"/>
                <w:szCs w:val="24"/>
                <w:lang w:eastAsia="en-GB"/>
              </w:rPr>
              <w:t>Fix</w:t>
            </w:r>
            <w:r w:rsidR="00C55CED">
              <w:rPr>
                <w:rFonts w:ascii="Poppins" w:eastAsia="Arial" w:hAnsi="Poppins" w:cs="Poppins"/>
                <w:color w:val="000000"/>
                <w:sz w:val="24"/>
                <w:szCs w:val="24"/>
                <w:lang w:eastAsia="en-GB"/>
              </w:rPr>
              <w:t>ed term until 31 March 2027 (with possibility of an extension)</w:t>
            </w:r>
          </w:p>
        </w:tc>
      </w:tr>
      <w:tr w:rsidR="000C005E" w:rsidRPr="000C005E" w14:paraId="0E233050" w14:textId="77777777" w:rsidTr="00D23538">
        <w:trPr>
          <w:trHeight w:val="657"/>
        </w:trPr>
        <w:tc>
          <w:tcPr>
            <w:tcW w:w="2977" w:type="dxa"/>
          </w:tcPr>
          <w:p w14:paraId="737FCAB0" w14:textId="77777777" w:rsidR="000C005E" w:rsidRPr="00B65608" w:rsidRDefault="000C005E" w:rsidP="000C005E">
            <w:pPr>
              <w:spacing w:after="0" w:line="288" w:lineRule="auto"/>
              <w:rPr>
                <w:rFonts w:ascii="Poppins" w:eastAsia="Arial" w:hAnsi="Poppins" w:cs="Poppins"/>
                <w:b/>
                <w:color w:val="004F6B"/>
                <w:sz w:val="36"/>
                <w:lang w:eastAsia="en-GB"/>
              </w:rPr>
            </w:pPr>
            <w:r w:rsidRPr="00B65608">
              <w:rPr>
                <w:rFonts w:ascii="Poppins" w:eastAsia="Arial" w:hAnsi="Poppins" w:cs="Poppins"/>
                <w:b/>
                <w:color w:val="000000"/>
                <w:sz w:val="24"/>
                <w:szCs w:val="24"/>
                <w:lang w:eastAsia="en-GB"/>
              </w:rPr>
              <w:t>Working hours:</w:t>
            </w:r>
          </w:p>
        </w:tc>
        <w:tc>
          <w:tcPr>
            <w:tcW w:w="6515" w:type="dxa"/>
          </w:tcPr>
          <w:p w14:paraId="088FC271" w14:textId="45396CE8" w:rsidR="000C005E" w:rsidRPr="00B65608" w:rsidRDefault="003A1F8A" w:rsidP="000C005E">
            <w:pPr>
              <w:spacing w:after="0" w:line="288" w:lineRule="auto"/>
              <w:rPr>
                <w:rFonts w:ascii="Poppins" w:eastAsia="Arial" w:hAnsi="Poppins" w:cs="Poppins"/>
                <w:b/>
                <w:color w:val="004F6B"/>
                <w:sz w:val="36"/>
                <w:lang w:eastAsia="en-GB"/>
              </w:rPr>
            </w:pPr>
            <w:r>
              <w:rPr>
                <w:rFonts w:ascii="Poppins" w:eastAsia="Arial" w:hAnsi="Poppins" w:cs="Poppins"/>
                <w:color w:val="000000"/>
                <w:sz w:val="24"/>
                <w:szCs w:val="24"/>
                <w:lang w:eastAsia="en-GB"/>
              </w:rPr>
              <w:t>2</w:t>
            </w:r>
            <w:r w:rsidR="00CC52DB">
              <w:rPr>
                <w:rFonts w:ascii="Poppins" w:eastAsia="Arial" w:hAnsi="Poppins" w:cs="Poppins"/>
                <w:color w:val="000000"/>
                <w:sz w:val="24"/>
                <w:szCs w:val="24"/>
                <w:lang w:eastAsia="en-GB"/>
              </w:rPr>
              <w:t xml:space="preserve">1 </w:t>
            </w:r>
            <w:r w:rsidR="000C005E" w:rsidRPr="00B65608">
              <w:rPr>
                <w:rFonts w:ascii="Poppins" w:eastAsia="Arial" w:hAnsi="Poppins" w:cs="Poppins"/>
                <w:color w:val="000000"/>
                <w:sz w:val="24"/>
                <w:szCs w:val="24"/>
                <w:lang w:eastAsia="en-GB"/>
              </w:rPr>
              <w:t>hours</w:t>
            </w:r>
            <w:r w:rsidR="00324AC4" w:rsidRPr="00B65608">
              <w:rPr>
                <w:rFonts w:ascii="Poppins" w:eastAsia="Arial" w:hAnsi="Poppins" w:cs="Poppins"/>
                <w:color w:val="000000"/>
                <w:sz w:val="24"/>
                <w:szCs w:val="24"/>
                <w:lang w:eastAsia="en-GB"/>
              </w:rPr>
              <w:t xml:space="preserve"> per week</w:t>
            </w:r>
          </w:p>
        </w:tc>
      </w:tr>
      <w:tr w:rsidR="000C005E" w:rsidRPr="000C005E" w14:paraId="491DF7D8" w14:textId="77777777" w:rsidTr="001229DB">
        <w:trPr>
          <w:trHeight w:val="2100"/>
        </w:trPr>
        <w:tc>
          <w:tcPr>
            <w:tcW w:w="2977" w:type="dxa"/>
          </w:tcPr>
          <w:p w14:paraId="73FE0AD2" w14:textId="77777777" w:rsidR="000C005E" w:rsidRDefault="000C005E" w:rsidP="000C005E">
            <w:pPr>
              <w:spacing w:after="0" w:line="288" w:lineRule="auto"/>
              <w:rPr>
                <w:rFonts w:ascii="Poppins" w:eastAsia="Arial" w:hAnsi="Poppins" w:cs="Poppins"/>
                <w:b/>
                <w:color w:val="000000"/>
                <w:sz w:val="24"/>
                <w:szCs w:val="24"/>
                <w:lang w:eastAsia="en-GB"/>
              </w:rPr>
            </w:pPr>
            <w:r w:rsidRPr="00B65608">
              <w:rPr>
                <w:rFonts w:ascii="Poppins" w:eastAsia="Arial" w:hAnsi="Poppins" w:cs="Poppins"/>
                <w:b/>
                <w:color w:val="000000"/>
                <w:sz w:val="24"/>
                <w:szCs w:val="24"/>
                <w:lang w:eastAsia="en-GB"/>
              </w:rPr>
              <w:t>Responsible to:</w:t>
            </w:r>
          </w:p>
          <w:p w14:paraId="194FF793" w14:textId="77777777" w:rsidR="003A1F8A" w:rsidRDefault="003A1F8A" w:rsidP="000C005E">
            <w:pPr>
              <w:spacing w:after="0" w:line="288" w:lineRule="auto"/>
              <w:rPr>
                <w:rFonts w:ascii="Poppins" w:eastAsia="Arial" w:hAnsi="Poppins" w:cs="Poppins"/>
                <w:b/>
                <w:color w:val="000000"/>
                <w:sz w:val="24"/>
                <w:szCs w:val="24"/>
                <w:lang w:eastAsia="en-GB"/>
              </w:rPr>
            </w:pPr>
          </w:p>
          <w:p w14:paraId="318ECB1D" w14:textId="77777777" w:rsidR="003A1F8A" w:rsidRDefault="003A1F8A" w:rsidP="000C005E">
            <w:pPr>
              <w:spacing w:after="0" w:line="288" w:lineRule="auto"/>
              <w:rPr>
                <w:rFonts w:ascii="Poppins" w:eastAsia="Arial" w:hAnsi="Poppins" w:cs="Poppins"/>
                <w:b/>
                <w:color w:val="000000"/>
                <w:sz w:val="24"/>
                <w:szCs w:val="24"/>
                <w:lang w:eastAsia="en-GB"/>
              </w:rPr>
            </w:pPr>
            <w:r>
              <w:rPr>
                <w:rFonts w:ascii="Poppins" w:eastAsia="Arial" w:hAnsi="Poppins" w:cs="Poppins"/>
                <w:b/>
                <w:color w:val="000000"/>
                <w:sz w:val="24"/>
                <w:szCs w:val="24"/>
                <w:lang w:eastAsia="en-GB"/>
              </w:rPr>
              <w:t>Location:</w:t>
            </w:r>
          </w:p>
          <w:p w14:paraId="4763E5D1" w14:textId="77777777" w:rsidR="000E72CC" w:rsidRDefault="000E72CC" w:rsidP="000C005E">
            <w:pPr>
              <w:spacing w:after="0" w:line="288" w:lineRule="auto"/>
              <w:rPr>
                <w:rFonts w:ascii="Poppins" w:eastAsia="Arial" w:hAnsi="Poppins" w:cs="Poppins"/>
                <w:b/>
                <w:color w:val="000000"/>
                <w:sz w:val="24"/>
                <w:szCs w:val="24"/>
                <w:lang w:eastAsia="en-GB"/>
              </w:rPr>
            </w:pPr>
          </w:p>
          <w:p w14:paraId="77011692" w14:textId="7F21EC43" w:rsidR="000E72CC" w:rsidRPr="00B65608" w:rsidRDefault="000E72CC" w:rsidP="000C005E">
            <w:pPr>
              <w:spacing w:after="0" w:line="288" w:lineRule="auto"/>
              <w:rPr>
                <w:rFonts w:ascii="Poppins" w:eastAsia="Arial" w:hAnsi="Poppins" w:cs="Poppins"/>
                <w:b/>
                <w:color w:val="004F6B"/>
                <w:sz w:val="36"/>
                <w:lang w:eastAsia="en-GB"/>
              </w:rPr>
            </w:pPr>
            <w:r>
              <w:rPr>
                <w:rFonts w:ascii="Poppins" w:eastAsia="Arial" w:hAnsi="Poppins" w:cs="Poppins"/>
                <w:b/>
                <w:color w:val="000000"/>
                <w:sz w:val="24"/>
                <w:szCs w:val="24"/>
                <w:lang w:eastAsia="en-GB"/>
              </w:rPr>
              <w:t xml:space="preserve">Annual Leave </w:t>
            </w:r>
          </w:p>
        </w:tc>
        <w:tc>
          <w:tcPr>
            <w:tcW w:w="6515" w:type="dxa"/>
          </w:tcPr>
          <w:p w14:paraId="513B73EB" w14:textId="31FE89FC" w:rsidR="003A1F8A" w:rsidRDefault="000C005E" w:rsidP="000C005E">
            <w:pPr>
              <w:spacing w:after="0" w:line="288" w:lineRule="auto"/>
              <w:rPr>
                <w:rFonts w:ascii="Poppins" w:eastAsia="Arial" w:hAnsi="Poppins" w:cs="Poppins"/>
                <w:color w:val="000000"/>
                <w:sz w:val="24"/>
                <w:szCs w:val="24"/>
                <w:lang w:eastAsia="en-GB"/>
              </w:rPr>
            </w:pPr>
            <w:r w:rsidRPr="00B65608">
              <w:rPr>
                <w:rFonts w:ascii="Poppins" w:eastAsia="Arial" w:hAnsi="Poppins" w:cs="Poppins"/>
                <w:color w:val="000000"/>
                <w:sz w:val="24"/>
                <w:szCs w:val="24"/>
                <w:lang w:eastAsia="en-GB"/>
              </w:rPr>
              <w:t>Chief Executiv</w:t>
            </w:r>
            <w:r w:rsidR="003A1F8A">
              <w:rPr>
                <w:rFonts w:ascii="Poppins" w:eastAsia="Arial" w:hAnsi="Poppins" w:cs="Poppins"/>
                <w:color w:val="000000"/>
                <w:sz w:val="24"/>
                <w:szCs w:val="24"/>
                <w:lang w:eastAsia="en-GB"/>
              </w:rPr>
              <w:t>e</w:t>
            </w:r>
          </w:p>
          <w:p w14:paraId="5FB4C533" w14:textId="14AB57C7" w:rsidR="003A1F8A" w:rsidRDefault="003A1F8A" w:rsidP="000C005E">
            <w:pPr>
              <w:spacing w:after="0" w:line="288" w:lineRule="auto"/>
              <w:rPr>
                <w:rFonts w:ascii="Poppins" w:eastAsia="Arial" w:hAnsi="Poppins" w:cs="Poppins"/>
                <w:color w:val="000000"/>
                <w:sz w:val="24"/>
                <w:szCs w:val="24"/>
                <w:lang w:eastAsia="en-GB"/>
              </w:rPr>
            </w:pPr>
          </w:p>
          <w:p w14:paraId="321AB797" w14:textId="6561DACE" w:rsidR="000E72CC" w:rsidRDefault="000E72CC" w:rsidP="000C005E">
            <w:pPr>
              <w:spacing w:after="0" w:line="288" w:lineRule="auto"/>
              <w:rPr>
                <w:rFonts w:ascii="Poppins" w:eastAsia="Arial" w:hAnsi="Poppins" w:cs="Poppins"/>
                <w:color w:val="000000"/>
                <w:sz w:val="24"/>
                <w:szCs w:val="24"/>
                <w:lang w:eastAsia="en-GB"/>
              </w:rPr>
            </w:pPr>
            <w:r>
              <w:rPr>
                <w:rFonts w:ascii="Poppins" w:eastAsia="Arial" w:hAnsi="Poppins" w:cs="Poppins"/>
                <w:color w:val="000000"/>
                <w:sz w:val="24"/>
                <w:szCs w:val="24"/>
                <w:lang w:eastAsia="en-GB"/>
              </w:rPr>
              <w:t>Home based with travel across Buckinghamshire</w:t>
            </w:r>
            <w:r w:rsidR="00CC52DB">
              <w:rPr>
                <w:rFonts w:ascii="Poppins" w:eastAsia="Arial" w:hAnsi="Poppins" w:cs="Poppins"/>
                <w:color w:val="000000"/>
                <w:sz w:val="24"/>
                <w:szCs w:val="24"/>
                <w:lang w:eastAsia="en-GB"/>
              </w:rPr>
              <w:t xml:space="preserve"> as required</w:t>
            </w:r>
          </w:p>
          <w:p w14:paraId="690B112D" w14:textId="02B90DC8" w:rsidR="000E72CC" w:rsidRDefault="000E72CC" w:rsidP="000C005E">
            <w:pPr>
              <w:spacing w:after="0" w:line="288" w:lineRule="auto"/>
              <w:rPr>
                <w:rFonts w:ascii="Poppins" w:eastAsia="Arial" w:hAnsi="Poppins" w:cs="Poppins"/>
                <w:color w:val="000000"/>
                <w:sz w:val="24"/>
                <w:szCs w:val="24"/>
                <w:lang w:eastAsia="en-GB"/>
              </w:rPr>
            </w:pPr>
            <w:r>
              <w:rPr>
                <w:rFonts w:ascii="Poppins" w:eastAsia="Arial" w:hAnsi="Poppins" w:cs="Poppins"/>
                <w:color w:val="000000"/>
                <w:sz w:val="24"/>
                <w:szCs w:val="24"/>
                <w:lang w:eastAsia="en-GB"/>
              </w:rPr>
              <w:t>5 weeks pro rata plus bank holidays</w:t>
            </w:r>
          </w:p>
          <w:p w14:paraId="7FCBD100" w14:textId="2BCF289C" w:rsidR="003A1F8A" w:rsidRPr="003A1F8A" w:rsidRDefault="003A1F8A" w:rsidP="000C005E">
            <w:pPr>
              <w:spacing w:after="0" w:line="288" w:lineRule="auto"/>
              <w:rPr>
                <w:rFonts w:ascii="Poppins" w:eastAsia="Arial" w:hAnsi="Poppins" w:cs="Poppins"/>
                <w:color w:val="000000"/>
                <w:sz w:val="24"/>
                <w:szCs w:val="24"/>
                <w:lang w:eastAsia="en-GB"/>
              </w:rPr>
            </w:pPr>
          </w:p>
        </w:tc>
      </w:tr>
    </w:tbl>
    <w:p w14:paraId="1DB9E347" w14:textId="6CE9D054" w:rsidR="000C005E" w:rsidRPr="00B65608" w:rsidRDefault="000C005E" w:rsidP="000C005E">
      <w:pPr>
        <w:keepNext/>
        <w:spacing w:before="240" w:after="120" w:line="288" w:lineRule="auto"/>
        <w:outlineLvl w:val="0"/>
        <w:rPr>
          <w:rFonts w:ascii="Poppins ExtraBold" w:eastAsia="Calibri" w:hAnsi="Poppins ExtraBold" w:cs="Poppins ExtraBold"/>
          <w:b/>
          <w:color w:val="E73E97"/>
          <w:sz w:val="32"/>
          <w:szCs w:val="32"/>
        </w:rPr>
      </w:pPr>
      <w:r w:rsidRPr="00B65608">
        <w:rPr>
          <w:rFonts w:ascii="Poppins ExtraBold" w:eastAsia="Calibri" w:hAnsi="Poppins ExtraBold" w:cs="Poppins ExtraBold"/>
          <w:b/>
          <w:color w:val="E73E97"/>
          <w:sz w:val="32"/>
          <w:szCs w:val="32"/>
        </w:rPr>
        <w:t>Purpose of Role:</w:t>
      </w:r>
    </w:p>
    <w:p w14:paraId="46481671" w14:textId="77777777" w:rsidR="00CC52DB" w:rsidRPr="00CC52DB" w:rsidRDefault="00CC52DB" w:rsidP="00CC52DB">
      <w:pPr>
        <w:rPr>
          <w:rFonts w:ascii="Poppins Light" w:hAnsi="Poppins Light" w:cs="Poppins Light"/>
        </w:rPr>
      </w:pPr>
      <w:r w:rsidRPr="00CC52DB">
        <w:rPr>
          <w:rFonts w:ascii="Poppins Light" w:hAnsi="Poppins Light" w:cs="Poppins Light"/>
        </w:rPr>
        <w:t>Success looks like:</w:t>
      </w:r>
    </w:p>
    <w:p w14:paraId="5691BD26" w14:textId="77777777" w:rsidR="00CC52DB" w:rsidRPr="00CC52DB" w:rsidRDefault="00CC52DB" w:rsidP="00CC52DB">
      <w:pPr>
        <w:pStyle w:val="ListBullet"/>
      </w:pPr>
      <w:r w:rsidRPr="00CC52DB">
        <w:t>Healthwatch Bucks delivers a balanced portfolio of projects that engage effectively with service users and communities and reflect its agreed priorities and lead to improvements in the delivery of health and social care</w:t>
      </w:r>
    </w:p>
    <w:p w14:paraId="30123B50" w14:textId="77777777" w:rsidR="00CC52DB" w:rsidRPr="00CC52DB" w:rsidRDefault="00CC52DB" w:rsidP="00CC52DB">
      <w:pPr>
        <w:pStyle w:val="ListBullet"/>
      </w:pPr>
      <w:r w:rsidRPr="00CC52DB">
        <w:t>Healthwatch Bucks projects are effectively managed and deliver to time, cost and quality in line with Healthwatch Bucks project management processes</w:t>
      </w:r>
    </w:p>
    <w:p w14:paraId="18EF60D4" w14:textId="222A5F00" w:rsidR="00CC52DB" w:rsidRPr="001229DB" w:rsidRDefault="00CC52DB" w:rsidP="001229DB">
      <w:pPr>
        <w:pStyle w:val="ListBullet"/>
      </w:pPr>
      <w:r w:rsidRPr="00CC52DB">
        <w:t>Healthwatch Bucks projects are recognised by health and social care service users and other stakeholders as supporting improved outcomes for health and social care</w:t>
      </w:r>
    </w:p>
    <w:p w14:paraId="1E5879BF" w14:textId="77777777" w:rsidR="001229DB" w:rsidRDefault="001229DB">
      <w:pPr>
        <w:spacing w:after="0" w:line="240" w:lineRule="auto"/>
        <w:rPr>
          <w:rFonts w:ascii="Poppins ExtraBold" w:eastAsia="Calibri" w:hAnsi="Poppins ExtraBold" w:cs="Poppins ExtraBold"/>
          <w:b/>
          <w:bCs/>
          <w:color w:val="E73E97" w:themeColor="accent1"/>
          <w:sz w:val="32"/>
          <w:szCs w:val="32"/>
        </w:rPr>
      </w:pPr>
      <w:r>
        <w:rPr>
          <w:rFonts w:ascii="Poppins ExtraBold" w:eastAsia="Calibri" w:hAnsi="Poppins ExtraBold" w:cs="Poppins ExtraBold"/>
          <w:b/>
          <w:bCs/>
          <w:color w:val="E73E97" w:themeColor="accent1"/>
          <w:sz w:val="32"/>
          <w:szCs w:val="32"/>
        </w:rPr>
        <w:br w:type="page"/>
      </w:r>
    </w:p>
    <w:p w14:paraId="432BCB51" w14:textId="48632392" w:rsidR="00136D6A" w:rsidRPr="00B65608" w:rsidRDefault="76F53ED8" w:rsidP="00136D6A">
      <w:pPr>
        <w:spacing w:before="240" w:after="120" w:line="288" w:lineRule="auto"/>
        <w:outlineLvl w:val="0"/>
        <w:rPr>
          <w:rFonts w:ascii="Poppins ExtraBold" w:eastAsia="Calibri" w:hAnsi="Poppins ExtraBold" w:cs="Poppins ExtraBold"/>
          <w:b/>
          <w:bCs/>
          <w:color w:val="E73E97" w:themeColor="accent1"/>
          <w:sz w:val="32"/>
          <w:szCs w:val="32"/>
        </w:rPr>
      </w:pPr>
      <w:r w:rsidRPr="00B65608">
        <w:rPr>
          <w:rFonts w:ascii="Poppins ExtraBold" w:eastAsia="Calibri" w:hAnsi="Poppins ExtraBold" w:cs="Poppins ExtraBold"/>
          <w:b/>
          <w:bCs/>
          <w:color w:val="E73E97" w:themeColor="accent1"/>
          <w:sz w:val="32"/>
          <w:szCs w:val="32"/>
        </w:rPr>
        <w:lastRenderedPageBreak/>
        <w:t>Key Responsibilities:</w:t>
      </w:r>
    </w:p>
    <w:p w14:paraId="13C834FB" w14:textId="5E227AF4" w:rsidR="00136D6A" w:rsidRPr="00D23538" w:rsidRDefault="00CC52DB" w:rsidP="00B65608">
      <w:pPr>
        <w:pStyle w:val="ListParagraph"/>
        <w:numPr>
          <w:ilvl w:val="0"/>
          <w:numId w:val="45"/>
        </w:numPr>
        <w:spacing w:before="240" w:after="120" w:line="288" w:lineRule="auto"/>
        <w:outlineLvl w:val="0"/>
        <w:rPr>
          <w:rFonts w:ascii="Poppins ExtraBold" w:eastAsia="Calibri" w:hAnsi="Poppins ExtraBold" w:cs="Poppins ExtraBold"/>
          <w:b/>
          <w:bCs/>
          <w:color w:val="004F6B" w:themeColor="text1"/>
          <w:sz w:val="24"/>
          <w:szCs w:val="24"/>
        </w:rPr>
      </w:pPr>
      <w:r w:rsidRPr="00CC52DB">
        <w:rPr>
          <w:rStyle w:val="Heading2Char"/>
          <w:rFonts w:ascii="Poppins ExtraBold" w:hAnsi="Poppins ExtraBold" w:cs="Poppins ExtraBold"/>
          <w:sz w:val="24"/>
          <w:szCs w:val="24"/>
        </w:rPr>
        <w:t>Project Identification and Definition</w:t>
      </w:r>
    </w:p>
    <w:p w14:paraId="4D6A9F85" w14:textId="50808136" w:rsidR="00CC52DB" w:rsidRPr="00CC52DB" w:rsidRDefault="00CC52DB" w:rsidP="00CC52DB">
      <w:pPr>
        <w:pStyle w:val="ListBullet"/>
      </w:pPr>
      <w:r w:rsidRPr="00CC52DB">
        <w:t>To provide input into the planning and decision-making process for Healthwatch Bucks projects.</w:t>
      </w:r>
    </w:p>
    <w:p w14:paraId="0E767F05" w14:textId="77777777" w:rsidR="00CC52DB" w:rsidRPr="00CC52DB" w:rsidRDefault="00CC52DB" w:rsidP="00CC52DB">
      <w:pPr>
        <w:pStyle w:val="ListBullet"/>
      </w:pPr>
      <w:r w:rsidRPr="00CC52DB">
        <w:t>To work with other members of the Healthwatch Bucks team to make sure that the project is defined in a way that supports the delivery of insightful analysis and effective outcomes.</w:t>
      </w:r>
    </w:p>
    <w:p w14:paraId="5F58C76B" w14:textId="394AD33A" w:rsidR="00136D6A" w:rsidRPr="00D23538" w:rsidRDefault="00136D6A" w:rsidP="00B65608">
      <w:pPr>
        <w:pStyle w:val="Heading2"/>
        <w:numPr>
          <w:ilvl w:val="0"/>
          <w:numId w:val="45"/>
        </w:numPr>
        <w:rPr>
          <w:rFonts w:ascii="Poppins ExtraBold" w:hAnsi="Poppins ExtraBold" w:cs="Poppins ExtraBold"/>
          <w:sz w:val="24"/>
          <w:szCs w:val="24"/>
        </w:rPr>
      </w:pPr>
      <w:r w:rsidRPr="00D23538">
        <w:rPr>
          <w:rFonts w:ascii="Poppins ExtraBold" w:hAnsi="Poppins ExtraBold" w:cs="Poppins ExtraBold"/>
          <w:sz w:val="24"/>
          <w:szCs w:val="24"/>
        </w:rPr>
        <w:t xml:space="preserve"> </w:t>
      </w:r>
      <w:r w:rsidR="00CC52DB">
        <w:rPr>
          <w:rFonts w:ascii="Poppins ExtraBold" w:hAnsi="Poppins ExtraBold" w:cs="Poppins ExtraBold"/>
          <w:sz w:val="24"/>
          <w:szCs w:val="24"/>
        </w:rPr>
        <w:t>Project Management</w:t>
      </w:r>
    </w:p>
    <w:p w14:paraId="61B7A014" w14:textId="77777777" w:rsidR="00CC52DB" w:rsidRPr="00CC52DB" w:rsidRDefault="00CC52DB" w:rsidP="00CC52DB">
      <w:pPr>
        <w:pStyle w:val="ListBullet"/>
      </w:pPr>
      <w:r w:rsidRPr="00CC52DB">
        <w:t xml:space="preserve">To manage projects ensuring that the planning and delivery of the projects are on target to meet pre –determined outcomes and impacts. </w:t>
      </w:r>
    </w:p>
    <w:p w14:paraId="5C85053E" w14:textId="77777777" w:rsidR="00CC52DB" w:rsidRPr="00CC52DB" w:rsidRDefault="00CC52DB" w:rsidP="00CC52DB">
      <w:pPr>
        <w:pStyle w:val="ListBullet"/>
      </w:pPr>
      <w:r w:rsidRPr="00CC52DB">
        <w:t>To write relevant project documentation including project plans and identify dependencies, risks and realistic delivery dates dependant on resources available.</w:t>
      </w:r>
    </w:p>
    <w:p w14:paraId="375D9FA1" w14:textId="04722C32" w:rsidR="00136D6A" w:rsidRPr="00D23538" w:rsidRDefault="00CC52DB" w:rsidP="00B65608">
      <w:pPr>
        <w:pStyle w:val="Heading2"/>
        <w:numPr>
          <w:ilvl w:val="0"/>
          <w:numId w:val="45"/>
        </w:numPr>
        <w:rPr>
          <w:rFonts w:ascii="Poppins ExtraBold" w:hAnsi="Poppins ExtraBold" w:cs="Poppins ExtraBold"/>
          <w:sz w:val="24"/>
          <w:szCs w:val="24"/>
        </w:rPr>
      </w:pPr>
      <w:r>
        <w:rPr>
          <w:rFonts w:ascii="Poppins ExtraBold" w:hAnsi="Poppins ExtraBold" w:cs="Poppins ExtraBold"/>
          <w:sz w:val="24"/>
          <w:szCs w:val="24"/>
        </w:rPr>
        <w:t>Project Delivery and Reporting</w:t>
      </w:r>
    </w:p>
    <w:p w14:paraId="0AF91C1F" w14:textId="77777777" w:rsidR="00CC52DB" w:rsidRPr="00CC52DB" w:rsidRDefault="00CC52DB" w:rsidP="00CC52DB">
      <w:pPr>
        <w:pStyle w:val="ListBullet"/>
      </w:pPr>
      <w:r w:rsidRPr="00CC52DB">
        <w:t xml:space="preserve">To carry out the work required to deliver the project as identified in the plan with the support of other members of the Healthwatch Bucks team including volunteers, and other stakeholders, as appropriate. </w:t>
      </w:r>
    </w:p>
    <w:p w14:paraId="11B87CA6" w14:textId="77777777" w:rsidR="00CC52DB" w:rsidRPr="00CC52DB" w:rsidRDefault="00CC52DB" w:rsidP="00CC52DB">
      <w:pPr>
        <w:pStyle w:val="ListBullet"/>
      </w:pPr>
      <w:r w:rsidRPr="00CC52DB">
        <w:t xml:space="preserve">To provide written reports and briefings as required to support internal governance and external stakeholder engagement.  </w:t>
      </w:r>
    </w:p>
    <w:p w14:paraId="6D92A64C" w14:textId="77777777" w:rsidR="00CC52DB" w:rsidRPr="00CC52DB" w:rsidRDefault="00CC52DB" w:rsidP="00CC52DB">
      <w:pPr>
        <w:pStyle w:val="ListBullet"/>
      </w:pPr>
      <w:r w:rsidRPr="00CC52DB">
        <w:t>To ensure that projects are followed up on to see whether they have made a difference to the delivery of health and social care and to report on this.</w:t>
      </w:r>
    </w:p>
    <w:p w14:paraId="17E911B6" w14:textId="77777777" w:rsidR="00D23538" w:rsidRPr="00D23538" w:rsidRDefault="00D23538" w:rsidP="00CC52DB">
      <w:pPr>
        <w:pStyle w:val="ListBullet"/>
        <w:numPr>
          <w:ilvl w:val="0"/>
          <w:numId w:val="0"/>
        </w:numPr>
        <w:ind w:left="644"/>
      </w:pPr>
    </w:p>
    <w:p w14:paraId="7FE473AF" w14:textId="434ACC0F" w:rsidR="00136D6A" w:rsidRPr="00D23538" w:rsidRDefault="00CC52DB" w:rsidP="00B65608">
      <w:pPr>
        <w:pStyle w:val="Heading2"/>
        <w:numPr>
          <w:ilvl w:val="0"/>
          <w:numId w:val="45"/>
        </w:numPr>
        <w:rPr>
          <w:rFonts w:ascii="Poppins ExtraBold" w:hAnsi="Poppins ExtraBold" w:cs="Poppins ExtraBold"/>
          <w:sz w:val="24"/>
          <w:szCs w:val="24"/>
        </w:rPr>
      </w:pPr>
      <w:r>
        <w:rPr>
          <w:rFonts w:ascii="Poppins ExtraBold" w:hAnsi="Poppins ExtraBold" w:cs="Poppins ExtraBold"/>
          <w:sz w:val="24"/>
          <w:szCs w:val="24"/>
        </w:rPr>
        <w:t>Communication, Engagement and Stakeholder Management</w:t>
      </w:r>
    </w:p>
    <w:p w14:paraId="4A8C3290" w14:textId="77777777" w:rsidR="00CC52DB" w:rsidRPr="00CC52DB" w:rsidRDefault="00CC52DB" w:rsidP="00CC52DB">
      <w:pPr>
        <w:pStyle w:val="ListBullet"/>
      </w:pPr>
      <w:r w:rsidRPr="00CC52DB">
        <w:t xml:space="preserve">To work with the Chief Executive to manage relevant stakeholders within the health and social care system and beyond to ensure that they understand the rationale behind the project, support it as necessary and are ready to </w:t>
      </w:r>
      <w:proofErr w:type="gramStart"/>
      <w:r w:rsidRPr="00CC52DB">
        <w:t>take action</w:t>
      </w:r>
      <w:proofErr w:type="gramEnd"/>
      <w:r w:rsidRPr="00CC52DB">
        <w:t xml:space="preserve"> based on the outcomes.</w:t>
      </w:r>
    </w:p>
    <w:p w14:paraId="7F7CA75C" w14:textId="77777777" w:rsidR="00CC52DB" w:rsidRPr="00CC52DB" w:rsidRDefault="00CC52DB" w:rsidP="00CC52DB">
      <w:pPr>
        <w:pStyle w:val="ListBullet"/>
      </w:pPr>
      <w:r w:rsidRPr="00CC52DB">
        <w:t xml:space="preserve">To work directly with individuals, communities and other VCSE organisations to engage with service users to support the delivery of a project, ensuring </w:t>
      </w:r>
      <w:r w:rsidRPr="00CC52DB">
        <w:lastRenderedPageBreak/>
        <w:t>that contacts are followed up on and where possible outcomes are shared with those engaged.</w:t>
      </w:r>
    </w:p>
    <w:p w14:paraId="6C2D6796" w14:textId="77777777" w:rsidR="00CC52DB" w:rsidRPr="00CC52DB" w:rsidRDefault="00CC52DB" w:rsidP="00CC52DB">
      <w:pPr>
        <w:pStyle w:val="ListBullet"/>
      </w:pPr>
      <w:r w:rsidRPr="00CC52DB">
        <w:t>To support the communications and engagement around projects to maximise awareness and impact of Healthwatch Bucks project activity.</w:t>
      </w:r>
    </w:p>
    <w:p w14:paraId="065567D7" w14:textId="23A8606B" w:rsidR="00136D6A" w:rsidRPr="00D23538" w:rsidRDefault="00136D6A" w:rsidP="00B65608">
      <w:pPr>
        <w:pStyle w:val="Heading2"/>
        <w:numPr>
          <w:ilvl w:val="0"/>
          <w:numId w:val="45"/>
        </w:numPr>
        <w:rPr>
          <w:rFonts w:ascii="Poppins ExtraBold" w:hAnsi="Poppins ExtraBold" w:cs="Poppins ExtraBold"/>
          <w:sz w:val="24"/>
          <w:szCs w:val="24"/>
        </w:rPr>
      </w:pPr>
      <w:r w:rsidRPr="00D23538">
        <w:rPr>
          <w:rFonts w:ascii="Poppins ExtraBold" w:hAnsi="Poppins ExtraBold" w:cs="Poppins ExtraBold"/>
          <w:sz w:val="24"/>
          <w:szCs w:val="24"/>
        </w:rPr>
        <w:t xml:space="preserve">Volunteer </w:t>
      </w:r>
      <w:r w:rsidR="00CC52DB">
        <w:rPr>
          <w:rFonts w:ascii="Poppins ExtraBold" w:hAnsi="Poppins ExtraBold" w:cs="Poppins ExtraBold"/>
          <w:sz w:val="24"/>
          <w:szCs w:val="24"/>
        </w:rPr>
        <w:t>Management</w:t>
      </w:r>
    </w:p>
    <w:p w14:paraId="2768E9CA" w14:textId="77777777" w:rsidR="00CC52DB" w:rsidRPr="00CC52DB" w:rsidRDefault="00CC52DB" w:rsidP="00CC52DB">
      <w:pPr>
        <w:pStyle w:val="ListBullet"/>
        <w:rPr>
          <w:color w:val="004F6B" w:themeColor="text1"/>
        </w:rPr>
      </w:pPr>
      <w:r w:rsidRPr="00CC52DB">
        <w:t>To involve and engage volunteers in projects and support and manage them in their project related roles. To manage individual volunteers as agreed.</w:t>
      </w:r>
      <w:r w:rsidRPr="00CC52DB">
        <w:rPr>
          <w:rFonts w:eastAsia="Times New Roman"/>
          <w:lang w:val="en-US"/>
        </w:rPr>
        <w:t xml:space="preserve"> To work with others to enable timely volunteer recruitment to support projects where required. </w:t>
      </w:r>
    </w:p>
    <w:p w14:paraId="47CF039B" w14:textId="4A2E4A68" w:rsidR="00136D6A" w:rsidRPr="00D23538" w:rsidRDefault="00CC52DB" w:rsidP="00B65608">
      <w:pPr>
        <w:pStyle w:val="Heading2"/>
        <w:numPr>
          <w:ilvl w:val="0"/>
          <w:numId w:val="45"/>
        </w:numPr>
        <w:rPr>
          <w:rFonts w:ascii="Poppins ExtraBold" w:hAnsi="Poppins ExtraBold" w:cs="Poppins ExtraBold"/>
          <w:sz w:val="24"/>
          <w:szCs w:val="24"/>
        </w:rPr>
      </w:pPr>
      <w:r>
        <w:rPr>
          <w:rFonts w:ascii="Poppins ExtraBold" w:hAnsi="Poppins ExtraBold" w:cs="Poppins ExtraBold"/>
          <w:sz w:val="24"/>
          <w:szCs w:val="24"/>
        </w:rPr>
        <w:t>Representation</w:t>
      </w:r>
    </w:p>
    <w:p w14:paraId="4FC47D39" w14:textId="77777777" w:rsidR="00CC52DB" w:rsidRDefault="00CC52DB" w:rsidP="00CC52DB">
      <w:pPr>
        <w:pStyle w:val="ListBullet"/>
      </w:pPr>
      <w:r w:rsidRPr="1BC9C811">
        <w:t>To represent Healthwatch Bucks at external meetings as agreed</w:t>
      </w:r>
      <w:r>
        <w:t>,</w:t>
      </w:r>
      <w:r w:rsidRPr="1BC9C811">
        <w:t xml:space="preserve"> </w:t>
      </w:r>
      <w:proofErr w:type="gramStart"/>
      <w:r w:rsidRPr="1BC9C811">
        <w:t>in particular those</w:t>
      </w:r>
      <w:proofErr w:type="gramEnd"/>
      <w:r w:rsidRPr="1BC9C811">
        <w:t xml:space="preserve"> relevant to project activity</w:t>
      </w:r>
      <w:r>
        <w:t>.</w:t>
      </w:r>
    </w:p>
    <w:p w14:paraId="5F55B0DF" w14:textId="7E56FC91" w:rsidR="00CC52DB" w:rsidRDefault="00CC52DB" w:rsidP="00CC52DB">
      <w:pPr>
        <w:pStyle w:val="Heading2"/>
        <w:numPr>
          <w:ilvl w:val="0"/>
          <w:numId w:val="45"/>
        </w:numPr>
        <w:rPr>
          <w:rFonts w:ascii="Poppins ExtraBold" w:hAnsi="Poppins ExtraBold" w:cs="Poppins ExtraBold"/>
          <w:sz w:val="24"/>
          <w:szCs w:val="24"/>
        </w:rPr>
      </w:pPr>
      <w:r>
        <w:rPr>
          <w:rFonts w:ascii="Poppins ExtraBold" w:hAnsi="Poppins ExtraBold" w:cs="Poppins ExtraBold"/>
          <w:sz w:val="24"/>
          <w:szCs w:val="24"/>
        </w:rPr>
        <w:t>Value Add</w:t>
      </w:r>
    </w:p>
    <w:p w14:paraId="7A687E2E" w14:textId="77777777" w:rsidR="00CC52DB" w:rsidRPr="00E61332" w:rsidRDefault="00CC52DB" w:rsidP="00CC52DB">
      <w:pPr>
        <w:pStyle w:val="ListBullet"/>
      </w:pPr>
      <w:r w:rsidRPr="1BC9C811">
        <w:t xml:space="preserve">To look for opportunities to add value to project deliverables and impact and thereby build </w:t>
      </w:r>
      <w:r>
        <w:t xml:space="preserve">on </w:t>
      </w:r>
      <w:r w:rsidRPr="1BC9C811">
        <w:t>the credibility and reputation of Healthwatch Bucks</w:t>
      </w:r>
      <w:r>
        <w:t>.</w:t>
      </w:r>
    </w:p>
    <w:p w14:paraId="15BDA4C6" w14:textId="77777777" w:rsidR="00CC52DB" w:rsidRDefault="00CC52DB" w:rsidP="00CC52DB">
      <w:pPr>
        <w:pStyle w:val="ListBullet"/>
      </w:pPr>
      <w:r w:rsidRPr="1BC9C811">
        <w:t xml:space="preserve">To work with the Chief Executive to identify new opportunities for paid for projects and to provide support as requested to </w:t>
      </w:r>
      <w:r>
        <w:t>secure</w:t>
      </w:r>
      <w:r w:rsidRPr="1BC9C811">
        <w:t xml:space="preserve"> any new work</w:t>
      </w:r>
      <w:r>
        <w:t>.</w:t>
      </w:r>
    </w:p>
    <w:p w14:paraId="7FAD407E" w14:textId="77777777" w:rsidR="000C005E" w:rsidRPr="00B65608" w:rsidRDefault="00DC7472" w:rsidP="000C005E">
      <w:pPr>
        <w:keepNext/>
        <w:spacing w:before="240" w:after="120" w:line="288" w:lineRule="auto"/>
        <w:outlineLvl w:val="0"/>
        <w:rPr>
          <w:rFonts w:ascii="Poppins ExtraBold" w:eastAsia="Calibri" w:hAnsi="Poppins ExtraBold" w:cs="Poppins ExtraBold"/>
          <w:b/>
          <w:color w:val="E73E97"/>
          <w:sz w:val="32"/>
          <w:szCs w:val="32"/>
        </w:rPr>
      </w:pPr>
      <w:r w:rsidRPr="00B65608">
        <w:rPr>
          <w:rFonts w:ascii="Poppins ExtraBold" w:eastAsia="Calibri" w:hAnsi="Poppins ExtraBold" w:cs="Poppins ExtraBold"/>
          <w:b/>
          <w:color w:val="E73E97"/>
          <w:sz w:val="32"/>
          <w:szCs w:val="32"/>
        </w:rPr>
        <w:t>T</w:t>
      </w:r>
      <w:r w:rsidR="000C005E" w:rsidRPr="00B65608">
        <w:rPr>
          <w:rFonts w:ascii="Poppins ExtraBold" w:eastAsia="Calibri" w:hAnsi="Poppins ExtraBold" w:cs="Poppins ExtraBold"/>
          <w:b/>
          <w:color w:val="E73E97"/>
          <w:sz w:val="32"/>
          <w:szCs w:val="32"/>
        </w:rPr>
        <w:t>he Person</w:t>
      </w:r>
    </w:p>
    <w:p w14:paraId="09833933" w14:textId="77777777" w:rsidR="00B65608" w:rsidRPr="00B65608" w:rsidRDefault="00B65608" w:rsidP="00B65608">
      <w:pPr>
        <w:pStyle w:val="Heading2"/>
        <w:rPr>
          <w:rFonts w:ascii="Poppins ExtraBold" w:hAnsi="Poppins ExtraBold" w:cs="Poppins ExtraBold"/>
        </w:rPr>
      </w:pPr>
      <w:r w:rsidRPr="00B65608">
        <w:rPr>
          <w:rFonts w:ascii="Poppins ExtraBold" w:hAnsi="Poppins ExtraBold" w:cs="Poppins ExtraBold"/>
        </w:rPr>
        <w:t>Skills and Experience</w:t>
      </w:r>
    </w:p>
    <w:p w14:paraId="3FDC88B1" w14:textId="77777777" w:rsidR="00CC52DB" w:rsidRPr="00907153" w:rsidRDefault="00CC52DB" w:rsidP="00CC52DB">
      <w:pPr>
        <w:pStyle w:val="ListBullet"/>
      </w:pPr>
      <w:r w:rsidRPr="00907153">
        <w:t>You have experience of project management – and using basic project management methodologies to assure project delivery</w:t>
      </w:r>
    </w:p>
    <w:p w14:paraId="0A74BCFB" w14:textId="77777777" w:rsidR="00CC52DB" w:rsidRPr="00907153" w:rsidRDefault="00CC52DB" w:rsidP="00CC52DB">
      <w:pPr>
        <w:pStyle w:val="ListBullet"/>
      </w:pPr>
      <w:r w:rsidRPr="00907153">
        <w:t xml:space="preserve">You have experience of </w:t>
      </w:r>
      <w:proofErr w:type="gramStart"/>
      <w:r w:rsidRPr="00907153">
        <w:t>front line</w:t>
      </w:r>
      <w:proofErr w:type="gramEnd"/>
      <w:r w:rsidRPr="00907153">
        <w:t xml:space="preserve"> project delivery – being a key part of the team that gets the work done</w:t>
      </w:r>
    </w:p>
    <w:p w14:paraId="3B829205" w14:textId="77777777" w:rsidR="00CC52DB" w:rsidRPr="00907153" w:rsidRDefault="00CC52DB" w:rsidP="00CC52DB">
      <w:pPr>
        <w:pStyle w:val="ListBullet"/>
      </w:pPr>
      <w:r w:rsidRPr="00907153">
        <w:t xml:space="preserve">You have excellent interpersonal skills and </w:t>
      </w:r>
      <w:proofErr w:type="gramStart"/>
      <w:r w:rsidRPr="00907153">
        <w:t>are able to</w:t>
      </w:r>
      <w:proofErr w:type="gramEnd"/>
      <w:r w:rsidRPr="00907153">
        <w:t xml:space="preserve"> mobilise and motivate others to support project delivery and you ideally have experience of working with volunteers and managing them</w:t>
      </w:r>
    </w:p>
    <w:p w14:paraId="1B28A36F" w14:textId="77777777" w:rsidR="00CC52DB" w:rsidRPr="00907153" w:rsidRDefault="00CC52DB" w:rsidP="00CC52DB">
      <w:pPr>
        <w:pStyle w:val="ListBullet"/>
      </w:pPr>
      <w:r w:rsidRPr="00907153">
        <w:t xml:space="preserve">You have experience of engaging effectively with </w:t>
      </w:r>
      <w:r>
        <w:t xml:space="preserve">lesser heard </w:t>
      </w:r>
      <w:r w:rsidRPr="00907153">
        <w:t>communities and working with people that we might not normally hear from</w:t>
      </w:r>
    </w:p>
    <w:p w14:paraId="01129618" w14:textId="77777777" w:rsidR="00CC52DB" w:rsidRPr="00907153" w:rsidRDefault="00CC52DB" w:rsidP="00CC52DB">
      <w:pPr>
        <w:pStyle w:val="ListBullet"/>
      </w:pPr>
      <w:r w:rsidRPr="00907153">
        <w:t xml:space="preserve">You can analyse evidence and relevant research to write reports that present a compelling case, including recommendations – presenting </w:t>
      </w:r>
      <w:r w:rsidRPr="00907153">
        <w:lastRenderedPageBreak/>
        <w:t>complex information to a variety of audiences in a clear and concise manner</w:t>
      </w:r>
    </w:p>
    <w:p w14:paraId="4114D61C" w14:textId="77777777" w:rsidR="00CC52DB" w:rsidRPr="00907153" w:rsidRDefault="00CC52DB" w:rsidP="00CC52DB">
      <w:pPr>
        <w:pStyle w:val="ListBullet"/>
      </w:pPr>
      <w:r w:rsidRPr="00907153">
        <w:t>You have experience of working cooperatively and effectively across organisational boundaries to delivery desired outcomes</w:t>
      </w:r>
    </w:p>
    <w:p w14:paraId="5766BD46" w14:textId="77777777" w:rsidR="00CC52DB" w:rsidRPr="00907153" w:rsidRDefault="00CC52DB" w:rsidP="00CC52DB">
      <w:pPr>
        <w:pStyle w:val="ListBullet"/>
      </w:pPr>
      <w:r w:rsidRPr="00907153">
        <w:t xml:space="preserve">You can work collaboratively as part of a team – supporting others </w:t>
      </w:r>
      <w:proofErr w:type="gramStart"/>
      <w:r w:rsidRPr="00907153">
        <w:t>in order to</w:t>
      </w:r>
      <w:proofErr w:type="gramEnd"/>
      <w:r w:rsidRPr="00907153">
        <w:t xml:space="preserve"> deliver Healthwatch Bucks</w:t>
      </w:r>
      <w:r>
        <w:t>’</w:t>
      </w:r>
      <w:r w:rsidRPr="00907153">
        <w:t xml:space="preserve"> Aims </w:t>
      </w:r>
    </w:p>
    <w:p w14:paraId="1B780837" w14:textId="77777777" w:rsidR="00CC52DB" w:rsidRPr="00907153" w:rsidRDefault="00CC52DB" w:rsidP="00CC52DB">
      <w:pPr>
        <w:pStyle w:val="ListBullet"/>
      </w:pPr>
      <w:r w:rsidRPr="00907153">
        <w:t>You are happy to represent Healthwatch Bucks and the views of the organisation at relevant meetings and events</w:t>
      </w:r>
    </w:p>
    <w:p w14:paraId="66DFDB07" w14:textId="77777777" w:rsidR="00CC52DB" w:rsidRPr="00907153" w:rsidRDefault="00CC52DB" w:rsidP="00CC52DB">
      <w:pPr>
        <w:pStyle w:val="ListBullet"/>
      </w:pPr>
      <w:r w:rsidRPr="00907153">
        <w:t>You will respect the wider work of the organisation and to ensure no activities have the effect of bringing the organisation into disrepute.</w:t>
      </w:r>
    </w:p>
    <w:p w14:paraId="6CAE7947" w14:textId="77777777" w:rsidR="00B65608" w:rsidRPr="00B65608" w:rsidRDefault="00B65608" w:rsidP="00B65608">
      <w:pPr>
        <w:pStyle w:val="Heading2"/>
        <w:rPr>
          <w:rFonts w:ascii="Poppins SemiBold" w:hAnsi="Poppins SemiBold" w:cs="Poppins SemiBold"/>
        </w:rPr>
      </w:pPr>
      <w:r w:rsidRPr="00B65608">
        <w:rPr>
          <w:rFonts w:ascii="Poppins SemiBold" w:hAnsi="Poppins SemiBold" w:cs="Poppins SemiBold"/>
        </w:rPr>
        <w:t>Motivation</w:t>
      </w:r>
    </w:p>
    <w:p w14:paraId="7886D920" w14:textId="77777777" w:rsidR="00CC52DB" w:rsidRPr="00B84651" w:rsidRDefault="00CC52DB" w:rsidP="00CC52DB">
      <w:pPr>
        <w:pStyle w:val="ListBullet"/>
      </w:pPr>
      <w:r w:rsidRPr="00B84651">
        <w:t>Strong and d</w:t>
      </w:r>
      <w:r>
        <w:t>emonstrable belief in improving</w:t>
      </w:r>
      <w:r w:rsidRPr="00B84651">
        <w:t xml:space="preserve"> health and social care services</w:t>
      </w:r>
    </w:p>
    <w:p w14:paraId="6844A386" w14:textId="77777777" w:rsidR="00CC52DB" w:rsidRPr="00B84651" w:rsidRDefault="00CC52DB" w:rsidP="00CC52DB">
      <w:pPr>
        <w:pStyle w:val="ListBullet"/>
      </w:pPr>
      <w:r w:rsidRPr="00B84651">
        <w:t>You are excited by the challenge this role presents</w:t>
      </w:r>
      <w:r>
        <w:t xml:space="preserve"> and the opportunity to both manage and deliver project work that will make a difference</w:t>
      </w:r>
    </w:p>
    <w:p w14:paraId="625A889B" w14:textId="6E5AA3D2" w:rsidR="00CC52DB" w:rsidRDefault="00CC52DB" w:rsidP="00CC52DB">
      <w:pPr>
        <w:pStyle w:val="Heading2"/>
        <w:rPr>
          <w:rFonts w:ascii="Poppins SemiBold" w:hAnsi="Poppins SemiBold" w:cs="Poppins SemiBold"/>
        </w:rPr>
      </w:pPr>
      <w:r>
        <w:rPr>
          <w:rFonts w:ascii="Poppins SemiBold" w:hAnsi="Poppins SemiBold" w:cs="Poppins SemiBold"/>
        </w:rPr>
        <w:t>Fit</w:t>
      </w:r>
    </w:p>
    <w:p w14:paraId="52D056ED" w14:textId="77777777" w:rsidR="00CC52DB" w:rsidRPr="00B84651" w:rsidRDefault="00CC52DB" w:rsidP="00CC52DB">
      <w:pPr>
        <w:pStyle w:val="ListBullet"/>
      </w:pPr>
      <w:r w:rsidRPr="00B84651">
        <w:t>You feel comfortable working in a small, active team</w:t>
      </w:r>
    </w:p>
    <w:p w14:paraId="1DA3AD9F" w14:textId="77777777" w:rsidR="00CC52DB" w:rsidRDefault="00CC52DB" w:rsidP="00CC52DB">
      <w:pPr>
        <w:pStyle w:val="ListBullet"/>
      </w:pPr>
      <w:r>
        <w:t>You are self-motivated and able to work with minimal supervision</w:t>
      </w:r>
    </w:p>
    <w:p w14:paraId="2B487957" w14:textId="77777777" w:rsidR="00CC52DB" w:rsidRDefault="00CC52DB" w:rsidP="00CC52DB">
      <w:pPr>
        <w:pStyle w:val="ListBullet"/>
      </w:pPr>
      <w:r>
        <w:t>You are</w:t>
      </w:r>
      <w:r w:rsidRPr="00B84651">
        <w:t>, helpful and positive in your approach</w:t>
      </w:r>
    </w:p>
    <w:p w14:paraId="1663CA83" w14:textId="77777777" w:rsidR="00CC52DB" w:rsidRDefault="00CC52DB" w:rsidP="00CC52DB">
      <w:pPr>
        <w:pStyle w:val="ListBullet"/>
      </w:pPr>
      <w:r>
        <w:t>You are happy to learn and develop as part of your role</w:t>
      </w:r>
    </w:p>
    <w:p w14:paraId="0D5CB725" w14:textId="77777777" w:rsidR="00CC52DB" w:rsidRPr="00773B32" w:rsidRDefault="00CC52DB" w:rsidP="00CC52DB">
      <w:pPr>
        <w:pStyle w:val="ListBullet"/>
      </w:pPr>
      <w:r w:rsidRPr="00773B32">
        <w:rPr>
          <w:rFonts w:eastAsia="Times New Roman"/>
        </w:rPr>
        <w:t>you are willing and able to travel to various locations across the county as required</w:t>
      </w:r>
    </w:p>
    <w:p w14:paraId="38EAB8B8" w14:textId="77777777" w:rsidR="00CC52DB" w:rsidRDefault="00CC52DB" w:rsidP="00CC52DB">
      <w:pPr>
        <w:pStyle w:val="ListBullet"/>
      </w:pPr>
      <w:r w:rsidRPr="0029052A">
        <w:t xml:space="preserve">You are entitled to work in the UK and </w:t>
      </w:r>
      <w:r>
        <w:t>are on occasion (with prior notice) able to flex your working hours</w:t>
      </w:r>
    </w:p>
    <w:p w14:paraId="29E7C7C1" w14:textId="09001779" w:rsidR="001229DB" w:rsidRPr="00907153" w:rsidRDefault="001229DB" w:rsidP="001229DB">
      <w:pPr>
        <w:pStyle w:val="ListBullet"/>
      </w:pPr>
      <w:r w:rsidRPr="00695663">
        <w:t>Understanding of Buckinghamshire and its communities.</w:t>
      </w:r>
    </w:p>
    <w:p w14:paraId="27527149" w14:textId="77777777" w:rsidR="000C005E" w:rsidRPr="000C005E" w:rsidRDefault="000C005E" w:rsidP="000C005E">
      <w:pPr>
        <w:pBdr>
          <w:top w:val="single" w:sz="4" w:space="1" w:color="auto"/>
        </w:pBdr>
        <w:spacing w:after="0" w:line="288" w:lineRule="auto"/>
        <w:rPr>
          <w:rFonts w:ascii="Trebuchet MS" w:eastAsia="Arial" w:hAnsi="Trebuchet MS" w:cs="Arial"/>
          <w:color w:val="000000"/>
          <w:sz w:val="24"/>
          <w:szCs w:val="24"/>
          <w:lang w:eastAsia="en-GB"/>
        </w:rPr>
      </w:pPr>
    </w:p>
    <w:p w14:paraId="20D0C77A" w14:textId="77777777" w:rsidR="000C005E" w:rsidRPr="00B65608" w:rsidRDefault="000C005E" w:rsidP="000C005E">
      <w:pPr>
        <w:spacing w:after="120" w:line="288" w:lineRule="auto"/>
        <w:contextualSpacing/>
        <w:jc w:val="center"/>
        <w:rPr>
          <w:rFonts w:ascii="Poppins SemiBold" w:eastAsia="Calibri" w:hAnsi="Poppins SemiBold" w:cs="Poppins SemiBold"/>
          <w:b/>
          <w:iCs/>
          <w:color w:val="948A54"/>
          <w:sz w:val="24"/>
          <w:szCs w:val="24"/>
        </w:rPr>
      </w:pPr>
      <w:r w:rsidRPr="00B65608">
        <w:rPr>
          <w:rFonts w:ascii="Poppins SemiBold" w:eastAsia="Calibri" w:hAnsi="Poppins SemiBold" w:cs="Poppins SemiBold"/>
          <w:b/>
          <w:iCs/>
          <w:color w:val="948A54"/>
          <w:sz w:val="24"/>
          <w:szCs w:val="24"/>
        </w:rPr>
        <w:t xml:space="preserve">This job description is not intended to be an exhaustive list but to indicate the main responsibilities of the post.  The post holder will also be expected to carry out other activities that may reasonably be requested.  It will be reviewed periodically to </w:t>
      </w:r>
      <w:proofErr w:type="gramStart"/>
      <w:r w:rsidRPr="00B65608">
        <w:rPr>
          <w:rFonts w:ascii="Poppins SemiBold" w:eastAsia="Calibri" w:hAnsi="Poppins SemiBold" w:cs="Poppins SemiBold"/>
          <w:b/>
          <w:iCs/>
          <w:color w:val="948A54"/>
          <w:sz w:val="24"/>
          <w:szCs w:val="24"/>
        </w:rPr>
        <w:t>take into account</w:t>
      </w:r>
      <w:proofErr w:type="gramEnd"/>
      <w:r w:rsidRPr="00B65608">
        <w:rPr>
          <w:rFonts w:ascii="Poppins SemiBold" w:eastAsia="Calibri" w:hAnsi="Poppins SemiBold" w:cs="Poppins SemiBold"/>
          <w:b/>
          <w:iCs/>
          <w:color w:val="948A54"/>
          <w:sz w:val="24"/>
          <w:szCs w:val="24"/>
        </w:rPr>
        <w:t xml:space="preserve"> changes and developments in service requirements.</w:t>
      </w:r>
    </w:p>
    <w:sectPr w:rsidR="000C005E" w:rsidRPr="00B65608" w:rsidSect="00C563EA">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19EF" w14:textId="77777777" w:rsidR="00E35D85" w:rsidRDefault="00E35D85" w:rsidP="00744444">
      <w:pPr>
        <w:spacing w:after="0" w:line="240" w:lineRule="auto"/>
      </w:pPr>
      <w:r>
        <w:separator/>
      </w:r>
    </w:p>
  </w:endnote>
  <w:endnote w:type="continuationSeparator" w:id="0">
    <w:p w14:paraId="655CEA8C" w14:textId="77777777" w:rsidR="00E35D85" w:rsidRDefault="00E35D85" w:rsidP="0074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Light">
    <w:panose1 w:val="000004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Poppins ExtraBold">
    <w:panose1 w:val="000009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SemiBold">
    <w:altName w:val="Cambria"/>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DD8A" w14:textId="77777777" w:rsidR="00B65608" w:rsidRDefault="00B65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640354"/>
      <w:docPartObj>
        <w:docPartGallery w:val="Page Numbers (Bottom of Page)"/>
        <w:docPartUnique/>
      </w:docPartObj>
    </w:sdtPr>
    <w:sdtEndPr/>
    <w:sdtContent>
      <w:p w14:paraId="4CA2ED86" w14:textId="4BD80834" w:rsidR="00B65608" w:rsidRDefault="00B65608">
        <w:pPr>
          <w:pStyle w:val="Footer"/>
          <w:jc w:val="right"/>
        </w:pPr>
        <w:r>
          <w:fldChar w:fldCharType="begin"/>
        </w:r>
        <w:r>
          <w:instrText>PAGE   \* MERGEFORMAT</w:instrText>
        </w:r>
        <w:r>
          <w:fldChar w:fldCharType="separate"/>
        </w:r>
        <w:r>
          <w:t>2</w:t>
        </w:r>
        <w:r>
          <w:fldChar w:fldCharType="end"/>
        </w:r>
      </w:p>
    </w:sdtContent>
  </w:sdt>
  <w:p w14:paraId="02F267E7" w14:textId="77777777" w:rsidR="0045508C" w:rsidRDefault="00455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CFA2" w14:textId="77777777" w:rsidR="00B65608" w:rsidRDefault="00B6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C715" w14:textId="77777777" w:rsidR="00E35D85" w:rsidRDefault="00E35D85" w:rsidP="00744444">
      <w:pPr>
        <w:spacing w:after="0" w:line="240" w:lineRule="auto"/>
      </w:pPr>
      <w:r>
        <w:separator/>
      </w:r>
    </w:p>
  </w:footnote>
  <w:footnote w:type="continuationSeparator" w:id="0">
    <w:p w14:paraId="2A24BA89" w14:textId="77777777" w:rsidR="00E35D85" w:rsidRDefault="00E35D85" w:rsidP="0074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740D" w14:textId="77777777" w:rsidR="00B65608" w:rsidRDefault="00B65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C4D7" w14:textId="77777777" w:rsidR="0045508C" w:rsidRDefault="00C563EA" w:rsidP="00C563EA">
    <w:pPr>
      <w:pStyle w:val="Header"/>
      <w:jc w:val="right"/>
    </w:pPr>
    <w:r>
      <w:rPr>
        <w:noProof/>
        <w:lang w:eastAsia="en-GB"/>
      </w:rPr>
      <w:drawing>
        <wp:inline distT="0" distB="0" distL="0" distR="0" wp14:anchorId="49EFFCE3" wp14:editId="16C56D4E">
          <wp:extent cx="2362200" cy="523875"/>
          <wp:effectExtent l="0" t="0" r="0" b="9525"/>
          <wp:docPr id="72" name="Picture 72" descr="Healthwatch logo A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watch logo Ai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A4BC" w14:textId="77777777" w:rsidR="00B65608" w:rsidRDefault="00B65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71.5pt" o:bullet="t">
        <v:imagedata r:id="rId1" o:title="clip_image001"/>
      </v:shape>
    </w:pict>
  </w:numPicBullet>
  <w:abstractNum w:abstractNumId="0" w15:restartNumberingAfterBreak="0">
    <w:nsid w:val="036D2497"/>
    <w:multiLevelType w:val="hybridMultilevel"/>
    <w:tmpl w:val="FB7C78D4"/>
    <w:lvl w:ilvl="0" w:tplc="BE00A64C">
      <w:start w:val="1"/>
      <w:numFmt w:val="bullet"/>
      <w:lvlText w:val=""/>
      <w:lvlJc w:val="left"/>
      <w:pPr>
        <w:ind w:left="720" w:hanging="360"/>
      </w:pPr>
      <w:rPr>
        <w:rFonts w:ascii="Symbol" w:hAnsi="Symbol" w:hint="default"/>
      </w:rPr>
    </w:lvl>
    <w:lvl w:ilvl="1" w:tplc="59AEC258">
      <w:start w:val="1"/>
      <w:numFmt w:val="bullet"/>
      <w:lvlText w:val="o"/>
      <w:lvlJc w:val="left"/>
      <w:pPr>
        <w:ind w:left="1440" w:hanging="360"/>
      </w:pPr>
      <w:rPr>
        <w:rFonts w:ascii="Courier New" w:hAnsi="Courier New" w:hint="default"/>
      </w:rPr>
    </w:lvl>
    <w:lvl w:ilvl="2" w:tplc="2B744A8C">
      <w:start w:val="1"/>
      <w:numFmt w:val="bullet"/>
      <w:lvlText w:val=""/>
      <w:lvlJc w:val="left"/>
      <w:pPr>
        <w:ind w:left="2160" w:hanging="360"/>
      </w:pPr>
      <w:rPr>
        <w:rFonts w:ascii="Wingdings" w:hAnsi="Wingdings" w:hint="default"/>
      </w:rPr>
    </w:lvl>
    <w:lvl w:ilvl="3" w:tplc="505076D0">
      <w:start w:val="1"/>
      <w:numFmt w:val="bullet"/>
      <w:lvlText w:val=""/>
      <w:lvlJc w:val="left"/>
      <w:pPr>
        <w:ind w:left="2880" w:hanging="360"/>
      </w:pPr>
      <w:rPr>
        <w:rFonts w:ascii="Symbol" w:hAnsi="Symbol" w:hint="default"/>
      </w:rPr>
    </w:lvl>
    <w:lvl w:ilvl="4" w:tplc="761C8FC4">
      <w:start w:val="1"/>
      <w:numFmt w:val="bullet"/>
      <w:lvlText w:val="o"/>
      <w:lvlJc w:val="left"/>
      <w:pPr>
        <w:ind w:left="3600" w:hanging="360"/>
      </w:pPr>
      <w:rPr>
        <w:rFonts w:ascii="Courier New" w:hAnsi="Courier New" w:hint="default"/>
      </w:rPr>
    </w:lvl>
    <w:lvl w:ilvl="5" w:tplc="C1B486B0">
      <w:start w:val="1"/>
      <w:numFmt w:val="bullet"/>
      <w:lvlText w:val=""/>
      <w:lvlJc w:val="left"/>
      <w:pPr>
        <w:ind w:left="4320" w:hanging="360"/>
      </w:pPr>
      <w:rPr>
        <w:rFonts w:ascii="Wingdings" w:hAnsi="Wingdings" w:hint="default"/>
      </w:rPr>
    </w:lvl>
    <w:lvl w:ilvl="6" w:tplc="B0AC2E2C">
      <w:start w:val="1"/>
      <w:numFmt w:val="bullet"/>
      <w:lvlText w:val=""/>
      <w:lvlJc w:val="left"/>
      <w:pPr>
        <w:ind w:left="5040" w:hanging="360"/>
      </w:pPr>
      <w:rPr>
        <w:rFonts w:ascii="Symbol" w:hAnsi="Symbol" w:hint="default"/>
      </w:rPr>
    </w:lvl>
    <w:lvl w:ilvl="7" w:tplc="CADAC30A">
      <w:start w:val="1"/>
      <w:numFmt w:val="bullet"/>
      <w:lvlText w:val="o"/>
      <w:lvlJc w:val="left"/>
      <w:pPr>
        <w:ind w:left="5760" w:hanging="360"/>
      </w:pPr>
      <w:rPr>
        <w:rFonts w:ascii="Courier New" w:hAnsi="Courier New" w:hint="default"/>
      </w:rPr>
    </w:lvl>
    <w:lvl w:ilvl="8" w:tplc="E6C46D30">
      <w:start w:val="1"/>
      <w:numFmt w:val="bullet"/>
      <w:lvlText w:val=""/>
      <w:lvlJc w:val="left"/>
      <w:pPr>
        <w:ind w:left="6480" w:hanging="360"/>
      </w:pPr>
      <w:rPr>
        <w:rFonts w:ascii="Wingdings" w:hAnsi="Wingdings" w:hint="default"/>
      </w:rPr>
    </w:lvl>
  </w:abstractNum>
  <w:abstractNum w:abstractNumId="1" w15:restartNumberingAfterBreak="0">
    <w:nsid w:val="0BAC78CB"/>
    <w:multiLevelType w:val="hybridMultilevel"/>
    <w:tmpl w:val="297E2264"/>
    <w:lvl w:ilvl="0" w:tplc="B88C43B6">
      <w:start w:val="1"/>
      <w:numFmt w:val="bullet"/>
      <w:pStyle w:val="ListBullet"/>
      <w:lvlText w:val=""/>
      <w:lvlJc w:val="left"/>
      <w:pPr>
        <w:ind w:left="644" w:hanging="360"/>
      </w:pPr>
      <w:rPr>
        <w:rFonts w:ascii="Symbol" w:hAnsi="Symbol" w:hint="default"/>
        <w:color w:val="E73E97" w:themeColor="accent1"/>
        <w:sz w:val="28"/>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02765CD"/>
    <w:multiLevelType w:val="hybridMultilevel"/>
    <w:tmpl w:val="7102F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ED439A"/>
    <w:multiLevelType w:val="hybridMultilevel"/>
    <w:tmpl w:val="BB4A9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E246B"/>
    <w:multiLevelType w:val="hybridMultilevel"/>
    <w:tmpl w:val="BC7A0FA0"/>
    <w:lvl w:ilvl="0" w:tplc="DE24916C">
      <w:start w:val="1"/>
      <w:numFmt w:val="bullet"/>
      <w:lvlText w:val=""/>
      <w:lvlJc w:val="left"/>
      <w:pPr>
        <w:ind w:left="720" w:hanging="360"/>
      </w:pPr>
      <w:rPr>
        <w:rFonts w:ascii="Symbol" w:hAnsi="Symbol" w:hint="default"/>
      </w:rPr>
    </w:lvl>
    <w:lvl w:ilvl="1" w:tplc="51C8DDEE">
      <w:start w:val="1"/>
      <w:numFmt w:val="bullet"/>
      <w:lvlText w:val="o"/>
      <w:lvlJc w:val="left"/>
      <w:pPr>
        <w:ind w:left="1440" w:hanging="360"/>
      </w:pPr>
      <w:rPr>
        <w:rFonts w:ascii="Courier New" w:hAnsi="Courier New" w:hint="default"/>
      </w:rPr>
    </w:lvl>
    <w:lvl w:ilvl="2" w:tplc="B4E4321C">
      <w:start w:val="1"/>
      <w:numFmt w:val="bullet"/>
      <w:lvlText w:val=""/>
      <w:lvlJc w:val="left"/>
      <w:pPr>
        <w:ind w:left="2160" w:hanging="360"/>
      </w:pPr>
      <w:rPr>
        <w:rFonts w:ascii="Wingdings" w:hAnsi="Wingdings" w:hint="default"/>
      </w:rPr>
    </w:lvl>
    <w:lvl w:ilvl="3" w:tplc="DF7C5B68">
      <w:start w:val="1"/>
      <w:numFmt w:val="bullet"/>
      <w:lvlText w:val=""/>
      <w:lvlJc w:val="left"/>
      <w:pPr>
        <w:ind w:left="2880" w:hanging="360"/>
      </w:pPr>
      <w:rPr>
        <w:rFonts w:ascii="Symbol" w:hAnsi="Symbol" w:hint="default"/>
      </w:rPr>
    </w:lvl>
    <w:lvl w:ilvl="4" w:tplc="1822543C">
      <w:start w:val="1"/>
      <w:numFmt w:val="bullet"/>
      <w:lvlText w:val="o"/>
      <w:lvlJc w:val="left"/>
      <w:pPr>
        <w:ind w:left="3600" w:hanging="360"/>
      </w:pPr>
      <w:rPr>
        <w:rFonts w:ascii="Courier New" w:hAnsi="Courier New" w:hint="default"/>
      </w:rPr>
    </w:lvl>
    <w:lvl w:ilvl="5" w:tplc="093464A2">
      <w:start w:val="1"/>
      <w:numFmt w:val="bullet"/>
      <w:lvlText w:val=""/>
      <w:lvlJc w:val="left"/>
      <w:pPr>
        <w:ind w:left="4320" w:hanging="360"/>
      </w:pPr>
      <w:rPr>
        <w:rFonts w:ascii="Wingdings" w:hAnsi="Wingdings" w:hint="default"/>
      </w:rPr>
    </w:lvl>
    <w:lvl w:ilvl="6" w:tplc="301AB16C">
      <w:start w:val="1"/>
      <w:numFmt w:val="bullet"/>
      <w:lvlText w:val=""/>
      <w:lvlJc w:val="left"/>
      <w:pPr>
        <w:ind w:left="5040" w:hanging="360"/>
      </w:pPr>
      <w:rPr>
        <w:rFonts w:ascii="Symbol" w:hAnsi="Symbol" w:hint="default"/>
      </w:rPr>
    </w:lvl>
    <w:lvl w:ilvl="7" w:tplc="1AF6BFB0">
      <w:start w:val="1"/>
      <w:numFmt w:val="bullet"/>
      <w:lvlText w:val="o"/>
      <w:lvlJc w:val="left"/>
      <w:pPr>
        <w:ind w:left="5760" w:hanging="360"/>
      </w:pPr>
      <w:rPr>
        <w:rFonts w:ascii="Courier New" w:hAnsi="Courier New" w:hint="default"/>
      </w:rPr>
    </w:lvl>
    <w:lvl w:ilvl="8" w:tplc="4796A9E8">
      <w:start w:val="1"/>
      <w:numFmt w:val="bullet"/>
      <w:lvlText w:val=""/>
      <w:lvlJc w:val="left"/>
      <w:pPr>
        <w:ind w:left="6480" w:hanging="360"/>
      </w:pPr>
      <w:rPr>
        <w:rFonts w:ascii="Wingdings" w:hAnsi="Wingdings" w:hint="default"/>
      </w:rPr>
    </w:lvl>
  </w:abstractNum>
  <w:abstractNum w:abstractNumId="5" w15:restartNumberingAfterBreak="0">
    <w:nsid w:val="198545B9"/>
    <w:multiLevelType w:val="hybridMultilevel"/>
    <w:tmpl w:val="357A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C48D3"/>
    <w:multiLevelType w:val="hybridMultilevel"/>
    <w:tmpl w:val="1CC4F17C"/>
    <w:lvl w:ilvl="0" w:tplc="9C5AA9BA">
      <w:start w:val="6"/>
      <w:numFmt w:val="bullet"/>
      <w:lvlText w:val="-"/>
      <w:lvlJc w:val="left"/>
      <w:pPr>
        <w:ind w:left="873"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2305E7"/>
    <w:multiLevelType w:val="hybridMultilevel"/>
    <w:tmpl w:val="3264A058"/>
    <w:lvl w:ilvl="0" w:tplc="CB84247E">
      <w:start w:val="1"/>
      <w:numFmt w:val="bullet"/>
      <w:lvlText w:val=""/>
      <w:lvlJc w:val="left"/>
      <w:pPr>
        <w:ind w:left="720" w:hanging="360"/>
      </w:pPr>
      <w:rPr>
        <w:rFonts w:ascii="Symbol" w:hAnsi="Symbol" w:hint="default"/>
      </w:rPr>
    </w:lvl>
    <w:lvl w:ilvl="1" w:tplc="4B9AC9F4">
      <w:start w:val="1"/>
      <w:numFmt w:val="bullet"/>
      <w:lvlText w:val="o"/>
      <w:lvlJc w:val="left"/>
      <w:pPr>
        <w:ind w:left="1440" w:hanging="360"/>
      </w:pPr>
      <w:rPr>
        <w:rFonts w:ascii="Courier New" w:hAnsi="Courier New" w:hint="default"/>
      </w:rPr>
    </w:lvl>
    <w:lvl w:ilvl="2" w:tplc="22DE1E4E">
      <w:start w:val="1"/>
      <w:numFmt w:val="bullet"/>
      <w:lvlText w:val=""/>
      <w:lvlJc w:val="left"/>
      <w:pPr>
        <w:ind w:left="2160" w:hanging="360"/>
      </w:pPr>
      <w:rPr>
        <w:rFonts w:ascii="Wingdings" w:hAnsi="Wingdings" w:hint="default"/>
      </w:rPr>
    </w:lvl>
    <w:lvl w:ilvl="3" w:tplc="FEF001AA">
      <w:start w:val="1"/>
      <w:numFmt w:val="bullet"/>
      <w:lvlText w:val=""/>
      <w:lvlJc w:val="left"/>
      <w:pPr>
        <w:ind w:left="2880" w:hanging="360"/>
      </w:pPr>
      <w:rPr>
        <w:rFonts w:ascii="Symbol" w:hAnsi="Symbol" w:hint="default"/>
      </w:rPr>
    </w:lvl>
    <w:lvl w:ilvl="4" w:tplc="25E415E8">
      <w:start w:val="1"/>
      <w:numFmt w:val="bullet"/>
      <w:lvlText w:val="o"/>
      <w:lvlJc w:val="left"/>
      <w:pPr>
        <w:ind w:left="3600" w:hanging="360"/>
      </w:pPr>
      <w:rPr>
        <w:rFonts w:ascii="Courier New" w:hAnsi="Courier New" w:hint="default"/>
      </w:rPr>
    </w:lvl>
    <w:lvl w:ilvl="5" w:tplc="C15439B2">
      <w:start w:val="1"/>
      <w:numFmt w:val="bullet"/>
      <w:lvlText w:val=""/>
      <w:lvlJc w:val="left"/>
      <w:pPr>
        <w:ind w:left="4320" w:hanging="360"/>
      </w:pPr>
      <w:rPr>
        <w:rFonts w:ascii="Wingdings" w:hAnsi="Wingdings" w:hint="default"/>
      </w:rPr>
    </w:lvl>
    <w:lvl w:ilvl="6" w:tplc="F4F26AE2">
      <w:start w:val="1"/>
      <w:numFmt w:val="bullet"/>
      <w:lvlText w:val=""/>
      <w:lvlJc w:val="left"/>
      <w:pPr>
        <w:ind w:left="5040" w:hanging="360"/>
      </w:pPr>
      <w:rPr>
        <w:rFonts w:ascii="Symbol" w:hAnsi="Symbol" w:hint="default"/>
      </w:rPr>
    </w:lvl>
    <w:lvl w:ilvl="7" w:tplc="FAE26EC8">
      <w:start w:val="1"/>
      <w:numFmt w:val="bullet"/>
      <w:lvlText w:val="o"/>
      <w:lvlJc w:val="left"/>
      <w:pPr>
        <w:ind w:left="5760" w:hanging="360"/>
      </w:pPr>
      <w:rPr>
        <w:rFonts w:ascii="Courier New" w:hAnsi="Courier New" w:hint="default"/>
      </w:rPr>
    </w:lvl>
    <w:lvl w:ilvl="8" w:tplc="55C28C3A">
      <w:start w:val="1"/>
      <w:numFmt w:val="bullet"/>
      <w:lvlText w:val=""/>
      <w:lvlJc w:val="left"/>
      <w:pPr>
        <w:ind w:left="6480" w:hanging="360"/>
      </w:pPr>
      <w:rPr>
        <w:rFonts w:ascii="Wingdings" w:hAnsi="Wingdings" w:hint="default"/>
      </w:rPr>
    </w:lvl>
  </w:abstractNum>
  <w:abstractNum w:abstractNumId="8" w15:restartNumberingAfterBreak="0">
    <w:nsid w:val="20BF7DD4"/>
    <w:multiLevelType w:val="multilevel"/>
    <w:tmpl w:val="C1D4776E"/>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68336B"/>
    <w:multiLevelType w:val="hybridMultilevel"/>
    <w:tmpl w:val="87DE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617E5"/>
    <w:multiLevelType w:val="hybridMultilevel"/>
    <w:tmpl w:val="1F66E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691548"/>
    <w:multiLevelType w:val="hybridMultilevel"/>
    <w:tmpl w:val="28EA0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EF5E35"/>
    <w:multiLevelType w:val="hybridMultilevel"/>
    <w:tmpl w:val="BE427FB8"/>
    <w:lvl w:ilvl="0" w:tplc="36F484A4">
      <w:start w:val="1"/>
      <w:numFmt w:val="bullet"/>
      <w:lvlText w:val=""/>
      <w:lvlJc w:val="left"/>
      <w:pPr>
        <w:ind w:left="720" w:hanging="360"/>
      </w:pPr>
      <w:rPr>
        <w:rFonts w:ascii="Symbol" w:hAnsi="Symbol" w:hint="default"/>
      </w:rPr>
    </w:lvl>
    <w:lvl w:ilvl="1" w:tplc="FFF88A08">
      <w:start w:val="1"/>
      <w:numFmt w:val="bullet"/>
      <w:lvlText w:val="o"/>
      <w:lvlJc w:val="left"/>
      <w:pPr>
        <w:ind w:left="1440" w:hanging="360"/>
      </w:pPr>
      <w:rPr>
        <w:rFonts w:ascii="Courier New" w:hAnsi="Courier New" w:hint="default"/>
      </w:rPr>
    </w:lvl>
    <w:lvl w:ilvl="2" w:tplc="FECA426A">
      <w:start w:val="1"/>
      <w:numFmt w:val="bullet"/>
      <w:lvlText w:val=""/>
      <w:lvlJc w:val="left"/>
      <w:pPr>
        <w:ind w:left="2160" w:hanging="360"/>
      </w:pPr>
      <w:rPr>
        <w:rFonts w:ascii="Wingdings" w:hAnsi="Wingdings" w:hint="default"/>
      </w:rPr>
    </w:lvl>
    <w:lvl w:ilvl="3" w:tplc="5C66362A">
      <w:start w:val="1"/>
      <w:numFmt w:val="bullet"/>
      <w:lvlText w:val=""/>
      <w:lvlJc w:val="left"/>
      <w:pPr>
        <w:ind w:left="2880" w:hanging="360"/>
      </w:pPr>
      <w:rPr>
        <w:rFonts w:ascii="Symbol" w:hAnsi="Symbol" w:hint="default"/>
      </w:rPr>
    </w:lvl>
    <w:lvl w:ilvl="4" w:tplc="646258B4">
      <w:start w:val="1"/>
      <w:numFmt w:val="bullet"/>
      <w:lvlText w:val="o"/>
      <w:lvlJc w:val="left"/>
      <w:pPr>
        <w:ind w:left="3600" w:hanging="360"/>
      </w:pPr>
      <w:rPr>
        <w:rFonts w:ascii="Courier New" w:hAnsi="Courier New" w:hint="default"/>
      </w:rPr>
    </w:lvl>
    <w:lvl w:ilvl="5" w:tplc="4D9CACFE">
      <w:start w:val="1"/>
      <w:numFmt w:val="bullet"/>
      <w:lvlText w:val=""/>
      <w:lvlJc w:val="left"/>
      <w:pPr>
        <w:ind w:left="4320" w:hanging="360"/>
      </w:pPr>
      <w:rPr>
        <w:rFonts w:ascii="Wingdings" w:hAnsi="Wingdings" w:hint="default"/>
      </w:rPr>
    </w:lvl>
    <w:lvl w:ilvl="6" w:tplc="27FAE98A">
      <w:start w:val="1"/>
      <w:numFmt w:val="bullet"/>
      <w:lvlText w:val=""/>
      <w:lvlJc w:val="left"/>
      <w:pPr>
        <w:ind w:left="5040" w:hanging="360"/>
      </w:pPr>
      <w:rPr>
        <w:rFonts w:ascii="Symbol" w:hAnsi="Symbol" w:hint="default"/>
      </w:rPr>
    </w:lvl>
    <w:lvl w:ilvl="7" w:tplc="1ACA416A">
      <w:start w:val="1"/>
      <w:numFmt w:val="bullet"/>
      <w:lvlText w:val="o"/>
      <w:lvlJc w:val="left"/>
      <w:pPr>
        <w:ind w:left="5760" w:hanging="360"/>
      </w:pPr>
      <w:rPr>
        <w:rFonts w:ascii="Courier New" w:hAnsi="Courier New" w:hint="default"/>
      </w:rPr>
    </w:lvl>
    <w:lvl w:ilvl="8" w:tplc="EBCA4F94">
      <w:start w:val="1"/>
      <w:numFmt w:val="bullet"/>
      <w:lvlText w:val=""/>
      <w:lvlJc w:val="left"/>
      <w:pPr>
        <w:ind w:left="6480" w:hanging="360"/>
      </w:pPr>
      <w:rPr>
        <w:rFonts w:ascii="Wingdings" w:hAnsi="Wingdings" w:hint="default"/>
      </w:rPr>
    </w:lvl>
  </w:abstractNum>
  <w:abstractNum w:abstractNumId="13" w15:restartNumberingAfterBreak="0">
    <w:nsid w:val="2BA62CE9"/>
    <w:multiLevelType w:val="hybridMultilevel"/>
    <w:tmpl w:val="C2BAE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F51D59"/>
    <w:multiLevelType w:val="hybridMultilevel"/>
    <w:tmpl w:val="07F23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2B31ED"/>
    <w:multiLevelType w:val="hybridMultilevel"/>
    <w:tmpl w:val="0BC4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948BF"/>
    <w:multiLevelType w:val="hybridMultilevel"/>
    <w:tmpl w:val="B0D8FDAC"/>
    <w:lvl w:ilvl="0" w:tplc="BA12B934">
      <w:start w:val="9"/>
      <w:numFmt w:val="bullet"/>
      <w:lvlText w:val="-"/>
      <w:lvlJc w:val="left"/>
      <w:pPr>
        <w:ind w:left="720" w:hanging="360"/>
      </w:pPr>
      <w:rPr>
        <w:rFonts w:ascii="Trebuchet MS" w:eastAsia="Calibr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502F0"/>
    <w:multiLevelType w:val="hybridMultilevel"/>
    <w:tmpl w:val="D6869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2659C5"/>
    <w:multiLevelType w:val="hybridMultilevel"/>
    <w:tmpl w:val="004825A4"/>
    <w:lvl w:ilvl="0" w:tplc="DE121560">
      <w:start w:val="1"/>
      <w:numFmt w:val="decimal"/>
      <w:pStyle w:val="ListNumber"/>
      <w:lvlText w:val="%1"/>
      <w:lvlJc w:val="left"/>
      <w:pPr>
        <w:ind w:left="360" w:hanging="360"/>
      </w:pPr>
      <w:rPr>
        <w:rFonts w:hint="default"/>
        <w:b/>
        <w:i w:val="0"/>
        <w:color w:val="E73E97" w:themeColor="accen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B85ABF"/>
    <w:multiLevelType w:val="hybridMultilevel"/>
    <w:tmpl w:val="45A8C36E"/>
    <w:lvl w:ilvl="0" w:tplc="DB2839AA">
      <w:start w:val="1"/>
      <w:numFmt w:val="bullet"/>
      <w:lvlText w:val=""/>
      <w:lvlJc w:val="left"/>
      <w:pPr>
        <w:ind w:left="720" w:hanging="360"/>
      </w:pPr>
      <w:rPr>
        <w:rFonts w:ascii="Symbol" w:hAnsi="Symbol" w:hint="default"/>
      </w:rPr>
    </w:lvl>
    <w:lvl w:ilvl="1" w:tplc="ADA63D22">
      <w:start w:val="1"/>
      <w:numFmt w:val="bullet"/>
      <w:lvlText w:val="o"/>
      <w:lvlJc w:val="left"/>
      <w:pPr>
        <w:ind w:left="1440" w:hanging="360"/>
      </w:pPr>
      <w:rPr>
        <w:rFonts w:ascii="Courier New" w:hAnsi="Courier New" w:hint="default"/>
      </w:rPr>
    </w:lvl>
    <w:lvl w:ilvl="2" w:tplc="8BDAC7FA">
      <w:start w:val="1"/>
      <w:numFmt w:val="bullet"/>
      <w:lvlText w:val=""/>
      <w:lvlJc w:val="left"/>
      <w:pPr>
        <w:ind w:left="2160" w:hanging="360"/>
      </w:pPr>
      <w:rPr>
        <w:rFonts w:ascii="Wingdings" w:hAnsi="Wingdings" w:hint="default"/>
      </w:rPr>
    </w:lvl>
    <w:lvl w:ilvl="3" w:tplc="4150289E">
      <w:start w:val="1"/>
      <w:numFmt w:val="bullet"/>
      <w:lvlText w:val=""/>
      <w:lvlJc w:val="left"/>
      <w:pPr>
        <w:ind w:left="2880" w:hanging="360"/>
      </w:pPr>
      <w:rPr>
        <w:rFonts w:ascii="Symbol" w:hAnsi="Symbol" w:hint="default"/>
      </w:rPr>
    </w:lvl>
    <w:lvl w:ilvl="4" w:tplc="9B4A0ABE">
      <w:start w:val="1"/>
      <w:numFmt w:val="bullet"/>
      <w:lvlText w:val="o"/>
      <w:lvlJc w:val="left"/>
      <w:pPr>
        <w:ind w:left="3600" w:hanging="360"/>
      </w:pPr>
      <w:rPr>
        <w:rFonts w:ascii="Courier New" w:hAnsi="Courier New" w:hint="default"/>
      </w:rPr>
    </w:lvl>
    <w:lvl w:ilvl="5" w:tplc="9A9CCDC0">
      <w:start w:val="1"/>
      <w:numFmt w:val="bullet"/>
      <w:lvlText w:val=""/>
      <w:lvlJc w:val="left"/>
      <w:pPr>
        <w:ind w:left="4320" w:hanging="360"/>
      </w:pPr>
      <w:rPr>
        <w:rFonts w:ascii="Wingdings" w:hAnsi="Wingdings" w:hint="default"/>
      </w:rPr>
    </w:lvl>
    <w:lvl w:ilvl="6" w:tplc="B5FE775C">
      <w:start w:val="1"/>
      <w:numFmt w:val="bullet"/>
      <w:lvlText w:val=""/>
      <w:lvlJc w:val="left"/>
      <w:pPr>
        <w:ind w:left="5040" w:hanging="360"/>
      </w:pPr>
      <w:rPr>
        <w:rFonts w:ascii="Symbol" w:hAnsi="Symbol" w:hint="default"/>
      </w:rPr>
    </w:lvl>
    <w:lvl w:ilvl="7" w:tplc="86D41106">
      <w:start w:val="1"/>
      <w:numFmt w:val="bullet"/>
      <w:lvlText w:val="o"/>
      <w:lvlJc w:val="left"/>
      <w:pPr>
        <w:ind w:left="5760" w:hanging="360"/>
      </w:pPr>
      <w:rPr>
        <w:rFonts w:ascii="Courier New" w:hAnsi="Courier New" w:hint="default"/>
      </w:rPr>
    </w:lvl>
    <w:lvl w:ilvl="8" w:tplc="6E0ADF60">
      <w:start w:val="1"/>
      <w:numFmt w:val="bullet"/>
      <w:lvlText w:val=""/>
      <w:lvlJc w:val="left"/>
      <w:pPr>
        <w:ind w:left="6480" w:hanging="360"/>
      </w:pPr>
      <w:rPr>
        <w:rFonts w:ascii="Wingdings" w:hAnsi="Wingdings" w:hint="default"/>
      </w:rPr>
    </w:lvl>
  </w:abstractNum>
  <w:abstractNum w:abstractNumId="20" w15:restartNumberingAfterBreak="0">
    <w:nsid w:val="43060547"/>
    <w:multiLevelType w:val="hybridMultilevel"/>
    <w:tmpl w:val="51FE0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35794F"/>
    <w:multiLevelType w:val="multilevel"/>
    <w:tmpl w:val="879291A6"/>
    <w:styleLink w:val="HealthwatchListStyle"/>
    <w:lvl w:ilvl="0">
      <w:start w:val="1"/>
      <w:numFmt w:val="bullet"/>
      <w:lvlText w:val=""/>
      <w:lvlJc w:val="left"/>
      <w:pPr>
        <w:ind w:left="360" w:hanging="360"/>
      </w:pPr>
      <w:rPr>
        <w:rFonts w:ascii="Symbol" w:hAnsi="Symbol" w:hint="default"/>
        <w:color w:val="E73E97" w:themeColor="accent1"/>
        <w:sz w:val="28"/>
      </w:rPr>
    </w:lvl>
    <w:lvl w:ilvl="1">
      <w:start w:val="1"/>
      <w:numFmt w:val="bullet"/>
      <w:lvlText w:val=""/>
      <w:lvlJc w:val="left"/>
      <w:pPr>
        <w:ind w:left="1440" w:hanging="360"/>
      </w:pPr>
      <w:rPr>
        <w:rFonts w:ascii="Symbol" w:hAnsi="Symbol" w:hint="default"/>
        <w:color w:val="84BD00" w:themeColor="accent2"/>
        <w:sz w:val="28"/>
      </w:rPr>
    </w:lvl>
    <w:lvl w:ilvl="2">
      <w:start w:val="1"/>
      <w:numFmt w:val="bullet"/>
      <w:lvlText w:val=""/>
      <w:lvlJc w:val="left"/>
      <w:pPr>
        <w:ind w:left="2160" w:hanging="360"/>
      </w:pPr>
      <w:rPr>
        <w:rFonts w:ascii="Symbol" w:hAnsi="Symbol" w:hint="default"/>
        <w:color w:val="004F6B" w:themeColor="text1"/>
        <w:sz w:val="2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AF3FFB"/>
    <w:multiLevelType w:val="hybridMultilevel"/>
    <w:tmpl w:val="2A66D044"/>
    <w:lvl w:ilvl="0" w:tplc="A95EE8C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422EF4"/>
    <w:multiLevelType w:val="hybridMultilevel"/>
    <w:tmpl w:val="E968E7FA"/>
    <w:lvl w:ilvl="0" w:tplc="BA12B934">
      <w:start w:val="9"/>
      <w:numFmt w:val="bullet"/>
      <w:lvlText w:val="-"/>
      <w:lvlJc w:val="left"/>
      <w:pPr>
        <w:ind w:left="720" w:hanging="360"/>
      </w:pPr>
      <w:rPr>
        <w:rFonts w:ascii="Trebuchet MS" w:eastAsia="Calibr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70BCF"/>
    <w:multiLevelType w:val="hybridMultilevel"/>
    <w:tmpl w:val="543A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10784"/>
    <w:multiLevelType w:val="hybridMultilevel"/>
    <w:tmpl w:val="29982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A52C95"/>
    <w:multiLevelType w:val="hybridMultilevel"/>
    <w:tmpl w:val="1D0EFE7E"/>
    <w:lvl w:ilvl="0" w:tplc="BB6CCD6A">
      <w:start w:val="1"/>
      <w:numFmt w:val="bullet"/>
      <w:lvlText w:val=""/>
      <w:lvlJc w:val="left"/>
      <w:pPr>
        <w:ind w:left="720" w:hanging="360"/>
      </w:pPr>
      <w:rPr>
        <w:rFonts w:ascii="Symbol" w:hAnsi="Symbol" w:hint="default"/>
      </w:rPr>
    </w:lvl>
    <w:lvl w:ilvl="1" w:tplc="0A2A572E">
      <w:start w:val="1"/>
      <w:numFmt w:val="bullet"/>
      <w:lvlText w:val="o"/>
      <w:lvlJc w:val="left"/>
      <w:pPr>
        <w:ind w:left="1440" w:hanging="360"/>
      </w:pPr>
      <w:rPr>
        <w:rFonts w:ascii="Courier New" w:hAnsi="Courier New" w:hint="default"/>
      </w:rPr>
    </w:lvl>
    <w:lvl w:ilvl="2" w:tplc="DB46A1E6">
      <w:start w:val="1"/>
      <w:numFmt w:val="bullet"/>
      <w:lvlText w:val=""/>
      <w:lvlJc w:val="left"/>
      <w:pPr>
        <w:ind w:left="2160" w:hanging="360"/>
      </w:pPr>
      <w:rPr>
        <w:rFonts w:ascii="Wingdings" w:hAnsi="Wingdings" w:hint="default"/>
      </w:rPr>
    </w:lvl>
    <w:lvl w:ilvl="3" w:tplc="7326D5D6">
      <w:start w:val="1"/>
      <w:numFmt w:val="bullet"/>
      <w:lvlText w:val=""/>
      <w:lvlJc w:val="left"/>
      <w:pPr>
        <w:ind w:left="2880" w:hanging="360"/>
      </w:pPr>
      <w:rPr>
        <w:rFonts w:ascii="Symbol" w:hAnsi="Symbol" w:hint="default"/>
      </w:rPr>
    </w:lvl>
    <w:lvl w:ilvl="4" w:tplc="1A1E3E66">
      <w:start w:val="1"/>
      <w:numFmt w:val="bullet"/>
      <w:lvlText w:val="o"/>
      <w:lvlJc w:val="left"/>
      <w:pPr>
        <w:ind w:left="3600" w:hanging="360"/>
      </w:pPr>
      <w:rPr>
        <w:rFonts w:ascii="Courier New" w:hAnsi="Courier New" w:hint="default"/>
      </w:rPr>
    </w:lvl>
    <w:lvl w:ilvl="5" w:tplc="48B60320">
      <w:start w:val="1"/>
      <w:numFmt w:val="bullet"/>
      <w:lvlText w:val=""/>
      <w:lvlJc w:val="left"/>
      <w:pPr>
        <w:ind w:left="4320" w:hanging="360"/>
      </w:pPr>
      <w:rPr>
        <w:rFonts w:ascii="Wingdings" w:hAnsi="Wingdings" w:hint="default"/>
      </w:rPr>
    </w:lvl>
    <w:lvl w:ilvl="6" w:tplc="5F689286">
      <w:start w:val="1"/>
      <w:numFmt w:val="bullet"/>
      <w:lvlText w:val=""/>
      <w:lvlJc w:val="left"/>
      <w:pPr>
        <w:ind w:left="5040" w:hanging="360"/>
      </w:pPr>
      <w:rPr>
        <w:rFonts w:ascii="Symbol" w:hAnsi="Symbol" w:hint="default"/>
      </w:rPr>
    </w:lvl>
    <w:lvl w:ilvl="7" w:tplc="98CA2386">
      <w:start w:val="1"/>
      <w:numFmt w:val="bullet"/>
      <w:lvlText w:val="o"/>
      <w:lvlJc w:val="left"/>
      <w:pPr>
        <w:ind w:left="5760" w:hanging="360"/>
      </w:pPr>
      <w:rPr>
        <w:rFonts w:ascii="Courier New" w:hAnsi="Courier New" w:hint="default"/>
      </w:rPr>
    </w:lvl>
    <w:lvl w:ilvl="8" w:tplc="143CCA46">
      <w:start w:val="1"/>
      <w:numFmt w:val="bullet"/>
      <w:lvlText w:val=""/>
      <w:lvlJc w:val="left"/>
      <w:pPr>
        <w:ind w:left="6480" w:hanging="360"/>
      </w:pPr>
      <w:rPr>
        <w:rFonts w:ascii="Wingdings" w:hAnsi="Wingdings" w:hint="default"/>
      </w:rPr>
    </w:lvl>
  </w:abstractNum>
  <w:abstractNum w:abstractNumId="27" w15:restartNumberingAfterBreak="0">
    <w:nsid w:val="51600887"/>
    <w:multiLevelType w:val="hybridMultilevel"/>
    <w:tmpl w:val="48B6EC08"/>
    <w:lvl w:ilvl="0" w:tplc="4134CB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6941C9"/>
    <w:multiLevelType w:val="hybridMultilevel"/>
    <w:tmpl w:val="66F66404"/>
    <w:lvl w:ilvl="0" w:tplc="71A67FB0">
      <w:start w:val="1"/>
      <w:numFmt w:val="bullet"/>
      <w:pStyle w:val="ListBullet2"/>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72729CA"/>
    <w:multiLevelType w:val="hybridMultilevel"/>
    <w:tmpl w:val="ED404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004956"/>
    <w:multiLevelType w:val="hybridMultilevel"/>
    <w:tmpl w:val="6A14F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F307EDE"/>
    <w:multiLevelType w:val="hybridMultilevel"/>
    <w:tmpl w:val="DF96FB18"/>
    <w:lvl w:ilvl="0" w:tplc="59E41482">
      <w:start w:val="1"/>
      <w:numFmt w:val="bullet"/>
      <w:lvlText w:val=""/>
      <w:lvlJc w:val="left"/>
      <w:pPr>
        <w:ind w:left="720" w:hanging="360"/>
      </w:pPr>
      <w:rPr>
        <w:rFonts w:ascii="Symbol" w:hAnsi="Symbol" w:hint="default"/>
      </w:rPr>
    </w:lvl>
    <w:lvl w:ilvl="1" w:tplc="FF5AC7F2">
      <w:start w:val="1"/>
      <w:numFmt w:val="bullet"/>
      <w:lvlText w:val="o"/>
      <w:lvlJc w:val="left"/>
      <w:pPr>
        <w:ind w:left="1440" w:hanging="360"/>
      </w:pPr>
      <w:rPr>
        <w:rFonts w:ascii="Courier New" w:hAnsi="Courier New" w:hint="default"/>
      </w:rPr>
    </w:lvl>
    <w:lvl w:ilvl="2" w:tplc="22742B4A">
      <w:start w:val="1"/>
      <w:numFmt w:val="bullet"/>
      <w:lvlText w:val=""/>
      <w:lvlJc w:val="left"/>
      <w:pPr>
        <w:ind w:left="2160" w:hanging="360"/>
      </w:pPr>
      <w:rPr>
        <w:rFonts w:ascii="Wingdings" w:hAnsi="Wingdings" w:hint="default"/>
      </w:rPr>
    </w:lvl>
    <w:lvl w:ilvl="3" w:tplc="1FCEACA6">
      <w:start w:val="1"/>
      <w:numFmt w:val="bullet"/>
      <w:lvlText w:val=""/>
      <w:lvlJc w:val="left"/>
      <w:pPr>
        <w:ind w:left="2880" w:hanging="360"/>
      </w:pPr>
      <w:rPr>
        <w:rFonts w:ascii="Symbol" w:hAnsi="Symbol" w:hint="default"/>
      </w:rPr>
    </w:lvl>
    <w:lvl w:ilvl="4" w:tplc="ECF294AC">
      <w:start w:val="1"/>
      <w:numFmt w:val="bullet"/>
      <w:lvlText w:val="o"/>
      <w:lvlJc w:val="left"/>
      <w:pPr>
        <w:ind w:left="3600" w:hanging="360"/>
      </w:pPr>
      <w:rPr>
        <w:rFonts w:ascii="Courier New" w:hAnsi="Courier New" w:hint="default"/>
      </w:rPr>
    </w:lvl>
    <w:lvl w:ilvl="5" w:tplc="F4448A9C">
      <w:start w:val="1"/>
      <w:numFmt w:val="bullet"/>
      <w:lvlText w:val=""/>
      <w:lvlJc w:val="left"/>
      <w:pPr>
        <w:ind w:left="4320" w:hanging="360"/>
      </w:pPr>
      <w:rPr>
        <w:rFonts w:ascii="Wingdings" w:hAnsi="Wingdings" w:hint="default"/>
      </w:rPr>
    </w:lvl>
    <w:lvl w:ilvl="6" w:tplc="F482E244">
      <w:start w:val="1"/>
      <w:numFmt w:val="bullet"/>
      <w:lvlText w:val=""/>
      <w:lvlJc w:val="left"/>
      <w:pPr>
        <w:ind w:left="5040" w:hanging="360"/>
      </w:pPr>
      <w:rPr>
        <w:rFonts w:ascii="Symbol" w:hAnsi="Symbol" w:hint="default"/>
      </w:rPr>
    </w:lvl>
    <w:lvl w:ilvl="7" w:tplc="F280D2F2">
      <w:start w:val="1"/>
      <w:numFmt w:val="bullet"/>
      <w:lvlText w:val="o"/>
      <w:lvlJc w:val="left"/>
      <w:pPr>
        <w:ind w:left="5760" w:hanging="360"/>
      </w:pPr>
      <w:rPr>
        <w:rFonts w:ascii="Courier New" w:hAnsi="Courier New" w:hint="default"/>
      </w:rPr>
    </w:lvl>
    <w:lvl w:ilvl="8" w:tplc="486E3BC6">
      <w:start w:val="1"/>
      <w:numFmt w:val="bullet"/>
      <w:lvlText w:val=""/>
      <w:lvlJc w:val="left"/>
      <w:pPr>
        <w:ind w:left="6480" w:hanging="360"/>
      </w:pPr>
      <w:rPr>
        <w:rFonts w:ascii="Wingdings" w:hAnsi="Wingdings" w:hint="default"/>
      </w:rPr>
    </w:lvl>
  </w:abstractNum>
  <w:abstractNum w:abstractNumId="32" w15:restartNumberingAfterBreak="0">
    <w:nsid w:val="604878C6"/>
    <w:multiLevelType w:val="hybridMultilevel"/>
    <w:tmpl w:val="24C886CE"/>
    <w:lvl w:ilvl="0" w:tplc="015433A8">
      <w:start w:val="1"/>
      <w:numFmt w:val="bullet"/>
      <w:lvlText w:val=""/>
      <w:lvlPicBulletId w:val="0"/>
      <w:lvlJc w:val="left"/>
      <w:pPr>
        <w:tabs>
          <w:tab w:val="num" w:pos="284"/>
        </w:tabs>
        <w:ind w:left="284" w:hanging="28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2E82936"/>
    <w:multiLevelType w:val="hybridMultilevel"/>
    <w:tmpl w:val="626C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E209A"/>
    <w:multiLevelType w:val="hybridMultilevel"/>
    <w:tmpl w:val="EC8EB608"/>
    <w:lvl w:ilvl="0" w:tplc="09F0B39E">
      <w:start w:val="1"/>
      <w:numFmt w:val="bullet"/>
      <w:lvlText w:val=""/>
      <w:lvlJc w:val="left"/>
      <w:pPr>
        <w:ind w:left="720" w:hanging="360"/>
      </w:pPr>
      <w:rPr>
        <w:rFonts w:ascii="Symbol" w:hAnsi="Symbol" w:hint="default"/>
      </w:rPr>
    </w:lvl>
    <w:lvl w:ilvl="1" w:tplc="459E145C">
      <w:start w:val="1"/>
      <w:numFmt w:val="bullet"/>
      <w:lvlText w:val="o"/>
      <w:lvlJc w:val="left"/>
      <w:pPr>
        <w:ind w:left="1440" w:hanging="360"/>
      </w:pPr>
      <w:rPr>
        <w:rFonts w:ascii="Courier New" w:hAnsi="Courier New" w:hint="default"/>
      </w:rPr>
    </w:lvl>
    <w:lvl w:ilvl="2" w:tplc="5F5A6F8E">
      <w:start w:val="1"/>
      <w:numFmt w:val="bullet"/>
      <w:lvlText w:val=""/>
      <w:lvlJc w:val="left"/>
      <w:pPr>
        <w:ind w:left="2160" w:hanging="360"/>
      </w:pPr>
      <w:rPr>
        <w:rFonts w:ascii="Wingdings" w:hAnsi="Wingdings" w:hint="default"/>
      </w:rPr>
    </w:lvl>
    <w:lvl w:ilvl="3" w:tplc="0F745B38">
      <w:start w:val="1"/>
      <w:numFmt w:val="bullet"/>
      <w:lvlText w:val=""/>
      <w:lvlJc w:val="left"/>
      <w:pPr>
        <w:ind w:left="2880" w:hanging="360"/>
      </w:pPr>
      <w:rPr>
        <w:rFonts w:ascii="Symbol" w:hAnsi="Symbol" w:hint="default"/>
      </w:rPr>
    </w:lvl>
    <w:lvl w:ilvl="4" w:tplc="C97423C8">
      <w:start w:val="1"/>
      <w:numFmt w:val="bullet"/>
      <w:lvlText w:val="o"/>
      <w:lvlJc w:val="left"/>
      <w:pPr>
        <w:ind w:left="3600" w:hanging="360"/>
      </w:pPr>
      <w:rPr>
        <w:rFonts w:ascii="Courier New" w:hAnsi="Courier New" w:hint="default"/>
      </w:rPr>
    </w:lvl>
    <w:lvl w:ilvl="5" w:tplc="F3D4B97A">
      <w:start w:val="1"/>
      <w:numFmt w:val="bullet"/>
      <w:lvlText w:val=""/>
      <w:lvlJc w:val="left"/>
      <w:pPr>
        <w:ind w:left="4320" w:hanging="360"/>
      </w:pPr>
      <w:rPr>
        <w:rFonts w:ascii="Wingdings" w:hAnsi="Wingdings" w:hint="default"/>
      </w:rPr>
    </w:lvl>
    <w:lvl w:ilvl="6" w:tplc="0C6E1FA4">
      <w:start w:val="1"/>
      <w:numFmt w:val="bullet"/>
      <w:lvlText w:val=""/>
      <w:lvlJc w:val="left"/>
      <w:pPr>
        <w:ind w:left="5040" w:hanging="360"/>
      </w:pPr>
      <w:rPr>
        <w:rFonts w:ascii="Symbol" w:hAnsi="Symbol" w:hint="default"/>
      </w:rPr>
    </w:lvl>
    <w:lvl w:ilvl="7" w:tplc="2F6A4F6E">
      <w:start w:val="1"/>
      <w:numFmt w:val="bullet"/>
      <w:lvlText w:val="o"/>
      <w:lvlJc w:val="left"/>
      <w:pPr>
        <w:ind w:left="5760" w:hanging="360"/>
      </w:pPr>
      <w:rPr>
        <w:rFonts w:ascii="Courier New" w:hAnsi="Courier New" w:hint="default"/>
      </w:rPr>
    </w:lvl>
    <w:lvl w:ilvl="8" w:tplc="C764F732">
      <w:start w:val="1"/>
      <w:numFmt w:val="bullet"/>
      <w:lvlText w:val=""/>
      <w:lvlJc w:val="left"/>
      <w:pPr>
        <w:ind w:left="6480" w:hanging="360"/>
      </w:pPr>
      <w:rPr>
        <w:rFonts w:ascii="Wingdings" w:hAnsi="Wingdings" w:hint="default"/>
      </w:rPr>
    </w:lvl>
  </w:abstractNum>
  <w:abstractNum w:abstractNumId="35" w15:restartNumberingAfterBreak="0">
    <w:nsid w:val="71081ED1"/>
    <w:multiLevelType w:val="hybridMultilevel"/>
    <w:tmpl w:val="C7208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0932E3"/>
    <w:multiLevelType w:val="hybridMultilevel"/>
    <w:tmpl w:val="C380B7BC"/>
    <w:lvl w:ilvl="0" w:tplc="501E16E6">
      <w:start w:val="1"/>
      <w:numFmt w:val="bullet"/>
      <w:lvlText w:val=""/>
      <w:lvlJc w:val="left"/>
      <w:pPr>
        <w:ind w:left="720" w:hanging="360"/>
      </w:pPr>
      <w:rPr>
        <w:rFonts w:ascii="Symbol" w:hAnsi="Symbol" w:hint="default"/>
      </w:rPr>
    </w:lvl>
    <w:lvl w:ilvl="1" w:tplc="E5966DA8">
      <w:start w:val="1"/>
      <w:numFmt w:val="bullet"/>
      <w:lvlText w:val="o"/>
      <w:lvlJc w:val="left"/>
      <w:pPr>
        <w:ind w:left="1440" w:hanging="360"/>
      </w:pPr>
      <w:rPr>
        <w:rFonts w:ascii="Courier New" w:hAnsi="Courier New" w:hint="default"/>
      </w:rPr>
    </w:lvl>
    <w:lvl w:ilvl="2" w:tplc="1F2C6210">
      <w:start w:val="1"/>
      <w:numFmt w:val="bullet"/>
      <w:lvlText w:val=""/>
      <w:lvlJc w:val="left"/>
      <w:pPr>
        <w:ind w:left="2160" w:hanging="360"/>
      </w:pPr>
      <w:rPr>
        <w:rFonts w:ascii="Wingdings" w:hAnsi="Wingdings" w:hint="default"/>
      </w:rPr>
    </w:lvl>
    <w:lvl w:ilvl="3" w:tplc="6BC860F6">
      <w:start w:val="1"/>
      <w:numFmt w:val="bullet"/>
      <w:lvlText w:val=""/>
      <w:lvlJc w:val="left"/>
      <w:pPr>
        <w:ind w:left="2880" w:hanging="360"/>
      </w:pPr>
      <w:rPr>
        <w:rFonts w:ascii="Symbol" w:hAnsi="Symbol" w:hint="default"/>
      </w:rPr>
    </w:lvl>
    <w:lvl w:ilvl="4" w:tplc="2D44000E">
      <w:start w:val="1"/>
      <w:numFmt w:val="bullet"/>
      <w:lvlText w:val="o"/>
      <w:lvlJc w:val="left"/>
      <w:pPr>
        <w:ind w:left="3600" w:hanging="360"/>
      </w:pPr>
      <w:rPr>
        <w:rFonts w:ascii="Courier New" w:hAnsi="Courier New" w:hint="default"/>
      </w:rPr>
    </w:lvl>
    <w:lvl w:ilvl="5" w:tplc="890ABC02">
      <w:start w:val="1"/>
      <w:numFmt w:val="bullet"/>
      <w:lvlText w:val=""/>
      <w:lvlJc w:val="left"/>
      <w:pPr>
        <w:ind w:left="4320" w:hanging="360"/>
      </w:pPr>
      <w:rPr>
        <w:rFonts w:ascii="Wingdings" w:hAnsi="Wingdings" w:hint="default"/>
      </w:rPr>
    </w:lvl>
    <w:lvl w:ilvl="6" w:tplc="3A2AB4C6">
      <w:start w:val="1"/>
      <w:numFmt w:val="bullet"/>
      <w:lvlText w:val=""/>
      <w:lvlJc w:val="left"/>
      <w:pPr>
        <w:ind w:left="5040" w:hanging="360"/>
      </w:pPr>
      <w:rPr>
        <w:rFonts w:ascii="Symbol" w:hAnsi="Symbol" w:hint="default"/>
      </w:rPr>
    </w:lvl>
    <w:lvl w:ilvl="7" w:tplc="C57CD230">
      <w:start w:val="1"/>
      <w:numFmt w:val="bullet"/>
      <w:lvlText w:val="o"/>
      <w:lvlJc w:val="left"/>
      <w:pPr>
        <w:ind w:left="5760" w:hanging="360"/>
      </w:pPr>
      <w:rPr>
        <w:rFonts w:ascii="Courier New" w:hAnsi="Courier New" w:hint="default"/>
      </w:rPr>
    </w:lvl>
    <w:lvl w:ilvl="8" w:tplc="039E13AE">
      <w:start w:val="1"/>
      <w:numFmt w:val="bullet"/>
      <w:lvlText w:val=""/>
      <w:lvlJc w:val="left"/>
      <w:pPr>
        <w:ind w:left="6480" w:hanging="360"/>
      </w:pPr>
      <w:rPr>
        <w:rFonts w:ascii="Wingdings" w:hAnsi="Wingdings" w:hint="default"/>
      </w:rPr>
    </w:lvl>
  </w:abstractNum>
  <w:abstractNum w:abstractNumId="37" w15:restartNumberingAfterBreak="0">
    <w:nsid w:val="715E7530"/>
    <w:multiLevelType w:val="hybridMultilevel"/>
    <w:tmpl w:val="FE32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F4F5E"/>
    <w:multiLevelType w:val="hybridMultilevel"/>
    <w:tmpl w:val="300EF2F2"/>
    <w:lvl w:ilvl="0" w:tplc="2508FB5E">
      <w:numFmt w:val="bullet"/>
      <w:lvlText w:val="-"/>
      <w:lvlJc w:val="left"/>
      <w:pPr>
        <w:ind w:left="360" w:hanging="360"/>
      </w:pPr>
      <w:rPr>
        <w:rFonts w:ascii="Trebuchet MS" w:eastAsia="Calibri"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2F07F9"/>
    <w:multiLevelType w:val="hybridMultilevel"/>
    <w:tmpl w:val="3DCAF338"/>
    <w:lvl w:ilvl="0" w:tplc="2508FB5E">
      <w:numFmt w:val="bullet"/>
      <w:lvlText w:val="-"/>
      <w:lvlJc w:val="left"/>
      <w:pPr>
        <w:ind w:left="360" w:hanging="360"/>
      </w:pPr>
      <w:rPr>
        <w:rFonts w:ascii="Trebuchet MS" w:eastAsia="Calibri"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9C577F"/>
    <w:multiLevelType w:val="hybridMultilevel"/>
    <w:tmpl w:val="1038B9D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1" w15:restartNumberingAfterBreak="0">
    <w:nsid w:val="7EBE23DC"/>
    <w:multiLevelType w:val="hybridMultilevel"/>
    <w:tmpl w:val="1652A53C"/>
    <w:lvl w:ilvl="0" w:tplc="645A54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E44F2A"/>
    <w:multiLevelType w:val="hybridMultilevel"/>
    <w:tmpl w:val="6E4E1F4C"/>
    <w:lvl w:ilvl="0" w:tplc="1D349ACC">
      <w:start w:val="1"/>
      <w:numFmt w:val="decimal"/>
      <w:lvlText w:val="%1)"/>
      <w:lvlJc w:val="left"/>
      <w:pPr>
        <w:ind w:left="720" w:hanging="720"/>
      </w:pPr>
      <w:rPr>
        <w:rFonts w:eastAsia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07035359">
    <w:abstractNumId w:val="31"/>
  </w:num>
  <w:num w:numId="2" w16cid:durableId="811026139">
    <w:abstractNumId w:val="26"/>
  </w:num>
  <w:num w:numId="3" w16cid:durableId="412165838">
    <w:abstractNumId w:val="19"/>
  </w:num>
  <w:num w:numId="4" w16cid:durableId="1044720853">
    <w:abstractNumId w:val="0"/>
  </w:num>
  <w:num w:numId="5" w16cid:durableId="1120995197">
    <w:abstractNumId w:val="7"/>
  </w:num>
  <w:num w:numId="6" w16cid:durableId="2146504936">
    <w:abstractNumId w:val="4"/>
  </w:num>
  <w:num w:numId="7" w16cid:durableId="391469949">
    <w:abstractNumId w:val="34"/>
  </w:num>
  <w:num w:numId="8" w16cid:durableId="2111851593">
    <w:abstractNumId w:val="36"/>
  </w:num>
  <w:num w:numId="9" w16cid:durableId="965428218">
    <w:abstractNumId w:val="12"/>
  </w:num>
  <w:num w:numId="10" w16cid:durableId="944919612">
    <w:abstractNumId w:val="21"/>
  </w:num>
  <w:num w:numId="11" w16cid:durableId="700474735">
    <w:abstractNumId w:val="18"/>
  </w:num>
  <w:num w:numId="12" w16cid:durableId="985815515">
    <w:abstractNumId w:val="1"/>
  </w:num>
  <w:num w:numId="13" w16cid:durableId="1018238852">
    <w:abstractNumId w:val="28"/>
  </w:num>
  <w:num w:numId="14" w16cid:durableId="310645093">
    <w:abstractNumId w:val="3"/>
  </w:num>
  <w:num w:numId="15" w16cid:durableId="2068146782">
    <w:abstractNumId w:val="35"/>
  </w:num>
  <w:num w:numId="16" w16cid:durableId="2104764764">
    <w:abstractNumId w:val="33"/>
  </w:num>
  <w:num w:numId="17" w16cid:durableId="1960605870">
    <w:abstractNumId w:val="24"/>
  </w:num>
  <w:num w:numId="18" w16cid:durableId="2015036734">
    <w:abstractNumId w:val="15"/>
  </w:num>
  <w:num w:numId="19" w16cid:durableId="1818257674">
    <w:abstractNumId w:val="17"/>
  </w:num>
  <w:num w:numId="20" w16cid:durableId="520356158">
    <w:abstractNumId w:val="8"/>
  </w:num>
  <w:num w:numId="21" w16cid:durableId="971909036">
    <w:abstractNumId w:val="20"/>
  </w:num>
  <w:num w:numId="22" w16cid:durableId="610211391">
    <w:abstractNumId w:val="2"/>
  </w:num>
  <w:num w:numId="23" w16cid:durableId="796335372">
    <w:abstractNumId w:val="25"/>
  </w:num>
  <w:num w:numId="24" w16cid:durableId="1427266233">
    <w:abstractNumId w:val="13"/>
  </w:num>
  <w:num w:numId="25" w16cid:durableId="910116848">
    <w:abstractNumId w:val="5"/>
  </w:num>
  <w:num w:numId="26" w16cid:durableId="15498651">
    <w:abstractNumId w:val="29"/>
  </w:num>
  <w:num w:numId="27" w16cid:durableId="795217687">
    <w:abstractNumId w:val="11"/>
  </w:num>
  <w:num w:numId="28" w16cid:durableId="55401751">
    <w:abstractNumId w:val="10"/>
  </w:num>
  <w:num w:numId="29" w16cid:durableId="1072044671">
    <w:abstractNumId w:val="40"/>
  </w:num>
  <w:num w:numId="30" w16cid:durableId="901330538">
    <w:abstractNumId w:val="14"/>
  </w:num>
  <w:num w:numId="31" w16cid:durableId="1270702833">
    <w:abstractNumId w:val="39"/>
  </w:num>
  <w:num w:numId="32" w16cid:durableId="1206210038">
    <w:abstractNumId w:val="38"/>
  </w:num>
  <w:num w:numId="33" w16cid:durableId="429202139">
    <w:abstractNumId w:val="9"/>
  </w:num>
  <w:num w:numId="34" w16cid:durableId="665591035">
    <w:abstractNumId w:val="30"/>
  </w:num>
  <w:num w:numId="35" w16cid:durableId="2003779444">
    <w:abstractNumId w:val="11"/>
  </w:num>
  <w:num w:numId="36" w16cid:durableId="1675761991">
    <w:abstractNumId w:val="6"/>
  </w:num>
  <w:num w:numId="37" w16cid:durableId="2061903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1291510">
    <w:abstractNumId w:val="32"/>
  </w:num>
  <w:num w:numId="39" w16cid:durableId="89934717">
    <w:abstractNumId w:val="16"/>
  </w:num>
  <w:num w:numId="40" w16cid:durableId="1837645509">
    <w:abstractNumId w:val="37"/>
  </w:num>
  <w:num w:numId="41" w16cid:durableId="1734818411">
    <w:abstractNumId w:val="23"/>
  </w:num>
  <w:num w:numId="42" w16cid:durableId="173691754">
    <w:abstractNumId w:val="22"/>
  </w:num>
  <w:num w:numId="43" w16cid:durableId="1364864937">
    <w:abstractNumId w:val="41"/>
  </w:num>
  <w:num w:numId="44" w16cid:durableId="2075738647">
    <w:abstractNumId w:val="27"/>
  </w:num>
  <w:num w:numId="45" w16cid:durableId="2071462951">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D4"/>
    <w:rsid w:val="000073C1"/>
    <w:rsid w:val="000101BA"/>
    <w:rsid w:val="000333F9"/>
    <w:rsid w:val="000413C4"/>
    <w:rsid w:val="0005405C"/>
    <w:rsid w:val="000650FD"/>
    <w:rsid w:val="00067949"/>
    <w:rsid w:val="00086A91"/>
    <w:rsid w:val="00087098"/>
    <w:rsid w:val="00097814"/>
    <w:rsid w:val="000A4B1A"/>
    <w:rsid w:val="000A56C1"/>
    <w:rsid w:val="000A7F18"/>
    <w:rsid w:val="000C005E"/>
    <w:rsid w:val="000D09D2"/>
    <w:rsid w:val="000D4A08"/>
    <w:rsid w:val="000D50AC"/>
    <w:rsid w:val="000D58DE"/>
    <w:rsid w:val="000E72CC"/>
    <w:rsid w:val="000F1928"/>
    <w:rsid w:val="000F2A13"/>
    <w:rsid w:val="00100063"/>
    <w:rsid w:val="0010138D"/>
    <w:rsid w:val="001229DB"/>
    <w:rsid w:val="00127AF2"/>
    <w:rsid w:val="00131887"/>
    <w:rsid w:val="00136D6A"/>
    <w:rsid w:val="00141925"/>
    <w:rsid w:val="001533DE"/>
    <w:rsid w:val="00153959"/>
    <w:rsid w:val="00156D02"/>
    <w:rsid w:val="001614D1"/>
    <w:rsid w:val="00173903"/>
    <w:rsid w:val="00181988"/>
    <w:rsid w:val="001A5E64"/>
    <w:rsid w:val="001C39FA"/>
    <w:rsid w:val="001C4BA5"/>
    <w:rsid w:val="001E7705"/>
    <w:rsid w:val="001F1354"/>
    <w:rsid w:val="00202CAF"/>
    <w:rsid w:val="00203A3C"/>
    <w:rsid w:val="00204B2E"/>
    <w:rsid w:val="00212A4A"/>
    <w:rsid w:val="0022101E"/>
    <w:rsid w:val="00230FFC"/>
    <w:rsid w:val="0023158B"/>
    <w:rsid w:val="00234F60"/>
    <w:rsid w:val="00266BBD"/>
    <w:rsid w:val="00273513"/>
    <w:rsid w:val="002805E0"/>
    <w:rsid w:val="002910E5"/>
    <w:rsid w:val="002B32A5"/>
    <w:rsid w:val="002C173F"/>
    <w:rsid w:val="002C3CD8"/>
    <w:rsid w:val="002D0BCA"/>
    <w:rsid w:val="002D2D23"/>
    <w:rsid w:val="002D551F"/>
    <w:rsid w:val="002E2664"/>
    <w:rsid w:val="003179A4"/>
    <w:rsid w:val="00322A8F"/>
    <w:rsid w:val="00324AC4"/>
    <w:rsid w:val="00327C1B"/>
    <w:rsid w:val="00330F69"/>
    <w:rsid w:val="0033495E"/>
    <w:rsid w:val="0034336E"/>
    <w:rsid w:val="0035270D"/>
    <w:rsid w:val="0038394F"/>
    <w:rsid w:val="003A1F8A"/>
    <w:rsid w:val="003D1534"/>
    <w:rsid w:val="003D698D"/>
    <w:rsid w:val="003E1054"/>
    <w:rsid w:val="003E14C4"/>
    <w:rsid w:val="003F39EF"/>
    <w:rsid w:val="00424A60"/>
    <w:rsid w:val="004352D9"/>
    <w:rsid w:val="004517BE"/>
    <w:rsid w:val="0045508C"/>
    <w:rsid w:val="00460F33"/>
    <w:rsid w:val="00483B3C"/>
    <w:rsid w:val="00487683"/>
    <w:rsid w:val="004B21CC"/>
    <w:rsid w:val="004D14F2"/>
    <w:rsid w:val="004D218D"/>
    <w:rsid w:val="004D3A4D"/>
    <w:rsid w:val="004D4F9C"/>
    <w:rsid w:val="0050037E"/>
    <w:rsid w:val="005371ED"/>
    <w:rsid w:val="0055314C"/>
    <w:rsid w:val="00556501"/>
    <w:rsid w:val="0056336A"/>
    <w:rsid w:val="005642B2"/>
    <w:rsid w:val="00565D7D"/>
    <w:rsid w:val="00572BED"/>
    <w:rsid w:val="00594F01"/>
    <w:rsid w:val="005A21FA"/>
    <w:rsid w:val="005A3648"/>
    <w:rsid w:val="005A70CD"/>
    <w:rsid w:val="005D478B"/>
    <w:rsid w:val="005E288A"/>
    <w:rsid w:val="005E65DD"/>
    <w:rsid w:val="005F0F01"/>
    <w:rsid w:val="005F2411"/>
    <w:rsid w:val="005F258B"/>
    <w:rsid w:val="00610117"/>
    <w:rsid w:val="00615EBE"/>
    <w:rsid w:val="006274D4"/>
    <w:rsid w:val="006310D1"/>
    <w:rsid w:val="0063510F"/>
    <w:rsid w:val="006810CD"/>
    <w:rsid w:val="00686786"/>
    <w:rsid w:val="00695462"/>
    <w:rsid w:val="006967FA"/>
    <w:rsid w:val="006C007B"/>
    <w:rsid w:val="006C436F"/>
    <w:rsid w:val="006E201F"/>
    <w:rsid w:val="006F680E"/>
    <w:rsid w:val="0070294B"/>
    <w:rsid w:val="00714B73"/>
    <w:rsid w:val="0073287F"/>
    <w:rsid w:val="00743A15"/>
    <w:rsid w:val="00744444"/>
    <w:rsid w:val="00754457"/>
    <w:rsid w:val="007553FC"/>
    <w:rsid w:val="00763EE6"/>
    <w:rsid w:val="0077637D"/>
    <w:rsid w:val="00781691"/>
    <w:rsid w:val="00797706"/>
    <w:rsid w:val="007A058C"/>
    <w:rsid w:val="007A5693"/>
    <w:rsid w:val="007B2811"/>
    <w:rsid w:val="007C3DB4"/>
    <w:rsid w:val="007E7FA9"/>
    <w:rsid w:val="007F4AB8"/>
    <w:rsid w:val="007F6E1C"/>
    <w:rsid w:val="00811329"/>
    <w:rsid w:val="0081439D"/>
    <w:rsid w:val="0082448F"/>
    <w:rsid w:val="00825759"/>
    <w:rsid w:val="0082745E"/>
    <w:rsid w:val="00830B2C"/>
    <w:rsid w:val="0084193E"/>
    <w:rsid w:val="00852AC6"/>
    <w:rsid w:val="00857EBA"/>
    <w:rsid w:val="00862419"/>
    <w:rsid w:val="00866219"/>
    <w:rsid w:val="00866B2A"/>
    <w:rsid w:val="00871D08"/>
    <w:rsid w:val="008A174C"/>
    <w:rsid w:val="008A1C25"/>
    <w:rsid w:val="008A7582"/>
    <w:rsid w:val="008C2659"/>
    <w:rsid w:val="008D21CC"/>
    <w:rsid w:val="008D390B"/>
    <w:rsid w:val="008D669E"/>
    <w:rsid w:val="008E1A41"/>
    <w:rsid w:val="0090377C"/>
    <w:rsid w:val="00914FBC"/>
    <w:rsid w:val="00921ACE"/>
    <w:rsid w:val="00925FC2"/>
    <w:rsid w:val="00934249"/>
    <w:rsid w:val="009423C9"/>
    <w:rsid w:val="00944652"/>
    <w:rsid w:val="009509CB"/>
    <w:rsid w:val="00955C3E"/>
    <w:rsid w:val="00973D67"/>
    <w:rsid w:val="00976EF0"/>
    <w:rsid w:val="009818B6"/>
    <w:rsid w:val="009821EE"/>
    <w:rsid w:val="009C3E3D"/>
    <w:rsid w:val="009F289F"/>
    <w:rsid w:val="00A071DE"/>
    <w:rsid w:val="00A12BA1"/>
    <w:rsid w:val="00A16222"/>
    <w:rsid w:val="00A23BB9"/>
    <w:rsid w:val="00A2453A"/>
    <w:rsid w:val="00A25B7C"/>
    <w:rsid w:val="00A3352B"/>
    <w:rsid w:val="00A3380D"/>
    <w:rsid w:val="00A3443A"/>
    <w:rsid w:val="00A40072"/>
    <w:rsid w:val="00A526EC"/>
    <w:rsid w:val="00A52DCB"/>
    <w:rsid w:val="00A535D6"/>
    <w:rsid w:val="00A65471"/>
    <w:rsid w:val="00A72437"/>
    <w:rsid w:val="00A745F0"/>
    <w:rsid w:val="00A84A1E"/>
    <w:rsid w:val="00A922FF"/>
    <w:rsid w:val="00A95513"/>
    <w:rsid w:val="00AB05FE"/>
    <w:rsid w:val="00AB0E7C"/>
    <w:rsid w:val="00AB5F19"/>
    <w:rsid w:val="00AC0BB4"/>
    <w:rsid w:val="00AC16EB"/>
    <w:rsid w:val="00AC385B"/>
    <w:rsid w:val="00AC4343"/>
    <w:rsid w:val="00AD0473"/>
    <w:rsid w:val="00AD2975"/>
    <w:rsid w:val="00AE48E4"/>
    <w:rsid w:val="00B02FBF"/>
    <w:rsid w:val="00B140A9"/>
    <w:rsid w:val="00B14871"/>
    <w:rsid w:val="00B26A84"/>
    <w:rsid w:val="00B30955"/>
    <w:rsid w:val="00B57308"/>
    <w:rsid w:val="00B65608"/>
    <w:rsid w:val="00BA4DDF"/>
    <w:rsid w:val="00BC148A"/>
    <w:rsid w:val="00BE15BB"/>
    <w:rsid w:val="00BE4D71"/>
    <w:rsid w:val="00BF0FFF"/>
    <w:rsid w:val="00BF52BE"/>
    <w:rsid w:val="00BF7E23"/>
    <w:rsid w:val="00C03900"/>
    <w:rsid w:val="00C046CD"/>
    <w:rsid w:val="00C113AC"/>
    <w:rsid w:val="00C11A8A"/>
    <w:rsid w:val="00C26FD5"/>
    <w:rsid w:val="00C30224"/>
    <w:rsid w:val="00C311DD"/>
    <w:rsid w:val="00C55CED"/>
    <w:rsid w:val="00C563EA"/>
    <w:rsid w:val="00C62056"/>
    <w:rsid w:val="00C63D26"/>
    <w:rsid w:val="00C74299"/>
    <w:rsid w:val="00C91E95"/>
    <w:rsid w:val="00CA5A1D"/>
    <w:rsid w:val="00CA5B77"/>
    <w:rsid w:val="00CB0DAD"/>
    <w:rsid w:val="00CB34D5"/>
    <w:rsid w:val="00CB3550"/>
    <w:rsid w:val="00CB47A5"/>
    <w:rsid w:val="00CB5906"/>
    <w:rsid w:val="00CC52DB"/>
    <w:rsid w:val="00CC6369"/>
    <w:rsid w:val="00CD2B39"/>
    <w:rsid w:val="00CF2F64"/>
    <w:rsid w:val="00CF5CD2"/>
    <w:rsid w:val="00CF6B6E"/>
    <w:rsid w:val="00D01786"/>
    <w:rsid w:val="00D01E00"/>
    <w:rsid w:val="00D0318B"/>
    <w:rsid w:val="00D14A3F"/>
    <w:rsid w:val="00D212CF"/>
    <w:rsid w:val="00D23538"/>
    <w:rsid w:val="00D4029D"/>
    <w:rsid w:val="00D575C2"/>
    <w:rsid w:val="00D60DF0"/>
    <w:rsid w:val="00D8709F"/>
    <w:rsid w:val="00DA3E5D"/>
    <w:rsid w:val="00DA77DB"/>
    <w:rsid w:val="00DB2FA3"/>
    <w:rsid w:val="00DC47E3"/>
    <w:rsid w:val="00DC7472"/>
    <w:rsid w:val="00DC7F10"/>
    <w:rsid w:val="00DF0044"/>
    <w:rsid w:val="00DF061E"/>
    <w:rsid w:val="00E076C6"/>
    <w:rsid w:val="00E35D85"/>
    <w:rsid w:val="00E52BA4"/>
    <w:rsid w:val="00E5721A"/>
    <w:rsid w:val="00E6074F"/>
    <w:rsid w:val="00E61507"/>
    <w:rsid w:val="00E62030"/>
    <w:rsid w:val="00E6214F"/>
    <w:rsid w:val="00E7515F"/>
    <w:rsid w:val="00E85D7D"/>
    <w:rsid w:val="00E85EDC"/>
    <w:rsid w:val="00E91B68"/>
    <w:rsid w:val="00E9520E"/>
    <w:rsid w:val="00E95886"/>
    <w:rsid w:val="00EA0E4C"/>
    <w:rsid w:val="00EA24CC"/>
    <w:rsid w:val="00EA49C9"/>
    <w:rsid w:val="00ED35F8"/>
    <w:rsid w:val="00EE01C6"/>
    <w:rsid w:val="00EE559C"/>
    <w:rsid w:val="00F1241B"/>
    <w:rsid w:val="00F3279F"/>
    <w:rsid w:val="00F600A9"/>
    <w:rsid w:val="00F650B7"/>
    <w:rsid w:val="00F774C1"/>
    <w:rsid w:val="00F85938"/>
    <w:rsid w:val="00F878F5"/>
    <w:rsid w:val="00F91943"/>
    <w:rsid w:val="00F91D09"/>
    <w:rsid w:val="00F97EDA"/>
    <w:rsid w:val="00FB7DFF"/>
    <w:rsid w:val="00FD0004"/>
    <w:rsid w:val="00FD0F0A"/>
    <w:rsid w:val="76F5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7A442"/>
  <w15:docId w15:val="{47F93636-58AA-43D2-924C-BCDE886C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D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40072"/>
    <w:pPr>
      <w:spacing w:before="240"/>
      <w:outlineLvl w:val="0"/>
    </w:pPr>
    <w:rPr>
      <w:b/>
      <w:color w:val="E73E97"/>
      <w:sz w:val="32"/>
      <w:szCs w:val="32"/>
    </w:rPr>
  </w:style>
  <w:style w:type="paragraph" w:styleId="Heading2">
    <w:name w:val="heading 2"/>
    <w:basedOn w:val="Normal"/>
    <w:next w:val="Normal"/>
    <w:link w:val="Heading2Char"/>
    <w:uiPriority w:val="9"/>
    <w:unhideWhenUsed/>
    <w:qFormat/>
    <w:rsid w:val="00A40072"/>
    <w:pPr>
      <w:tabs>
        <w:tab w:val="right" w:pos="14011"/>
      </w:tabs>
      <w:spacing w:before="120"/>
      <w:outlineLvl w:val="1"/>
    </w:pPr>
    <w:rPr>
      <w:b/>
      <w:color w:val="004F6B"/>
      <w:sz w:val="28"/>
      <w:szCs w:val="28"/>
    </w:rPr>
  </w:style>
  <w:style w:type="paragraph" w:styleId="Heading3">
    <w:name w:val="heading 3"/>
    <w:basedOn w:val="Normal"/>
    <w:next w:val="Normal"/>
    <w:link w:val="Heading3Char"/>
    <w:uiPriority w:val="9"/>
    <w:unhideWhenUsed/>
    <w:qFormat/>
    <w:rsid w:val="00A40072"/>
    <w:pPr>
      <w:keepNext/>
      <w:keepLines/>
      <w:spacing w:before="40" w:after="0"/>
      <w:outlineLvl w:val="2"/>
    </w:pPr>
    <w:rPr>
      <w:rFonts w:eastAsiaTheme="majorEastAsia" w:cstheme="majorBidi"/>
      <w:b/>
      <w:color w:val="84BD00" w:themeColor="accent2"/>
      <w:sz w:val="24"/>
      <w:szCs w:val="24"/>
    </w:rPr>
  </w:style>
  <w:style w:type="paragraph" w:styleId="Heading4">
    <w:name w:val="heading 4"/>
    <w:basedOn w:val="Heading3"/>
    <w:next w:val="Normal"/>
    <w:link w:val="Heading4Char"/>
    <w:uiPriority w:val="9"/>
    <w:unhideWhenUsed/>
    <w:qFormat/>
    <w:rsid w:val="000413C4"/>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3C4"/>
    <w:pPr>
      <w:ind w:left="284"/>
      <w:contextualSpacing/>
    </w:pPr>
  </w:style>
  <w:style w:type="paragraph" w:styleId="NoSpacing">
    <w:name w:val="No Spacing"/>
    <w:link w:val="NoSpacingChar"/>
    <w:uiPriority w:val="1"/>
    <w:qFormat/>
    <w:rsid w:val="00DA77DB"/>
    <w:rPr>
      <w:sz w:val="22"/>
      <w:szCs w:val="22"/>
    </w:rPr>
  </w:style>
  <w:style w:type="paragraph" w:styleId="BalloonText">
    <w:name w:val="Balloon Text"/>
    <w:basedOn w:val="Normal"/>
    <w:link w:val="BalloonTextChar"/>
    <w:uiPriority w:val="99"/>
    <w:semiHidden/>
    <w:unhideWhenUsed/>
    <w:rsid w:val="008D6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69E"/>
    <w:rPr>
      <w:rFonts w:ascii="Tahoma" w:hAnsi="Tahoma" w:cs="Tahoma"/>
      <w:sz w:val="16"/>
      <w:szCs w:val="16"/>
    </w:rPr>
  </w:style>
  <w:style w:type="paragraph" w:styleId="Header">
    <w:name w:val="header"/>
    <w:basedOn w:val="Normal"/>
    <w:link w:val="HeaderChar"/>
    <w:uiPriority w:val="99"/>
    <w:unhideWhenUsed/>
    <w:rsid w:val="00744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444"/>
  </w:style>
  <w:style w:type="paragraph" w:styleId="Footer">
    <w:name w:val="footer"/>
    <w:basedOn w:val="Normal"/>
    <w:link w:val="FooterChar"/>
    <w:uiPriority w:val="99"/>
    <w:unhideWhenUsed/>
    <w:rsid w:val="00744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444"/>
  </w:style>
  <w:style w:type="paragraph" w:styleId="Revision">
    <w:name w:val="Revision"/>
    <w:hidden/>
    <w:uiPriority w:val="99"/>
    <w:semiHidden/>
    <w:rsid w:val="00921ACE"/>
  </w:style>
  <w:style w:type="character" w:customStyle="1" w:styleId="Heading1Char">
    <w:name w:val="Heading 1 Char"/>
    <w:basedOn w:val="DefaultParagraphFont"/>
    <w:link w:val="Heading1"/>
    <w:uiPriority w:val="9"/>
    <w:rsid w:val="00A40072"/>
    <w:rPr>
      <w:rFonts w:ascii="Trebuchet MS" w:hAnsi="Trebuchet MS" w:cstheme="minorBidi"/>
      <w:b/>
      <w:color w:val="E73E97"/>
      <w:sz w:val="32"/>
      <w:szCs w:val="32"/>
    </w:rPr>
  </w:style>
  <w:style w:type="character" w:customStyle="1" w:styleId="Heading2Char">
    <w:name w:val="Heading 2 Char"/>
    <w:basedOn w:val="DefaultParagraphFont"/>
    <w:link w:val="Heading2"/>
    <w:uiPriority w:val="9"/>
    <w:rsid w:val="00A40072"/>
    <w:rPr>
      <w:rFonts w:ascii="Trebuchet MS" w:hAnsi="Trebuchet MS" w:cstheme="minorBidi"/>
      <w:b/>
      <w:color w:val="004F6B"/>
      <w:sz w:val="28"/>
      <w:szCs w:val="28"/>
    </w:rPr>
  </w:style>
  <w:style w:type="character" w:customStyle="1" w:styleId="Heading3Char">
    <w:name w:val="Heading 3 Char"/>
    <w:basedOn w:val="DefaultParagraphFont"/>
    <w:link w:val="Heading3"/>
    <w:uiPriority w:val="9"/>
    <w:rsid w:val="00A40072"/>
    <w:rPr>
      <w:rFonts w:ascii="Trebuchet MS" w:eastAsiaTheme="majorEastAsia" w:hAnsi="Trebuchet MS" w:cstheme="majorBidi"/>
      <w:b/>
      <w:color w:val="84BD00" w:themeColor="accent2"/>
      <w:sz w:val="24"/>
      <w:szCs w:val="24"/>
    </w:rPr>
  </w:style>
  <w:style w:type="paragraph" w:styleId="Title">
    <w:name w:val="Title"/>
    <w:basedOn w:val="Normal"/>
    <w:next w:val="Normal"/>
    <w:link w:val="TitleChar"/>
    <w:uiPriority w:val="10"/>
    <w:qFormat/>
    <w:rsid w:val="00A40072"/>
    <w:pPr>
      <w:tabs>
        <w:tab w:val="right" w:pos="14011"/>
      </w:tabs>
      <w:spacing w:before="120" w:after="0" w:line="240" w:lineRule="auto"/>
      <w:jc w:val="center"/>
    </w:pPr>
    <w:rPr>
      <w:rFonts w:cs="Calibri"/>
      <w:b/>
      <w:color w:val="004F6B"/>
      <w:sz w:val="40"/>
      <w:szCs w:val="40"/>
    </w:rPr>
  </w:style>
  <w:style w:type="character" w:customStyle="1" w:styleId="TitleChar">
    <w:name w:val="Title Char"/>
    <w:basedOn w:val="DefaultParagraphFont"/>
    <w:link w:val="Title"/>
    <w:uiPriority w:val="10"/>
    <w:rsid w:val="00A40072"/>
    <w:rPr>
      <w:rFonts w:ascii="Trebuchet MS" w:hAnsi="Trebuchet MS" w:cs="Calibri"/>
      <w:b/>
      <w:color w:val="004F6B"/>
      <w:sz w:val="40"/>
      <w:szCs w:val="40"/>
    </w:rPr>
  </w:style>
  <w:style w:type="table" w:styleId="TableGrid">
    <w:name w:val="Table Grid"/>
    <w:basedOn w:val="TableNormal"/>
    <w:uiPriority w:val="59"/>
    <w:rsid w:val="0004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uiPriority w:val="49"/>
    <w:rsid w:val="000413C4"/>
    <w:tblPr>
      <w:tblStyleRowBandSize w:val="1"/>
      <w:tblStyleColBandSize w:val="1"/>
      <w:tblBorders>
        <w:top w:val="single" w:sz="4" w:space="0" w:color="C4FF3E" w:themeColor="accent2" w:themeTint="99"/>
        <w:left w:val="single" w:sz="4" w:space="0" w:color="C4FF3E" w:themeColor="accent2" w:themeTint="99"/>
        <w:bottom w:val="single" w:sz="4" w:space="0" w:color="C4FF3E" w:themeColor="accent2" w:themeTint="99"/>
        <w:right w:val="single" w:sz="4" w:space="0" w:color="C4FF3E" w:themeColor="accent2" w:themeTint="99"/>
        <w:insideH w:val="single" w:sz="4" w:space="0" w:color="C4FF3E" w:themeColor="accent2" w:themeTint="99"/>
        <w:insideV w:val="single" w:sz="4" w:space="0" w:color="C4FF3E" w:themeColor="accent2" w:themeTint="99"/>
      </w:tblBorders>
    </w:tblPr>
    <w:tblStylePr w:type="firstRow">
      <w:rPr>
        <w:b/>
        <w:bCs/>
        <w:color w:val="FFFFFF" w:themeColor="background1"/>
      </w:rPr>
      <w:tblPr/>
      <w:tcPr>
        <w:tcBorders>
          <w:top w:val="single" w:sz="4" w:space="0" w:color="84BD00" w:themeColor="accent2"/>
          <w:left w:val="single" w:sz="4" w:space="0" w:color="84BD00" w:themeColor="accent2"/>
          <w:bottom w:val="single" w:sz="4" w:space="0" w:color="84BD00" w:themeColor="accent2"/>
          <w:right w:val="single" w:sz="4" w:space="0" w:color="84BD00" w:themeColor="accent2"/>
          <w:insideH w:val="nil"/>
          <w:insideV w:val="nil"/>
        </w:tcBorders>
        <w:shd w:val="clear" w:color="auto" w:fill="84BD00" w:themeFill="accent2"/>
      </w:tcPr>
    </w:tblStylePr>
    <w:tblStylePr w:type="lastRow">
      <w:rPr>
        <w:b/>
        <w:bCs/>
      </w:rPr>
      <w:tblPr/>
      <w:tcPr>
        <w:tcBorders>
          <w:top w:val="double" w:sz="4" w:space="0" w:color="84BD00" w:themeColor="accent2"/>
        </w:tcBorders>
      </w:tcPr>
    </w:tblStylePr>
    <w:tblStylePr w:type="firstCol">
      <w:rPr>
        <w:b/>
        <w:bCs/>
      </w:rPr>
    </w:tblStylePr>
    <w:tblStylePr w:type="lastCol">
      <w:rPr>
        <w:b/>
        <w:bCs/>
      </w:rPr>
    </w:tblStylePr>
    <w:tblStylePr w:type="band1Vert">
      <w:tblPr/>
      <w:tcPr>
        <w:shd w:val="clear" w:color="auto" w:fill="EBFFBE" w:themeFill="accent2" w:themeFillTint="33"/>
      </w:tcPr>
    </w:tblStylePr>
    <w:tblStylePr w:type="band1Horz">
      <w:tblPr/>
      <w:tcPr>
        <w:shd w:val="clear" w:color="auto" w:fill="EBFFBE" w:themeFill="accent2" w:themeFillTint="33"/>
      </w:tcPr>
    </w:tblStylePr>
  </w:style>
  <w:style w:type="character" w:customStyle="1" w:styleId="Heading4Char">
    <w:name w:val="Heading 4 Char"/>
    <w:basedOn w:val="DefaultParagraphFont"/>
    <w:link w:val="Heading4"/>
    <w:uiPriority w:val="9"/>
    <w:rsid w:val="000413C4"/>
    <w:rPr>
      <w:rFonts w:ascii="Trebuchet MS" w:eastAsiaTheme="majorEastAsia" w:hAnsi="Trebuchet MS" w:cstheme="majorBidi"/>
      <w:b/>
      <w:sz w:val="24"/>
      <w:szCs w:val="24"/>
    </w:rPr>
  </w:style>
  <w:style w:type="paragraph" w:styleId="ListBullet">
    <w:name w:val="List Bullet"/>
    <w:basedOn w:val="Normal"/>
    <w:autoRedefine/>
    <w:uiPriority w:val="99"/>
    <w:unhideWhenUsed/>
    <w:qFormat/>
    <w:rsid w:val="00CC52DB"/>
    <w:pPr>
      <w:numPr>
        <w:numId w:val="12"/>
      </w:numPr>
      <w:tabs>
        <w:tab w:val="left" w:pos="284"/>
      </w:tabs>
      <w:contextualSpacing/>
    </w:pPr>
    <w:rPr>
      <w:rFonts w:ascii="Poppins Light" w:hAnsi="Poppins Light" w:cs="Poppins Light"/>
    </w:rPr>
  </w:style>
  <w:style w:type="character" w:styleId="Hyperlink">
    <w:name w:val="Hyperlink"/>
    <w:basedOn w:val="DefaultParagraphFont"/>
    <w:uiPriority w:val="99"/>
    <w:unhideWhenUsed/>
    <w:qFormat/>
    <w:rsid w:val="003179A4"/>
    <w:rPr>
      <w:color w:val="6BBBAE"/>
      <w:u w:val="single"/>
    </w:rPr>
  </w:style>
  <w:style w:type="paragraph" w:styleId="ListNumber">
    <w:name w:val="List Number"/>
    <w:basedOn w:val="Normal"/>
    <w:autoRedefine/>
    <w:uiPriority w:val="99"/>
    <w:unhideWhenUsed/>
    <w:qFormat/>
    <w:rsid w:val="00A40072"/>
    <w:pPr>
      <w:numPr>
        <w:numId w:val="11"/>
      </w:numPr>
      <w:contextualSpacing/>
    </w:pPr>
  </w:style>
  <w:style w:type="numbering" w:customStyle="1" w:styleId="HealthwatchListStyle">
    <w:name w:val="HealthwatchListStyle"/>
    <w:uiPriority w:val="99"/>
    <w:rsid w:val="006310D1"/>
    <w:pPr>
      <w:numPr>
        <w:numId w:val="10"/>
      </w:numPr>
    </w:pPr>
  </w:style>
  <w:style w:type="paragraph" w:styleId="ListBullet2">
    <w:name w:val="List Bullet 2"/>
    <w:basedOn w:val="Heading2"/>
    <w:autoRedefine/>
    <w:uiPriority w:val="99"/>
    <w:unhideWhenUsed/>
    <w:qFormat/>
    <w:rsid w:val="0082745E"/>
    <w:pPr>
      <w:numPr>
        <w:numId w:val="13"/>
      </w:numPr>
    </w:pPr>
    <w:rPr>
      <w:b w:val="0"/>
      <w:color w:val="auto"/>
      <w:sz w:val="22"/>
      <w:szCs w:val="22"/>
    </w:rPr>
  </w:style>
  <w:style w:type="paragraph" w:styleId="Quote">
    <w:name w:val="Quote"/>
    <w:basedOn w:val="Normal"/>
    <w:next w:val="Normal"/>
    <w:link w:val="QuoteChar"/>
    <w:uiPriority w:val="29"/>
    <w:qFormat/>
    <w:rsid w:val="00A40072"/>
    <w:pPr>
      <w:pBdr>
        <w:top w:val="single" w:sz="8" w:space="6" w:color="FFFFFF" w:themeColor="background1"/>
        <w:left w:val="single" w:sz="12" w:space="6" w:color="E73E97" w:themeColor="accent1"/>
        <w:bottom w:val="single" w:sz="8" w:space="6" w:color="FFFFFF" w:themeColor="background1"/>
        <w:right w:val="single" w:sz="8" w:space="6" w:color="FFFFFF" w:themeColor="background1"/>
      </w:pBdr>
      <w:shd w:val="clear" w:color="auto" w:fill="F2F2F2" w:themeFill="background1" w:themeFillShade="F2"/>
      <w:spacing w:before="200" w:after="160"/>
      <w:ind w:left="851" w:right="851"/>
    </w:pPr>
    <w:rPr>
      <w:rFonts w:cs="Times New Roman"/>
      <w:iCs/>
      <w:color w:val="004F6B" w:themeColor="text1"/>
    </w:rPr>
  </w:style>
  <w:style w:type="character" w:customStyle="1" w:styleId="QuoteChar">
    <w:name w:val="Quote Char"/>
    <w:basedOn w:val="DefaultParagraphFont"/>
    <w:link w:val="Quote"/>
    <w:uiPriority w:val="29"/>
    <w:rsid w:val="00A40072"/>
    <w:rPr>
      <w:rFonts w:ascii="Trebuchet MS" w:hAnsi="Trebuchet MS"/>
      <w:iCs/>
      <w:color w:val="004F6B" w:themeColor="text1"/>
      <w:sz w:val="22"/>
      <w:szCs w:val="22"/>
      <w:shd w:val="clear" w:color="auto" w:fill="F2F2F2" w:themeFill="background1" w:themeFillShade="F2"/>
    </w:rPr>
  </w:style>
  <w:style w:type="paragraph" w:styleId="Caption">
    <w:name w:val="caption"/>
    <w:basedOn w:val="Normal"/>
    <w:next w:val="Normal"/>
    <w:autoRedefine/>
    <w:uiPriority w:val="35"/>
    <w:unhideWhenUsed/>
    <w:qFormat/>
    <w:rsid w:val="00097814"/>
    <w:pPr>
      <w:contextualSpacing/>
      <w:jc w:val="center"/>
    </w:pPr>
    <w:rPr>
      <w:b/>
      <w:iCs/>
      <w:color w:val="644B5B" w:themeColor="text2"/>
      <w:sz w:val="20"/>
      <w:szCs w:val="20"/>
    </w:rPr>
  </w:style>
  <w:style w:type="character" w:styleId="CommentReference">
    <w:name w:val="annotation reference"/>
    <w:basedOn w:val="DefaultParagraphFont"/>
    <w:uiPriority w:val="99"/>
    <w:semiHidden/>
    <w:unhideWhenUsed/>
    <w:rsid w:val="00CB3550"/>
    <w:rPr>
      <w:sz w:val="16"/>
      <w:szCs w:val="16"/>
    </w:rPr>
  </w:style>
  <w:style w:type="paragraph" w:styleId="CommentText">
    <w:name w:val="annotation text"/>
    <w:basedOn w:val="Normal"/>
    <w:link w:val="CommentTextChar"/>
    <w:uiPriority w:val="99"/>
    <w:unhideWhenUsed/>
    <w:rsid w:val="00CB3550"/>
    <w:pPr>
      <w:spacing w:line="240" w:lineRule="auto"/>
    </w:pPr>
    <w:rPr>
      <w:sz w:val="20"/>
      <w:szCs w:val="20"/>
    </w:rPr>
  </w:style>
  <w:style w:type="character" w:customStyle="1" w:styleId="CommentTextChar">
    <w:name w:val="Comment Text Char"/>
    <w:basedOn w:val="DefaultParagraphFont"/>
    <w:link w:val="CommentText"/>
    <w:uiPriority w:val="99"/>
    <w:rsid w:val="00CB3550"/>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B3550"/>
    <w:rPr>
      <w:b/>
      <w:bCs/>
    </w:rPr>
  </w:style>
  <w:style w:type="character" w:customStyle="1" w:styleId="CommentSubjectChar">
    <w:name w:val="Comment Subject Char"/>
    <w:basedOn w:val="CommentTextChar"/>
    <w:link w:val="CommentSubject"/>
    <w:uiPriority w:val="99"/>
    <w:semiHidden/>
    <w:rsid w:val="00CB3550"/>
    <w:rPr>
      <w:rFonts w:asciiTheme="minorHAnsi" w:eastAsiaTheme="minorHAnsi" w:hAnsiTheme="minorHAnsi" w:cstheme="minorBidi"/>
      <w:b/>
      <w:bCs/>
    </w:rPr>
  </w:style>
  <w:style w:type="character" w:customStyle="1" w:styleId="NoSpacingChar">
    <w:name w:val="No Spacing Char"/>
    <w:basedOn w:val="DefaultParagraphFont"/>
    <w:link w:val="NoSpacing"/>
    <w:uiPriority w:val="1"/>
    <w:rsid w:val="004D14F2"/>
    <w:rPr>
      <w:sz w:val="22"/>
      <w:szCs w:val="22"/>
    </w:rPr>
  </w:style>
  <w:style w:type="paragraph" w:customStyle="1" w:styleId="Default">
    <w:name w:val="Default"/>
    <w:rsid w:val="00266BBD"/>
    <w:pPr>
      <w:autoSpaceDE w:val="0"/>
      <w:autoSpaceDN w:val="0"/>
      <w:adjustRightInd w:val="0"/>
    </w:pPr>
    <w:rPr>
      <w:rFonts w:ascii="Cambria" w:hAnsi="Cambria" w:cs="Cambria"/>
      <w:color w:val="000000"/>
      <w:sz w:val="24"/>
      <w:szCs w:val="24"/>
    </w:rPr>
  </w:style>
  <w:style w:type="table" w:customStyle="1" w:styleId="TableGrid4">
    <w:name w:val="Table Grid4"/>
    <w:basedOn w:val="TableNormal"/>
    <w:next w:val="TableGrid"/>
    <w:uiPriority w:val="59"/>
    <w:rsid w:val="006351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3A15"/>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lims">
    <w:name w:val="Prelims"/>
    <w:basedOn w:val="Normal"/>
    <w:qFormat/>
    <w:rsid w:val="00CB34D5"/>
    <w:pPr>
      <w:spacing w:before="240" w:after="120" w:line="288" w:lineRule="auto"/>
      <w:jc w:val="both"/>
      <w:outlineLvl w:val="0"/>
    </w:pPr>
    <w:rPr>
      <w:rFonts w:ascii="Trebuchet MS" w:eastAsia="Calibri" w:hAnsi="Trebuchet MS" w:cs="Times New Roman"/>
      <w:b/>
      <w:color w:val="E73E97"/>
      <w:sz w:val="32"/>
      <w:szCs w:val="32"/>
      <w:lang w:eastAsia="en-GB"/>
    </w:rPr>
  </w:style>
  <w:style w:type="table" w:customStyle="1" w:styleId="TableGrid2">
    <w:name w:val="Table Grid2"/>
    <w:basedOn w:val="TableNormal"/>
    <w:next w:val="TableGrid"/>
    <w:uiPriority w:val="59"/>
    <w:rsid w:val="00141925"/>
    <w:pPr>
      <w:spacing w:line="288" w:lineRule="auto"/>
    </w:pPr>
    <w:rPr>
      <w:rFonts w:ascii="Trebuchet MS" w:hAnsi="Trebuchet M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F52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C005E"/>
    <w:pPr>
      <w:spacing w:line="288" w:lineRule="auto"/>
    </w:pPr>
    <w:rPr>
      <w:rFonts w:ascii="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684">
      <w:bodyDiv w:val="1"/>
      <w:marLeft w:val="0"/>
      <w:marRight w:val="0"/>
      <w:marTop w:val="0"/>
      <w:marBottom w:val="0"/>
      <w:divBdr>
        <w:top w:val="none" w:sz="0" w:space="0" w:color="auto"/>
        <w:left w:val="none" w:sz="0" w:space="0" w:color="auto"/>
        <w:bottom w:val="none" w:sz="0" w:space="0" w:color="auto"/>
        <w:right w:val="none" w:sz="0" w:space="0" w:color="auto"/>
      </w:divBdr>
    </w:div>
    <w:div w:id="91052282">
      <w:bodyDiv w:val="1"/>
      <w:marLeft w:val="0"/>
      <w:marRight w:val="0"/>
      <w:marTop w:val="0"/>
      <w:marBottom w:val="0"/>
      <w:divBdr>
        <w:top w:val="none" w:sz="0" w:space="0" w:color="auto"/>
        <w:left w:val="none" w:sz="0" w:space="0" w:color="auto"/>
        <w:bottom w:val="none" w:sz="0" w:space="0" w:color="auto"/>
        <w:right w:val="none" w:sz="0" w:space="0" w:color="auto"/>
      </w:divBdr>
    </w:div>
    <w:div w:id="228153299">
      <w:bodyDiv w:val="1"/>
      <w:marLeft w:val="0"/>
      <w:marRight w:val="0"/>
      <w:marTop w:val="0"/>
      <w:marBottom w:val="0"/>
      <w:divBdr>
        <w:top w:val="none" w:sz="0" w:space="0" w:color="auto"/>
        <w:left w:val="none" w:sz="0" w:space="0" w:color="auto"/>
        <w:bottom w:val="none" w:sz="0" w:space="0" w:color="auto"/>
        <w:right w:val="none" w:sz="0" w:space="0" w:color="auto"/>
      </w:divBdr>
    </w:div>
    <w:div w:id="400372443">
      <w:bodyDiv w:val="1"/>
      <w:marLeft w:val="0"/>
      <w:marRight w:val="0"/>
      <w:marTop w:val="0"/>
      <w:marBottom w:val="0"/>
      <w:divBdr>
        <w:top w:val="none" w:sz="0" w:space="0" w:color="auto"/>
        <w:left w:val="none" w:sz="0" w:space="0" w:color="auto"/>
        <w:bottom w:val="none" w:sz="0" w:space="0" w:color="auto"/>
        <w:right w:val="none" w:sz="0" w:space="0" w:color="auto"/>
      </w:divBdr>
    </w:div>
    <w:div w:id="756365938">
      <w:bodyDiv w:val="1"/>
      <w:marLeft w:val="0"/>
      <w:marRight w:val="0"/>
      <w:marTop w:val="0"/>
      <w:marBottom w:val="0"/>
      <w:divBdr>
        <w:top w:val="none" w:sz="0" w:space="0" w:color="auto"/>
        <w:left w:val="none" w:sz="0" w:space="0" w:color="auto"/>
        <w:bottom w:val="none" w:sz="0" w:space="0" w:color="auto"/>
        <w:right w:val="none" w:sz="0" w:space="0" w:color="auto"/>
      </w:divBdr>
    </w:div>
    <w:div w:id="911695596">
      <w:bodyDiv w:val="1"/>
      <w:marLeft w:val="0"/>
      <w:marRight w:val="0"/>
      <w:marTop w:val="0"/>
      <w:marBottom w:val="0"/>
      <w:divBdr>
        <w:top w:val="none" w:sz="0" w:space="0" w:color="auto"/>
        <w:left w:val="none" w:sz="0" w:space="0" w:color="auto"/>
        <w:bottom w:val="none" w:sz="0" w:space="0" w:color="auto"/>
        <w:right w:val="none" w:sz="0" w:space="0" w:color="auto"/>
      </w:divBdr>
    </w:div>
    <w:div w:id="1167549425">
      <w:bodyDiv w:val="1"/>
      <w:marLeft w:val="0"/>
      <w:marRight w:val="0"/>
      <w:marTop w:val="0"/>
      <w:marBottom w:val="0"/>
      <w:divBdr>
        <w:top w:val="none" w:sz="0" w:space="0" w:color="auto"/>
        <w:left w:val="none" w:sz="0" w:space="0" w:color="auto"/>
        <w:bottom w:val="none" w:sz="0" w:space="0" w:color="auto"/>
        <w:right w:val="none" w:sz="0" w:space="0" w:color="auto"/>
      </w:divBdr>
    </w:div>
    <w:div w:id="1629579935">
      <w:bodyDiv w:val="1"/>
      <w:marLeft w:val="0"/>
      <w:marRight w:val="0"/>
      <w:marTop w:val="0"/>
      <w:marBottom w:val="0"/>
      <w:divBdr>
        <w:top w:val="none" w:sz="0" w:space="0" w:color="auto"/>
        <w:left w:val="none" w:sz="0" w:space="0" w:color="auto"/>
        <w:bottom w:val="none" w:sz="0" w:space="0" w:color="auto"/>
        <w:right w:val="none" w:sz="0" w:space="0" w:color="auto"/>
      </w:divBdr>
    </w:div>
    <w:div w:id="1757435720">
      <w:bodyDiv w:val="1"/>
      <w:marLeft w:val="0"/>
      <w:marRight w:val="0"/>
      <w:marTop w:val="0"/>
      <w:marBottom w:val="0"/>
      <w:divBdr>
        <w:top w:val="none" w:sz="0" w:space="0" w:color="auto"/>
        <w:left w:val="none" w:sz="0" w:space="0" w:color="auto"/>
        <w:bottom w:val="none" w:sz="0" w:space="0" w:color="auto"/>
        <w:right w:val="none" w:sz="0" w:space="0" w:color="auto"/>
      </w:divBdr>
    </w:div>
    <w:div w:id="179294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watch">
      <a:dk1>
        <a:srgbClr val="004F6B"/>
      </a:dk1>
      <a:lt1>
        <a:srgbClr val="FFFFFF"/>
      </a:lt1>
      <a:dk2>
        <a:srgbClr val="644B5B"/>
      </a:dk2>
      <a:lt2>
        <a:srgbClr val="D8FF7E"/>
      </a:lt2>
      <a:accent1>
        <a:srgbClr val="E73E97"/>
      </a:accent1>
      <a:accent2>
        <a:srgbClr val="84BD00"/>
      </a:accent2>
      <a:accent3>
        <a:srgbClr val="00857C"/>
      </a:accent3>
      <a:accent4>
        <a:srgbClr val="9B26B6"/>
      </a:accent4>
      <a:accent5>
        <a:srgbClr val="0080A4"/>
      </a:accent5>
      <a:accent6>
        <a:srgbClr val="E1CD00"/>
      </a:accent6>
      <a:hlink>
        <a:srgbClr val="0080A4"/>
      </a:hlink>
      <a:folHlink>
        <a:srgbClr val="9B26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536ADB941B034B9DCC8E26C2BAC242" ma:contentTypeVersion="17" ma:contentTypeDescription="Create a new document." ma:contentTypeScope="" ma:versionID="1ba478e4ca6e5719be9987b4789c6785">
  <xsd:schema xmlns:xsd="http://www.w3.org/2001/XMLSchema" xmlns:xs="http://www.w3.org/2001/XMLSchema" xmlns:p="http://schemas.microsoft.com/office/2006/metadata/properties" xmlns:ns2="202959d8-b079-4a1e-915b-d472ab9cb3ae" xmlns:ns3="962397e6-6416-48bb-b6aa-1ca68c5e148c" targetNamespace="http://schemas.microsoft.com/office/2006/metadata/properties" ma:root="true" ma:fieldsID="cc0fcc6c8f6a427973e8d1f6de2ef629" ns2:_="" ns3:_="">
    <xsd:import namespace="202959d8-b079-4a1e-915b-d472ab9cb3ae"/>
    <xsd:import namespace="962397e6-6416-48bb-b6aa-1ca68c5e14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959d8-b079-4a1e-915b-d472ab9cb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c7a45-6f27-43d3-8ca4-55104b1d5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397e6-6416-48bb-b6aa-1ca68c5e14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e6f135-01b0-4f10-8fb6-df7ddcb70468}" ma:internalName="TaxCatchAll" ma:showField="CatchAllData" ma:web="962397e6-6416-48bb-b6aa-1ca68c5e14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959d8-b079-4a1e-915b-d472ab9cb3ae">
      <Terms xmlns="http://schemas.microsoft.com/office/infopath/2007/PartnerControls"/>
    </lcf76f155ced4ddcb4097134ff3c332f>
    <TaxCatchAll xmlns="962397e6-6416-48bb-b6aa-1ca68c5e148c" xsi:nil="true"/>
  </documentManagement>
</p:properties>
</file>

<file path=customXml/itemProps1.xml><?xml version="1.0" encoding="utf-8"?>
<ds:datastoreItem xmlns:ds="http://schemas.openxmlformats.org/officeDocument/2006/customXml" ds:itemID="{EF84191B-4B01-41AE-BC41-E55BE1A982F0}">
  <ds:schemaRefs>
    <ds:schemaRef ds:uri="http://schemas.openxmlformats.org/officeDocument/2006/bibliography"/>
  </ds:schemaRefs>
</ds:datastoreItem>
</file>

<file path=customXml/itemProps2.xml><?xml version="1.0" encoding="utf-8"?>
<ds:datastoreItem xmlns:ds="http://schemas.openxmlformats.org/officeDocument/2006/customXml" ds:itemID="{E02EC5A6-D113-4E9F-A75F-E3CDFE74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959d8-b079-4a1e-915b-d472ab9cb3ae"/>
    <ds:schemaRef ds:uri="962397e6-6416-48bb-b6aa-1ca68c5e1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ABCB3-88D2-4050-ACF2-6694C094A522}">
  <ds:schemaRefs>
    <ds:schemaRef ds:uri="http://schemas.microsoft.com/sharepoint/v3/contenttype/forms"/>
  </ds:schemaRefs>
</ds:datastoreItem>
</file>

<file path=customXml/itemProps4.xml><?xml version="1.0" encoding="utf-8"?>
<ds:datastoreItem xmlns:ds="http://schemas.openxmlformats.org/officeDocument/2006/customXml" ds:itemID="{5E77C292-A80E-4190-91D5-2AAF4F21438D}">
  <ds:schemaRefs>
    <ds:schemaRef ds:uri="http://schemas.microsoft.com/office/2006/metadata/properties"/>
    <ds:schemaRef ds:uri="http://schemas.microsoft.com/office/infopath/2007/PartnerControls"/>
    <ds:schemaRef ds:uri="202959d8-b079-4a1e-915b-d472ab9cb3ae"/>
    <ds:schemaRef ds:uri="962397e6-6416-48bb-b6aa-1ca68c5e14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4927</Characters>
  <Application>Microsoft Office Word</Application>
  <DocSecurity>0</DocSecurity>
  <Lines>123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Belinda Burke</cp:lastModifiedBy>
  <cp:revision>3</cp:revision>
  <cp:lastPrinted>2026-04-08T10:07:00Z</cp:lastPrinted>
  <dcterms:created xsi:type="dcterms:W3CDTF">2026-05-21T15:28:00Z</dcterms:created>
  <dcterms:modified xsi:type="dcterms:W3CDTF">2026-05-21T15:35:00Z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0x01010092536ADB941B034B9DCC8E26C2BAC242</vt:lpwstr>
  </property>
  <property fmtid="{D5CDD505-2E9C-101B-9397-08002B2CF9AE}" pid="3" name="MediaServiceImageTags">
    <vt:lpwstr/>
  </property>
</Properties>
</file>