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76434833"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0E35D427" w:rsidR="005D29E9" w:rsidRPr="000C581E" w:rsidRDefault="001F0F21">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2E75B3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7503268"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03268"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D98B51E" id="Rectangle 16" o:spid="_x0000_s1030" style="position:absolute;margin-left:0;margin-top:0;width:590.8pt;height:50.4pt;z-index:251666944;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v:textbox>
                    <w10:wrap anchorx="page" anchory="page"/>
                  </v:rect>
                </w:pict>
              </mc:Fallback>
            </mc:AlternateContent>
          </w: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000000"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Prison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organisation, and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09B6CB49" w14:textId="152B6763" w:rsidR="00A456A2" w:rsidRPr="000C581E" w:rsidRDefault="003F1228"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Here is a link to our </w:t>
      </w:r>
      <w:r w:rsidR="000A0F55" w:rsidRPr="000C581E">
        <w:rPr>
          <w:rFonts w:ascii="Aptos" w:hAnsi="Aptos" w:cs="Circular Std Book"/>
          <w:color w:val="000000" w:themeColor="text1"/>
          <w:sz w:val="24"/>
          <w:szCs w:val="24"/>
        </w:rPr>
        <w:t xml:space="preserve">most recent </w:t>
      </w:r>
      <w:r w:rsidRPr="000C581E">
        <w:rPr>
          <w:rFonts w:ascii="Aptos" w:hAnsi="Aptos" w:cs="Circular Std Book"/>
          <w:color w:val="000000" w:themeColor="text1"/>
          <w:sz w:val="24"/>
          <w:szCs w:val="24"/>
        </w:rPr>
        <w:t>annual report:</w:t>
      </w:r>
      <w:r w:rsidR="00F677B8" w:rsidRPr="000C581E">
        <w:rPr>
          <w:rFonts w:ascii="Aptos" w:hAnsi="Aptos" w:cs="Circular Std Book"/>
          <w:color w:val="000000" w:themeColor="text1"/>
          <w:sz w:val="24"/>
          <w:szCs w:val="24"/>
        </w:rPr>
        <w:t xml:space="preserve"> </w:t>
      </w:r>
      <w:r w:rsidR="000A0F55" w:rsidRPr="000C581E">
        <w:rPr>
          <w:rStyle w:val="Hyperlink"/>
          <w:rFonts w:ascii="Aptos" w:hAnsi="Aptos" w:cs="Circular Std Book"/>
          <w:sz w:val="24"/>
          <w:szCs w:val="24"/>
        </w:rPr>
        <w:t xml:space="preserve"> </w:t>
      </w:r>
      <w:hyperlink r:id="rId18" w:history="1">
        <w:r w:rsidR="000A0F55" w:rsidRPr="000C58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6425820C" w:rsidR="002221DB" w:rsidRPr="000C581E" w:rsidRDefault="001F0F21" w:rsidP="00705CED">
      <w:pPr>
        <w:jc w:val="center"/>
        <w:rPr>
          <w:rFonts w:ascii="Aptos" w:hAnsi="Aptos" w:cs="Circular Std Book"/>
          <w:color w:val="000000" w:themeColor="text1"/>
          <w:sz w:val="24"/>
          <w:szCs w:val="24"/>
        </w:rPr>
      </w:pPr>
      <w:r>
        <w:rPr>
          <w:rFonts w:ascii="Aptos" w:hAnsi="Aptos"/>
          <w:color w:val="7030A0"/>
          <w:sz w:val="72"/>
          <w:szCs w:val="72"/>
        </w:rPr>
        <w:lastRenderedPageBreak/>
        <w:t>Project Worker (WomenMATTA)</w:t>
      </w:r>
    </w:p>
    <w:p w14:paraId="2258A9FB" w14:textId="42C06D1C"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v:line id="Straight Connector 9" style="position:absolute;z-index:251685376;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722D3B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9B0D59">
        <w:rPr>
          <w:rFonts w:ascii="Aptos" w:hAnsi="Aptos" w:cstheme="minorHAnsi"/>
          <w:sz w:val="24"/>
          <w:szCs w:val="24"/>
        </w:rPr>
        <w:t>Programme Manager (WomenMATTA)</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DC79F98"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9B0D59">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9DAC717" w14:textId="77777777" w:rsidR="009B0D59" w:rsidRDefault="009B0D59" w:rsidP="00AF1208">
      <w:pPr>
        <w:spacing w:after="0" w:line="240" w:lineRule="auto"/>
        <w:jc w:val="both"/>
        <w:rPr>
          <w:rFonts w:ascii="Aptos" w:hAnsi="Aptos" w:cstheme="minorHAnsi"/>
          <w:sz w:val="24"/>
          <w:szCs w:val="24"/>
          <w:shd w:val="clear" w:color="auto" w:fill="FFFFFF"/>
        </w:rPr>
      </w:pPr>
      <w:r w:rsidRPr="009B0D59">
        <w:rPr>
          <w:rFonts w:ascii="Aptos" w:hAnsi="Aptos" w:cstheme="minorHAnsi"/>
          <w:sz w:val="24"/>
          <w:szCs w:val="24"/>
          <w:shd w:val="clear" w:color="auto" w:fill="FFFFFF"/>
        </w:rPr>
        <w:t>Women in Prison’s Project Workers deliver high-quality, trauma-informed, independent advocacy for women in communities and in prisons, which focuses on early intervention, and holistic provision as part of a ‘whole system’ multi-agency response that looks to address the root causes of women’s offending. The primary purpose of this role is to provide in-depth, ongoing support to a caseload of women in the community of Greater Manchester.  </w:t>
      </w:r>
    </w:p>
    <w:p w14:paraId="5E166DDD" w14:textId="216FD212"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366264"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9532F1F" w14:textId="3616AF86"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Key Responsibility Areas</w:t>
      </w:r>
      <w:r w:rsidRPr="00636F7E">
        <w:rPr>
          <w:rFonts w:ascii="Arial" w:hAnsi="Arial" w:cs="Arial"/>
          <w:sz w:val="24"/>
          <w:szCs w:val="24"/>
        </w:rPr>
        <w:t> </w:t>
      </w:r>
      <w:r w:rsidRPr="00636F7E">
        <w:rPr>
          <w:rFonts w:ascii="Aptos" w:hAnsi="Aptos" w:cstheme="minorHAnsi"/>
          <w:sz w:val="24"/>
          <w:szCs w:val="24"/>
        </w:rPr>
        <w:t> </w:t>
      </w:r>
    </w:p>
    <w:p w14:paraId="1743922E" w14:textId="77777777" w:rsidR="00636F7E" w:rsidRPr="00636F7E" w:rsidRDefault="00636F7E" w:rsidP="00161D6B">
      <w:pPr>
        <w:numPr>
          <w:ilvl w:val="0"/>
          <w:numId w:val="4"/>
        </w:numPr>
        <w:spacing w:after="0" w:line="240" w:lineRule="auto"/>
        <w:rPr>
          <w:rFonts w:ascii="Aptos" w:hAnsi="Aptos" w:cstheme="minorHAnsi"/>
          <w:sz w:val="24"/>
          <w:szCs w:val="24"/>
        </w:rPr>
      </w:pPr>
      <w:r w:rsidRPr="00636F7E">
        <w:rPr>
          <w:rFonts w:ascii="Aptos" w:hAnsi="Aptos" w:cstheme="minorHAnsi"/>
          <w:sz w:val="24"/>
          <w:szCs w:val="24"/>
        </w:rPr>
        <w:t>Provide high-quality, trauma-responsive support to women in contact with, or at risk of contact with the criminal justice system. </w:t>
      </w:r>
    </w:p>
    <w:p w14:paraId="164BA0FE" w14:textId="77777777" w:rsidR="00636F7E" w:rsidRPr="00636F7E" w:rsidRDefault="00636F7E" w:rsidP="00161D6B">
      <w:pPr>
        <w:numPr>
          <w:ilvl w:val="0"/>
          <w:numId w:val="5"/>
        </w:numPr>
        <w:spacing w:after="0" w:line="240" w:lineRule="auto"/>
        <w:rPr>
          <w:rFonts w:ascii="Aptos" w:hAnsi="Aptos" w:cstheme="minorHAnsi"/>
          <w:sz w:val="24"/>
          <w:szCs w:val="24"/>
        </w:rPr>
      </w:pPr>
      <w:r w:rsidRPr="00636F7E">
        <w:rPr>
          <w:rFonts w:ascii="Aptos" w:hAnsi="Aptos" w:cstheme="minorHAnsi"/>
          <w:sz w:val="24"/>
          <w:szCs w:val="24"/>
        </w:rPr>
        <w:t>Monitor case management systems to ensure accurate and timely data recording, aligning with contract KPIs and WIP policies.</w:t>
      </w:r>
      <w:r w:rsidRPr="00636F7E">
        <w:rPr>
          <w:rFonts w:ascii="Arial" w:hAnsi="Arial" w:cs="Arial"/>
          <w:sz w:val="24"/>
          <w:szCs w:val="24"/>
        </w:rPr>
        <w:t> </w:t>
      </w:r>
      <w:r w:rsidRPr="00636F7E">
        <w:rPr>
          <w:rFonts w:ascii="Aptos" w:hAnsi="Aptos" w:cstheme="minorHAnsi"/>
          <w:sz w:val="24"/>
          <w:szCs w:val="24"/>
        </w:rPr>
        <w:t> </w:t>
      </w:r>
    </w:p>
    <w:p w14:paraId="6E6BDF2D" w14:textId="77777777" w:rsidR="00636F7E" w:rsidRPr="00636F7E" w:rsidRDefault="00636F7E" w:rsidP="00161D6B">
      <w:pPr>
        <w:numPr>
          <w:ilvl w:val="0"/>
          <w:numId w:val="6"/>
        </w:numPr>
        <w:spacing w:after="0" w:line="240" w:lineRule="auto"/>
        <w:rPr>
          <w:rFonts w:ascii="Aptos" w:hAnsi="Aptos" w:cstheme="minorHAnsi"/>
          <w:sz w:val="24"/>
          <w:szCs w:val="24"/>
        </w:rPr>
      </w:pPr>
      <w:r w:rsidRPr="00636F7E">
        <w:rPr>
          <w:rFonts w:ascii="Aptos" w:hAnsi="Aptos" w:cstheme="minorHAnsi"/>
          <w:sz w:val="24"/>
          <w:szCs w:val="24"/>
        </w:rPr>
        <w:lastRenderedPageBreak/>
        <w:t>Develop and maintain effective partnerships with statutory and voluntary sector services to ensure coordinated, multi-agency support for women. </w:t>
      </w:r>
    </w:p>
    <w:p w14:paraId="3B5DB650" w14:textId="2C7FA372" w:rsidR="00636F7E" w:rsidRPr="00636F7E" w:rsidRDefault="00636F7E" w:rsidP="00161D6B">
      <w:pPr>
        <w:numPr>
          <w:ilvl w:val="0"/>
          <w:numId w:val="7"/>
        </w:numPr>
        <w:spacing w:after="0" w:line="240" w:lineRule="auto"/>
        <w:rPr>
          <w:rFonts w:ascii="Aptos" w:hAnsi="Aptos" w:cstheme="minorHAnsi"/>
          <w:sz w:val="24"/>
          <w:szCs w:val="24"/>
        </w:rPr>
      </w:pPr>
      <w:r w:rsidRPr="00636F7E">
        <w:rPr>
          <w:rFonts w:ascii="Aptos" w:hAnsi="Aptos" w:cstheme="minorHAnsi"/>
          <w:sz w:val="24"/>
          <w:szCs w:val="24"/>
        </w:rPr>
        <w:t>Contribute to organisational development and personal growth through innovation, self-care, and professional learning</w:t>
      </w:r>
      <w:r w:rsidR="00A20778">
        <w:rPr>
          <w:rFonts w:ascii="Aptos" w:hAnsi="Aptos" w:cstheme="minorHAnsi"/>
          <w:sz w:val="24"/>
          <w:szCs w:val="24"/>
        </w:rPr>
        <w:t>.</w:t>
      </w:r>
    </w:p>
    <w:p w14:paraId="1527E35F"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21ED2CAB" w14:textId="0D4473FC"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Duties and key responsibilities</w:t>
      </w:r>
      <w:r w:rsidRPr="00636F7E">
        <w:rPr>
          <w:rFonts w:ascii="Arial" w:hAnsi="Arial" w:cs="Arial"/>
          <w:sz w:val="24"/>
          <w:szCs w:val="24"/>
        </w:rPr>
        <w:t> </w:t>
      </w:r>
      <w:r w:rsidRPr="00636F7E">
        <w:rPr>
          <w:rFonts w:ascii="Aptos" w:hAnsi="Aptos" w:cstheme="minorHAnsi"/>
          <w:sz w:val="24"/>
          <w:szCs w:val="24"/>
        </w:rPr>
        <w:t> </w:t>
      </w:r>
    </w:p>
    <w:p w14:paraId="39BC2AC1" w14:textId="1E174014" w:rsidR="00636F7E" w:rsidRPr="00636F7E" w:rsidRDefault="00636F7E" w:rsidP="00161D6B">
      <w:pPr>
        <w:numPr>
          <w:ilvl w:val="0"/>
          <w:numId w:val="8"/>
        </w:numPr>
        <w:spacing w:after="0"/>
        <w:rPr>
          <w:rFonts w:ascii="Aptos" w:hAnsi="Aptos" w:cstheme="minorHAnsi"/>
          <w:sz w:val="24"/>
          <w:szCs w:val="24"/>
        </w:rPr>
      </w:pPr>
      <w:r w:rsidRPr="00636F7E">
        <w:rPr>
          <w:rFonts w:ascii="Aptos" w:hAnsi="Aptos" w:cstheme="minorHAnsi"/>
          <w:b/>
          <w:bCs/>
          <w:sz w:val="24"/>
          <w:szCs w:val="24"/>
        </w:rPr>
        <w:t>Provide high-quality, trauma-responsive support to women in contact with, or at risk of contact with the criminal justice system:</w:t>
      </w:r>
      <w:r w:rsidRPr="00636F7E">
        <w:rPr>
          <w:rFonts w:ascii="Aptos" w:hAnsi="Aptos" w:cstheme="minorHAnsi"/>
          <w:sz w:val="24"/>
          <w:szCs w:val="24"/>
        </w:rPr>
        <w:t> </w:t>
      </w:r>
    </w:p>
    <w:p w14:paraId="02C0FEAA" w14:textId="77777777" w:rsidR="00636F7E" w:rsidRPr="00636F7E" w:rsidRDefault="00636F7E" w:rsidP="00161D6B">
      <w:pPr>
        <w:numPr>
          <w:ilvl w:val="0"/>
          <w:numId w:val="9"/>
        </w:numPr>
        <w:spacing w:after="0"/>
        <w:rPr>
          <w:rFonts w:ascii="Aptos" w:hAnsi="Aptos" w:cstheme="minorHAnsi"/>
          <w:sz w:val="24"/>
          <w:szCs w:val="24"/>
        </w:rPr>
      </w:pPr>
      <w:r w:rsidRPr="00636F7E">
        <w:rPr>
          <w:rFonts w:ascii="Aptos" w:hAnsi="Aptos" w:cstheme="minorHAnsi"/>
          <w:sz w:val="24"/>
          <w:szCs w:val="24"/>
        </w:rPr>
        <w:t>Provide one to one advocacy and support to a caseload of service users; adopting a person-centred approach to ensure that women are empowered</w:t>
      </w:r>
      <w:r w:rsidRPr="00636F7E">
        <w:rPr>
          <w:rFonts w:ascii="Arial" w:hAnsi="Arial" w:cs="Arial"/>
          <w:sz w:val="24"/>
          <w:szCs w:val="24"/>
        </w:rPr>
        <w:t> </w:t>
      </w:r>
      <w:r w:rsidRPr="00636F7E">
        <w:rPr>
          <w:rFonts w:ascii="Aptos" w:hAnsi="Aptos" w:cstheme="minorHAnsi"/>
          <w:sz w:val="24"/>
          <w:szCs w:val="24"/>
        </w:rPr>
        <w:t>to achieve independence through structured interventions.</w:t>
      </w:r>
      <w:r w:rsidRPr="00636F7E">
        <w:rPr>
          <w:rFonts w:ascii="Arial" w:hAnsi="Arial" w:cs="Arial"/>
          <w:sz w:val="24"/>
          <w:szCs w:val="24"/>
        </w:rPr>
        <w:t> </w:t>
      </w:r>
      <w:r w:rsidRPr="00636F7E">
        <w:rPr>
          <w:rFonts w:ascii="Aptos" w:hAnsi="Aptos" w:cstheme="minorHAnsi"/>
          <w:sz w:val="24"/>
          <w:szCs w:val="24"/>
        </w:rPr>
        <w:t> </w:t>
      </w:r>
    </w:p>
    <w:p w14:paraId="40F67D59" w14:textId="50EF3BFE" w:rsidR="00636F7E" w:rsidRPr="00636F7E" w:rsidRDefault="00636F7E" w:rsidP="00161D6B">
      <w:pPr>
        <w:numPr>
          <w:ilvl w:val="0"/>
          <w:numId w:val="10"/>
        </w:numPr>
        <w:spacing w:after="0"/>
        <w:rPr>
          <w:rFonts w:ascii="Aptos" w:hAnsi="Aptos" w:cstheme="minorHAnsi"/>
          <w:sz w:val="24"/>
          <w:szCs w:val="24"/>
        </w:rPr>
      </w:pPr>
      <w:r w:rsidRPr="00636F7E">
        <w:rPr>
          <w:rFonts w:ascii="Aptos" w:hAnsi="Aptos" w:cstheme="minorHAnsi"/>
          <w:sz w:val="24"/>
          <w:szCs w:val="24"/>
        </w:rPr>
        <w:t>Complete comprehensive risk and needs assessments and co-create support plans across the nine pathways to reoffending. </w:t>
      </w:r>
    </w:p>
    <w:p w14:paraId="4B33A503" w14:textId="77777777" w:rsidR="00636F7E" w:rsidRPr="00636F7E" w:rsidRDefault="00636F7E" w:rsidP="00161D6B">
      <w:pPr>
        <w:numPr>
          <w:ilvl w:val="0"/>
          <w:numId w:val="11"/>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representing the core values of Women in Prison at all times,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174E413B" w14:textId="77777777" w:rsidR="00636F7E" w:rsidRPr="00636F7E" w:rsidRDefault="00636F7E" w:rsidP="00161D6B">
      <w:pPr>
        <w:numPr>
          <w:ilvl w:val="0"/>
          <w:numId w:val="12"/>
        </w:numPr>
        <w:spacing w:after="0"/>
        <w:rPr>
          <w:rFonts w:ascii="Aptos" w:hAnsi="Aptos" w:cstheme="minorHAnsi"/>
          <w:sz w:val="24"/>
          <w:szCs w:val="24"/>
        </w:rPr>
      </w:pPr>
      <w:r w:rsidRPr="00636F7E">
        <w:rPr>
          <w:rFonts w:ascii="Aptos" w:hAnsi="Aptos" w:cstheme="minorHAnsi"/>
          <w:sz w:val="24"/>
          <w:szCs w:val="24"/>
        </w:rPr>
        <w:t>Conduct regular risk management and complete safeguarding referrals where appropriate and support women’s safety through involving them in the safeguarding process.</w:t>
      </w:r>
      <w:r w:rsidRPr="00636F7E">
        <w:rPr>
          <w:rFonts w:ascii="Arial" w:hAnsi="Arial" w:cs="Arial"/>
          <w:sz w:val="24"/>
          <w:szCs w:val="24"/>
        </w:rPr>
        <w:t> </w:t>
      </w:r>
      <w:r w:rsidRPr="00636F7E">
        <w:rPr>
          <w:rFonts w:ascii="Aptos" w:hAnsi="Aptos" w:cstheme="minorHAnsi"/>
          <w:sz w:val="24"/>
          <w:szCs w:val="24"/>
        </w:rPr>
        <w:t> </w:t>
      </w:r>
    </w:p>
    <w:p w14:paraId="30291F72" w14:textId="77777777" w:rsidR="00636F7E" w:rsidRPr="00636F7E" w:rsidRDefault="00636F7E" w:rsidP="00636F7E">
      <w:pPr>
        <w:rPr>
          <w:rFonts w:ascii="Aptos" w:hAnsi="Aptos" w:cstheme="minorHAnsi"/>
          <w:sz w:val="24"/>
          <w:szCs w:val="24"/>
        </w:rPr>
      </w:pPr>
      <w:r w:rsidRPr="00636F7E">
        <w:rPr>
          <w:rFonts w:ascii="Aptos" w:hAnsi="Aptos" w:cstheme="minorHAnsi"/>
          <w:sz w:val="24"/>
          <w:szCs w:val="24"/>
        </w:rPr>
        <w:t> </w:t>
      </w:r>
    </w:p>
    <w:p w14:paraId="2F5E2A2C" w14:textId="1A4B80E6" w:rsidR="00636F7E" w:rsidRPr="00636F7E" w:rsidRDefault="00636F7E" w:rsidP="00161D6B">
      <w:pPr>
        <w:numPr>
          <w:ilvl w:val="0"/>
          <w:numId w:val="13"/>
        </w:numPr>
        <w:spacing w:after="0"/>
        <w:rPr>
          <w:rFonts w:ascii="Aptos" w:hAnsi="Aptos" w:cstheme="minorHAnsi"/>
          <w:sz w:val="24"/>
          <w:szCs w:val="24"/>
        </w:rPr>
      </w:pPr>
      <w:r w:rsidRPr="00636F7E">
        <w:rPr>
          <w:rFonts w:ascii="Aptos" w:hAnsi="Aptos" w:cstheme="minorHAnsi"/>
          <w:b/>
          <w:bCs/>
          <w:sz w:val="24"/>
          <w:szCs w:val="24"/>
        </w:rPr>
        <w:t>Monitor case management systems to ensure accurate and timely data recording, aligning with contract KPIs and WIP’s policies:</w:t>
      </w:r>
      <w:r w:rsidRPr="00636F7E">
        <w:rPr>
          <w:rFonts w:ascii="Arial" w:hAnsi="Arial" w:cs="Arial"/>
          <w:sz w:val="24"/>
          <w:szCs w:val="24"/>
        </w:rPr>
        <w:t> </w:t>
      </w:r>
      <w:r w:rsidRPr="00636F7E">
        <w:rPr>
          <w:rFonts w:ascii="Aptos" w:hAnsi="Aptos" w:cstheme="minorHAnsi"/>
          <w:sz w:val="24"/>
          <w:szCs w:val="24"/>
        </w:rPr>
        <w:t> </w:t>
      </w:r>
    </w:p>
    <w:p w14:paraId="4A84A43D" w14:textId="77777777" w:rsidR="00636F7E" w:rsidRPr="00636F7E" w:rsidRDefault="00636F7E" w:rsidP="00161D6B">
      <w:pPr>
        <w:numPr>
          <w:ilvl w:val="0"/>
          <w:numId w:val="14"/>
        </w:numPr>
        <w:spacing w:after="0"/>
        <w:rPr>
          <w:rFonts w:ascii="Aptos" w:hAnsi="Aptos" w:cstheme="minorHAnsi"/>
          <w:sz w:val="24"/>
          <w:szCs w:val="24"/>
        </w:rPr>
      </w:pPr>
      <w:r w:rsidRPr="00636F7E">
        <w:rPr>
          <w:rFonts w:ascii="Aptos" w:hAnsi="Aptos" w:cstheme="minorHAnsi"/>
          <w:sz w:val="24"/>
          <w:szCs w:val="24"/>
        </w:rPr>
        <w:t>Ensure effective monitoring and evaluation systems and processes are in place to report on service delivery and collate feedback from service users and partner organisations.</w:t>
      </w:r>
      <w:r w:rsidRPr="00636F7E">
        <w:rPr>
          <w:rFonts w:ascii="Arial" w:hAnsi="Arial" w:cs="Arial"/>
          <w:sz w:val="24"/>
          <w:szCs w:val="24"/>
        </w:rPr>
        <w:t> </w:t>
      </w:r>
      <w:r w:rsidRPr="00636F7E">
        <w:rPr>
          <w:rFonts w:ascii="Aptos" w:hAnsi="Aptos" w:cstheme="minorHAnsi"/>
          <w:sz w:val="24"/>
          <w:szCs w:val="24"/>
        </w:rPr>
        <w:t> </w:t>
      </w:r>
    </w:p>
    <w:p w14:paraId="5D9D9239" w14:textId="77777777" w:rsidR="00636F7E" w:rsidRPr="00636F7E" w:rsidRDefault="00636F7E" w:rsidP="00161D6B">
      <w:pPr>
        <w:numPr>
          <w:ilvl w:val="0"/>
          <w:numId w:val="15"/>
        </w:numPr>
        <w:spacing w:after="0"/>
        <w:rPr>
          <w:rFonts w:ascii="Aptos" w:hAnsi="Aptos" w:cstheme="minorHAnsi"/>
          <w:sz w:val="24"/>
          <w:szCs w:val="24"/>
        </w:rPr>
      </w:pPr>
      <w:r w:rsidRPr="00636F7E">
        <w:rPr>
          <w:rFonts w:ascii="Aptos" w:hAnsi="Aptos" w:cstheme="minorHAnsi"/>
          <w:sz w:val="24"/>
          <w:szCs w:val="24"/>
        </w:rPr>
        <w:t>Ensure that staff maintain accurate, confidential service user records, following WIP’s policies and procedures, and contribute to the maintenance of the Programme’s monitoring and recording systems.</w:t>
      </w:r>
      <w:r w:rsidRPr="00636F7E">
        <w:rPr>
          <w:rFonts w:ascii="Arial" w:hAnsi="Arial" w:cs="Arial"/>
          <w:sz w:val="24"/>
          <w:szCs w:val="24"/>
        </w:rPr>
        <w:t> </w:t>
      </w:r>
      <w:r w:rsidRPr="00636F7E">
        <w:rPr>
          <w:rFonts w:ascii="Aptos" w:hAnsi="Aptos" w:cstheme="minorHAnsi"/>
          <w:sz w:val="24"/>
          <w:szCs w:val="24"/>
        </w:rPr>
        <w:t> </w:t>
      </w:r>
    </w:p>
    <w:p w14:paraId="00FF7B4A" w14:textId="77777777" w:rsidR="00636F7E" w:rsidRPr="00636F7E" w:rsidRDefault="00636F7E" w:rsidP="00161D6B">
      <w:pPr>
        <w:numPr>
          <w:ilvl w:val="0"/>
          <w:numId w:val="16"/>
        </w:numPr>
        <w:spacing w:after="0"/>
        <w:rPr>
          <w:rFonts w:ascii="Aptos" w:hAnsi="Aptos" w:cstheme="minorHAnsi"/>
          <w:sz w:val="24"/>
          <w:szCs w:val="24"/>
        </w:rPr>
      </w:pPr>
      <w:r w:rsidRPr="00636F7E">
        <w:rPr>
          <w:rFonts w:ascii="Aptos" w:hAnsi="Aptos" w:cstheme="minorHAnsi"/>
          <w:sz w:val="24"/>
          <w:szCs w:val="24"/>
        </w:rPr>
        <w:t>Support with the production of monitoring and evaluation reports in line with funder and other key stakeholder requirements.</w:t>
      </w:r>
      <w:r w:rsidRPr="00636F7E">
        <w:rPr>
          <w:rFonts w:ascii="Arial" w:hAnsi="Arial" w:cs="Arial"/>
          <w:sz w:val="24"/>
          <w:szCs w:val="24"/>
        </w:rPr>
        <w:t>  </w:t>
      </w:r>
      <w:r w:rsidRPr="00636F7E">
        <w:rPr>
          <w:rFonts w:ascii="Aptos" w:hAnsi="Aptos" w:cstheme="minorHAnsi"/>
          <w:sz w:val="24"/>
          <w:szCs w:val="24"/>
        </w:rPr>
        <w:t> </w:t>
      </w:r>
    </w:p>
    <w:p w14:paraId="24360636" w14:textId="69014068" w:rsidR="00636F7E" w:rsidRPr="00636F7E" w:rsidRDefault="00636F7E" w:rsidP="00636F7E">
      <w:pPr>
        <w:spacing w:after="0"/>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47991245" w14:textId="77777777" w:rsidR="00636F7E" w:rsidRPr="00636F7E" w:rsidRDefault="00636F7E" w:rsidP="00161D6B">
      <w:pPr>
        <w:numPr>
          <w:ilvl w:val="0"/>
          <w:numId w:val="17"/>
        </w:numPr>
        <w:spacing w:after="0"/>
        <w:rPr>
          <w:rFonts w:ascii="Aptos" w:hAnsi="Aptos" w:cstheme="minorHAnsi"/>
          <w:sz w:val="24"/>
          <w:szCs w:val="24"/>
        </w:rPr>
      </w:pPr>
      <w:r w:rsidRPr="00636F7E">
        <w:rPr>
          <w:rFonts w:ascii="Aptos" w:hAnsi="Aptos" w:cstheme="minorHAnsi"/>
          <w:b/>
          <w:bCs/>
          <w:sz w:val="24"/>
          <w:szCs w:val="24"/>
        </w:rPr>
        <w:t>Develop and maintain effective partnerships with statutory and voluntary sector services to ensure coordinated, multi-agency support for women:</w:t>
      </w:r>
      <w:r w:rsidRPr="00636F7E">
        <w:rPr>
          <w:rFonts w:ascii="Aptos" w:hAnsi="Aptos" w:cstheme="minorHAnsi"/>
          <w:sz w:val="24"/>
          <w:szCs w:val="24"/>
        </w:rPr>
        <w:t> </w:t>
      </w:r>
    </w:p>
    <w:p w14:paraId="565EB3F0" w14:textId="77777777" w:rsidR="00636F7E" w:rsidRPr="00636F7E" w:rsidRDefault="00636F7E" w:rsidP="00161D6B">
      <w:pPr>
        <w:numPr>
          <w:ilvl w:val="0"/>
          <w:numId w:val="18"/>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0A29D3FC" w14:textId="77777777" w:rsidR="00636F7E" w:rsidRPr="00636F7E" w:rsidRDefault="00636F7E" w:rsidP="00161D6B">
      <w:pPr>
        <w:numPr>
          <w:ilvl w:val="0"/>
          <w:numId w:val="19"/>
        </w:numPr>
        <w:spacing w:after="0"/>
        <w:rPr>
          <w:rFonts w:ascii="Aptos" w:hAnsi="Aptos" w:cstheme="minorHAnsi"/>
          <w:sz w:val="24"/>
          <w:szCs w:val="24"/>
        </w:rPr>
      </w:pPr>
      <w:r w:rsidRPr="00636F7E">
        <w:rPr>
          <w:rFonts w:ascii="Aptos" w:hAnsi="Aptos" w:cstheme="minorHAnsi"/>
          <w:sz w:val="24"/>
          <w:szCs w:val="24"/>
        </w:rPr>
        <w:t>Build strong professional relationships with a range of stakeholders, including probation, prisons, housing, and mental health services. </w:t>
      </w:r>
    </w:p>
    <w:p w14:paraId="01B61D34" w14:textId="77777777" w:rsidR="00636F7E" w:rsidRDefault="00636F7E" w:rsidP="00161D6B">
      <w:pPr>
        <w:numPr>
          <w:ilvl w:val="0"/>
          <w:numId w:val="20"/>
        </w:numPr>
        <w:spacing w:after="0"/>
        <w:rPr>
          <w:rFonts w:ascii="Aptos" w:hAnsi="Aptos" w:cstheme="minorHAnsi"/>
          <w:sz w:val="24"/>
          <w:szCs w:val="24"/>
        </w:rPr>
      </w:pPr>
      <w:r w:rsidRPr="00636F7E">
        <w:rPr>
          <w:rFonts w:ascii="Aptos" w:hAnsi="Aptos" w:cstheme="minorHAnsi"/>
          <w:sz w:val="24"/>
          <w:szCs w:val="24"/>
        </w:rPr>
        <w:lastRenderedPageBreak/>
        <w:t>Represent WIP in community and statutory meetings, championing trauma-informed and gender-responsive approaches. </w:t>
      </w:r>
    </w:p>
    <w:p w14:paraId="511BF426" w14:textId="77777777" w:rsidR="00636F7E" w:rsidRPr="00636F7E" w:rsidRDefault="00636F7E" w:rsidP="00636F7E">
      <w:pPr>
        <w:spacing w:after="0"/>
        <w:ind w:left="720"/>
        <w:rPr>
          <w:rFonts w:ascii="Aptos" w:hAnsi="Aptos" w:cstheme="minorHAnsi"/>
          <w:sz w:val="24"/>
          <w:szCs w:val="24"/>
        </w:rPr>
      </w:pPr>
    </w:p>
    <w:p w14:paraId="428AFF46" w14:textId="77777777" w:rsidR="00636F7E" w:rsidRPr="00636F7E" w:rsidRDefault="00636F7E" w:rsidP="00161D6B">
      <w:pPr>
        <w:numPr>
          <w:ilvl w:val="0"/>
          <w:numId w:val="21"/>
        </w:numPr>
        <w:spacing w:after="0"/>
        <w:rPr>
          <w:rFonts w:ascii="Aptos" w:hAnsi="Aptos" w:cstheme="minorHAnsi"/>
          <w:sz w:val="24"/>
          <w:szCs w:val="24"/>
        </w:rPr>
      </w:pPr>
      <w:r w:rsidRPr="00636F7E">
        <w:rPr>
          <w:rFonts w:ascii="Aptos" w:hAnsi="Aptos" w:cstheme="minorHAnsi"/>
          <w:b/>
          <w:bCs/>
          <w:sz w:val="24"/>
          <w:szCs w:val="24"/>
        </w:rPr>
        <w:t>Contribute to organisational development and personal growth through innovation, self-care, and professional learning:</w:t>
      </w:r>
      <w:r w:rsidRPr="00636F7E">
        <w:rPr>
          <w:rFonts w:ascii="Aptos" w:hAnsi="Aptos" w:cstheme="minorHAnsi"/>
          <w:sz w:val="24"/>
          <w:szCs w:val="24"/>
        </w:rPr>
        <w:t> </w:t>
      </w:r>
    </w:p>
    <w:p w14:paraId="697000CA" w14:textId="77777777" w:rsidR="00636F7E" w:rsidRPr="00636F7E" w:rsidRDefault="00636F7E" w:rsidP="00161D6B">
      <w:pPr>
        <w:numPr>
          <w:ilvl w:val="0"/>
          <w:numId w:val="22"/>
        </w:numPr>
        <w:spacing w:after="0"/>
        <w:rPr>
          <w:rFonts w:ascii="Aptos" w:hAnsi="Aptos" w:cstheme="minorHAnsi"/>
          <w:sz w:val="24"/>
          <w:szCs w:val="24"/>
        </w:rPr>
      </w:pPr>
      <w:r w:rsidRPr="00636F7E">
        <w:rPr>
          <w:rFonts w:ascii="Aptos" w:hAnsi="Aptos" w:cstheme="minorHAnsi"/>
          <w:sz w:val="24"/>
          <w:szCs w:val="24"/>
        </w:rPr>
        <w:t>Actively participate in WIP campaigns and ensure women’s voices are included in influencing and policy work. </w:t>
      </w:r>
    </w:p>
    <w:p w14:paraId="08DB267E" w14:textId="77777777" w:rsidR="00636F7E" w:rsidRPr="00636F7E" w:rsidRDefault="00636F7E" w:rsidP="00161D6B">
      <w:pPr>
        <w:numPr>
          <w:ilvl w:val="0"/>
          <w:numId w:val="23"/>
        </w:numPr>
        <w:spacing w:after="0"/>
        <w:rPr>
          <w:rFonts w:ascii="Aptos" w:hAnsi="Aptos" w:cstheme="minorHAnsi"/>
          <w:sz w:val="24"/>
          <w:szCs w:val="24"/>
        </w:rPr>
      </w:pPr>
      <w:r w:rsidRPr="00636F7E">
        <w:rPr>
          <w:rFonts w:ascii="Aptos" w:hAnsi="Aptos" w:cstheme="minorHAnsi"/>
          <w:sz w:val="24"/>
          <w:szCs w:val="24"/>
        </w:rPr>
        <w:t>Maintain awareness of developments in relevant public policy and best practice by attending training, conferences, and meetings. </w:t>
      </w:r>
    </w:p>
    <w:p w14:paraId="5A6072D5" w14:textId="77777777" w:rsidR="00636F7E" w:rsidRPr="00636F7E" w:rsidRDefault="00636F7E" w:rsidP="00161D6B">
      <w:pPr>
        <w:numPr>
          <w:ilvl w:val="0"/>
          <w:numId w:val="24"/>
        </w:numPr>
        <w:spacing w:after="0"/>
        <w:rPr>
          <w:rFonts w:ascii="Aptos" w:hAnsi="Aptos" w:cstheme="minorHAnsi"/>
          <w:sz w:val="24"/>
          <w:szCs w:val="24"/>
        </w:rPr>
      </w:pPr>
      <w:r w:rsidRPr="00636F7E">
        <w:rPr>
          <w:rFonts w:ascii="Aptos" w:hAnsi="Aptos" w:cstheme="minorHAnsi"/>
          <w:sz w:val="24"/>
          <w:szCs w:val="24"/>
        </w:rPr>
        <w:t>Engage in regular line management supervision and clinical support to maintain wellbeing and prevent vicarious trauma. </w:t>
      </w:r>
    </w:p>
    <w:p w14:paraId="41224506" w14:textId="77777777" w:rsidR="00636F7E" w:rsidRPr="00636F7E" w:rsidRDefault="00636F7E" w:rsidP="00161D6B">
      <w:pPr>
        <w:numPr>
          <w:ilvl w:val="0"/>
          <w:numId w:val="25"/>
        </w:numPr>
        <w:spacing w:after="0"/>
        <w:rPr>
          <w:rFonts w:ascii="Aptos" w:hAnsi="Aptos" w:cstheme="minorHAnsi"/>
          <w:sz w:val="24"/>
          <w:szCs w:val="24"/>
        </w:rPr>
      </w:pPr>
      <w:r w:rsidRPr="00636F7E">
        <w:rPr>
          <w:rFonts w:ascii="Aptos" w:hAnsi="Aptos" w:cstheme="minorHAnsi"/>
          <w:sz w:val="24"/>
          <w:szCs w:val="24"/>
        </w:rPr>
        <w:t>Promote a culture of innovation and continuous improvement in trauma-responsive and gender-specific service delivery. </w:t>
      </w:r>
    </w:p>
    <w:p w14:paraId="5ABEC361"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08CC58BB" w14:textId="77777777" w:rsidR="00636F7E" w:rsidRDefault="00636F7E" w:rsidP="00636F7E">
      <w:pPr>
        <w:rPr>
          <w:rFonts w:ascii="Aptos" w:hAnsi="Aptos" w:cstheme="minorHAnsi"/>
          <w:sz w:val="24"/>
          <w:szCs w:val="24"/>
        </w:rPr>
      </w:pPr>
      <w:r w:rsidRPr="00636F7E">
        <w:rPr>
          <w:rFonts w:ascii="Aptos" w:hAnsi="Aptos" w:cstheme="minorHAnsi"/>
          <w:i/>
          <w:iCs/>
          <w:sz w:val="24"/>
          <w:szCs w:val="24"/>
        </w:rPr>
        <w:t>The job description does not form part of your contract of employment and can be amended from time to time as the needs of the organisation require.</w:t>
      </w:r>
      <w:r w:rsidRPr="00636F7E">
        <w:rPr>
          <w:rFonts w:ascii="Arial" w:hAnsi="Arial" w:cs="Arial"/>
          <w:sz w:val="24"/>
          <w:szCs w:val="24"/>
        </w:rPr>
        <w:t> </w:t>
      </w:r>
      <w:r w:rsidRPr="00636F7E">
        <w:rPr>
          <w:rFonts w:ascii="Aptos" w:hAnsi="Aptos" w:cstheme="minorHAnsi"/>
          <w:sz w:val="24"/>
          <w:szCs w:val="24"/>
        </w:rPr>
        <w:t> </w:t>
      </w:r>
    </w:p>
    <w:p w14:paraId="67F187D6" w14:textId="75B0557B" w:rsidR="00705CED" w:rsidRPr="00636F7E" w:rsidRDefault="00636F7E" w:rsidP="00636F7E">
      <w:pPr>
        <w:rPr>
          <w:rFonts w:ascii="Aptos" w:hAnsi="Aptos" w:cstheme="minorHAnsi"/>
          <w:sz w:val="24"/>
          <w:szCs w:val="24"/>
        </w:rPr>
      </w:pPr>
      <w:r w:rsidRPr="000C581E">
        <w:rPr>
          <w:rFonts w:ascii="Aptos" w:hAnsi="Aptos" w:cstheme="minorHAnsi"/>
          <w:b/>
          <w:noProof/>
          <w:sz w:val="24"/>
          <w:szCs w:val="24"/>
        </w:rPr>
        <mc:AlternateContent>
          <mc:Choice Requires="wps">
            <w:drawing>
              <wp:anchor distT="0" distB="0" distL="114300" distR="114300" simplePos="0" relativeHeight="251694592" behindDoc="0" locked="0" layoutInCell="1" allowOverlap="1" wp14:anchorId="0CF09971" wp14:editId="053B2E64">
                <wp:simplePos x="0" y="0"/>
                <wp:positionH relativeFrom="column">
                  <wp:posOffset>0</wp:posOffset>
                </wp:positionH>
                <wp:positionV relativeFrom="paragraph">
                  <wp:posOffset>11430</wp:posOffset>
                </wp:positionV>
                <wp:extent cx="6279515" cy="9525"/>
                <wp:effectExtent l="8890" t="11430" r="7620" b="7620"/>
                <wp:wrapNone/>
                <wp:docPr id="55962699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ACE3AB" id="_x0000_t32" coordsize="21600,21600" o:spt="32" o:oned="t" path="m,l21600,21600e" filled="f">
                <v:path arrowok="t" fillok="f" o:connecttype="none"/>
                <o:lock v:ext="edit" shapetype="t"/>
              </v:shapetype>
              <v:shape id="AutoShape 3" o:spid="_x0000_s1026" type="#_x0000_t32" style="position:absolute;margin-left:0;margin-top:.9pt;width:494.45pt;height:.75pt;flip:y;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"/>
            </w:pict>
          </mc:Fallback>
        </mc:AlternateContent>
      </w: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E41C43D" w14:textId="135B8618"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Skills and Experience</w:t>
      </w:r>
    </w:p>
    <w:p w14:paraId="1DA158D8"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4C1226D6" w14:textId="77777777" w:rsidR="00295AEC" w:rsidRPr="00295AEC" w:rsidRDefault="00295AEC" w:rsidP="00161D6B">
      <w:pPr>
        <w:numPr>
          <w:ilvl w:val="0"/>
          <w:numId w:val="2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Proven ability to provide strengths-based, trauma-informed support to women facing multiple disadvantages, ideally within the criminal justice system. </w:t>
      </w:r>
    </w:p>
    <w:p w14:paraId="6F68AEF0" w14:textId="77777777" w:rsidR="00295AEC" w:rsidRPr="00295AEC" w:rsidRDefault="00295AEC" w:rsidP="00161D6B">
      <w:pPr>
        <w:numPr>
          <w:ilvl w:val="0"/>
          <w:numId w:val="2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Experience working with agencies that provide support around benefits, homelessness, mental health and substance misuse.</w:t>
      </w:r>
      <w:r w:rsidRPr="00295AEC">
        <w:rPr>
          <w:rFonts w:ascii="Arial" w:hAnsi="Arial" w:cs="Arial"/>
          <w:spacing w:val="-3"/>
          <w:sz w:val="24"/>
          <w:szCs w:val="24"/>
        </w:rPr>
        <w:t> </w:t>
      </w:r>
      <w:r w:rsidRPr="00295AEC">
        <w:rPr>
          <w:rFonts w:ascii="Aptos" w:hAnsi="Aptos" w:cstheme="minorHAnsi"/>
          <w:spacing w:val="-3"/>
          <w:sz w:val="24"/>
          <w:szCs w:val="24"/>
        </w:rPr>
        <w:t> </w:t>
      </w:r>
    </w:p>
    <w:p w14:paraId="1E0C2D2B" w14:textId="77777777" w:rsidR="00295AEC" w:rsidRPr="00295AEC" w:rsidRDefault="00295AEC" w:rsidP="00161D6B">
      <w:pPr>
        <w:numPr>
          <w:ilvl w:val="0"/>
          <w:numId w:val="2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Strong experience in conducting risk and needs assessments, developing support plans, and maintaining clear, accurate case records. </w:t>
      </w:r>
    </w:p>
    <w:p w14:paraId="542D8763" w14:textId="77777777" w:rsidR="00295AEC" w:rsidRPr="00295AEC" w:rsidRDefault="00295AEC" w:rsidP="00161D6B">
      <w:pPr>
        <w:numPr>
          <w:ilvl w:val="0"/>
          <w:numId w:val="2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Effective communicator, both verbally and in writing, with the ability to build trusted relationships across a range of professional and cultural contexts. </w:t>
      </w:r>
    </w:p>
    <w:p w14:paraId="71AFC6B7" w14:textId="77777777" w:rsidR="00295AEC" w:rsidRPr="00295AEC" w:rsidRDefault="00295AEC" w:rsidP="00161D6B">
      <w:pPr>
        <w:numPr>
          <w:ilvl w:val="0"/>
          <w:numId w:val="3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Competent in managing a varied caseload, prioritising tasks, and working independently as well as collaboratively within a team. </w:t>
      </w:r>
    </w:p>
    <w:p w14:paraId="7F674DF1" w14:textId="77777777" w:rsidR="00295AEC" w:rsidRPr="00295AEC" w:rsidRDefault="00295AEC" w:rsidP="00161D6B">
      <w:pPr>
        <w:numPr>
          <w:ilvl w:val="0"/>
          <w:numId w:val="3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Confident IT user, including databases, reporting systems, email, and Microsoft Office tools. </w:t>
      </w:r>
    </w:p>
    <w:p w14:paraId="3926134F" w14:textId="77777777" w:rsidR="00295AEC" w:rsidRDefault="00295AEC" w:rsidP="00161D6B">
      <w:pPr>
        <w:numPr>
          <w:ilvl w:val="0"/>
          <w:numId w:val="3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Meticulous case recording including accurate note taking and ability to summarise information to identify key themes.</w:t>
      </w:r>
      <w:r w:rsidRPr="00295AEC">
        <w:rPr>
          <w:rFonts w:ascii="Arial" w:hAnsi="Arial" w:cs="Arial"/>
          <w:spacing w:val="-3"/>
          <w:sz w:val="24"/>
          <w:szCs w:val="24"/>
        </w:rPr>
        <w:t> </w:t>
      </w:r>
      <w:r w:rsidRPr="00295AEC">
        <w:rPr>
          <w:rFonts w:ascii="Aptos" w:hAnsi="Aptos" w:cstheme="minorHAnsi"/>
          <w:spacing w:val="-3"/>
          <w:sz w:val="24"/>
          <w:szCs w:val="24"/>
        </w:rPr>
        <w:t> </w:t>
      </w:r>
    </w:p>
    <w:p w14:paraId="26505E3B"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33F58A2D"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60512D6C"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04BF81D0"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 </w:t>
      </w:r>
    </w:p>
    <w:p w14:paraId="7C044D3C" w14:textId="64D426A2"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lastRenderedPageBreak/>
        <w:t>Knowledge and Attributes</w:t>
      </w:r>
    </w:p>
    <w:p w14:paraId="22D25923"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595575EF" w14:textId="77777777" w:rsidR="00295AEC" w:rsidRPr="00295AEC" w:rsidRDefault="00295AEC" w:rsidP="00161D6B">
      <w:pPr>
        <w:numPr>
          <w:ilvl w:val="0"/>
          <w:numId w:val="3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the core values and ethos of Women in Prison, including social justice and feminism  </w:t>
      </w:r>
    </w:p>
    <w:p w14:paraId="3E9A267E" w14:textId="77777777" w:rsidR="00295AEC" w:rsidRPr="00295AEC" w:rsidRDefault="00295AEC" w:rsidP="00161D6B">
      <w:pPr>
        <w:numPr>
          <w:ilvl w:val="0"/>
          <w:numId w:val="3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anti-discriminatory practice and equal opportunities and an ability to apply awareness of diversity issues to all areas of work  </w:t>
      </w:r>
    </w:p>
    <w:p w14:paraId="3AC3935B" w14:textId="77777777" w:rsidR="00295AEC" w:rsidRPr="00295AEC" w:rsidRDefault="00295AEC" w:rsidP="00161D6B">
      <w:pPr>
        <w:numPr>
          <w:ilvl w:val="0"/>
          <w:numId w:val="35"/>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Understanding of equality, diversity and inclusion and a commitment to working in a way that promotes social justice and feminism.  </w:t>
      </w:r>
    </w:p>
    <w:p w14:paraId="7BF8CCE4" w14:textId="77777777" w:rsidR="00295AEC" w:rsidRPr="00295AEC" w:rsidRDefault="00295AEC" w:rsidP="00161D6B">
      <w:pPr>
        <w:numPr>
          <w:ilvl w:val="0"/>
          <w:numId w:val="3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Up to date understanding of safeguarding practice, policy and procedures.  </w:t>
      </w:r>
    </w:p>
    <w:p w14:paraId="12D947EF" w14:textId="77777777" w:rsidR="00295AEC" w:rsidRPr="00295AEC" w:rsidRDefault="00295AEC" w:rsidP="00161D6B">
      <w:pPr>
        <w:numPr>
          <w:ilvl w:val="0"/>
          <w:numId w:val="3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Knowledge of the impact that contact with the criminal justice system may have on women and understanding of the root causes of women’s offending and the importance of women-specific provision.   </w:t>
      </w:r>
    </w:p>
    <w:p w14:paraId="34A94E1A" w14:textId="77777777" w:rsidR="00295AEC" w:rsidRPr="00295AEC" w:rsidRDefault="00295AEC" w:rsidP="00161D6B">
      <w:pPr>
        <w:numPr>
          <w:ilvl w:val="0"/>
          <w:numId w:val="3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Personal resilience and the ability to stay focused in a rapidly changing environment.   </w:t>
      </w:r>
    </w:p>
    <w:p w14:paraId="4A97A0AF" w14:textId="58DEA011" w:rsidR="00295AEC" w:rsidRPr="000C581E" w:rsidRDefault="00295AEC"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45D1EE60"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FE53D5">
        <w:rPr>
          <w:rStyle w:val="normaltextrun"/>
          <w:rFonts w:ascii="Aptos" w:hAnsi="Aptos" w:cstheme="minorHAnsi"/>
          <w:bCs/>
          <w:color w:val="000000" w:themeColor="text1"/>
        </w:rPr>
        <w:t>December 2025</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0822A44E"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001A098A">
        <w:rPr>
          <w:rStyle w:val="normaltextrun"/>
          <w:rFonts w:ascii="Aptos" w:hAnsi="Aptos" w:cs="Calibri"/>
          <w:color w:val="000000"/>
          <w:shd w:val="clear" w:color="auto" w:fill="FFFFFF"/>
        </w:rPr>
        <w:t xml:space="preserve">£26,650 </w:t>
      </w:r>
      <w:r w:rsidR="000C1ED3">
        <w:rPr>
          <w:rStyle w:val="normaltextrun"/>
          <w:rFonts w:ascii="Aptos" w:hAnsi="Aptos" w:cs="Calibri"/>
          <w:color w:val="000000"/>
          <w:shd w:val="clear" w:color="auto" w:fill="FFFFFF"/>
        </w:rPr>
        <w:t>per annum</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1ABB04A3"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081D07" w:rsidRPr="00081D07">
        <w:rPr>
          <w:rFonts w:ascii="Aptos" w:hAnsi="Aptos" w:cstheme="minorHAnsi"/>
          <w:color w:val="000000" w:themeColor="text1"/>
        </w:rPr>
        <w:t>Manchester and Trafford, Greater Manchester</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3E742A76"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7A06F5">
        <w:rPr>
          <w:rStyle w:val="normaltextrun"/>
          <w:rFonts w:ascii="Aptos" w:hAnsi="Aptos" w:cstheme="minorHAnsi"/>
          <w:color w:val="000000" w:themeColor="text1"/>
        </w:rPr>
        <w:t>Full time: 35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632867E0"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131597" w:rsidRPr="00131597">
        <w:rPr>
          <w:rFonts w:ascii="Aptos" w:hAnsi="Aptos" w:cstheme="minorHAnsi"/>
        </w:rPr>
        <w:t>Fixed term until 31</w:t>
      </w:r>
      <w:r w:rsidR="00131597" w:rsidRPr="00131597">
        <w:rPr>
          <w:rFonts w:ascii="Aptos" w:hAnsi="Aptos" w:cstheme="minorHAnsi"/>
          <w:vertAlign w:val="superscript"/>
        </w:rPr>
        <w:t>st</w:t>
      </w:r>
      <w:r w:rsidR="00131597" w:rsidRPr="00131597">
        <w:rPr>
          <w:rFonts w:ascii="Aptos" w:hAnsi="Aptos" w:cstheme="minorHAnsi"/>
        </w:rPr>
        <w:t xml:space="preserve"> March 2026 (extension subject to funding)</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757E777F" w14:textId="77777777" w:rsidR="00FC6BC5" w:rsidRDefault="00FC6BC5"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38795192" w14:textId="14B1A8FF"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Clinical supervision:</w:t>
      </w:r>
      <w:r w:rsidRPr="00FC6BC5">
        <w:rPr>
          <w:rStyle w:val="normaltextrun"/>
          <w:rFonts w:ascii="Aptos" w:hAnsi="Aptos" w:cs="Circular Std Book"/>
          <w:color w:val="000000" w:themeColor="text1"/>
        </w:rPr>
        <w:t xml:space="preserve"> Working with WIP can be enormously rewarding but also challenging at times. </w:t>
      </w:r>
      <w:r w:rsidR="00552D1F" w:rsidRPr="00FC6BC5">
        <w:rPr>
          <w:rStyle w:val="normaltextrun"/>
          <w:rFonts w:ascii="Aptos" w:hAnsi="Aptos" w:cs="Circular Std Book"/>
          <w:color w:val="000000" w:themeColor="text1"/>
        </w:rPr>
        <w:t>So,</w:t>
      </w:r>
      <w:r w:rsidRPr="00FC6BC5">
        <w:rPr>
          <w:rStyle w:val="normaltextrun"/>
          <w:rFonts w:ascii="Aptos" w:hAnsi="Aptos" w:cs="Circular Std Book"/>
          <w:color w:val="000000" w:themeColor="text1"/>
        </w:rPr>
        <w:t xml:space="preserve"> we provide clinical supervision through a Harley Street practice, to encourage reflective practice and support the wellbeing of our team.</w:t>
      </w:r>
    </w:p>
    <w:p w14:paraId="71DAFDEC"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439D5704"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Employee Assistance Programme:</w:t>
      </w:r>
      <w:r w:rsidRPr="00FC6BC5">
        <w:rPr>
          <w:rStyle w:val="normaltextrun"/>
          <w:rFonts w:ascii="Aptos" w:hAnsi="Aptos" w:cs="Circular Std Book"/>
          <w:color w:val="000000" w:themeColor="text1"/>
        </w:rPr>
        <w:t xml:space="preserve"> Confidential access to a range of support and information on a 24/7 basis. Including legal advice, emotional support, practical advice and signposting.</w:t>
      </w:r>
    </w:p>
    <w:p w14:paraId="182A1567"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5C3EC5BA" w14:textId="58368A58" w:rsidR="00AF1208" w:rsidRPr="000C581E" w:rsidRDefault="00FC6BC5" w:rsidP="00131597">
      <w:pPr>
        <w:pStyle w:val="paragraph"/>
        <w:spacing w:before="0" w:beforeAutospacing="0" w:after="0" w:afterAutospacing="0"/>
        <w:ind w:left="2160" w:hanging="2160"/>
        <w:textAlignment w:val="baseline"/>
        <w:rPr>
          <w:rFonts w:ascii="Aptos" w:hAnsi="Aptos" w:cstheme="minorHAnsi"/>
          <w:color w:val="000000" w:themeColor="text1"/>
        </w:rPr>
      </w:pPr>
      <w:r w:rsidRPr="00FC6BC5">
        <w:rPr>
          <w:rStyle w:val="normaltextrun"/>
          <w:rFonts w:ascii="Aptos" w:hAnsi="Aptos" w:cs="Circular Std Book"/>
          <w:b/>
          <w:color w:val="000000" w:themeColor="text1"/>
        </w:rPr>
        <w:t>Cycle to Work Scheme:</w:t>
      </w:r>
      <w:r w:rsidRPr="00FC6BC5">
        <w:rPr>
          <w:rStyle w:val="normaltextrun"/>
          <w:rFonts w:ascii="Aptos" w:hAnsi="Aptos" w:cs="Circular Std Book"/>
          <w:color w:val="000000" w:themeColor="text1"/>
        </w:rPr>
        <w:t xml:space="preserve"> Eligible employees can save money and spread the cost of a new bike and accessories.</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1478622"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131597">
        <w:rPr>
          <w:rFonts w:ascii="Aptos" w:eastAsia="Times New Roman" w:hAnsi="Aptos" w:cs="Circular Std Book"/>
          <w:bCs/>
          <w:color w:val="000000" w:themeColor="text1"/>
          <w:sz w:val="24"/>
          <w:szCs w:val="24"/>
        </w:rPr>
        <w:t>rolling deadline; early applications are encouraged. We reserve the the right to close the advert early.</w:t>
      </w:r>
    </w:p>
    <w:p w14:paraId="691CA4C0" w14:textId="4146BA8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131597">
        <w:rPr>
          <w:rFonts w:ascii="Aptos" w:eastAsia="Times New Roman" w:hAnsi="Aptos" w:cs="Circular Std Book"/>
          <w:color w:val="000000" w:themeColor="text1"/>
          <w:sz w:val="24"/>
          <w:szCs w:val="24"/>
        </w:rPr>
        <w:t>TBC</w:t>
      </w:r>
    </w:p>
    <w:p w14:paraId="14972264" w14:textId="29650EF5"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0E5840">
        <w:rPr>
          <w:rStyle w:val="normaltextrun"/>
          <w:rFonts w:ascii="Aptos" w:hAnsi="Aptos" w:cs="Calibri"/>
          <w:color w:val="000000"/>
        </w:rPr>
        <w:t>Submit</w:t>
      </w:r>
      <w:r w:rsidRPr="000C581E">
        <w:rPr>
          <w:rStyle w:val="normaltextrun"/>
          <w:rFonts w:ascii="Aptos" w:hAnsi="Aptos" w:cs="Calibri"/>
          <w:color w:val="000000"/>
        </w:rPr>
        <w:t xml:space="preserve"> </w:t>
      </w:r>
      <w:r w:rsidR="00131597">
        <w:rPr>
          <w:rStyle w:val="normaltextrun"/>
          <w:rFonts w:ascii="Aptos" w:hAnsi="Aptos" w:cs="Calibri"/>
          <w:color w:val="000000"/>
        </w:rPr>
        <w:t xml:space="preserve">a completed application form </w:t>
      </w:r>
      <w:r w:rsidR="00B51491">
        <w:rPr>
          <w:rStyle w:val="normaltextrun"/>
          <w:rFonts w:ascii="Aptos" w:hAnsi="Aptos" w:cs="Calibri"/>
          <w:color w:val="000000"/>
        </w:rPr>
        <w:t xml:space="preserve">to </w:t>
      </w:r>
      <w:hyperlink r:id="rId19" w:history="1">
        <w:r w:rsidR="005608B3">
          <w:rPr>
            <w:rStyle w:val="Hyperlink"/>
            <w:rFonts w:ascii="Aptos" w:hAnsi="Aptos" w:cs="Calibri"/>
          </w:rPr>
          <w:t>applicant portal</w:t>
        </w:r>
      </w:hyperlink>
      <w:r w:rsidR="005608B3">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Pr="000C581E"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79DCBD4" w:rsidR="00C874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r w:rsidR="001F1F9E">
        <w:rPr>
          <w:rFonts w:ascii="Aptos" w:hAnsi="Aptos" w:cstheme="minorHAnsi"/>
        </w:rPr>
        <w:t>.</w:t>
      </w:r>
    </w:p>
    <w:p w14:paraId="79438162" w14:textId="1BA137F2" w:rsidR="005640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r w:rsidR="001F1F9E">
        <w:rPr>
          <w:rFonts w:ascii="Aptos" w:hAnsi="Aptos" w:cs="Circular Std Book"/>
          <w:color w:val="000000" w:themeColor="text1"/>
        </w:rPr>
        <w:t>.</w:t>
      </w:r>
    </w:p>
    <w:p w14:paraId="09B64E40" w14:textId="3BCD0C13" w:rsidR="005640F1" w:rsidRPr="000C581E" w:rsidRDefault="0016325E" w:rsidP="00161D6B">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 xml:space="preserve">ubject to </w:t>
      </w:r>
      <w:r w:rsidR="008B57C0">
        <w:rPr>
          <w:rFonts w:ascii="Aptos" w:hAnsi="Aptos" w:cs="Circular Std Book"/>
          <w:color w:val="000000" w:themeColor="text1"/>
        </w:rPr>
        <w:t>an Enhanced + Adult Barred List</w:t>
      </w:r>
      <w:r w:rsidR="005640F1" w:rsidRPr="000C581E">
        <w:rPr>
          <w:rStyle w:val="normaltextrun"/>
          <w:rFonts w:ascii="Aptos" w:hAnsi="Aptos"/>
        </w:rPr>
        <w:t xml:space="preserve"> DBS check.</w:t>
      </w:r>
      <w:r w:rsidR="005640F1" w:rsidRPr="000C581E">
        <w:rPr>
          <w:rStyle w:val="eop"/>
          <w:rFonts w:ascii="Aptos" w:hAnsi="Aptos"/>
        </w:rPr>
        <w:t> </w:t>
      </w:r>
    </w:p>
    <w:p w14:paraId="3EC02AC7" w14:textId="12EBEDAC" w:rsidR="0081508E" w:rsidRPr="000C581E" w:rsidRDefault="008B57C0" w:rsidP="00161D6B">
      <w:pPr>
        <w:pStyle w:val="Default"/>
        <w:numPr>
          <w:ilvl w:val="0"/>
          <w:numId w:val="1"/>
        </w:numPr>
        <w:rPr>
          <w:rFonts w:ascii="Aptos" w:hAnsi="Aptos" w:cs="Circular Std Book"/>
          <w:color w:val="000000" w:themeColor="text1"/>
        </w:rPr>
      </w:pPr>
      <w:r>
        <w:rPr>
          <w:rStyle w:val="normaltextrun"/>
          <w:rFonts w:ascii="Aptos" w:hAnsi="Aptos" w:cs="Circular Std Book"/>
          <w:color w:val="000000" w:themeColor="text1"/>
        </w:rPr>
        <w:t>Is subject to HM Prison and Probation Service vetting (‘Enhanced Level 1’ or ‘Standard Plus’)</w:t>
      </w:r>
      <w:r w:rsidR="001F1F9E">
        <w:rPr>
          <w:rStyle w:val="normaltextrun"/>
          <w:rFonts w:ascii="Aptos" w:hAnsi="Aptos" w:cs="Circular Std Book"/>
          <w:color w:val="000000" w:themeColor="text1"/>
        </w:rPr>
        <w:t>.</w:t>
      </w:r>
    </w:p>
    <w:p w14:paraId="4DEFFE6A" w14:textId="0009A027" w:rsidR="00FC1310" w:rsidRPr="000C581E" w:rsidRDefault="000C4A8D"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 xml:space="preserve">Requires that the post holder is not </w:t>
      </w:r>
      <w:hyperlink r:id="rId20" w:history="1">
        <w:r w:rsidRPr="000C581E">
          <w:rPr>
            <w:rStyle w:val="Hyperlink"/>
            <w:rFonts w:ascii="Aptos" w:hAnsi="Aptos" w:cs="Circular Std Book"/>
          </w:rPr>
          <w:t>automatically disqualified</w:t>
        </w:r>
      </w:hyperlink>
      <w:r w:rsidRPr="000C581E">
        <w:rPr>
          <w:rFonts w:ascii="Aptos" w:hAnsi="Aptos" w:cs="Circular Std Book"/>
          <w:color w:val="000000" w:themeColor="text1"/>
        </w:rPr>
        <w:t xml:space="preserve"> </w:t>
      </w:r>
      <w:r w:rsidR="00BD1FBB" w:rsidRPr="000C581E">
        <w:rPr>
          <w:rFonts w:ascii="Aptos" w:hAnsi="Aptos" w:cs="Circular Std Book"/>
          <w:color w:val="000000" w:themeColor="text1"/>
        </w:rPr>
        <w:t>by (or can obtain a waiver from) the Charity Commission</w:t>
      </w:r>
      <w:r w:rsidR="001F1F9E">
        <w:rPr>
          <w:rFonts w:ascii="Aptos" w:hAnsi="Aptos" w:cs="Circular Std Book"/>
          <w:color w:val="000000" w:themeColor="text1"/>
        </w:rPr>
        <w:t>.</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v:line id="Straight Connector 5" style="position:absolute;z-index:25167718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684715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w:t>
      </w:r>
      <w:r w:rsidRPr="000C581E">
        <w:rPr>
          <w:rFonts w:ascii="Aptos" w:hAnsi="Aptos"/>
          <w:sz w:val="24"/>
          <w:szCs w:val="24"/>
        </w:rPr>
        <w:lastRenderedPageBreak/>
        <w:t>circumstances have changed. If they have restrictions on the work they are able to do, we 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2"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91520"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4FDD38" id="Straight Connector 165571179" o:spid="_x0000_s1026" style="position:absolute;z-index:25169152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71B69" w14:textId="77777777" w:rsidR="008A67CE" w:rsidRDefault="008A67CE" w:rsidP="00DC41F6">
      <w:pPr>
        <w:spacing w:after="0" w:line="240" w:lineRule="auto"/>
      </w:pPr>
      <w:r>
        <w:separator/>
      </w:r>
    </w:p>
  </w:endnote>
  <w:endnote w:type="continuationSeparator" w:id="0">
    <w:p w14:paraId="0425D46B" w14:textId="77777777" w:rsidR="008A67CE" w:rsidRDefault="008A67CE" w:rsidP="00DC41F6">
      <w:pPr>
        <w:spacing w:after="0" w:line="240" w:lineRule="auto"/>
      </w:pPr>
      <w:r>
        <w:continuationSeparator/>
      </w:r>
    </w:p>
  </w:endnote>
  <w:endnote w:type="continuationNotice" w:id="1">
    <w:p w14:paraId="12E670CD" w14:textId="77777777" w:rsidR="008A67CE" w:rsidRDefault="008A67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F34D" w14:textId="77777777" w:rsidR="008A67CE" w:rsidRDefault="008A67CE" w:rsidP="00DC41F6">
      <w:pPr>
        <w:spacing w:after="0" w:line="240" w:lineRule="auto"/>
      </w:pPr>
      <w:r>
        <w:separator/>
      </w:r>
    </w:p>
  </w:footnote>
  <w:footnote w:type="continuationSeparator" w:id="0">
    <w:p w14:paraId="26B6CCA1" w14:textId="77777777" w:rsidR="008A67CE" w:rsidRDefault="008A67CE" w:rsidP="00DC41F6">
      <w:pPr>
        <w:spacing w:after="0" w:line="240" w:lineRule="auto"/>
      </w:pPr>
      <w:r>
        <w:continuationSeparator/>
      </w:r>
    </w:p>
  </w:footnote>
  <w:footnote w:type="continuationNotice" w:id="1">
    <w:p w14:paraId="01031A7F" w14:textId="77777777" w:rsidR="008A67CE" w:rsidRDefault="008A67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818"/>
    <w:multiLevelType w:val="multilevel"/>
    <w:tmpl w:val="27CE8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E94962"/>
    <w:multiLevelType w:val="multilevel"/>
    <w:tmpl w:val="F83E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70661"/>
    <w:multiLevelType w:val="multilevel"/>
    <w:tmpl w:val="B90EC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743E49"/>
    <w:multiLevelType w:val="multilevel"/>
    <w:tmpl w:val="7C7C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03DF3"/>
    <w:multiLevelType w:val="multilevel"/>
    <w:tmpl w:val="8BEC40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F02CB7"/>
    <w:multiLevelType w:val="multilevel"/>
    <w:tmpl w:val="3BCE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6B"/>
    <w:multiLevelType w:val="multilevel"/>
    <w:tmpl w:val="CEA4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46246D"/>
    <w:multiLevelType w:val="multilevel"/>
    <w:tmpl w:val="229E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C63F37"/>
    <w:multiLevelType w:val="multilevel"/>
    <w:tmpl w:val="B7AA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A4B1B"/>
    <w:multiLevelType w:val="multilevel"/>
    <w:tmpl w:val="02ACD6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815B3D"/>
    <w:multiLevelType w:val="multilevel"/>
    <w:tmpl w:val="0628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897D84"/>
    <w:multiLevelType w:val="multilevel"/>
    <w:tmpl w:val="0F406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85855D5"/>
    <w:multiLevelType w:val="multilevel"/>
    <w:tmpl w:val="24AC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921F2D"/>
    <w:multiLevelType w:val="multilevel"/>
    <w:tmpl w:val="5BDC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80443B"/>
    <w:multiLevelType w:val="multilevel"/>
    <w:tmpl w:val="9554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7275E56"/>
    <w:multiLevelType w:val="multilevel"/>
    <w:tmpl w:val="BD1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472252"/>
    <w:multiLevelType w:val="multilevel"/>
    <w:tmpl w:val="D3C4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F16F75"/>
    <w:multiLevelType w:val="multilevel"/>
    <w:tmpl w:val="71681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5A2901"/>
    <w:multiLevelType w:val="multilevel"/>
    <w:tmpl w:val="68DC3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DA5BA5"/>
    <w:multiLevelType w:val="multilevel"/>
    <w:tmpl w:val="20AA8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DB4EDC"/>
    <w:multiLevelType w:val="multilevel"/>
    <w:tmpl w:val="06E4C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C96DB6"/>
    <w:multiLevelType w:val="multilevel"/>
    <w:tmpl w:val="47F6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53202BB3"/>
    <w:multiLevelType w:val="multilevel"/>
    <w:tmpl w:val="7716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F52CB1"/>
    <w:multiLevelType w:val="multilevel"/>
    <w:tmpl w:val="61683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D83455"/>
    <w:multiLevelType w:val="multilevel"/>
    <w:tmpl w:val="E3C2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EB925D5"/>
    <w:multiLevelType w:val="multilevel"/>
    <w:tmpl w:val="249A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C30754"/>
    <w:multiLevelType w:val="multilevel"/>
    <w:tmpl w:val="BBCE6F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EC592D"/>
    <w:multiLevelType w:val="multilevel"/>
    <w:tmpl w:val="A8CC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65E6640"/>
    <w:multiLevelType w:val="multilevel"/>
    <w:tmpl w:val="C886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64530C"/>
    <w:multiLevelType w:val="multilevel"/>
    <w:tmpl w:val="4EB4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1450D6"/>
    <w:multiLevelType w:val="multilevel"/>
    <w:tmpl w:val="BC9A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D208C3"/>
    <w:multiLevelType w:val="multilevel"/>
    <w:tmpl w:val="83AE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3F6772"/>
    <w:multiLevelType w:val="multilevel"/>
    <w:tmpl w:val="87E2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33FDF"/>
    <w:multiLevelType w:val="multilevel"/>
    <w:tmpl w:val="21BC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F040845"/>
    <w:multiLevelType w:val="multilevel"/>
    <w:tmpl w:val="F4F271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2119406">
    <w:abstractNumId w:val="18"/>
  </w:num>
  <w:num w:numId="2" w16cid:durableId="631905654">
    <w:abstractNumId w:val="24"/>
  </w:num>
  <w:num w:numId="3" w16cid:durableId="1200321836">
    <w:abstractNumId w:val="12"/>
  </w:num>
  <w:num w:numId="4" w16cid:durableId="2126728644">
    <w:abstractNumId w:val="20"/>
  </w:num>
  <w:num w:numId="5" w16cid:durableId="20664470">
    <w:abstractNumId w:val="9"/>
  </w:num>
  <w:num w:numId="6" w16cid:durableId="272444744">
    <w:abstractNumId w:val="29"/>
  </w:num>
  <w:num w:numId="7" w16cid:durableId="1145397239">
    <w:abstractNumId w:val="22"/>
  </w:num>
  <w:num w:numId="8" w16cid:durableId="1893081680">
    <w:abstractNumId w:val="21"/>
  </w:num>
  <w:num w:numId="9" w16cid:durableId="2083016872">
    <w:abstractNumId w:val="6"/>
  </w:num>
  <w:num w:numId="10" w16cid:durableId="1730497502">
    <w:abstractNumId w:val="2"/>
  </w:num>
  <w:num w:numId="11" w16cid:durableId="588580432">
    <w:abstractNumId w:val="17"/>
  </w:num>
  <w:num w:numId="12" w16cid:durableId="571476117">
    <w:abstractNumId w:val="23"/>
  </w:num>
  <w:num w:numId="13" w16cid:durableId="1899323771">
    <w:abstractNumId w:val="37"/>
  </w:num>
  <w:num w:numId="14" w16cid:durableId="456993414">
    <w:abstractNumId w:val="35"/>
  </w:num>
  <w:num w:numId="15" w16cid:durableId="1901939044">
    <w:abstractNumId w:val="8"/>
  </w:num>
  <w:num w:numId="16" w16cid:durableId="1588538395">
    <w:abstractNumId w:val="16"/>
  </w:num>
  <w:num w:numId="17" w16cid:durableId="880632026">
    <w:abstractNumId w:val="26"/>
  </w:num>
  <w:num w:numId="18" w16cid:durableId="2059039989">
    <w:abstractNumId w:val="19"/>
  </w:num>
  <w:num w:numId="19" w16cid:durableId="1293025472">
    <w:abstractNumId w:val="14"/>
  </w:num>
  <w:num w:numId="20" w16cid:durableId="39785716">
    <w:abstractNumId w:val="31"/>
  </w:num>
  <w:num w:numId="21" w16cid:durableId="10693670">
    <w:abstractNumId w:val="4"/>
  </w:num>
  <w:num w:numId="22" w16cid:durableId="1691834596">
    <w:abstractNumId w:val="28"/>
  </w:num>
  <w:num w:numId="23" w16cid:durableId="621497879">
    <w:abstractNumId w:val="27"/>
  </w:num>
  <w:num w:numId="24" w16cid:durableId="1337340854">
    <w:abstractNumId w:val="3"/>
  </w:num>
  <w:num w:numId="25" w16cid:durableId="1768578276">
    <w:abstractNumId w:val="5"/>
  </w:num>
  <w:num w:numId="26" w16cid:durableId="132336519">
    <w:abstractNumId w:val="34"/>
  </w:num>
  <w:num w:numId="27" w16cid:durableId="1600065170">
    <w:abstractNumId w:val="11"/>
  </w:num>
  <w:num w:numId="28" w16cid:durableId="1428040092">
    <w:abstractNumId w:val="10"/>
  </w:num>
  <w:num w:numId="29" w16cid:durableId="798953529">
    <w:abstractNumId w:val="32"/>
  </w:num>
  <w:num w:numId="30" w16cid:durableId="1491366427">
    <w:abstractNumId w:val="7"/>
  </w:num>
  <w:num w:numId="31" w16cid:durableId="201333227">
    <w:abstractNumId w:val="15"/>
  </w:num>
  <w:num w:numId="32" w16cid:durableId="915018537">
    <w:abstractNumId w:val="0"/>
  </w:num>
  <w:num w:numId="33" w16cid:durableId="2087216945">
    <w:abstractNumId w:val="13"/>
  </w:num>
  <w:num w:numId="34" w16cid:durableId="1165628976">
    <w:abstractNumId w:val="1"/>
  </w:num>
  <w:num w:numId="35" w16cid:durableId="1341155304">
    <w:abstractNumId w:val="25"/>
  </w:num>
  <w:num w:numId="36" w16cid:durableId="241069686">
    <w:abstractNumId w:val="36"/>
  </w:num>
  <w:num w:numId="37" w16cid:durableId="1673023011">
    <w:abstractNumId w:val="33"/>
  </w:num>
  <w:num w:numId="38" w16cid:durableId="1113936834">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25AB9"/>
    <w:rsid w:val="000305CE"/>
    <w:rsid w:val="000309DC"/>
    <w:rsid w:val="00031CC0"/>
    <w:rsid w:val="000327E0"/>
    <w:rsid w:val="00034025"/>
    <w:rsid w:val="00034500"/>
    <w:rsid w:val="00037614"/>
    <w:rsid w:val="0004017A"/>
    <w:rsid w:val="00040DC9"/>
    <w:rsid w:val="00043983"/>
    <w:rsid w:val="000449CF"/>
    <w:rsid w:val="00050624"/>
    <w:rsid w:val="00051451"/>
    <w:rsid w:val="000553AB"/>
    <w:rsid w:val="00064717"/>
    <w:rsid w:val="00066CA2"/>
    <w:rsid w:val="000707A4"/>
    <w:rsid w:val="00074197"/>
    <w:rsid w:val="000755C1"/>
    <w:rsid w:val="00081D07"/>
    <w:rsid w:val="0008574C"/>
    <w:rsid w:val="00091823"/>
    <w:rsid w:val="0009232D"/>
    <w:rsid w:val="000928BD"/>
    <w:rsid w:val="000A0F55"/>
    <w:rsid w:val="000A2D87"/>
    <w:rsid w:val="000A323F"/>
    <w:rsid w:val="000A32A2"/>
    <w:rsid w:val="000A7F30"/>
    <w:rsid w:val="000B201A"/>
    <w:rsid w:val="000B3EBD"/>
    <w:rsid w:val="000C1ED3"/>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6CBD"/>
    <w:rsid w:val="00117548"/>
    <w:rsid w:val="00120CCE"/>
    <w:rsid w:val="00121B6A"/>
    <w:rsid w:val="00122009"/>
    <w:rsid w:val="00126969"/>
    <w:rsid w:val="0012707D"/>
    <w:rsid w:val="00131597"/>
    <w:rsid w:val="0013425A"/>
    <w:rsid w:val="00151804"/>
    <w:rsid w:val="0015AA0E"/>
    <w:rsid w:val="00161D6B"/>
    <w:rsid w:val="0016325E"/>
    <w:rsid w:val="0016335E"/>
    <w:rsid w:val="001661DD"/>
    <w:rsid w:val="00177B68"/>
    <w:rsid w:val="00182357"/>
    <w:rsid w:val="00186851"/>
    <w:rsid w:val="00190440"/>
    <w:rsid w:val="0019096D"/>
    <w:rsid w:val="00193BEB"/>
    <w:rsid w:val="00196DE8"/>
    <w:rsid w:val="001A098A"/>
    <w:rsid w:val="001A128E"/>
    <w:rsid w:val="001A6AF3"/>
    <w:rsid w:val="001A7558"/>
    <w:rsid w:val="001B3212"/>
    <w:rsid w:val="001B734E"/>
    <w:rsid w:val="001B77CC"/>
    <w:rsid w:val="001C0394"/>
    <w:rsid w:val="001C2F33"/>
    <w:rsid w:val="001C4B0E"/>
    <w:rsid w:val="001C6265"/>
    <w:rsid w:val="001D473C"/>
    <w:rsid w:val="001E6385"/>
    <w:rsid w:val="001F0F21"/>
    <w:rsid w:val="001F1932"/>
    <w:rsid w:val="001F1F9E"/>
    <w:rsid w:val="001F44F4"/>
    <w:rsid w:val="001F7FE6"/>
    <w:rsid w:val="00212D69"/>
    <w:rsid w:val="00213BA5"/>
    <w:rsid w:val="002214B1"/>
    <w:rsid w:val="002221DB"/>
    <w:rsid w:val="002253BB"/>
    <w:rsid w:val="0022583D"/>
    <w:rsid w:val="00237309"/>
    <w:rsid w:val="0024737E"/>
    <w:rsid w:val="002502B2"/>
    <w:rsid w:val="002507A9"/>
    <w:rsid w:val="00257204"/>
    <w:rsid w:val="002605E3"/>
    <w:rsid w:val="002651FC"/>
    <w:rsid w:val="00266390"/>
    <w:rsid w:val="00272B33"/>
    <w:rsid w:val="00276E24"/>
    <w:rsid w:val="002777A2"/>
    <w:rsid w:val="00286CA6"/>
    <w:rsid w:val="00290581"/>
    <w:rsid w:val="00295AEC"/>
    <w:rsid w:val="002A52A8"/>
    <w:rsid w:val="002A5899"/>
    <w:rsid w:val="002A6201"/>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45E3"/>
    <w:rsid w:val="005461DB"/>
    <w:rsid w:val="00546C05"/>
    <w:rsid w:val="0055008E"/>
    <w:rsid w:val="00550B4D"/>
    <w:rsid w:val="00552D1F"/>
    <w:rsid w:val="0055664F"/>
    <w:rsid w:val="005608B3"/>
    <w:rsid w:val="005640F1"/>
    <w:rsid w:val="0057321A"/>
    <w:rsid w:val="005739F2"/>
    <w:rsid w:val="0057440D"/>
    <w:rsid w:val="005768B8"/>
    <w:rsid w:val="005843C0"/>
    <w:rsid w:val="00593CC9"/>
    <w:rsid w:val="0059413F"/>
    <w:rsid w:val="00597AF9"/>
    <w:rsid w:val="005A4A9E"/>
    <w:rsid w:val="005A79DE"/>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36F7E"/>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102C3"/>
    <w:rsid w:val="00711278"/>
    <w:rsid w:val="007137D3"/>
    <w:rsid w:val="0072015F"/>
    <w:rsid w:val="00726CF2"/>
    <w:rsid w:val="00732D04"/>
    <w:rsid w:val="00741DFD"/>
    <w:rsid w:val="00742404"/>
    <w:rsid w:val="007526BB"/>
    <w:rsid w:val="00752FC3"/>
    <w:rsid w:val="00753713"/>
    <w:rsid w:val="007555A8"/>
    <w:rsid w:val="00756237"/>
    <w:rsid w:val="007602F9"/>
    <w:rsid w:val="00761623"/>
    <w:rsid w:val="00762EE1"/>
    <w:rsid w:val="00765CE9"/>
    <w:rsid w:val="00766B6E"/>
    <w:rsid w:val="007806C4"/>
    <w:rsid w:val="00780B77"/>
    <w:rsid w:val="007828FA"/>
    <w:rsid w:val="00787569"/>
    <w:rsid w:val="007944DB"/>
    <w:rsid w:val="007A06F5"/>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946"/>
    <w:rsid w:val="00836E59"/>
    <w:rsid w:val="008418DB"/>
    <w:rsid w:val="00841A98"/>
    <w:rsid w:val="00842ABA"/>
    <w:rsid w:val="00847477"/>
    <w:rsid w:val="00860B16"/>
    <w:rsid w:val="00860EC0"/>
    <w:rsid w:val="008767DE"/>
    <w:rsid w:val="00882EFD"/>
    <w:rsid w:val="00886959"/>
    <w:rsid w:val="00886D03"/>
    <w:rsid w:val="00890B63"/>
    <w:rsid w:val="00897B60"/>
    <w:rsid w:val="008A5FFD"/>
    <w:rsid w:val="008A67CE"/>
    <w:rsid w:val="008A7094"/>
    <w:rsid w:val="008B155D"/>
    <w:rsid w:val="008B250C"/>
    <w:rsid w:val="008B475D"/>
    <w:rsid w:val="008B5100"/>
    <w:rsid w:val="008B57C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5458"/>
    <w:rsid w:val="00930DD6"/>
    <w:rsid w:val="009371D9"/>
    <w:rsid w:val="00945240"/>
    <w:rsid w:val="009460B8"/>
    <w:rsid w:val="0096382C"/>
    <w:rsid w:val="00975B75"/>
    <w:rsid w:val="0098183B"/>
    <w:rsid w:val="009824FD"/>
    <w:rsid w:val="00984BE6"/>
    <w:rsid w:val="00987C80"/>
    <w:rsid w:val="00993A7A"/>
    <w:rsid w:val="00994EE8"/>
    <w:rsid w:val="00996EBC"/>
    <w:rsid w:val="009A21E0"/>
    <w:rsid w:val="009A54D2"/>
    <w:rsid w:val="009A5C92"/>
    <w:rsid w:val="009B0D59"/>
    <w:rsid w:val="009B50D5"/>
    <w:rsid w:val="009B66BD"/>
    <w:rsid w:val="009B79C1"/>
    <w:rsid w:val="009C14F4"/>
    <w:rsid w:val="009C600B"/>
    <w:rsid w:val="009D3C98"/>
    <w:rsid w:val="009D5646"/>
    <w:rsid w:val="009D6CD3"/>
    <w:rsid w:val="00A021F6"/>
    <w:rsid w:val="00A03168"/>
    <w:rsid w:val="00A051B1"/>
    <w:rsid w:val="00A121DE"/>
    <w:rsid w:val="00A16087"/>
    <w:rsid w:val="00A200E5"/>
    <w:rsid w:val="00A20778"/>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D4687"/>
    <w:rsid w:val="00AD7F0F"/>
    <w:rsid w:val="00AE6C9B"/>
    <w:rsid w:val="00AE7192"/>
    <w:rsid w:val="00AF1208"/>
    <w:rsid w:val="00B0142C"/>
    <w:rsid w:val="00B03A73"/>
    <w:rsid w:val="00B04C48"/>
    <w:rsid w:val="00B203A1"/>
    <w:rsid w:val="00B24308"/>
    <w:rsid w:val="00B24F0C"/>
    <w:rsid w:val="00B27D98"/>
    <w:rsid w:val="00B35B07"/>
    <w:rsid w:val="00B35EED"/>
    <w:rsid w:val="00B51299"/>
    <w:rsid w:val="00B51491"/>
    <w:rsid w:val="00B51896"/>
    <w:rsid w:val="00B704F0"/>
    <w:rsid w:val="00B82429"/>
    <w:rsid w:val="00B84C01"/>
    <w:rsid w:val="00B86AAC"/>
    <w:rsid w:val="00B90986"/>
    <w:rsid w:val="00B927E9"/>
    <w:rsid w:val="00B94961"/>
    <w:rsid w:val="00BA0F47"/>
    <w:rsid w:val="00BA2422"/>
    <w:rsid w:val="00BA408C"/>
    <w:rsid w:val="00BA5278"/>
    <w:rsid w:val="00BA5AA4"/>
    <w:rsid w:val="00BB0737"/>
    <w:rsid w:val="00BB415B"/>
    <w:rsid w:val="00BB4673"/>
    <w:rsid w:val="00BB5C31"/>
    <w:rsid w:val="00BC0692"/>
    <w:rsid w:val="00BC0898"/>
    <w:rsid w:val="00BD1FBB"/>
    <w:rsid w:val="00BD4A4E"/>
    <w:rsid w:val="00BD694D"/>
    <w:rsid w:val="00BD7F90"/>
    <w:rsid w:val="00BE0C9E"/>
    <w:rsid w:val="00BF14FE"/>
    <w:rsid w:val="00BF2B76"/>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7441"/>
    <w:rsid w:val="00CB7C25"/>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21EC"/>
    <w:rsid w:val="00E123F7"/>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CF3"/>
    <w:rsid w:val="00FE4964"/>
    <w:rsid w:val="00FE53D5"/>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project-worker-womenmatta-4338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85FFC42-D8AA-40EB-A33A-3BA920AD0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2741</Words>
  <Characters>15465</Characters>
  <Application>Microsoft Office Word</Application>
  <DocSecurity>0</DocSecurity>
  <Lines>386</Lines>
  <Paragraphs>142</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6</cp:revision>
  <cp:lastPrinted>2024-04-09T16:32:00Z</cp:lastPrinted>
  <dcterms:created xsi:type="dcterms:W3CDTF">2025-10-09T13:14:00Z</dcterms:created>
  <dcterms:modified xsi:type="dcterms:W3CDTF">2025-10-14T14:44:00Z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