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2848"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2848;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66944" behindDoc="0" locked="0" layoutInCell="0" allowOverlap="1" wp14:anchorId="6D98B51E" wp14:editId="7AD3C870">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28B9383B" w:rsidR="000D17EE" w:rsidRPr="00E90301" w:rsidRDefault="00593DEF" w:rsidP="00AF1208">
                                <w:pPr>
                                  <w:pStyle w:val="Heading1"/>
                                  <w:jc w:val="left"/>
                                  <w:rPr>
                                    <w:rFonts w:ascii="Aptos" w:hAnsi="Aptos"/>
                                    <w:u w:val="none"/>
                                    <w:lang w:val="en-US"/>
                                  </w:rPr>
                                </w:pPr>
                                <w:r>
                                  <w:rPr>
                                    <w:rFonts w:ascii="Aptos" w:hAnsi="Aptos"/>
                                    <w:u w:val="none"/>
                                    <w:lang w:val="en-US"/>
                                  </w:rPr>
                                  <w:t>Advocate (</w:t>
                                </w:r>
                                <w:r w:rsidR="006F22E4">
                                  <w:rPr>
                                    <w:rFonts w:ascii="Aptos" w:hAnsi="Aptos"/>
                                    <w:u w:val="none"/>
                                    <w:lang w:val="en-US"/>
                                  </w:rPr>
                                  <w:t>Diversion</w:t>
                                </w:r>
                                <w:r>
                                  <w:rPr>
                                    <w:rFonts w:ascii="Aptos" w:hAnsi="Aptos"/>
                                    <w:u w:val="none"/>
                                    <w:lang w:val="en-US"/>
                                  </w:rPr>
                                  <w:t>)</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66944;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28B9383B" w:rsidR="000D17EE" w:rsidRPr="00E90301" w:rsidRDefault="00593DEF" w:rsidP="00AF1208">
                          <w:pPr>
                            <w:pStyle w:val="Heading1"/>
                            <w:jc w:val="left"/>
                            <w:rPr>
                              <w:rFonts w:ascii="Aptos" w:hAnsi="Aptos"/>
                              <w:u w:val="none"/>
                              <w:lang w:val="en-US"/>
                            </w:rPr>
                          </w:pPr>
                          <w:r>
                            <w:rPr>
                              <w:rFonts w:ascii="Aptos" w:hAnsi="Aptos"/>
                              <w:u w:val="none"/>
                              <w:lang w:val="en-US"/>
                            </w:rPr>
                            <w:t>Advocate (</w:t>
                          </w:r>
                          <w:r w:rsidR="006F22E4">
                            <w:rPr>
                              <w:rFonts w:ascii="Aptos" w:hAnsi="Aptos"/>
                              <w:u w:val="none"/>
                              <w:lang w:val="en-US"/>
                            </w:rPr>
                            <w:t>Diversion</w:t>
                          </w:r>
                          <w:r>
                            <w:rPr>
                              <w:rFonts w:ascii="Aptos" w:hAnsi="Aptos"/>
                              <w:u w:val="none"/>
                              <w:lang w:val="en-US"/>
                            </w:rPr>
                            <w:t>)</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7424"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2F6B5B"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2544"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w:t>
      </w:r>
      <w:proofErr w:type="gramStart"/>
      <w:r w:rsidRPr="000C581E">
        <w:rPr>
          <w:rFonts w:ascii="Aptos" w:hAnsi="Aptos" w:cs="Calibri"/>
          <w:sz w:val="24"/>
          <w:szCs w:val="24"/>
        </w:rPr>
        <w:t>Prison</w:t>
      </w:r>
      <w:proofErr w:type="gramEnd"/>
      <w:r w:rsidRPr="000C581E">
        <w:rPr>
          <w:rFonts w:ascii="Aptos" w:hAnsi="Aptos" w:cs="Calibri"/>
          <w:sz w:val="24"/>
          <w:szCs w:val="24"/>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w:t>
      </w:r>
      <w:proofErr w:type="gramStart"/>
      <w:r w:rsidRPr="000C581E">
        <w:rPr>
          <w:rFonts w:ascii="Aptos" w:hAnsi="Aptos" w:cs="Calibri"/>
          <w:sz w:val="24"/>
          <w:szCs w:val="24"/>
        </w:rPr>
        <w:t>organisation, and</w:t>
      </w:r>
      <w:proofErr w:type="gramEnd"/>
      <w:r w:rsidRPr="000C581E">
        <w:rPr>
          <w:rFonts w:ascii="Aptos" w:hAnsi="Aptos" w:cs="Calibri"/>
          <w:sz w:val="24"/>
          <w:szCs w:val="24"/>
        </w:rPr>
        <w:t xml:space="preserve">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2D959843" w:rsidR="007944DB" w:rsidRPr="00922C9E" w:rsidRDefault="00922C9E" w:rsidP="00E157D5">
      <w:pPr>
        <w:pStyle w:val="NoSpacing"/>
        <w:numPr>
          <w:ilvl w:val="0"/>
          <w:numId w:val="33"/>
        </w:numPr>
        <w:rPr>
          <w:rFonts w:ascii="Aptos" w:hAnsi="Aptos"/>
          <w:b/>
          <w:bCs/>
          <w:sz w:val="36"/>
          <w:szCs w:val="36"/>
        </w:rPr>
      </w:pPr>
      <w:r w:rsidRPr="00922C9E">
        <w:rPr>
          <w:rFonts w:ascii="Aptos" w:hAnsi="Aptos"/>
          <w:b/>
          <w:bCs/>
          <w:sz w:val="36"/>
          <w:szCs w:val="36"/>
        </w:rPr>
        <w:lastRenderedPageBreak/>
        <w:t>History and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854F6A3"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1CC01E83">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1E86B58A" w:rsidR="00CE49C0" w:rsidRPr="00057B47" w:rsidRDefault="00057B47" w:rsidP="00F73DDA">
      <w:pPr>
        <w:tabs>
          <w:tab w:val="center" w:pos="4197"/>
        </w:tabs>
        <w:spacing w:line="287" w:lineRule="auto"/>
        <w:ind w:left="668" w:right="1300"/>
        <w:rPr>
          <w:rFonts w:ascii="Aptos" w:hAnsi="Aptos" w:cs="Circular Std Book"/>
          <w:color w:val="000000" w:themeColor="text1"/>
        </w:rPr>
      </w:pPr>
      <w:r w:rsidRPr="000C581E">
        <w:rPr>
          <w:rFonts w:ascii="Aptos" w:hAnsi="Aptos" w:cs="Circular Std Book"/>
          <w:b/>
          <w:noProof/>
          <w:color w:val="000000" w:themeColor="text1"/>
          <w:sz w:val="24"/>
          <w:szCs w:val="24"/>
          <w:lang w:eastAsia="en-GB"/>
        </w:rPr>
        <w:drawing>
          <wp:anchor distT="0" distB="0" distL="114300" distR="114300" simplePos="0" relativeHeight="251658752" behindDoc="1" locked="0" layoutInCell="1" allowOverlap="1" wp14:anchorId="505C9A5D" wp14:editId="5B18831E">
            <wp:simplePos x="0" y="0"/>
            <wp:positionH relativeFrom="column">
              <wp:posOffset>-34290</wp:posOffset>
            </wp:positionH>
            <wp:positionV relativeFrom="paragraph">
              <wp:posOffset>73660</wp:posOffset>
            </wp:positionV>
            <wp:extent cx="6342810" cy="84455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342810" cy="844550"/>
                    </a:xfrm>
                    <a:prstGeom prst="rect">
                      <a:avLst/>
                    </a:prstGeom>
                    <a:noFill/>
                  </pic:spPr>
                </pic:pic>
              </a:graphicData>
            </a:graphic>
            <wp14:sizeRelH relativeFrom="page">
              <wp14:pctWidth>0</wp14:pctWidth>
            </wp14:sizeRelH>
            <wp14:sizeRelV relativeFrom="page">
              <wp14:pctHeight>0</wp14:pctHeight>
            </wp14:sizeRelV>
          </wp:anchor>
        </w:drawing>
      </w:r>
      <w:r w:rsidR="00F73DDA" w:rsidRPr="00057B47">
        <w:rPr>
          <w:rFonts w:ascii="Aptos" w:hAnsi="Aptos" w:cs="Circular Std Book"/>
          <w:color w:val="000000" w:themeColor="text1"/>
        </w:rPr>
        <w:tab/>
      </w:r>
    </w:p>
    <w:p w14:paraId="0DA59ED9" w14:textId="37D98514" w:rsidR="000A2D87" w:rsidRPr="00057B47" w:rsidRDefault="003A4638" w:rsidP="000C581E">
      <w:pPr>
        <w:jc w:val="center"/>
        <w:rPr>
          <w:rFonts w:ascii="Aptos" w:hAnsi="Aptos" w:cs="Arial"/>
          <w:i/>
          <w:color w:val="000000" w:themeColor="text1"/>
        </w:rPr>
      </w:pPr>
      <w:r w:rsidRPr="00057B47">
        <w:rPr>
          <w:rFonts w:ascii="Aptos" w:hAnsi="Aptos"/>
          <w:color w:val="111111"/>
          <w:shd w:val="clear" w:color="auto" w:fill="FFFFFF"/>
        </w:rPr>
        <w:t>Our </w:t>
      </w:r>
      <w:r w:rsidRPr="00057B47">
        <w:rPr>
          <w:rStyle w:val="Strong"/>
          <w:rFonts w:ascii="Aptos" w:hAnsi="Aptos"/>
          <w:color w:val="111111"/>
        </w:rPr>
        <w:t>Vision</w:t>
      </w:r>
      <w:r w:rsidRPr="00057B47">
        <w:rPr>
          <w:rFonts w:ascii="Aptos" w:hAnsi="Aptos"/>
          <w:color w:val="111111"/>
          <w:shd w:val="clear" w:color="auto" w:fill="FFFFFF"/>
        </w:rPr>
        <w:t> is of a society which no longer accepts the structural inequalities that lead women and girls into contact with the criminal justice system.</w:t>
      </w:r>
    </w:p>
    <w:p w14:paraId="663D2558" w14:textId="77777777" w:rsidR="000A2D87" w:rsidRPr="00057B47" w:rsidRDefault="000A2D87" w:rsidP="00A456A2">
      <w:pPr>
        <w:spacing w:after="0" w:line="240" w:lineRule="auto"/>
        <w:rPr>
          <w:rFonts w:ascii="Aptos" w:hAnsi="Aptos" w:cs="Circular Std Book"/>
          <w:color w:val="000000" w:themeColor="text1"/>
        </w:rPr>
      </w:pPr>
    </w:p>
    <w:p w14:paraId="01655956" w14:textId="77777777" w:rsidR="000C581E" w:rsidRPr="00057B47" w:rsidRDefault="000C581E" w:rsidP="00A456A2">
      <w:pPr>
        <w:spacing w:after="0" w:line="240" w:lineRule="auto"/>
        <w:rPr>
          <w:rFonts w:ascii="Aptos" w:hAnsi="Aptos" w:cs="Circular Std Book"/>
          <w:color w:val="000000" w:themeColor="text1"/>
        </w:rPr>
      </w:pPr>
    </w:p>
    <w:p w14:paraId="74388225" w14:textId="692D1401" w:rsidR="00A456A2" w:rsidRPr="00057B47" w:rsidRDefault="00A456A2"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Women in Prison was born out of the anger our founder – Chris Tchaikovsky – felt about what she experienced and saw when imprisoned in HMP Holloway in the 1980s.</w:t>
      </w:r>
    </w:p>
    <w:p w14:paraId="36E5AC2B" w14:textId="77777777" w:rsidR="00A456A2" w:rsidRPr="00057B47" w:rsidRDefault="00A456A2" w:rsidP="00A456A2">
      <w:pPr>
        <w:spacing w:after="0" w:line="240" w:lineRule="auto"/>
        <w:rPr>
          <w:rFonts w:ascii="Aptos" w:hAnsi="Aptos" w:cs="Circular Std Book"/>
          <w:color w:val="000000" w:themeColor="text1"/>
        </w:rPr>
      </w:pPr>
    </w:p>
    <w:p w14:paraId="4CC0C978" w14:textId="435C954C" w:rsidR="00A456A2"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57B47">
        <w:rPr>
          <w:rFonts w:ascii="Aptos" w:hAnsi="Aptos" w:cs="Circular Std Book"/>
          <w:color w:val="000000" w:themeColor="text1"/>
        </w:rPr>
        <w:t>behind the women in our prisons</w:t>
      </w:r>
      <w:r w:rsidRPr="00057B47">
        <w:rPr>
          <w:rFonts w:ascii="Aptos" w:hAnsi="Aptos" w:cs="Circular Std Book"/>
          <w:color w:val="000000" w:themeColor="text1"/>
        </w:rPr>
        <w:t xml:space="preserve">, </w:t>
      </w:r>
      <w:r w:rsidR="00B04C48" w:rsidRPr="00057B47">
        <w:rPr>
          <w:rFonts w:ascii="Aptos" w:hAnsi="Aptos" w:cs="Circular Std Book"/>
          <w:color w:val="000000" w:themeColor="text1"/>
        </w:rPr>
        <w:t xml:space="preserve">and the impact of </w:t>
      </w:r>
      <w:r w:rsidRPr="00057B47">
        <w:rPr>
          <w:rFonts w:ascii="Aptos" w:hAnsi="Aptos" w:cs="Circular Std Book"/>
          <w:color w:val="000000" w:themeColor="text1"/>
        </w:rPr>
        <w:t xml:space="preserve">poverty and </w:t>
      </w:r>
      <w:r w:rsidR="00B04C48" w:rsidRPr="00057B47">
        <w:rPr>
          <w:rFonts w:ascii="Aptos" w:hAnsi="Aptos" w:cs="Circular Std Book"/>
          <w:color w:val="000000" w:themeColor="text1"/>
        </w:rPr>
        <w:t>abuse on women’s lives</w:t>
      </w:r>
      <w:r w:rsidRPr="00057B47">
        <w:rPr>
          <w:rFonts w:ascii="Aptos" w:hAnsi="Aptos" w:cs="Circular Std Book"/>
          <w:color w:val="000000" w:themeColor="text1"/>
        </w:rPr>
        <w:t>.</w:t>
      </w:r>
    </w:p>
    <w:p w14:paraId="75687B03" w14:textId="77777777" w:rsidR="000C581E" w:rsidRPr="00057B47" w:rsidRDefault="000C581E" w:rsidP="000C581E">
      <w:pPr>
        <w:spacing w:after="0" w:line="240" w:lineRule="auto"/>
        <w:jc w:val="both"/>
        <w:rPr>
          <w:rFonts w:ascii="Aptos" w:hAnsi="Aptos" w:cs="Circular Std Book"/>
          <w:color w:val="000000" w:themeColor="text1"/>
        </w:rPr>
      </w:pPr>
    </w:p>
    <w:p w14:paraId="0523A627" w14:textId="77777777" w:rsidR="000C581E" w:rsidRPr="00057B47" w:rsidRDefault="000C581E" w:rsidP="000C581E">
      <w:pPr>
        <w:spacing w:after="0" w:line="240" w:lineRule="auto"/>
        <w:jc w:val="both"/>
        <w:rPr>
          <w:rFonts w:ascii="Aptos" w:hAnsi="Aptos" w:cs="Circular Std Book"/>
          <w:color w:val="000000" w:themeColor="text1"/>
        </w:rPr>
      </w:pPr>
    </w:p>
    <w:p w14:paraId="0979138F" w14:textId="77777777" w:rsidR="000C581E"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 xml:space="preserve">Chris believed the idea of sending a woman to prison as punishment was shameful and absurd. </w:t>
      </w:r>
    </w:p>
    <w:p w14:paraId="061E7F2E" w14:textId="77777777" w:rsidR="000C581E" w:rsidRPr="00057B47" w:rsidRDefault="000C581E" w:rsidP="000C581E">
      <w:pPr>
        <w:spacing w:after="0" w:line="240" w:lineRule="auto"/>
        <w:jc w:val="both"/>
        <w:rPr>
          <w:rFonts w:ascii="Aptos" w:hAnsi="Aptos" w:cs="Circular Std Book"/>
          <w:color w:val="000000" w:themeColor="text1"/>
        </w:rPr>
      </w:pPr>
    </w:p>
    <w:p w14:paraId="1AFDE4C7" w14:textId="04EFFF36" w:rsidR="00A456A2" w:rsidRPr="00057B47" w:rsidRDefault="00A456A2" w:rsidP="000C581E">
      <w:pPr>
        <w:spacing w:after="0" w:line="240" w:lineRule="auto"/>
        <w:jc w:val="both"/>
        <w:rPr>
          <w:rFonts w:ascii="Aptos" w:hAnsi="Aptos" w:cs="Circular Std Book"/>
          <w:color w:val="000000" w:themeColor="text1"/>
        </w:rPr>
      </w:pPr>
      <w:r w:rsidRPr="00057B47">
        <w:rPr>
          <w:rFonts w:ascii="Aptos" w:hAnsi="Aptos" w:cs="Circular Std Book"/>
          <w:color w:val="000000" w:themeColor="text1"/>
        </w:rPr>
        <w:t>In her words:</w:t>
      </w:r>
    </w:p>
    <w:p w14:paraId="193E5427" w14:textId="77777777" w:rsidR="00A456A2" w:rsidRPr="00057B47" w:rsidRDefault="00A456A2" w:rsidP="00A456A2">
      <w:pPr>
        <w:spacing w:after="0" w:line="240" w:lineRule="auto"/>
        <w:rPr>
          <w:rFonts w:ascii="Aptos" w:hAnsi="Aptos" w:cs="Circular Std Book"/>
          <w:color w:val="000000" w:themeColor="text1"/>
        </w:rPr>
      </w:pPr>
    </w:p>
    <w:p w14:paraId="072F15F1" w14:textId="1C7AD39E" w:rsidR="00A456A2" w:rsidRPr="00057B47" w:rsidRDefault="00B04C48" w:rsidP="000553AB">
      <w:pPr>
        <w:spacing w:after="0" w:line="240" w:lineRule="auto"/>
        <w:ind w:left="720"/>
        <w:rPr>
          <w:rFonts w:ascii="Aptos" w:hAnsi="Aptos" w:cs="Circular Std Book"/>
          <w:i/>
          <w:color w:val="000000" w:themeColor="text1"/>
        </w:rPr>
      </w:pPr>
      <w:r w:rsidRPr="00057B47">
        <w:rPr>
          <w:rFonts w:ascii="Aptos" w:hAnsi="Aptos" w:cs="Circular Std Book"/>
          <w:i/>
          <w:color w:val="000000" w:themeColor="text1"/>
        </w:rPr>
        <w:t>“</w:t>
      </w:r>
      <w:r w:rsidR="00A456A2" w:rsidRPr="00057B47">
        <w:rPr>
          <w:rFonts w:ascii="Aptos" w:hAnsi="Aptos" w:cs="Circular Std Book"/>
          <w:i/>
          <w:color w:val="000000" w:themeColor="text1"/>
        </w:rPr>
        <w:t xml:space="preserve">Taking the most hurt people out of society and punishing them </w:t>
      </w:r>
      <w:proofErr w:type="gramStart"/>
      <w:r w:rsidR="00A456A2" w:rsidRPr="00057B47">
        <w:rPr>
          <w:rFonts w:ascii="Aptos" w:hAnsi="Aptos" w:cs="Circular Std Book"/>
          <w:i/>
          <w:color w:val="000000" w:themeColor="text1"/>
        </w:rPr>
        <w:t>in order to</w:t>
      </w:r>
      <w:proofErr w:type="gramEnd"/>
      <w:r w:rsidR="00A456A2" w:rsidRPr="00057B47">
        <w:rPr>
          <w:rFonts w:ascii="Aptos" w:hAnsi="Aptos" w:cs="Circular Std Book"/>
          <w:i/>
          <w:color w:val="000000" w:themeColor="text1"/>
        </w:rPr>
        <w:t xml:space="preserve"> teach them how to live within society is, at best, futile. Whatever else a prisoner knows, she knows everything </w:t>
      </w:r>
      <w:r w:rsidR="00A456A2" w:rsidRPr="00057B47">
        <w:rPr>
          <w:rFonts w:ascii="Aptos" w:hAnsi="Aptos" w:cs="Circular Std Book"/>
          <w:i/>
          <w:color w:val="000000" w:themeColor="text1"/>
        </w:rPr>
        <w:lastRenderedPageBreak/>
        <w:t>there is to know about punishment because that is exactly what she has grown up with. Whether it is childhood sexual abuse, indifference, neglect; punishment is most familiar to her.</w:t>
      </w:r>
      <w:r w:rsidRPr="00057B47">
        <w:rPr>
          <w:rFonts w:ascii="Aptos" w:hAnsi="Aptos" w:cs="Circular Std Book"/>
          <w:i/>
          <w:color w:val="000000" w:themeColor="text1"/>
        </w:rPr>
        <w:t>”</w:t>
      </w:r>
    </w:p>
    <w:p w14:paraId="346973C0" w14:textId="77777777" w:rsidR="00A456A2" w:rsidRPr="00057B47" w:rsidRDefault="00A456A2" w:rsidP="00A456A2">
      <w:pPr>
        <w:spacing w:after="0" w:line="240" w:lineRule="auto"/>
        <w:rPr>
          <w:rFonts w:ascii="Aptos" w:hAnsi="Aptos" w:cs="Circular Std Book"/>
          <w:color w:val="000000" w:themeColor="text1"/>
        </w:rPr>
      </w:pPr>
    </w:p>
    <w:p w14:paraId="58F22266" w14:textId="469576E9" w:rsidR="00A456A2" w:rsidRPr="00057B47" w:rsidRDefault="00A456A2"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57B47">
        <w:rPr>
          <w:rFonts w:ascii="Aptos" w:hAnsi="Aptos" w:cs="Circular Std Book"/>
          <w:color w:val="000000" w:themeColor="text1"/>
        </w:rPr>
        <w:t xml:space="preserve">. </w:t>
      </w:r>
      <w:r w:rsidRPr="00057B47">
        <w:rPr>
          <w:rFonts w:ascii="Aptos" w:hAnsi="Aptos" w:cs="Circular Std Book"/>
          <w:color w:val="000000" w:themeColor="text1"/>
        </w:rPr>
        <w:t xml:space="preserve">Chris, sadly, passed away in 2002. Despite the loss of </w:t>
      </w:r>
      <w:r w:rsidR="00B04C48" w:rsidRPr="00057B47">
        <w:rPr>
          <w:rFonts w:ascii="Aptos" w:hAnsi="Aptos" w:cs="Circular Std Book"/>
          <w:color w:val="000000" w:themeColor="text1"/>
        </w:rPr>
        <w:t>our</w:t>
      </w:r>
      <w:r w:rsidRPr="00057B47">
        <w:rPr>
          <w:rFonts w:ascii="Aptos" w:hAnsi="Aptos" w:cs="Circular Std Book"/>
          <w:color w:val="000000" w:themeColor="text1"/>
        </w:rPr>
        <w:t xml:space="preserve"> visionary founder, Women in Prison works to carry on Chris' legacy.</w:t>
      </w:r>
    </w:p>
    <w:p w14:paraId="5C1E90F9" w14:textId="77777777" w:rsidR="00A456A2" w:rsidRPr="00057B47" w:rsidRDefault="00A456A2" w:rsidP="00A456A2">
      <w:pPr>
        <w:spacing w:after="0" w:line="240" w:lineRule="auto"/>
        <w:rPr>
          <w:rFonts w:ascii="Aptos" w:hAnsi="Aptos" w:cs="Circular Std Book"/>
          <w:color w:val="000000" w:themeColor="text1"/>
        </w:rPr>
      </w:pPr>
    </w:p>
    <w:p w14:paraId="65771B76" w14:textId="731F25B8" w:rsidR="002777A2" w:rsidRPr="00057B47" w:rsidRDefault="00A456A2" w:rsidP="00FE2CF3">
      <w:p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Today, </w:t>
      </w:r>
      <w:r w:rsidR="009371D9" w:rsidRPr="00057B47">
        <w:rPr>
          <w:rFonts w:ascii="Aptos" w:hAnsi="Aptos" w:cs="Circular Std Book"/>
          <w:color w:val="000000" w:themeColor="text1"/>
        </w:rPr>
        <w:t xml:space="preserve">WIP </w:t>
      </w:r>
      <w:r w:rsidR="00EE6DE8" w:rsidRPr="00057B47">
        <w:rPr>
          <w:rFonts w:ascii="Aptos" w:hAnsi="Aptos" w:cs="Circular Std Book"/>
          <w:color w:val="000000" w:themeColor="text1"/>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57B47">
        <w:rPr>
          <w:rFonts w:ascii="Aptos" w:hAnsi="Aptos" w:cs="Circular Std Book"/>
          <w:color w:val="000000" w:themeColor="text1"/>
        </w:rPr>
        <w:t xml:space="preserve">poverty, </w:t>
      </w:r>
      <w:r w:rsidR="00EE6DE8" w:rsidRPr="00057B47">
        <w:rPr>
          <w:rFonts w:ascii="Aptos" w:hAnsi="Aptos" w:cs="Circular Std Book"/>
          <w:color w:val="000000" w:themeColor="text1"/>
        </w:rPr>
        <w:t>trauma and abuse). Our women’s centres in Manchester</w:t>
      </w:r>
      <w:r w:rsidR="00051451" w:rsidRPr="00057B47">
        <w:rPr>
          <w:rFonts w:ascii="Aptos" w:hAnsi="Aptos" w:cs="Circular Std Book"/>
          <w:color w:val="000000" w:themeColor="text1"/>
        </w:rPr>
        <w:t xml:space="preserve"> </w:t>
      </w:r>
      <w:r w:rsidR="00EE6DE8" w:rsidRPr="00057B47">
        <w:rPr>
          <w:rFonts w:ascii="Aptos" w:hAnsi="Aptos" w:cs="Circular Std Book"/>
          <w:color w:val="000000" w:themeColor="text1"/>
        </w:rPr>
        <w:t xml:space="preserve">and London and the services we provide in </w:t>
      </w:r>
      <w:r w:rsidR="00B04C48" w:rsidRPr="00057B47">
        <w:rPr>
          <w:rFonts w:ascii="Aptos" w:hAnsi="Aptos" w:cs="Circular Std Book"/>
          <w:color w:val="000000" w:themeColor="text1"/>
        </w:rPr>
        <w:t xml:space="preserve">communities and </w:t>
      </w:r>
      <w:r w:rsidR="00EE6DE8" w:rsidRPr="00057B47">
        <w:rPr>
          <w:rFonts w:ascii="Aptos" w:hAnsi="Aptos" w:cs="Circular Std Book"/>
          <w:color w:val="000000" w:themeColor="text1"/>
        </w:rPr>
        <w:t xml:space="preserve">prisons deliver holistic, women-centred support to enable those whom we work with to address the complex challenges they face.  </w:t>
      </w:r>
    </w:p>
    <w:p w14:paraId="633FB2DF" w14:textId="77777777" w:rsidR="002777A2" w:rsidRPr="00057B47" w:rsidRDefault="002777A2" w:rsidP="00FE2CF3">
      <w:pPr>
        <w:spacing w:after="0" w:line="240" w:lineRule="auto"/>
        <w:rPr>
          <w:rFonts w:ascii="Aptos" w:hAnsi="Aptos" w:cs="Circular Std Book"/>
          <w:color w:val="000000" w:themeColor="text1"/>
        </w:rPr>
      </w:pPr>
    </w:p>
    <w:p w14:paraId="712F5797" w14:textId="19E3783D" w:rsidR="00FE2CF3" w:rsidRPr="00057B47" w:rsidRDefault="00434D2D" w:rsidP="00FE2CF3">
      <w:pPr>
        <w:spacing w:after="0" w:line="240" w:lineRule="auto"/>
        <w:rPr>
          <w:rFonts w:ascii="Aptos" w:hAnsi="Aptos" w:cs="Circular Std Book"/>
          <w:color w:val="000000" w:themeColor="text1"/>
        </w:rPr>
      </w:pPr>
      <w:r w:rsidRPr="00057B47">
        <w:rPr>
          <w:rFonts w:ascii="Aptos" w:hAnsi="Aptos" w:cs="Circular Std Book"/>
          <w:color w:val="000000" w:themeColor="text1"/>
        </w:rPr>
        <w:t>We want</w:t>
      </w:r>
      <w:r w:rsidR="00FE2CF3" w:rsidRPr="00057B47">
        <w:rPr>
          <w:rFonts w:ascii="Aptos" w:hAnsi="Aptos" w:cs="Circular Std Book"/>
          <w:color w:val="000000" w:themeColor="text1"/>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57B47" w:rsidRDefault="00FE2CF3" w:rsidP="00FE2CF3">
      <w:pPr>
        <w:spacing w:after="0" w:line="240" w:lineRule="auto"/>
        <w:rPr>
          <w:rFonts w:ascii="Aptos" w:hAnsi="Aptos" w:cs="Circular Std Book"/>
          <w:color w:val="000000" w:themeColor="text1"/>
        </w:rPr>
      </w:pPr>
    </w:p>
    <w:p w14:paraId="14297FD9" w14:textId="77777777" w:rsidR="002777A2"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57B47" w:rsidRDefault="00FE2CF3" w:rsidP="007C3157">
      <w:pPr>
        <w:pStyle w:val="ListParagraph"/>
        <w:numPr>
          <w:ilvl w:val="0"/>
          <w:numId w:val="6"/>
        </w:numPr>
        <w:spacing w:after="0" w:line="240" w:lineRule="auto"/>
        <w:rPr>
          <w:rFonts w:ascii="Aptos" w:hAnsi="Aptos" w:cs="Circular Std Book"/>
          <w:color w:val="000000" w:themeColor="text1"/>
        </w:rPr>
      </w:pPr>
      <w:r w:rsidRPr="00057B47">
        <w:rPr>
          <w:rFonts w:ascii="Aptos" w:hAnsi="Aptos" w:cs="Circular Std Book"/>
          <w:color w:val="000000" w:themeColor="text1"/>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57B47" w:rsidRDefault="00A456A2" w:rsidP="00A456A2">
      <w:pPr>
        <w:spacing w:after="0" w:line="240" w:lineRule="auto"/>
        <w:rPr>
          <w:rFonts w:ascii="Aptos" w:hAnsi="Aptos" w:cs="Circular Std Book"/>
          <w:color w:val="000000" w:themeColor="text1"/>
        </w:rPr>
      </w:pPr>
    </w:p>
    <w:p w14:paraId="09B6CB49" w14:textId="152B6763" w:rsidR="00A456A2" w:rsidRPr="00057B47" w:rsidRDefault="003F1228" w:rsidP="00A456A2">
      <w:pPr>
        <w:spacing w:after="0" w:line="240" w:lineRule="auto"/>
        <w:rPr>
          <w:rFonts w:ascii="Aptos" w:hAnsi="Aptos" w:cs="Circular Std Book"/>
          <w:color w:val="000000" w:themeColor="text1"/>
        </w:rPr>
      </w:pPr>
      <w:r w:rsidRPr="00057B47">
        <w:rPr>
          <w:rFonts w:ascii="Aptos" w:hAnsi="Aptos" w:cs="Circular Std Book"/>
          <w:color w:val="000000" w:themeColor="text1"/>
        </w:rPr>
        <w:t xml:space="preserve">Here is a link to our </w:t>
      </w:r>
      <w:r w:rsidR="000A0F55" w:rsidRPr="00057B47">
        <w:rPr>
          <w:rFonts w:ascii="Aptos" w:hAnsi="Aptos" w:cs="Circular Std Book"/>
          <w:color w:val="000000" w:themeColor="text1"/>
        </w:rPr>
        <w:t xml:space="preserve">most recent </w:t>
      </w:r>
      <w:r w:rsidRPr="00057B47">
        <w:rPr>
          <w:rFonts w:ascii="Aptos" w:hAnsi="Aptos" w:cs="Circular Std Book"/>
          <w:color w:val="000000" w:themeColor="text1"/>
        </w:rPr>
        <w:t>annual report:</w:t>
      </w:r>
      <w:r w:rsidR="00F677B8" w:rsidRPr="00057B47">
        <w:rPr>
          <w:rFonts w:ascii="Aptos" w:hAnsi="Aptos" w:cs="Circular Std Book"/>
          <w:color w:val="000000" w:themeColor="text1"/>
        </w:rPr>
        <w:t xml:space="preserve"> </w:t>
      </w:r>
      <w:r w:rsidR="000A0F55" w:rsidRPr="00057B47">
        <w:rPr>
          <w:rStyle w:val="Hyperlink"/>
          <w:rFonts w:ascii="Aptos" w:hAnsi="Aptos" w:cs="Circular Std Book"/>
        </w:rPr>
        <w:t xml:space="preserve"> </w:t>
      </w:r>
      <w:hyperlink r:id="rId18" w:history="1">
        <w:r w:rsidR="000A0F55" w:rsidRPr="00057B47">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4F852949" w:rsidR="00B45482" w:rsidRDefault="00B45482">
      <w:pPr>
        <w:rPr>
          <w:rFonts w:ascii="Aptos" w:hAnsi="Aptos" w:cstheme="minorHAnsi"/>
          <w:i/>
          <w:iCs/>
          <w:color w:val="000000"/>
          <w:sz w:val="24"/>
          <w:szCs w:val="24"/>
        </w:rPr>
      </w:pPr>
      <w:r>
        <w:rPr>
          <w:rFonts w:ascii="Aptos" w:hAnsi="Aptos" w:cstheme="minorHAnsi"/>
          <w:i/>
          <w:iCs/>
        </w:rPr>
        <w:br w:type="page"/>
      </w:r>
    </w:p>
    <w:p w14:paraId="514805B0" w14:textId="506C1BBF" w:rsidR="00B45482" w:rsidRPr="00B45482" w:rsidRDefault="00E155C8" w:rsidP="00E155C8">
      <w:pPr>
        <w:pStyle w:val="Heading1"/>
        <w:numPr>
          <w:ilvl w:val="0"/>
          <w:numId w:val="20"/>
        </w:numPr>
        <w:ind w:left="720"/>
        <w:contextualSpacing/>
        <w:jc w:val="left"/>
        <w:rPr>
          <w:rFonts w:ascii="Aptos" w:hAnsi="Aptos" w:cs="Circular Std Book"/>
          <w:color w:val="000000" w:themeColor="text1"/>
          <w:sz w:val="24"/>
          <w:szCs w:val="24"/>
        </w:rPr>
      </w:pPr>
      <w:bookmarkStart w:id="0" w:name="aPP"/>
      <w:r>
        <w:rPr>
          <w:rFonts w:ascii="Aptos" w:hAnsi="Aptos" w:cs="Circular Std Book"/>
          <w:color w:val="000000" w:themeColor="text1"/>
          <w:sz w:val="28"/>
          <w:szCs w:val="26"/>
          <w:u w:val="none"/>
        </w:rPr>
        <w:lastRenderedPageBreak/>
        <w:t>A</w:t>
      </w:r>
      <w:r w:rsidR="00B45482" w:rsidRPr="00E155C8">
        <w:rPr>
          <w:rFonts w:ascii="Aptos" w:hAnsi="Aptos" w:cs="Circular Std Book"/>
          <w:color w:val="000000" w:themeColor="text1"/>
          <w:sz w:val="28"/>
          <w:szCs w:val="26"/>
          <w:u w:val="none"/>
        </w:rPr>
        <w:t xml:space="preserve">pplication and </w:t>
      </w:r>
      <w:r>
        <w:rPr>
          <w:rFonts w:ascii="Aptos" w:hAnsi="Aptos" w:cs="Circular Std Book"/>
          <w:color w:val="000000" w:themeColor="text1"/>
          <w:sz w:val="28"/>
          <w:szCs w:val="26"/>
          <w:u w:val="none"/>
        </w:rPr>
        <w:t>R</w:t>
      </w:r>
      <w:r w:rsidR="00B45482" w:rsidRPr="00E155C8">
        <w:rPr>
          <w:rFonts w:ascii="Aptos" w:hAnsi="Aptos" w:cs="Circular Std Book"/>
          <w:color w:val="000000" w:themeColor="text1"/>
          <w:sz w:val="28"/>
          <w:szCs w:val="26"/>
          <w:u w:val="none"/>
        </w:rPr>
        <w:t xml:space="preserve">ecruitment </w:t>
      </w:r>
    </w:p>
    <w:bookmarkEnd w:id="0"/>
    <w:p w14:paraId="530F0B00" w14:textId="77777777" w:rsidR="00B45482" w:rsidRPr="00057B47" w:rsidRDefault="00B45482" w:rsidP="00B45482">
      <w:pPr>
        <w:spacing w:after="0" w:line="240" w:lineRule="auto"/>
        <w:contextualSpacing/>
        <w:rPr>
          <w:rFonts w:ascii="Aptos" w:hAnsi="Aptos" w:cs="Circular Std Book"/>
          <w:b/>
          <w:color w:val="000000" w:themeColor="text1"/>
        </w:rPr>
      </w:pPr>
    </w:p>
    <w:p w14:paraId="0325E595"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Completing the Application Form</w:t>
      </w:r>
    </w:p>
    <w:p w14:paraId="5FE52BCA" w14:textId="77777777" w:rsidR="00B45482" w:rsidRPr="00057B47" w:rsidRDefault="00B45482" w:rsidP="00B45482">
      <w:pPr>
        <w:spacing w:after="0" w:line="240" w:lineRule="auto"/>
        <w:contextualSpacing/>
        <w:rPr>
          <w:rFonts w:ascii="Aptos" w:hAnsi="Aptos" w:cs="Circular Std Book"/>
          <w:color w:val="000000" w:themeColor="text1"/>
        </w:rPr>
      </w:pPr>
    </w:p>
    <w:p w14:paraId="75CDDA18" w14:textId="77777777" w:rsidR="00B45482" w:rsidRPr="00057B47" w:rsidRDefault="00B45482" w:rsidP="00B45482">
      <w:pPr>
        <w:spacing w:after="0" w:line="240" w:lineRule="auto"/>
        <w:contextualSpacing/>
        <w:rPr>
          <w:rFonts w:ascii="Aptos" w:hAnsi="Aptos" w:cs="Circular Std Book"/>
          <w:color w:val="000000" w:themeColor="text1"/>
        </w:rPr>
      </w:pPr>
      <w:r w:rsidRPr="00057B47">
        <w:rPr>
          <w:rFonts w:ascii="Aptos" w:hAnsi="Aptos" w:cs="Circular Std Book"/>
          <w:color w:val="000000" w:themeColor="text1"/>
        </w:rPr>
        <w:t xml:space="preserve">Please complete the application form clearly and in full. The personal statement should be no more than 2000 words, clearly demonstrating how your skills, knowledge and experience relate to the Person Specification and competencies required for the post. Give examples of your work (paid, voluntary or life experience). Be positive and specify your own responsibilities rather than those of your team. Remember we’re interested in what you did and the outcome. We can only shortlist you based on the information you provide in the application form. </w:t>
      </w:r>
    </w:p>
    <w:p w14:paraId="7534C945" w14:textId="77777777" w:rsidR="00B45482" w:rsidRPr="00057B47" w:rsidRDefault="00B45482" w:rsidP="00B45482">
      <w:pPr>
        <w:spacing w:after="0" w:line="240" w:lineRule="auto"/>
        <w:contextualSpacing/>
        <w:rPr>
          <w:rFonts w:ascii="Aptos" w:hAnsi="Aptos"/>
          <w:color w:val="000000" w:themeColor="text1"/>
        </w:rPr>
      </w:pPr>
    </w:p>
    <w:p w14:paraId="051A5455" w14:textId="77777777" w:rsidR="00B45482" w:rsidRPr="00057B47" w:rsidRDefault="00B45482" w:rsidP="00B45482">
      <w:pPr>
        <w:spacing w:after="0" w:line="240" w:lineRule="auto"/>
        <w:contextualSpacing/>
        <w:rPr>
          <w:rFonts w:ascii="Aptos" w:hAnsi="Aptos"/>
          <w:color w:val="000000" w:themeColor="text1"/>
        </w:rPr>
      </w:pPr>
      <w:r w:rsidRPr="00057B47">
        <w:rPr>
          <w:rFonts w:ascii="Aptos" w:hAnsi="Aptos"/>
          <w:color w:val="000000" w:themeColor="text1"/>
        </w:rPr>
        <w:t>Please provide details of two referees, one must be your current or most recent employer, voluntary placement or educational reference.</w:t>
      </w:r>
    </w:p>
    <w:p w14:paraId="5E21E285" w14:textId="77777777" w:rsidR="00B45482" w:rsidRPr="00057B47" w:rsidRDefault="00B45482" w:rsidP="00B45482">
      <w:pPr>
        <w:spacing w:after="0" w:line="240" w:lineRule="auto"/>
        <w:contextualSpacing/>
        <w:rPr>
          <w:rFonts w:ascii="Aptos" w:hAnsi="Aptos"/>
          <w:color w:val="000000" w:themeColor="text1"/>
        </w:rPr>
      </w:pPr>
    </w:p>
    <w:p w14:paraId="54FBF782" w14:textId="77777777" w:rsidR="00B45482" w:rsidRPr="00057B47" w:rsidRDefault="00B45482" w:rsidP="00B45482">
      <w:pPr>
        <w:spacing w:after="0" w:line="240" w:lineRule="auto"/>
        <w:contextualSpacing/>
        <w:rPr>
          <w:rFonts w:ascii="Aptos" w:hAnsi="Aptos" w:cs="Arial"/>
          <w:b/>
        </w:rPr>
      </w:pPr>
      <w:r w:rsidRPr="00057B47">
        <w:rPr>
          <w:rFonts w:ascii="Aptos" w:hAnsi="Aptos" w:cs="Arial"/>
          <w:b/>
        </w:rPr>
        <w:t xml:space="preserve">Equalities Monitoring </w:t>
      </w:r>
    </w:p>
    <w:p w14:paraId="61532558" w14:textId="77777777" w:rsidR="00B45482" w:rsidRPr="00057B47" w:rsidRDefault="00B45482" w:rsidP="00B45482">
      <w:pPr>
        <w:spacing w:after="0" w:line="240" w:lineRule="auto"/>
        <w:contextualSpacing/>
        <w:rPr>
          <w:rFonts w:ascii="Aptos" w:hAnsi="Aptos" w:cs="Arial"/>
        </w:rPr>
      </w:pPr>
    </w:p>
    <w:p w14:paraId="4DCC891E" w14:textId="77777777" w:rsidR="00B45482" w:rsidRPr="00057B47" w:rsidRDefault="00B45482" w:rsidP="00B45482">
      <w:pPr>
        <w:spacing w:after="0" w:line="240" w:lineRule="auto"/>
        <w:contextualSpacing/>
        <w:rPr>
          <w:rFonts w:ascii="Aptos" w:hAnsi="Aptos" w:cs="Arial"/>
        </w:rPr>
      </w:pPr>
      <w:r w:rsidRPr="00057B47">
        <w:rPr>
          <w:rFonts w:ascii="Aptos" w:hAnsi="Aptos" w:cs="Arial"/>
        </w:rPr>
        <w:t xml:space="preserve">WIP is committed to building and valuing diverse teams and aims to provide a working environment that promotes equality of opportunity and is free from unfair and unlawful discrimination. As part of this process, we monitor recruitment to help us understand who we are reaching, reduce inequalities and continually inform our policies and practices. Completing the equalities monitoring form is voluntary however we do encourage you to do it. The information you provide will be used for statistical purposes </w:t>
      </w:r>
      <w:proofErr w:type="gramStart"/>
      <w:r w:rsidRPr="00057B47">
        <w:rPr>
          <w:rFonts w:ascii="Aptos" w:hAnsi="Aptos" w:cs="Arial"/>
        </w:rPr>
        <w:t>only,</w:t>
      </w:r>
      <w:proofErr w:type="gramEnd"/>
      <w:r w:rsidRPr="00057B47">
        <w:rPr>
          <w:rFonts w:ascii="Aptos" w:hAnsi="Aptos" w:cs="Arial"/>
        </w:rPr>
        <w:t xml:space="preserve"> it is confidential and will not be shared with the recruitment panel. </w:t>
      </w:r>
    </w:p>
    <w:p w14:paraId="3AB5302C" w14:textId="77777777" w:rsidR="00B45482" w:rsidRPr="00057B47" w:rsidRDefault="00B45482" w:rsidP="00B45482">
      <w:pPr>
        <w:spacing w:after="0" w:line="240" w:lineRule="auto"/>
        <w:contextualSpacing/>
        <w:rPr>
          <w:rFonts w:ascii="Aptos" w:hAnsi="Aptos" w:cs="Circular Std Book"/>
          <w:color w:val="000000" w:themeColor="text1"/>
        </w:rPr>
      </w:pPr>
    </w:p>
    <w:p w14:paraId="5405CD84"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 xml:space="preserve">Shortlisting </w:t>
      </w:r>
    </w:p>
    <w:p w14:paraId="7DAA305E" w14:textId="77777777" w:rsidR="00B45482" w:rsidRPr="00057B47" w:rsidRDefault="00B45482" w:rsidP="00B45482">
      <w:pPr>
        <w:spacing w:after="0" w:line="240" w:lineRule="auto"/>
        <w:contextualSpacing/>
        <w:rPr>
          <w:rFonts w:ascii="Aptos" w:hAnsi="Aptos" w:cs="Circular Std Book"/>
          <w:color w:val="000000" w:themeColor="text1"/>
        </w:rPr>
      </w:pPr>
    </w:p>
    <w:p w14:paraId="050E8A2D"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color w:val="000000" w:themeColor="text1"/>
        </w:rPr>
        <w:t xml:space="preserve">After the closing date, all applications will be reviewed by a shortlisting panel to determine how each applicants’ skills, knowledge and experience </w:t>
      </w:r>
      <w:proofErr w:type="gramStart"/>
      <w:r w:rsidRPr="00057B47">
        <w:rPr>
          <w:rFonts w:ascii="Aptos" w:hAnsi="Aptos" w:cs="Circular Std Book"/>
          <w:color w:val="000000" w:themeColor="text1"/>
        </w:rPr>
        <w:t>relates</w:t>
      </w:r>
      <w:proofErr w:type="gramEnd"/>
      <w:r w:rsidRPr="00057B47">
        <w:rPr>
          <w:rFonts w:ascii="Aptos" w:hAnsi="Aptos" w:cs="Circular Std Book"/>
          <w:color w:val="000000" w:themeColor="text1"/>
        </w:rPr>
        <w:t xml:space="preserve"> to the competencies required for the post (as outlined in the Person Specification and Job Description). Applicants who meet the role criteria will be invited for interview. We will only consider information enclosed in the application form when shortlisting.</w:t>
      </w:r>
    </w:p>
    <w:p w14:paraId="19D795ED" w14:textId="77777777" w:rsidR="00B45482" w:rsidRPr="00057B47" w:rsidRDefault="00B45482" w:rsidP="00B45482">
      <w:pPr>
        <w:spacing w:after="0" w:line="240" w:lineRule="auto"/>
        <w:contextualSpacing/>
        <w:rPr>
          <w:rFonts w:ascii="Aptos" w:hAnsi="Aptos" w:cs="Circular Std Book"/>
          <w:b/>
          <w:color w:val="000000" w:themeColor="text1"/>
        </w:rPr>
      </w:pPr>
    </w:p>
    <w:p w14:paraId="7E9F53B3"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Interviews</w:t>
      </w:r>
    </w:p>
    <w:p w14:paraId="415AF97B" w14:textId="77777777" w:rsidR="00B45482" w:rsidRPr="00057B47" w:rsidRDefault="00B45482" w:rsidP="00B45482">
      <w:pPr>
        <w:spacing w:after="0" w:line="240" w:lineRule="auto"/>
        <w:contextualSpacing/>
        <w:rPr>
          <w:rFonts w:ascii="Aptos" w:hAnsi="Aptos" w:cs="Circular Std Book"/>
          <w:color w:val="000000" w:themeColor="text1"/>
        </w:rPr>
      </w:pPr>
    </w:p>
    <w:p w14:paraId="5A21BC79" w14:textId="77777777" w:rsidR="00B45482" w:rsidRPr="00057B47" w:rsidRDefault="00B45482" w:rsidP="00B45482">
      <w:pPr>
        <w:spacing w:after="0" w:line="240" w:lineRule="auto"/>
        <w:contextualSpacing/>
        <w:rPr>
          <w:rFonts w:ascii="Aptos" w:eastAsia="Times New Roman" w:hAnsi="Aptos" w:cs="Circular Std Book"/>
          <w:color w:val="000000" w:themeColor="text1"/>
        </w:rPr>
      </w:pPr>
      <w:r w:rsidRPr="00057B47">
        <w:rPr>
          <w:rFonts w:ascii="Aptos" w:eastAsia="Times New Roman" w:hAnsi="Aptos" w:cs="Circular Std Book"/>
          <w:color w:val="000000" w:themeColor="text1"/>
        </w:rPr>
        <w:t xml:space="preserve">As part of the interview process you will be asked to complete an exercise before  the interview. You will then meet with a panel of three people who will ask you questions relevant to the role. During the interview, you will have the opportunity to ask the panel questions about WIP, the role and the terms and conditions of service. </w:t>
      </w:r>
    </w:p>
    <w:p w14:paraId="5B485129" w14:textId="77777777" w:rsidR="00B45482" w:rsidRPr="00057B47" w:rsidRDefault="00B45482" w:rsidP="00B45482">
      <w:pPr>
        <w:spacing w:after="0" w:line="240" w:lineRule="auto"/>
        <w:contextualSpacing/>
        <w:rPr>
          <w:rFonts w:ascii="Aptos" w:hAnsi="Aptos" w:cs="Circular Std Book"/>
          <w:color w:val="000000" w:themeColor="text1"/>
        </w:rPr>
      </w:pPr>
    </w:p>
    <w:p w14:paraId="005E7E9F" w14:textId="77777777" w:rsidR="00B45482" w:rsidRPr="00057B47" w:rsidRDefault="00B45482" w:rsidP="00B45482">
      <w:pPr>
        <w:spacing w:after="0" w:line="240" w:lineRule="auto"/>
        <w:contextualSpacing/>
        <w:rPr>
          <w:rFonts w:ascii="Aptos" w:hAnsi="Aptos" w:cs="Circular Std Book"/>
          <w:b/>
          <w:color w:val="000000" w:themeColor="text1"/>
        </w:rPr>
      </w:pPr>
      <w:r w:rsidRPr="00057B47">
        <w:rPr>
          <w:rFonts w:ascii="Aptos" w:hAnsi="Aptos" w:cs="Circular Std Book"/>
          <w:b/>
          <w:color w:val="000000" w:themeColor="text1"/>
        </w:rPr>
        <w:t>Feedback</w:t>
      </w:r>
    </w:p>
    <w:p w14:paraId="442C3C61" w14:textId="77777777" w:rsidR="00B45482" w:rsidRPr="00057B47" w:rsidRDefault="00B45482" w:rsidP="00B45482">
      <w:pPr>
        <w:spacing w:after="0" w:line="240" w:lineRule="auto"/>
        <w:contextualSpacing/>
        <w:rPr>
          <w:rFonts w:ascii="Aptos" w:hAnsi="Aptos"/>
          <w:color w:val="000000" w:themeColor="text1"/>
        </w:rPr>
      </w:pPr>
    </w:p>
    <w:p w14:paraId="428DB43B" w14:textId="29F286CD" w:rsidR="002221DB" w:rsidRPr="00057B47" w:rsidRDefault="00B45482" w:rsidP="00057B47">
      <w:pPr>
        <w:spacing w:after="0" w:line="240" w:lineRule="auto"/>
        <w:rPr>
          <w:rFonts w:ascii="Aptos" w:hAnsi="Aptos"/>
          <w:color w:val="000000" w:themeColor="text1"/>
          <w:sz w:val="24"/>
          <w:szCs w:val="24"/>
        </w:rPr>
      </w:pPr>
      <w:r w:rsidRPr="00057B47">
        <w:rPr>
          <w:rFonts w:ascii="Aptos" w:hAnsi="Aptos"/>
          <w:color w:val="000000" w:themeColor="text1"/>
        </w:rPr>
        <w:t>Unsuccessful applicants will be informed of the outcome of their interview in writing with an offer to provide feedback. If requested feedback supported by relevant examples from the interview will be provided.</w:t>
      </w:r>
      <w:r w:rsidRPr="00B45482">
        <w:rPr>
          <w:rFonts w:ascii="Aptos" w:hAnsi="Aptos" w:cs="Circular Std Book"/>
          <w:color w:val="000000" w:themeColor="text1"/>
          <w:sz w:val="24"/>
          <w:szCs w:val="24"/>
          <w:highlight w:val="yellow"/>
        </w:rPr>
        <w:br w:type="page"/>
      </w:r>
    </w:p>
    <w:p w14:paraId="3B41D01F" w14:textId="39426DC6" w:rsidR="002221DB" w:rsidRPr="00F14B8C" w:rsidRDefault="00593DEF" w:rsidP="00705CED">
      <w:pPr>
        <w:jc w:val="center"/>
        <w:rPr>
          <w:rFonts w:ascii="Aptos" w:hAnsi="Aptos" w:cs="Circular Std Book"/>
          <w:color w:val="7030A0"/>
          <w:sz w:val="60"/>
          <w:szCs w:val="60"/>
        </w:rPr>
      </w:pPr>
      <w:r w:rsidRPr="00F14B8C">
        <w:rPr>
          <w:rFonts w:ascii="Aptos" w:hAnsi="Aptos"/>
          <w:color w:val="7030A0"/>
          <w:sz w:val="60"/>
          <w:szCs w:val="60"/>
        </w:rPr>
        <w:lastRenderedPageBreak/>
        <w:t>Advocate (</w:t>
      </w:r>
      <w:r w:rsidR="006F22E4">
        <w:rPr>
          <w:rFonts w:ascii="Aptos" w:hAnsi="Aptos"/>
          <w:color w:val="7030A0"/>
          <w:sz w:val="60"/>
          <w:szCs w:val="60"/>
        </w:rPr>
        <w:t>Diversion</w:t>
      </w:r>
      <w:r w:rsidRPr="00F14B8C">
        <w:rPr>
          <w:rFonts w:ascii="Aptos" w:hAnsi="Aptos"/>
          <w:color w:val="7030A0"/>
          <w:sz w:val="60"/>
          <w:szCs w:val="60"/>
        </w:rPr>
        <w:t>)</w:t>
      </w:r>
    </w:p>
    <w:p w14:paraId="40B4B018" w14:textId="3F393DE2" w:rsidR="00AF1208" w:rsidRPr="0058478E" w:rsidRDefault="00756237" w:rsidP="0058478E">
      <w:pPr>
        <w:rPr>
          <w:rStyle w:val="normaltextrun"/>
          <w:rFonts w:ascii="Aptos" w:hAnsi="Aptos" w:cstheme="minorHAnsi"/>
          <w:sz w:val="24"/>
          <w:szCs w:val="24"/>
        </w:rPr>
      </w:pPr>
      <w:r w:rsidRPr="000C581E">
        <w:rPr>
          <w:rFonts w:ascii="Aptos" w:hAnsi="Aptos"/>
          <w:noProof/>
          <w:lang w:eastAsia="en-GB"/>
        </w:rPr>
        <mc:AlternateContent>
          <mc:Choice Requires="wps">
            <w:drawing>
              <wp:anchor distT="0" distB="0" distL="114300" distR="114300" simplePos="0" relativeHeight="251685376"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51591922" id="Straight Connector 9" o:spid="_x0000_s1026" style="position:absolute;z-index:251685376;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593DEF">
        <w:rPr>
          <w:rFonts w:ascii="Aptos" w:hAnsi="Aptos" w:cstheme="minorHAnsi"/>
          <w:sz w:val="24"/>
          <w:szCs w:val="24"/>
        </w:rPr>
        <w:t>Senior Advocate (Diversion)</w:t>
      </w: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57B47"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p>
    <w:p w14:paraId="5561174C" w14:textId="308FAC6E" w:rsidR="0058478E" w:rsidRDefault="00AF1208" w:rsidP="0058478E">
      <w:pPr>
        <w:jc w:val="both"/>
        <w:rPr>
          <w:rFonts w:ascii="Aptos" w:hAnsi="Aptos" w:cstheme="minorHAnsi"/>
        </w:rPr>
      </w:pPr>
      <w:r w:rsidRPr="00057B47">
        <w:rPr>
          <w:rFonts w:ascii="Aptos" w:hAnsi="Aptos" w:cstheme="minorHAnsi"/>
        </w:rPr>
        <w:t>Women in Prison is a national, women-led, feminist organisation.  We d</w:t>
      </w:r>
      <w:r w:rsidRPr="00057B47">
        <w:rPr>
          <w:rStyle w:val="normaltextrun"/>
          <w:rFonts w:ascii="Aptos" w:hAnsi="Aptos" w:cstheme="minorHAnsi"/>
          <w:color w:val="000000"/>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57B47">
        <w:rPr>
          <w:rStyle w:val="eop"/>
          <w:rFonts w:ascii="Aptos" w:hAnsi="Aptos" w:cstheme="minorHAnsi"/>
        </w:rPr>
        <w:t> </w:t>
      </w:r>
    </w:p>
    <w:p w14:paraId="56FC0E7B" w14:textId="77777777" w:rsidR="0058478E" w:rsidRPr="0058478E" w:rsidRDefault="0058478E" w:rsidP="0058478E">
      <w:pPr>
        <w:jc w:val="both"/>
        <w:rPr>
          <w:rFonts w:ascii="Aptos" w:hAnsi="Aptos" w:cstheme="minorHAnsi"/>
        </w:rPr>
      </w:pPr>
    </w:p>
    <w:p w14:paraId="1DE8676B" w14:textId="77777777" w:rsidR="0058478E" w:rsidRDefault="0058478E" w:rsidP="0058478E">
      <w:pPr>
        <w:jc w:val="center"/>
        <w:rPr>
          <w:rFonts w:ascii="Aptos" w:hAnsi="Aptos"/>
          <w:color w:val="7030A0"/>
          <w:sz w:val="40"/>
          <w:szCs w:val="40"/>
        </w:rPr>
      </w:pPr>
      <w:r w:rsidRPr="000C581E">
        <w:rPr>
          <w:rFonts w:ascii="Aptos" w:hAnsi="Aptos"/>
          <w:color w:val="7030A0"/>
          <w:sz w:val="40"/>
          <w:szCs w:val="40"/>
        </w:rPr>
        <w:t>Terms and Conditions:</w:t>
      </w:r>
    </w:p>
    <w:p w14:paraId="6D377A30" w14:textId="77777777" w:rsidR="0058478E" w:rsidRPr="000C581E" w:rsidRDefault="0058478E" w:rsidP="0058478E">
      <w:pPr>
        <w:jc w:val="center"/>
        <w:rPr>
          <w:rFonts w:ascii="Aptos" w:hAnsi="Aptos" w:cs="Circular Std Book"/>
          <w:color w:val="000000" w:themeColor="text1"/>
          <w:sz w:val="14"/>
          <w:szCs w:val="14"/>
        </w:rPr>
      </w:pPr>
    </w:p>
    <w:p w14:paraId="77D43727"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b/>
          <w:color w:val="000000" w:themeColor="text1"/>
          <w:sz w:val="22"/>
          <w:szCs w:val="22"/>
        </w:rPr>
      </w:pPr>
      <w:r w:rsidRPr="005C28EB">
        <w:rPr>
          <w:rStyle w:val="normaltextrun"/>
          <w:rFonts w:ascii="Aptos" w:hAnsi="Aptos" w:cstheme="minorHAnsi"/>
          <w:b/>
          <w:color w:val="000000" w:themeColor="text1"/>
          <w:sz w:val="22"/>
          <w:szCs w:val="22"/>
        </w:rPr>
        <w:t>Start date:</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Cs/>
          <w:color w:val="000000" w:themeColor="text1"/>
          <w:sz w:val="22"/>
          <w:szCs w:val="22"/>
        </w:rPr>
        <w:t>To be confirmed</w:t>
      </w:r>
    </w:p>
    <w:p w14:paraId="2354D7B8"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b/>
          <w:color w:val="000000" w:themeColor="text1"/>
          <w:sz w:val="22"/>
          <w:szCs w:val="22"/>
        </w:rPr>
      </w:pPr>
    </w:p>
    <w:p w14:paraId="08E46DC3"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r w:rsidRPr="005C28EB">
        <w:rPr>
          <w:rStyle w:val="normaltextrun"/>
          <w:rFonts w:ascii="Aptos" w:hAnsi="Aptos" w:cstheme="minorHAnsi"/>
          <w:b/>
          <w:color w:val="000000" w:themeColor="text1"/>
          <w:sz w:val="22"/>
          <w:szCs w:val="22"/>
        </w:rPr>
        <w:t>Salary:</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bCs/>
          <w:color w:val="000000" w:themeColor="text1"/>
          <w:sz w:val="22"/>
          <w:szCs w:val="22"/>
        </w:rPr>
        <w:t>£</w:t>
      </w:r>
      <w:r>
        <w:rPr>
          <w:rStyle w:val="normaltextrun"/>
          <w:rFonts w:ascii="Aptos" w:hAnsi="Aptos" w:cstheme="minorHAnsi"/>
          <w:bCs/>
          <w:color w:val="000000" w:themeColor="text1"/>
          <w:sz w:val="22"/>
          <w:szCs w:val="22"/>
        </w:rPr>
        <w:t>30,640 pro rata</w:t>
      </w:r>
      <w:r w:rsidRPr="005C28EB">
        <w:rPr>
          <w:rStyle w:val="normaltextrun"/>
          <w:rFonts w:ascii="Aptos" w:hAnsi="Aptos" w:cstheme="minorHAnsi"/>
          <w:bCs/>
          <w:color w:val="000000" w:themeColor="text1"/>
          <w:sz w:val="22"/>
          <w:szCs w:val="22"/>
        </w:rPr>
        <w:t xml:space="preserve"> (</w:t>
      </w:r>
      <w:r>
        <w:rPr>
          <w:rStyle w:val="normaltextrun"/>
          <w:rFonts w:ascii="Aptos" w:hAnsi="Aptos" w:cstheme="minorHAnsi"/>
          <w:bCs/>
          <w:color w:val="000000" w:themeColor="text1"/>
          <w:sz w:val="22"/>
          <w:szCs w:val="22"/>
        </w:rPr>
        <w:t xml:space="preserve">actual salary: £24,512 </w:t>
      </w:r>
      <w:r w:rsidRPr="005C28EB">
        <w:rPr>
          <w:rStyle w:val="normaltextrun"/>
          <w:rFonts w:ascii="Aptos" w:hAnsi="Aptos" w:cstheme="minorHAnsi"/>
          <w:bCs/>
          <w:color w:val="000000" w:themeColor="text1"/>
          <w:sz w:val="22"/>
          <w:szCs w:val="22"/>
        </w:rPr>
        <w:t>inclusive of £3,990 South East weighting)</w:t>
      </w:r>
    </w:p>
    <w:p w14:paraId="3E5382FE"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24D52A1C"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Location:</w:t>
      </w:r>
      <w:r w:rsidRPr="005C28EB">
        <w:rPr>
          <w:rStyle w:val="normaltextrun"/>
          <w:rFonts w:ascii="Aptos" w:hAnsi="Aptos" w:cstheme="minorHAnsi"/>
          <w:b/>
          <w:color w:val="000000" w:themeColor="text1"/>
          <w:sz w:val="22"/>
          <w:szCs w:val="22"/>
        </w:rPr>
        <w:tab/>
      </w:r>
      <w:r w:rsidRPr="005C28EB">
        <w:rPr>
          <w:rStyle w:val="normaltextrun"/>
          <w:rFonts w:ascii="Aptos" w:hAnsi="Aptos" w:cstheme="minorHAnsi"/>
          <w:color w:val="000000" w:themeColor="text1"/>
          <w:sz w:val="22"/>
          <w:szCs w:val="22"/>
        </w:rPr>
        <w:t>Across South London</w:t>
      </w:r>
    </w:p>
    <w:p w14:paraId="20BD33DD"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157B67E6"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Working hours:</w:t>
      </w:r>
      <w:r w:rsidRPr="005C28EB">
        <w:rPr>
          <w:rStyle w:val="normaltextrun"/>
          <w:rFonts w:ascii="Arial" w:hAnsi="Arial" w:cs="Arial"/>
          <w:b/>
          <w:color w:val="000000" w:themeColor="text1"/>
          <w:sz w:val="22"/>
          <w:szCs w:val="22"/>
        </w:rPr>
        <w:t>        </w:t>
      </w:r>
      <w:r w:rsidRPr="005C28EB">
        <w:rPr>
          <w:rStyle w:val="normaltextrun"/>
          <w:rFonts w:ascii="Aptos" w:hAnsi="Aptos" w:cstheme="minorHAnsi"/>
          <w:color w:val="000000" w:themeColor="text1"/>
          <w:sz w:val="22"/>
          <w:szCs w:val="22"/>
        </w:rPr>
        <w:t> </w:t>
      </w:r>
      <w:r w:rsidRPr="005C28EB">
        <w:rPr>
          <w:rStyle w:val="normaltextrun"/>
          <w:rFonts w:ascii="Aptos" w:hAnsi="Aptos" w:cstheme="minorHAnsi"/>
          <w:color w:val="000000" w:themeColor="text1"/>
          <w:sz w:val="22"/>
          <w:szCs w:val="22"/>
        </w:rPr>
        <w:tab/>
      </w:r>
      <w:r>
        <w:rPr>
          <w:rStyle w:val="normaltextrun"/>
          <w:rFonts w:ascii="Aptos" w:hAnsi="Aptos" w:cstheme="minorHAnsi"/>
          <w:color w:val="000000" w:themeColor="text1"/>
          <w:sz w:val="22"/>
          <w:szCs w:val="22"/>
        </w:rPr>
        <w:t>Part time: 28 hours per week</w:t>
      </w:r>
    </w:p>
    <w:p w14:paraId="3A4DA863"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5041C2E5"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FF0000"/>
          <w:sz w:val="22"/>
          <w:szCs w:val="22"/>
        </w:rPr>
      </w:pPr>
      <w:r w:rsidRPr="005C28EB">
        <w:rPr>
          <w:rStyle w:val="normaltextrun"/>
          <w:rFonts w:ascii="Aptos" w:hAnsi="Aptos" w:cstheme="minorHAnsi"/>
          <w:b/>
          <w:color w:val="000000" w:themeColor="text1"/>
          <w:sz w:val="22"/>
          <w:szCs w:val="22"/>
        </w:rPr>
        <w:t>Contract:</w:t>
      </w:r>
      <w:r w:rsidRPr="005C28EB">
        <w:rPr>
          <w:rStyle w:val="normaltextrun"/>
          <w:rFonts w:ascii="Aptos" w:hAnsi="Aptos" w:cstheme="minorHAnsi"/>
          <w:color w:val="000000" w:themeColor="text1"/>
          <w:sz w:val="22"/>
          <w:szCs w:val="22"/>
        </w:rPr>
        <w:tab/>
      </w:r>
      <w:r w:rsidRPr="005C28EB">
        <w:rPr>
          <w:rStyle w:val="normaltextrun"/>
          <w:rFonts w:ascii="Aptos" w:hAnsi="Aptos" w:cstheme="minorHAnsi"/>
          <w:sz w:val="22"/>
          <w:szCs w:val="22"/>
        </w:rPr>
        <w:t>Permanent</w:t>
      </w:r>
    </w:p>
    <w:p w14:paraId="05DE985F"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47882B6F"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sz w:val="22"/>
          <w:szCs w:val="22"/>
        </w:rPr>
      </w:pPr>
      <w:r w:rsidRPr="005C28EB">
        <w:rPr>
          <w:rStyle w:val="normaltextrun"/>
          <w:rFonts w:ascii="Aptos" w:hAnsi="Aptos" w:cstheme="minorHAnsi"/>
          <w:b/>
          <w:color w:val="000000" w:themeColor="text1"/>
          <w:sz w:val="22"/>
          <w:szCs w:val="22"/>
        </w:rPr>
        <w:t>Annual leave</w:t>
      </w:r>
      <w:r w:rsidRPr="005C28EB">
        <w:rPr>
          <w:rStyle w:val="normaltextrun"/>
          <w:rFonts w:ascii="Aptos" w:hAnsi="Aptos" w:cstheme="minorHAnsi"/>
          <w:sz w:val="22"/>
          <w:szCs w:val="22"/>
        </w:rPr>
        <w:t>:</w:t>
      </w:r>
      <w:r w:rsidRPr="005C28EB">
        <w:rPr>
          <w:rStyle w:val="normaltextrun"/>
          <w:rFonts w:ascii="Arial" w:hAnsi="Arial" w:cs="Arial"/>
          <w:sz w:val="22"/>
          <w:szCs w:val="22"/>
        </w:rPr>
        <w:tab/>
      </w:r>
      <w:r w:rsidRPr="005C28EB">
        <w:rPr>
          <w:rStyle w:val="normaltextrun"/>
          <w:rFonts w:ascii="Aptos" w:hAnsi="Aptos" w:cstheme="minorHAnsi"/>
          <w:sz w:val="22"/>
          <w:szCs w:val="22"/>
        </w:rPr>
        <w:t>30 days plus statutory bank holidays (if full time). All WIP staff also receive an additional 3 days leave between Christmas and New Year.</w:t>
      </w:r>
    </w:p>
    <w:p w14:paraId="4DF720A2" w14:textId="77777777" w:rsidR="0058478E" w:rsidRPr="005C28EB" w:rsidRDefault="0058478E" w:rsidP="0058478E">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1CABC27E"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5C28EB">
        <w:rPr>
          <w:rStyle w:val="normaltextrun"/>
          <w:rFonts w:ascii="Aptos" w:hAnsi="Aptos" w:cstheme="minorHAnsi"/>
          <w:b/>
          <w:color w:val="000000" w:themeColor="text1"/>
          <w:sz w:val="22"/>
          <w:szCs w:val="22"/>
        </w:rPr>
        <w:t>Pension scheme:</w:t>
      </w:r>
      <w:r w:rsidRPr="005C28EB">
        <w:rPr>
          <w:rStyle w:val="normaltextrun"/>
          <w:rFonts w:ascii="Arial" w:hAnsi="Arial" w:cs="Arial"/>
          <w:b/>
          <w:color w:val="000000" w:themeColor="text1"/>
          <w:sz w:val="22"/>
          <w:szCs w:val="22"/>
        </w:rPr>
        <w:tab/>
      </w:r>
      <w:r w:rsidRPr="005C28EB">
        <w:rPr>
          <w:rStyle w:val="normaltextrun"/>
          <w:rFonts w:ascii="Aptos" w:hAnsi="Aptos" w:cstheme="minorHAnsi"/>
          <w:color w:val="000000" w:themeColor="text1"/>
          <w:sz w:val="22"/>
          <w:szCs w:val="22"/>
        </w:rPr>
        <w:t xml:space="preserve">WIP provides an auto enrolment pension scheme with 5% contributions from the employer and 3% from the employee. </w:t>
      </w:r>
      <w:r w:rsidRPr="005C28EB">
        <w:rPr>
          <w:rStyle w:val="normaltextrun"/>
          <w:rFonts w:ascii="Aptos" w:hAnsi="Aptos" w:cstheme="minorHAnsi"/>
          <w:color w:val="000000" w:themeColor="text1"/>
          <w:sz w:val="22"/>
          <w:szCs w:val="22"/>
        </w:rPr>
        <w:tab/>
      </w:r>
    </w:p>
    <w:p w14:paraId="045114DF"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359A7239"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5C28EB">
        <w:rPr>
          <w:rStyle w:val="normaltextrun"/>
          <w:rFonts w:ascii="Aptos" w:hAnsi="Aptos" w:cs="Circular Std Book"/>
          <w:b/>
          <w:color w:val="000000" w:themeColor="text1"/>
          <w:sz w:val="22"/>
          <w:szCs w:val="22"/>
        </w:rPr>
        <w:t>Clinical supervision:</w:t>
      </w:r>
      <w:r w:rsidRPr="005C28EB">
        <w:rPr>
          <w:rStyle w:val="normaltextrun"/>
          <w:rFonts w:ascii="Aptos" w:hAnsi="Aptos" w:cs="Circular Std Book"/>
          <w:color w:val="000000" w:themeColor="text1"/>
          <w:sz w:val="22"/>
          <w:szCs w:val="22"/>
        </w:rPr>
        <w:t xml:space="preserve"> </w:t>
      </w:r>
      <w:r>
        <w:rPr>
          <w:rStyle w:val="normaltextrun"/>
          <w:rFonts w:ascii="Aptos" w:hAnsi="Aptos" w:cs="Circular Std Book"/>
          <w:color w:val="000000" w:themeColor="text1"/>
          <w:sz w:val="22"/>
          <w:szCs w:val="22"/>
        </w:rPr>
        <w:t xml:space="preserve"> </w:t>
      </w:r>
      <w:r w:rsidRPr="005C28EB">
        <w:rPr>
          <w:rStyle w:val="normaltextrun"/>
          <w:rFonts w:ascii="Aptos" w:hAnsi="Aptos" w:cs="Circular Std Book"/>
          <w:color w:val="000000" w:themeColor="text1"/>
          <w:sz w:val="22"/>
          <w:szCs w:val="22"/>
        </w:rPr>
        <w:t xml:space="preserve">Working with WIP can be enormously rewarding but also challenging at times. </w:t>
      </w:r>
      <w:proofErr w:type="gramStart"/>
      <w:r w:rsidRPr="005C28EB">
        <w:rPr>
          <w:rStyle w:val="normaltextrun"/>
          <w:rFonts w:ascii="Aptos" w:hAnsi="Aptos" w:cs="Circular Std Book"/>
          <w:color w:val="000000" w:themeColor="text1"/>
          <w:sz w:val="22"/>
          <w:szCs w:val="22"/>
        </w:rPr>
        <w:t>So</w:t>
      </w:r>
      <w:proofErr w:type="gramEnd"/>
      <w:r w:rsidRPr="005C28EB">
        <w:rPr>
          <w:rStyle w:val="normaltextrun"/>
          <w:rFonts w:ascii="Aptos" w:hAnsi="Aptos" w:cs="Circular Std Book"/>
          <w:color w:val="000000" w:themeColor="text1"/>
          <w:sz w:val="22"/>
          <w:szCs w:val="22"/>
        </w:rPr>
        <w:t xml:space="preserve"> we provide clinical supervision through a Harley Street practice, to encourage reflective practice and support the wellbeing of our team.</w:t>
      </w:r>
    </w:p>
    <w:p w14:paraId="011CCBED"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48C8070F"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5C28EB">
        <w:rPr>
          <w:rStyle w:val="normaltextrun"/>
          <w:rFonts w:ascii="Aptos" w:hAnsi="Aptos" w:cs="Circular Std Book"/>
          <w:b/>
          <w:color w:val="000000" w:themeColor="text1"/>
          <w:sz w:val="22"/>
          <w:szCs w:val="22"/>
        </w:rPr>
        <w:lastRenderedPageBreak/>
        <w:t>Employee Assistance Programme:</w:t>
      </w:r>
      <w:r w:rsidRPr="005C28EB">
        <w:rPr>
          <w:rStyle w:val="normaltextrun"/>
          <w:rFonts w:ascii="Aptos" w:hAnsi="Aptos" w:cs="Circular Std Book"/>
          <w:color w:val="000000" w:themeColor="text1"/>
          <w:sz w:val="22"/>
          <w:szCs w:val="22"/>
        </w:rPr>
        <w:t xml:space="preserve"> Confidential access to a range of support and information on a 24/7 basis. Including legal advice, emotional support, practical advice and signposting.</w:t>
      </w:r>
    </w:p>
    <w:p w14:paraId="3CC39AA0" w14:textId="77777777" w:rsidR="0058478E" w:rsidRPr="005C28EB" w:rsidRDefault="0058478E" w:rsidP="0058478E">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370FB8B4" w14:textId="77777777" w:rsidR="0058478E" w:rsidRPr="005C28EB" w:rsidRDefault="0058478E" w:rsidP="0058478E">
      <w:pPr>
        <w:pStyle w:val="paragraph"/>
        <w:spacing w:before="0" w:beforeAutospacing="0" w:after="0" w:afterAutospacing="0"/>
        <w:ind w:left="2160" w:hanging="2160"/>
        <w:textAlignment w:val="baseline"/>
        <w:rPr>
          <w:rFonts w:ascii="Aptos" w:hAnsi="Aptos" w:cstheme="minorHAnsi"/>
          <w:color w:val="000000" w:themeColor="text1"/>
          <w:sz w:val="22"/>
          <w:szCs w:val="22"/>
        </w:rPr>
      </w:pPr>
      <w:r w:rsidRPr="005C28EB">
        <w:rPr>
          <w:rStyle w:val="normaltextrun"/>
          <w:rFonts w:ascii="Aptos" w:hAnsi="Aptos" w:cs="Circular Std Book"/>
          <w:b/>
          <w:color w:val="000000" w:themeColor="text1"/>
          <w:sz w:val="22"/>
          <w:szCs w:val="22"/>
        </w:rPr>
        <w:t>Cycle to Work Scheme:</w:t>
      </w:r>
      <w:r w:rsidRPr="005C28EB">
        <w:rPr>
          <w:rStyle w:val="normaltextrun"/>
          <w:rFonts w:ascii="Aptos" w:hAnsi="Aptos" w:cs="Circular Std Book"/>
          <w:color w:val="000000" w:themeColor="text1"/>
          <w:sz w:val="22"/>
          <w:szCs w:val="22"/>
        </w:rPr>
        <w:t xml:space="preserve"> Eligible employees can save money and spread the cost of a new bike and accessories.</w:t>
      </w:r>
    </w:p>
    <w:p w14:paraId="6462966D" w14:textId="3531C245" w:rsidR="0058478E" w:rsidRDefault="0058478E">
      <w:pPr>
        <w:rPr>
          <w:rFonts w:ascii="Aptos" w:hAnsi="Aptos"/>
          <w:color w:val="7030A0"/>
          <w:sz w:val="40"/>
          <w:szCs w:val="40"/>
        </w:rPr>
      </w:pPr>
      <w:r>
        <w:rPr>
          <w:rFonts w:ascii="Aptos" w:hAnsi="Aptos"/>
          <w:color w:val="7030A0"/>
          <w:sz w:val="40"/>
          <w:szCs w:val="40"/>
        </w:rPr>
        <w:br w:type="page"/>
      </w:r>
    </w:p>
    <w:p w14:paraId="4551030C" w14:textId="3D1832D3"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lastRenderedPageBreak/>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1199BC50" w14:textId="0429E6E5" w:rsidR="00640112" w:rsidRPr="00640112" w:rsidRDefault="00640112" w:rsidP="00640112">
      <w:pPr>
        <w:shd w:val="clear" w:color="auto" w:fill="FFFFFF"/>
        <w:rPr>
          <w:rFonts w:ascii="Aptos" w:hAnsi="Aptos" w:cs="Arial"/>
        </w:rPr>
      </w:pPr>
      <w:r w:rsidRPr="00640112">
        <w:rPr>
          <w:rFonts w:ascii="Aptos" w:hAnsi="Aptos" w:cs="Arial"/>
        </w:rPr>
        <w:t>Women in Prison’s</w:t>
      </w:r>
      <w:r w:rsidRPr="00640112">
        <w:rPr>
          <w:rFonts w:ascii="Arial" w:hAnsi="Arial" w:cs="Arial"/>
        </w:rPr>
        <w:t> </w:t>
      </w:r>
      <w:r w:rsidRPr="00640112">
        <w:rPr>
          <w:rFonts w:ascii="Aptos" w:hAnsi="Aptos" w:cs="Arial"/>
        </w:rPr>
        <w:t>advocates</w:t>
      </w:r>
      <w:r w:rsidRPr="00640112">
        <w:rPr>
          <w:rFonts w:ascii="Arial" w:hAnsi="Arial" w:cs="Arial"/>
        </w:rPr>
        <w:t> </w:t>
      </w:r>
      <w:r w:rsidRPr="00640112">
        <w:rPr>
          <w:rFonts w:ascii="Aptos" w:hAnsi="Aptos" w:cs="Arial"/>
        </w:rPr>
        <w:t xml:space="preserve">deliver high-quality, trauma-informed, independent advocacy for women in communities and in prisons, which focuses on early intervention, and holistic provision as part of a </w:t>
      </w:r>
      <w:r w:rsidRPr="00640112">
        <w:rPr>
          <w:rFonts w:ascii="Aptos" w:hAnsi="Aptos" w:cs="Aptos"/>
        </w:rPr>
        <w:t>‘</w:t>
      </w:r>
      <w:r w:rsidRPr="00640112">
        <w:rPr>
          <w:rFonts w:ascii="Aptos" w:hAnsi="Aptos" w:cs="Arial"/>
        </w:rPr>
        <w:t>whole system</w:t>
      </w:r>
      <w:r w:rsidRPr="00640112">
        <w:rPr>
          <w:rFonts w:ascii="Aptos" w:hAnsi="Aptos" w:cs="Aptos"/>
        </w:rPr>
        <w:t>’</w:t>
      </w:r>
      <w:r w:rsidRPr="00640112">
        <w:rPr>
          <w:rFonts w:ascii="Aptos" w:hAnsi="Aptos" w:cs="Arial"/>
        </w:rPr>
        <w:t xml:space="preserve"> multi-agency response that looks to address the root causes of women</w:t>
      </w:r>
      <w:r w:rsidRPr="00640112">
        <w:rPr>
          <w:rFonts w:ascii="Aptos" w:hAnsi="Aptos" w:cs="Aptos"/>
        </w:rPr>
        <w:t>’</w:t>
      </w:r>
      <w:r w:rsidRPr="00640112">
        <w:rPr>
          <w:rFonts w:ascii="Aptos" w:hAnsi="Aptos" w:cs="Arial"/>
        </w:rPr>
        <w:t>s offending.</w:t>
      </w:r>
      <w:r w:rsidRPr="00640112">
        <w:rPr>
          <w:rFonts w:ascii="Arial" w:hAnsi="Arial" w:cs="Arial"/>
        </w:rPr>
        <w:t>  </w:t>
      </w:r>
      <w:r w:rsidRPr="00640112">
        <w:rPr>
          <w:rFonts w:ascii="Aptos" w:hAnsi="Aptos" w:cs="Arial"/>
        </w:rPr>
        <w:t> </w:t>
      </w:r>
    </w:p>
    <w:p w14:paraId="34D3939F" w14:textId="22D2984F" w:rsidR="00640112" w:rsidRPr="00640112" w:rsidRDefault="00640112" w:rsidP="00640112">
      <w:pPr>
        <w:shd w:val="clear" w:color="auto" w:fill="FFFFFF"/>
        <w:rPr>
          <w:rFonts w:ascii="Aptos" w:hAnsi="Aptos" w:cs="Arial"/>
        </w:rPr>
      </w:pPr>
      <w:r w:rsidRPr="00640112">
        <w:rPr>
          <w:rFonts w:ascii="Aptos" w:hAnsi="Aptos" w:cs="Arial"/>
        </w:rPr>
        <w:t>The Diversion programme launched in July 2019 and funded by MOPAC (Mayor’s Office for Policing &amp; Crime).</w:t>
      </w:r>
      <w:r w:rsidRPr="00640112">
        <w:rPr>
          <w:rFonts w:ascii="Arial" w:hAnsi="Arial" w:cs="Arial"/>
        </w:rPr>
        <w:t> </w:t>
      </w:r>
      <w:r w:rsidRPr="00640112">
        <w:rPr>
          <w:rFonts w:ascii="Aptos" w:hAnsi="Aptos" w:cs="Arial"/>
        </w:rPr>
        <w:t>This pilot will drive multi-agency working between the police, Voluntary Community Sector (VCS) service providers and other statutory partners and is part of a wider programme of work to develop</w:t>
      </w:r>
      <w:r w:rsidRPr="00640112">
        <w:rPr>
          <w:rFonts w:ascii="Arial" w:hAnsi="Arial" w:cs="Arial"/>
        </w:rPr>
        <w:t> </w:t>
      </w:r>
      <w:r w:rsidRPr="00640112">
        <w:rPr>
          <w:rFonts w:ascii="Aptos" w:hAnsi="Aptos" w:cs="Arial"/>
        </w:rPr>
        <w:t>a whole system</w:t>
      </w:r>
      <w:r w:rsidRPr="00640112">
        <w:rPr>
          <w:rFonts w:ascii="Arial" w:hAnsi="Arial" w:cs="Arial"/>
        </w:rPr>
        <w:t> </w:t>
      </w:r>
      <w:r w:rsidRPr="00640112">
        <w:rPr>
          <w:rFonts w:ascii="Aptos" w:hAnsi="Aptos" w:cs="Arial"/>
        </w:rPr>
        <w:t>approach to</w:t>
      </w:r>
      <w:r w:rsidRPr="00640112">
        <w:rPr>
          <w:rFonts w:ascii="Arial" w:hAnsi="Arial" w:cs="Arial"/>
        </w:rPr>
        <w:t> </w:t>
      </w:r>
      <w:r w:rsidRPr="00640112">
        <w:rPr>
          <w:rFonts w:ascii="Aptos" w:hAnsi="Aptos" w:cs="Arial"/>
        </w:rPr>
        <w:t>identifying</w:t>
      </w:r>
      <w:r w:rsidRPr="00640112">
        <w:rPr>
          <w:rFonts w:ascii="Arial" w:hAnsi="Arial" w:cs="Arial"/>
        </w:rPr>
        <w:t> </w:t>
      </w:r>
      <w:r w:rsidRPr="00640112">
        <w:rPr>
          <w:rFonts w:ascii="Aptos" w:hAnsi="Aptos" w:cs="Arial"/>
        </w:rPr>
        <w:t>and addressing the needs of women involved in the criminal justice system in London.</w:t>
      </w:r>
      <w:r w:rsidRPr="00640112">
        <w:rPr>
          <w:rFonts w:ascii="Arial" w:hAnsi="Arial" w:cs="Arial"/>
        </w:rPr>
        <w:t>  </w:t>
      </w:r>
      <w:r w:rsidRPr="00640112">
        <w:rPr>
          <w:rFonts w:ascii="Aptos" w:hAnsi="Aptos" w:cs="Arial"/>
        </w:rPr>
        <w:t> </w:t>
      </w:r>
    </w:p>
    <w:p w14:paraId="33D310C8" w14:textId="77777777" w:rsidR="00640112" w:rsidRPr="00640112" w:rsidRDefault="00640112" w:rsidP="00640112">
      <w:pPr>
        <w:shd w:val="clear" w:color="auto" w:fill="FFFFFF"/>
        <w:rPr>
          <w:rFonts w:ascii="Aptos" w:hAnsi="Aptos" w:cs="Arial"/>
        </w:rPr>
      </w:pPr>
      <w:r w:rsidRPr="00640112">
        <w:rPr>
          <w:rFonts w:ascii="Aptos" w:hAnsi="Aptos" w:cs="Arial"/>
        </w:rPr>
        <w:t>The purpose of the project is to integrate a short-term, holistic package of support for women with an out of court disposal,</w:t>
      </w:r>
      <w:r w:rsidRPr="00640112">
        <w:rPr>
          <w:rFonts w:ascii="Arial" w:hAnsi="Arial" w:cs="Arial"/>
        </w:rPr>
        <w:t> </w:t>
      </w:r>
      <w:r w:rsidRPr="00640112">
        <w:rPr>
          <w:rFonts w:ascii="Aptos" w:hAnsi="Aptos" w:cs="Arial"/>
        </w:rPr>
        <w:t>to improve outcomes</w:t>
      </w:r>
      <w:r w:rsidRPr="00640112">
        <w:rPr>
          <w:rFonts w:ascii="Arial" w:hAnsi="Arial" w:cs="Arial"/>
        </w:rPr>
        <w:t> </w:t>
      </w:r>
      <w:r w:rsidRPr="00640112">
        <w:rPr>
          <w:rFonts w:ascii="Aptos" w:hAnsi="Aptos" w:cs="Arial"/>
        </w:rPr>
        <w:t>and offer a robust alternative to prosecution through the courts.</w:t>
      </w:r>
      <w:r w:rsidRPr="00640112">
        <w:rPr>
          <w:rFonts w:ascii="Arial" w:hAnsi="Arial" w:cs="Arial"/>
        </w:rPr>
        <w:t>  </w:t>
      </w:r>
      <w:r w:rsidRPr="00640112">
        <w:rPr>
          <w:rFonts w:ascii="Aptos" w:hAnsi="Aptos" w:cs="Arial"/>
        </w:rPr>
        <w:t> </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9472"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AE160F9"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B450A01" w14:textId="77777777" w:rsidR="0083535E" w:rsidRDefault="0083535E" w:rsidP="00191AB0">
      <w:pPr>
        <w:rPr>
          <w:rFonts w:ascii="Aptos" w:hAnsi="Aptos"/>
          <w:b/>
          <w:bCs/>
        </w:rPr>
      </w:pPr>
    </w:p>
    <w:p w14:paraId="3D266904" w14:textId="535C594E" w:rsidR="00191AB0" w:rsidRPr="0083535E" w:rsidRDefault="00191AB0" w:rsidP="0083535E">
      <w:pPr>
        <w:pStyle w:val="ListParagraph"/>
        <w:numPr>
          <w:ilvl w:val="0"/>
          <w:numId w:val="75"/>
        </w:numPr>
        <w:rPr>
          <w:rFonts w:ascii="Aptos" w:hAnsi="Aptos"/>
        </w:rPr>
      </w:pPr>
      <w:r w:rsidRPr="0083535E">
        <w:rPr>
          <w:rFonts w:ascii="Aptos" w:hAnsi="Aptos"/>
          <w:b/>
          <w:bCs/>
        </w:rPr>
        <w:t>Client Care</w:t>
      </w:r>
      <w:r w:rsidRPr="0083535E">
        <w:rPr>
          <w:rFonts w:ascii="Arial" w:hAnsi="Arial" w:cs="Arial"/>
        </w:rPr>
        <w:t> </w:t>
      </w:r>
      <w:r w:rsidRPr="0083535E">
        <w:rPr>
          <w:rFonts w:ascii="Aptos" w:hAnsi="Aptos"/>
        </w:rPr>
        <w:t> </w:t>
      </w:r>
    </w:p>
    <w:p w14:paraId="05979AC5" w14:textId="77777777" w:rsidR="00191AB0" w:rsidRPr="00191AB0" w:rsidRDefault="00191AB0" w:rsidP="0083535E">
      <w:pPr>
        <w:numPr>
          <w:ilvl w:val="0"/>
          <w:numId w:val="46"/>
        </w:numPr>
        <w:spacing w:after="0"/>
        <w:rPr>
          <w:rFonts w:ascii="Aptos" w:hAnsi="Aptos"/>
        </w:rPr>
      </w:pPr>
      <w:r w:rsidRPr="00191AB0">
        <w:rPr>
          <w:rFonts w:ascii="Aptos" w:hAnsi="Aptos"/>
        </w:rPr>
        <w:t>Provide high-quality, trauma-responsive advocacy and support to women in contact with the criminal justice system over an agreed number of sessions (as per the project requirements).</w:t>
      </w:r>
      <w:r w:rsidRPr="00191AB0">
        <w:rPr>
          <w:rFonts w:ascii="Arial" w:hAnsi="Arial" w:cs="Arial"/>
        </w:rPr>
        <w:t> </w:t>
      </w:r>
      <w:r w:rsidRPr="00191AB0">
        <w:rPr>
          <w:rFonts w:ascii="Aptos" w:hAnsi="Aptos"/>
        </w:rPr>
        <w:t> </w:t>
      </w:r>
    </w:p>
    <w:p w14:paraId="241922A7" w14:textId="77777777" w:rsidR="00191AB0" w:rsidRPr="00191AB0" w:rsidRDefault="00191AB0" w:rsidP="0083535E">
      <w:pPr>
        <w:numPr>
          <w:ilvl w:val="0"/>
          <w:numId w:val="47"/>
        </w:numPr>
        <w:spacing w:after="0"/>
        <w:rPr>
          <w:rFonts w:ascii="Aptos" w:hAnsi="Aptos"/>
        </w:rPr>
      </w:pPr>
      <w:r w:rsidRPr="00191AB0">
        <w:rPr>
          <w:rFonts w:ascii="Aptos" w:hAnsi="Aptos"/>
        </w:rPr>
        <w:t>Divert women from the traditional criminal justice process, motivating them to engage in positive community activity to allow them to live safer lives, free of crime.</w:t>
      </w:r>
      <w:r w:rsidRPr="00191AB0">
        <w:rPr>
          <w:rFonts w:ascii="Arial" w:hAnsi="Arial" w:cs="Arial"/>
        </w:rPr>
        <w:t> </w:t>
      </w:r>
      <w:r w:rsidRPr="00191AB0">
        <w:rPr>
          <w:rFonts w:ascii="Aptos" w:hAnsi="Aptos"/>
        </w:rPr>
        <w:t> </w:t>
      </w:r>
    </w:p>
    <w:p w14:paraId="73532526" w14:textId="77777777" w:rsidR="00191AB0" w:rsidRPr="00191AB0" w:rsidRDefault="00191AB0" w:rsidP="0083535E">
      <w:pPr>
        <w:numPr>
          <w:ilvl w:val="0"/>
          <w:numId w:val="48"/>
        </w:numPr>
        <w:spacing w:after="0"/>
        <w:rPr>
          <w:rFonts w:ascii="Aptos" w:hAnsi="Aptos"/>
        </w:rPr>
      </w:pPr>
      <w:r w:rsidRPr="00191AB0">
        <w:rPr>
          <w:rFonts w:ascii="Aptos" w:hAnsi="Aptos"/>
        </w:rPr>
        <w:t>Provide an in-reach service to women in the custody suite, advocating for the police to provide</w:t>
      </w:r>
      <w:r w:rsidRPr="00191AB0">
        <w:rPr>
          <w:rFonts w:ascii="Arial" w:hAnsi="Arial" w:cs="Arial"/>
        </w:rPr>
        <w:t> </w:t>
      </w:r>
      <w:proofErr w:type="spellStart"/>
      <w:proofErr w:type="gramStart"/>
      <w:r w:rsidRPr="00191AB0">
        <w:rPr>
          <w:rFonts w:ascii="Aptos" w:hAnsi="Aptos"/>
        </w:rPr>
        <w:t>and</w:t>
      </w:r>
      <w:proofErr w:type="spellEnd"/>
      <w:proofErr w:type="gramEnd"/>
      <w:r w:rsidRPr="00191AB0">
        <w:rPr>
          <w:rFonts w:ascii="Arial" w:hAnsi="Arial" w:cs="Arial"/>
        </w:rPr>
        <w:t> </w:t>
      </w:r>
      <w:r w:rsidRPr="00191AB0">
        <w:rPr>
          <w:rFonts w:ascii="Aptos" w:hAnsi="Aptos"/>
        </w:rPr>
        <w:t>alternative to charging.</w:t>
      </w:r>
      <w:r w:rsidRPr="00191AB0">
        <w:rPr>
          <w:rFonts w:ascii="Arial" w:hAnsi="Arial" w:cs="Arial"/>
        </w:rPr>
        <w:t> </w:t>
      </w:r>
      <w:r w:rsidRPr="00191AB0">
        <w:rPr>
          <w:rFonts w:ascii="Aptos" w:hAnsi="Aptos"/>
        </w:rPr>
        <w:t> </w:t>
      </w:r>
    </w:p>
    <w:p w14:paraId="57C523C1" w14:textId="77777777" w:rsidR="00191AB0" w:rsidRPr="00191AB0" w:rsidRDefault="00191AB0" w:rsidP="0083535E">
      <w:pPr>
        <w:numPr>
          <w:ilvl w:val="0"/>
          <w:numId w:val="49"/>
        </w:numPr>
        <w:spacing w:after="0"/>
        <w:rPr>
          <w:rFonts w:ascii="Aptos" w:hAnsi="Aptos"/>
        </w:rPr>
      </w:pPr>
      <w:r w:rsidRPr="00191AB0">
        <w:rPr>
          <w:rFonts w:ascii="Aptos" w:hAnsi="Aptos"/>
        </w:rPr>
        <w:t>Complete safeguarding referrals where</w:t>
      </w:r>
      <w:r w:rsidRPr="00191AB0">
        <w:rPr>
          <w:rFonts w:ascii="Arial" w:hAnsi="Arial" w:cs="Arial"/>
        </w:rPr>
        <w:t> </w:t>
      </w:r>
      <w:r w:rsidRPr="00191AB0">
        <w:rPr>
          <w:rFonts w:ascii="Aptos" w:hAnsi="Aptos"/>
        </w:rPr>
        <w:t>appropriate</w:t>
      </w:r>
      <w:r w:rsidRPr="00191AB0">
        <w:rPr>
          <w:rFonts w:ascii="Arial" w:hAnsi="Arial" w:cs="Arial"/>
        </w:rPr>
        <w:t> </w:t>
      </w:r>
      <w:r w:rsidRPr="00191AB0">
        <w:rPr>
          <w:rFonts w:ascii="Aptos" w:hAnsi="Aptos"/>
        </w:rPr>
        <w:t>and support women</w:t>
      </w:r>
      <w:r w:rsidRPr="00191AB0">
        <w:rPr>
          <w:rFonts w:ascii="Aptos" w:hAnsi="Aptos" w:cs="Aptos"/>
        </w:rPr>
        <w:t>’</w:t>
      </w:r>
      <w:r w:rsidRPr="00191AB0">
        <w:rPr>
          <w:rFonts w:ascii="Aptos" w:hAnsi="Aptos"/>
        </w:rPr>
        <w:t>s safety through involving them in the safeguarding process.</w:t>
      </w:r>
      <w:r w:rsidRPr="00191AB0">
        <w:rPr>
          <w:rFonts w:ascii="Arial" w:hAnsi="Arial" w:cs="Arial"/>
        </w:rPr>
        <w:t> </w:t>
      </w:r>
      <w:r w:rsidRPr="00191AB0">
        <w:rPr>
          <w:rFonts w:ascii="Aptos" w:hAnsi="Aptos"/>
        </w:rPr>
        <w:t> </w:t>
      </w:r>
    </w:p>
    <w:p w14:paraId="40F9942E" w14:textId="77777777" w:rsidR="00191AB0" w:rsidRPr="00191AB0" w:rsidRDefault="00191AB0" w:rsidP="0083535E">
      <w:pPr>
        <w:numPr>
          <w:ilvl w:val="0"/>
          <w:numId w:val="50"/>
        </w:numPr>
        <w:spacing w:after="0"/>
        <w:rPr>
          <w:rFonts w:ascii="Aptos" w:hAnsi="Aptos"/>
        </w:rPr>
      </w:pPr>
      <w:r w:rsidRPr="00191AB0">
        <w:rPr>
          <w:rFonts w:ascii="Aptos" w:hAnsi="Aptos"/>
        </w:rPr>
        <w:t>Take</w:t>
      </w:r>
      <w:r w:rsidRPr="00191AB0">
        <w:rPr>
          <w:rFonts w:ascii="Arial" w:hAnsi="Arial" w:cs="Arial"/>
        </w:rPr>
        <w:t> </w:t>
      </w:r>
      <w:r w:rsidRPr="00191AB0">
        <w:rPr>
          <w:rFonts w:ascii="Aptos" w:hAnsi="Aptos"/>
        </w:rPr>
        <w:t>a</w:t>
      </w:r>
      <w:r w:rsidRPr="00191AB0">
        <w:rPr>
          <w:rFonts w:ascii="Arial" w:hAnsi="Arial" w:cs="Arial"/>
        </w:rPr>
        <w:t> </w:t>
      </w:r>
      <w:r w:rsidRPr="00191AB0">
        <w:rPr>
          <w:rFonts w:ascii="Aptos" w:hAnsi="Aptos"/>
        </w:rPr>
        <w:t>collaborative multi-agency approach to supporting women,</w:t>
      </w:r>
      <w:r w:rsidRPr="00191AB0">
        <w:rPr>
          <w:rFonts w:ascii="Arial" w:hAnsi="Arial" w:cs="Arial"/>
        </w:rPr>
        <w:t> </w:t>
      </w:r>
      <w:proofErr w:type="gramStart"/>
      <w:r w:rsidRPr="00191AB0">
        <w:rPr>
          <w:rFonts w:ascii="Aptos" w:hAnsi="Aptos"/>
        </w:rPr>
        <w:t>representing</w:t>
      </w:r>
      <w:r w:rsidRPr="00191AB0">
        <w:rPr>
          <w:rFonts w:ascii="Arial" w:hAnsi="Arial" w:cs="Arial"/>
        </w:rPr>
        <w:t> </w:t>
      </w:r>
      <w:r w:rsidRPr="00191AB0">
        <w:rPr>
          <w:rFonts w:ascii="Aptos" w:hAnsi="Aptos"/>
        </w:rPr>
        <w:t>the core values of Women in Prison at all times</w:t>
      </w:r>
      <w:proofErr w:type="gramEnd"/>
      <w:r w:rsidRPr="00191AB0">
        <w:rPr>
          <w:rFonts w:ascii="Aptos" w:hAnsi="Aptos"/>
        </w:rPr>
        <w:t>, including</w:t>
      </w:r>
      <w:r w:rsidRPr="00191AB0">
        <w:rPr>
          <w:rFonts w:ascii="Arial" w:hAnsi="Arial" w:cs="Arial"/>
        </w:rPr>
        <w:t> </w:t>
      </w:r>
      <w:r w:rsidRPr="00191AB0">
        <w:rPr>
          <w:rFonts w:ascii="Aptos" w:hAnsi="Aptos"/>
        </w:rPr>
        <w:t>representing</w:t>
      </w:r>
      <w:r w:rsidRPr="00191AB0">
        <w:rPr>
          <w:rFonts w:ascii="Arial" w:hAnsi="Arial" w:cs="Arial"/>
        </w:rPr>
        <w:t> </w:t>
      </w:r>
      <w:r w:rsidRPr="00191AB0">
        <w:rPr>
          <w:rFonts w:ascii="Aptos" w:hAnsi="Aptos"/>
        </w:rPr>
        <w:t>and supporting women at multi-agency meetings.</w:t>
      </w:r>
      <w:r w:rsidRPr="00191AB0">
        <w:rPr>
          <w:rFonts w:ascii="Arial" w:hAnsi="Arial" w:cs="Arial"/>
        </w:rPr>
        <w:t> </w:t>
      </w:r>
      <w:r w:rsidRPr="00191AB0">
        <w:rPr>
          <w:rFonts w:ascii="Aptos" w:hAnsi="Aptos"/>
        </w:rPr>
        <w:t> </w:t>
      </w:r>
    </w:p>
    <w:p w14:paraId="41B68639" w14:textId="77777777" w:rsidR="00191AB0" w:rsidRPr="00191AB0" w:rsidRDefault="00191AB0" w:rsidP="0083535E">
      <w:pPr>
        <w:numPr>
          <w:ilvl w:val="0"/>
          <w:numId w:val="51"/>
        </w:numPr>
        <w:spacing w:after="0"/>
        <w:rPr>
          <w:rFonts w:ascii="Aptos" w:hAnsi="Aptos"/>
        </w:rPr>
      </w:pPr>
      <w:r w:rsidRPr="00191AB0">
        <w:rPr>
          <w:rFonts w:ascii="Aptos" w:hAnsi="Aptos"/>
        </w:rPr>
        <w:t>Involve</w:t>
      </w:r>
      <w:r w:rsidRPr="00191AB0">
        <w:rPr>
          <w:rFonts w:ascii="Arial" w:hAnsi="Arial" w:cs="Arial"/>
        </w:rPr>
        <w:t> </w:t>
      </w:r>
      <w:r w:rsidRPr="00191AB0">
        <w:rPr>
          <w:rFonts w:ascii="Aptos" w:hAnsi="Aptos"/>
        </w:rPr>
        <w:t>women in the design and delivery of interventions, ensuring that they</w:t>
      </w:r>
      <w:r w:rsidRPr="00191AB0">
        <w:rPr>
          <w:rFonts w:ascii="Arial" w:hAnsi="Arial" w:cs="Arial"/>
        </w:rPr>
        <w:t> </w:t>
      </w:r>
      <w:proofErr w:type="gramStart"/>
      <w:r w:rsidRPr="00191AB0">
        <w:rPr>
          <w:rFonts w:ascii="Aptos" w:hAnsi="Aptos"/>
        </w:rPr>
        <w:t>are at the heart of the work at all times</w:t>
      </w:r>
      <w:proofErr w:type="gramEnd"/>
      <w:r w:rsidRPr="00191AB0">
        <w:rPr>
          <w:rFonts w:ascii="Aptos" w:hAnsi="Aptos"/>
        </w:rPr>
        <w:t>.</w:t>
      </w:r>
      <w:r w:rsidRPr="00191AB0">
        <w:rPr>
          <w:rFonts w:ascii="Arial" w:hAnsi="Arial" w:cs="Arial"/>
        </w:rPr>
        <w:t> </w:t>
      </w:r>
      <w:r w:rsidRPr="00191AB0">
        <w:rPr>
          <w:rFonts w:ascii="Aptos" w:hAnsi="Aptos"/>
        </w:rPr>
        <w:t> </w:t>
      </w:r>
    </w:p>
    <w:p w14:paraId="12480690" w14:textId="77777777" w:rsidR="00191AB0" w:rsidRPr="00191AB0" w:rsidRDefault="00191AB0" w:rsidP="0083535E">
      <w:pPr>
        <w:numPr>
          <w:ilvl w:val="0"/>
          <w:numId w:val="52"/>
        </w:numPr>
        <w:spacing w:after="0"/>
        <w:rPr>
          <w:rFonts w:ascii="Aptos" w:hAnsi="Aptos"/>
        </w:rPr>
      </w:pPr>
      <w:r w:rsidRPr="00191AB0">
        <w:rPr>
          <w:rFonts w:ascii="Aptos" w:hAnsi="Aptos"/>
        </w:rPr>
        <w:t>Undertake risk and needs assessments</w:t>
      </w:r>
      <w:r w:rsidRPr="00191AB0">
        <w:rPr>
          <w:rFonts w:ascii="Arial" w:hAnsi="Arial" w:cs="Arial"/>
        </w:rPr>
        <w:t> </w:t>
      </w:r>
      <w:r w:rsidRPr="00191AB0">
        <w:rPr>
          <w:rFonts w:ascii="Aptos" w:hAnsi="Aptos"/>
        </w:rPr>
        <w:t>and develop and record individual support plans with women across the nine pathways to reoffending.</w:t>
      </w:r>
      <w:r w:rsidRPr="00191AB0">
        <w:rPr>
          <w:rFonts w:ascii="Arial" w:hAnsi="Arial" w:cs="Arial"/>
        </w:rPr>
        <w:t> </w:t>
      </w:r>
      <w:r w:rsidRPr="00191AB0">
        <w:rPr>
          <w:rFonts w:ascii="Aptos" w:hAnsi="Aptos"/>
        </w:rPr>
        <w:t> </w:t>
      </w:r>
    </w:p>
    <w:p w14:paraId="70306B39" w14:textId="77777777" w:rsidR="00191AB0" w:rsidRPr="00191AB0" w:rsidRDefault="00191AB0" w:rsidP="0083535E">
      <w:pPr>
        <w:numPr>
          <w:ilvl w:val="0"/>
          <w:numId w:val="53"/>
        </w:numPr>
        <w:spacing w:after="0"/>
        <w:rPr>
          <w:rFonts w:ascii="Aptos" w:hAnsi="Aptos"/>
        </w:rPr>
      </w:pPr>
      <w:r w:rsidRPr="00191AB0">
        <w:rPr>
          <w:rFonts w:ascii="Aptos" w:hAnsi="Aptos"/>
        </w:rPr>
        <w:t>Complete client work in line with Women in Prison’s policies and values of feminism, social justice,</w:t>
      </w:r>
      <w:r w:rsidRPr="00191AB0">
        <w:rPr>
          <w:rFonts w:ascii="Arial" w:hAnsi="Arial" w:cs="Arial"/>
        </w:rPr>
        <w:t> </w:t>
      </w:r>
      <w:r w:rsidRPr="00191AB0">
        <w:rPr>
          <w:rFonts w:ascii="Aptos" w:hAnsi="Aptos"/>
        </w:rPr>
        <w:t>independence</w:t>
      </w:r>
      <w:r w:rsidRPr="00191AB0">
        <w:rPr>
          <w:rFonts w:ascii="Arial" w:hAnsi="Arial" w:cs="Arial"/>
        </w:rPr>
        <w:t> </w:t>
      </w:r>
      <w:r w:rsidRPr="00191AB0">
        <w:rPr>
          <w:rFonts w:ascii="Aptos" w:hAnsi="Aptos"/>
        </w:rPr>
        <w:t>and trust.</w:t>
      </w:r>
      <w:r w:rsidRPr="00191AB0">
        <w:rPr>
          <w:rFonts w:ascii="Arial" w:hAnsi="Arial" w:cs="Arial"/>
        </w:rPr>
        <w:t> </w:t>
      </w:r>
      <w:r w:rsidRPr="00191AB0">
        <w:rPr>
          <w:rFonts w:ascii="Aptos" w:hAnsi="Aptos"/>
        </w:rPr>
        <w:t> </w:t>
      </w:r>
    </w:p>
    <w:p w14:paraId="0C8E4A4B" w14:textId="77777777" w:rsidR="00191AB0" w:rsidRPr="00191AB0" w:rsidRDefault="00191AB0" w:rsidP="0083535E">
      <w:pPr>
        <w:numPr>
          <w:ilvl w:val="0"/>
          <w:numId w:val="54"/>
        </w:numPr>
        <w:spacing w:after="0"/>
        <w:rPr>
          <w:rFonts w:ascii="Aptos" w:hAnsi="Aptos"/>
        </w:rPr>
      </w:pPr>
      <w:r w:rsidRPr="00191AB0">
        <w:rPr>
          <w:rFonts w:ascii="Aptos" w:hAnsi="Aptos"/>
        </w:rPr>
        <w:t>Ensure women are supported to achieve independence though structured intervention planning and strengths-based support and</w:t>
      </w:r>
      <w:r w:rsidRPr="00191AB0">
        <w:rPr>
          <w:rFonts w:ascii="Arial" w:hAnsi="Arial" w:cs="Arial"/>
        </w:rPr>
        <w:t> </w:t>
      </w:r>
      <w:r w:rsidRPr="00191AB0">
        <w:rPr>
          <w:rFonts w:ascii="Aptos" w:hAnsi="Aptos"/>
        </w:rPr>
        <w:t>appropriate onward</w:t>
      </w:r>
      <w:r w:rsidRPr="00191AB0">
        <w:rPr>
          <w:rFonts w:ascii="Arial" w:hAnsi="Arial" w:cs="Arial"/>
        </w:rPr>
        <w:t> </w:t>
      </w:r>
      <w:r w:rsidRPr="00191AB0">
        <w:rPr>
          <w:rFonts w:ascii="Aptos" w:hAnsi="Aptos"/>
        </w:rPr>
        <w:t>referrals.</w:t>
      </w:r>
      <w:r w:rsidRPr="00191AB0">
        <w:rPr>
          <w:rFonts w:ascii="Arial" w:hAnsi="Arial" w:cs="Arial"/>
        </w:rPr>
        <w:t> </w:t>
      </w:r>
      <w:r w:rsidRPr="00191AB0">
        <w:rPr>
          <w:rFonts w:ascii="Aptos" w:hAnsi="Aptos"/>
        </w:rPr>
        <w:t> </w:t>
      </w:r>
    </w:p>
    <w:p w14:paraId="49C4D7F7" w14:textId="77777777" w:rsidR="00191AB0" w:rsidRPr="00191AB0" w:rsidRDefault="00191AB0" w:rsidP="0083535E">
      <w:pPr>
        <w:numPr>
          <w:ilvl w:val="0"/>
          <w:numId w:val="55"/>
        </w:numPr>
        <w:spacing w:after="0"/>
        <w:rPr>
          <w:rFonts w:ascii="Aptos" w:hAnsi="Aptos"/>
        </w:rPr>
      </w:pPr>
      <w:r w:rsidRPr="00191AB0">
        <w:rPr>
          <w:rFonts w:ascii="Aptos" w:hAnsi="Aptos"/>
        </w:rPr>
        <w:lastRenderedPageBreak/>
        <w:t>Promote a climate of understanding of women’s needs and the root causes of women’s offending.</w:t>
      </w:r>
      <w:r w:rsidRPr="00191AB0">
        <w:rPr>
          <w:rFonts w:ascii="Arial" w:hAnsi="Arial" w:cs="Arial"/>
        </w:rPr>
        <w:t> </w:t>
      </w:r>
      <w:r w:rsidRPr="00191AB0">
        <w:rPr>
          <w:rFonts w:ascii="Aptos" w:hAnsi="Aptos"/>
        </w:rPr>
        <w:t> </w:t>
      </w:r>
    </w:p>
    <w:p w14:paraId="1F9E0BD4" w14:textId="77777777" w:rsidR="00191AB0" w:rsidRPr="00191AB0" w:rsidRDefault="00191AB0" w:rsidP="00191AB0">
      <w:pPr>
        <w:rPr>
          <w:rFonts w:ascii="Aptos" w:hAnsi="Aptos"/>
        </w:rPr>
      </w:pPr>
      <w:r w:rsidRPr="00191AB0">
        <w:rPr>
          <w:rFonts w:ascii="Arial" w:hAnsi="Arial" w:cs="Arial"/>
        </w:rPr>
        <w:t> </w:t>
      </w:r>
      <w:r w:rsidRPr="00191AB0">
        <w:rPr>
          <w:rFonts w:ascii="Aptos" w:hAnsi="Aptos"/>
        </w:rPr>
        <w:t> </w:t>
      </w:r>
    </w:p>
    <w:p w14:paraId="0D38897A" w14:textId="5F242F97" w:rsidR="00191AB0" w:rsidRPr="0083535E" w:rsidRDefault="00191AB0" w:rsidP="0083535E">
      <w:pPr>
        <w:pStyle w:val="ListParagraph"/>
        <w:numPr>
          <w:ilvl w:val="0"/>
          <w:numId w:val="75"/>
        </w:numPr>
        <w:rPr>
          <w:rFonts w:ascii="Aptos" w:hAnsi="Aptos"/>
        </w:rPr>
      </w:pPr>
      <w:r w:rsidRPr="0083535E">
        <w:rPr>
          <w:rFonts w:ascii="Aptos" w:hAnsi="Aptos"/>
          <w:b/>
          <w:bCs/>
        </w:rPr>
        <w:t>Monitoring and Evaluation</w:t>
      </w:r>
      <w:r w:rsidRPr="0083535E">
        <w:rPr>
          <w:rFonts w:ascii="Arial" w:hAnsi="Arial" w:cs="Arial"/>
        </w:rPr>
        <w:t> </w:t>
      </w:r>
      <w:r w:rsidRPr="0083535E">
        <w:rPr>
          <w:rFonts w:ascii="Aptos" w:hAnsi="Aptos"/>
        </w:rPr>
        <w:t> </w:t>
      </w:r>
    </w:p>
    <w:p w14:paraId="4CFECF68" w14:textId="77777777" w:rsidR="00191AB0" w:rsidRPr="00191AB0" w:rsidRDefault="00191AB0" w:rsidP="0083535E">
      <w:pPr>
        <w:numPr>
          <w:ilvl w:val="0"/>
          <w:numId w:val="56"/>
        </w:numPr>
        <w:spacing w:after="0"/>
        <w:rPr>
          <w:rFonts w:ascii="Aptos" w:hAnsi="Aptos"/>
        </w:rPr>
      </w:pPr>
      <w:r w:rsidRPr="00191AB0">
        <w:rPr>
          <w:rFonts w:ascii="Aptos" w:hAnsi="Aptos"/>
        </w:rPr>
        <w:t>Accurately document all client interaction on Women in Prison’s case management database,</w:t>
      </w:r>
      <w:r w:rsidRPr="00191AB0">
        <w:rPr>
          <w:rFonts w:ascii="Arial" w:hAnsi="Arial" w:cs="Arial"/>
        </w:rPr>
        <w:t> </w:t>
      </w:r>
      <w:proofErr w:type="gramStart"/>
      <w:r w:rsidRPr="00191AB0">
        <w:rPr>
          <w:rFonts w:ascii="Aptos" w:hAnsi="Aptos"/>
        </w:rPr>
        <w:t>working in line with Women in Prison</w:t>
      </w:r>
      <w:r w:rsidRPr="00191AB0">
        <w:rPr>
          <w:rFonts w:ascii="Aptos" w:hAnsi="Aptos" w:cs="Aptos"/>
        </w:rPr>
        <w:t>’</w:t>
      </w:r>
      <w:r w:rsidRPr="00191AB0">
        <w:rPr>
          <w:rFonts w:ascii="Aptos" w:hAnsi="Aptos"/>
        </w:rPr>
        <w:t>s case management policy at all times</w:t>
      </w:r>
      <w:proofErr w:type="gramEnd"/>
      <w:r w:rsidRPr="00191AB0">
        <w:rPr>
          <w:rFonts w:ascii="Aptos" w:hAnsi="Aptos"/>
        </w:rPr>
        <w:t>.</w:t>
      </w:r>
      <w:r w:rsidRPr="00191AB0">
        <w:rPr>
          <w:rFonts w:ascii="Arial" w:hAnsi="Arial" w:cs="Arial"/>
        </w:rPr>
        <w:t> </w:t>
      </w:r>
      <w:r w:rsidRPr="00191AB0">
        <w:rPr>
          <w:rFonts w:ascii="Aptos" w:hAnsi="Aptos"/>
        </w:rPr>
        <w:t> </w:t>
      </w:r>
    </w:p>
    <w:p w14:paraId="6667AA90" w14:textId="77777777" w:rsidR="00191AB0" w:rsidRPr="00191AB0" w:rsidRDefault="00191AB0" w:rsidP="0083535E">
      <w:pPr>
        <w:numPr>
          <w:ilvl w:val="0"/>
          <w:numId w:val="57"/>
        </w:numPr>
        <w:spacing w:after="0"/>
        <w:rPr>
          <w:rFonts w:ascii="Aptos" w:hAnsi="Aptos"/>
        </w:rPr>
      </w:pPr>
      <w:r w:rsidRPr="00191AB0">
        <w:rPr>
          <w:rFonts w:ascii="Aptos" w:hAnsi="Aptos"/>
        </w:rPr>
        <w:t>Work in line with</w:t>
      </w:r>
      <w:r w:rsidRPr="00191AB0">
        <w:rPr>
          <w:rFonts w:ascii="Arial" w:hAnsi="Arial" w:cs="Arial"/>
        </w:rPr>
        <w:t> </w:t>
      </w:r>
      <w:r w:rsidRPr="00191AB0">
        <w:rPr>
          <w:rFonts w:ascii="Aptos" w:hAnsi="Aptos"/>
        </w:rPr>
        <w:t>Data Protection legislation,</w:t>
      </w:r>
      <w:r w:rsidRPr="00191AB0">
        <w:rPr>
          <w:rFonts w:ascii="Arial" w:hAnsi="Arial" w:cs="Arial"/>
        </w:rPr>
        <w:t> </w:t>
      </w:r>
      <w:r w:rsidRPr="00191AB0">
        <w:rPr>
          <w:rFonts w:ascii="Aptos" w:hAnsi="Aptos"/>
        </w:rPr>
        <w:t>maintaining</w:t>
      </w:r>
      <w:r w:rsidRPr="00191AB0">
        <w:rPr>
          <w:rFonts w:ascii="Arial" w:hAnsi="Arial" w:cs="Arial"/>
        </w:rPr>
        <w:t> </w:t>
      </w:r>
      <w:r w:rsidRPr="00191AB0">
        <w:rPr>
          <w:rFonts w:ascii="Aptos" w:hAnsi="Aptos"/>
        </w:rPr>
        <w:t>confidential service-user records of interventions and contact details in line with Women in Prison</w:t>
      </w:r>
      <w:r w:rsidRPr="00191AB0">
        <w:rPr>
          <w:rFonts w:ascii="Aptos" w:hAnsi="Aptos" w:cs="Aptos"/>
        </w:rPr>
        <w:t>’</w:t>
      </w:r>
      <w:r w:rsidRPr="00191AB0">
        <w:rPr>
          <w:rFonts w:ascii="Aptos" w:hAnsi="Aptos"/>
        </w:rPr>
        <w:t>s case management policy.</w:t>
      </w:r>
      <w:r w:rsidRPr="00191AB0">
        <w:rPr>
          <w:rFonts w:ascii="Arial" w:hAnsi="Arial" w:cs="Arial"/>
        </w:rPr>
        <w:t>  </w:t>
      </w:r>
      <w:r w:rsidRPr="00191AB0">
        <w:rPr>
          <w:rFonts w:ascii="Aptos" w:hAnsi="Aptos"/>
        </w:rPr>
        <w:t> </w:t>
      </w:r>
    </w:p>
    <w:p w14:paraId="320731BA" w14:textId="77777777" w:rsidR="00191AB0" w:rsidRPr="00191AB0" w:rsidRDefault="00191AB0" w:rsidP="0083535E">
      <w:pPr>
        <w:numPr>
          <w:ilvl w:val="0"/>
          <w:numId w:val="58"/>
        </w:numPr>
        <w:spacing w:after="0"/>
        <w:rPr>
          <w:rFonts w:ascii="Aptos" w:hAnsi="Aptos"/>
        </w:rPr>
      </w:pPr>
      <w:r w:rsidRPr="00191AB0">
        <w:rPr>
          <w:rFonts w:ascii="Aptos" w:hAnsi="Aptos"/>
        </w:rPr>
        <w:t>Support in the collation and production of reports as</w:t>
      </w:r>
      <w:r w:rsidRPr="00191AB0">
        <w:rPr>
          <w:rFonts w:ascii="Arial" w:hAnsi="Arial" w:cs="Arial"/>
        </w:rPr>
        <w:t> </w:t>
      </w:r>
      <w:r w:rsidRPr="00191AB0">
        <w:rPr>
          <w:rFonts w:ascii="Aptos" w:hAnsi="Aptos"/>
        </w:rPr>
        <w:t>requested, including</w:t>
      </w:r>
      <w:r w:rsidRPr="00191AB0">
        <w:rPr>
          <w:rFonts w:ascii="Arial" w:hAnsi="Arial" w:cs="Arial"/>
        </w:rPr>
        <w:t> </w:t>
      </w:r>
      <w:r w:rsidRPr="00191AB0">
        <w:rPr>
          <w:rFonts w:ascii="Aptos" w:hAnsi="Aptos"/>
        </w:rPr>
        <w:t>ensuring that</w:t>
      </w:r>
      <w:r w:rsidRPr="00191AB0">
        <w:rPr>
          <w:rFonts w:ascii="Arial" w:hAnsi="Arial" w:cs="Arial"/>
        </w:rPr>
        <w:t> </w:t>
      </w:r>
      <w:r w:rsidRPr="00191AB0">
        <w:rPr>
          <w:rFonts w:ascii="Aptos" w:hAnsi="Aptos"/>
        </w:rPr>
        <w:t>appropriate recording,</w:t>
      </w:r>
      <w:r w:rsidRPr="00191AB0">
        <w:rPr>
          <w:rFonts w:ascii="Arial" w:hAnsi="Arial" w:cs="Arial"/>
        </w:rPr>
        <w:t> </w:t>
      </w:r>
      <w:r w:rsidRPr="00191AB0">
        <w:rPr>
          <w:rFonts w:ascii="Aptos" w:hAnsi="Aptos"/>
        </w:rPr>
        <w:t>monitoring</w:t>
      </w:r>
      <w:r w:rsidRPr="00191AB0">
        <w:rPr>
          <w:rFonts w:ascii="Arial" w:hAnsi="Arial" w:cs="Arial"/>
        </w:rPr>
        <w:t> </w:t>
      </w:r>
      <w:r w:rsidRPr="00191AB0">
        <w:rPr>
          <w:rFonts w:ascii="Aptos" w:hAnsi="Aptos"/>
        </w:rPr>
        <w:t>and evaluation of work is completed to set deadlines.</w:t>
      </w:r>
      <w:r w:rsidRPr="00191AB0">
        <w:rPr>
          <w:rFonts w:ascii="Arial" w:hAnsi="Arial" w:cs="Arial"/>
        </w:rPr>
        <w:t> </w:t>
      </w:r>
      <w:r w:rsidRPr="00191AB0">
        <w:rPr>
          <w:rFonts w:ascii="Aptos" w:hAnsi="Aptos"/>
        </w:rPr>
        <w:t> </w:t>
      </w:r>
    </w:p>
    <w:p w14:paraId="2823FA4A" w14:textId="5A191233" w:rsidR="00191AB0" w:rsidRPr="00191AB0" w:rsidRDefault="00191AB0" w:rsidP="00191AB0">
      <w:pPr>
        <w:rPr>
          <w:rFonts w:ascii="Aptos" w:hAnsi="Aptos"/>
        </w:rPr>
      </w:pPr>
    </w:p>
    <w:p w14:paraId="0745AA26" w14:textId="2B478983" w:rsidR="00191AB0" w:rsidRPr="0083535E" w:rsidRDefault="00191AB0" w:rsidP="0083535E">
      <w:pPr>
        <w:pStyle w:val="ListParagraph"/>
        <w:numPr>
          <w:ilvl w:val="0"/>
          <w:numId w:val="75"/>
        </w:numPr>
        <w:rPr>
          <w:rFonts w:ascii="Aptos" w:hAnsi="Aptos"/>
        </w:rPr>
      </w:pPr>
      <w:r w:rsidRPr="0083535E">
        <w:rPr>
          <w:rFonts w:ascii="Aptos" w:hAnsi="Aptos"/>
          <w:b/>
          <w:bCs/>
        </w:rPr>
        <w:t>Communication</w:t>
      </w:r>
      <w:r w:rsidRPr="0083535E">
        <w:rPr>
          <w:rFonts w:ascii="Arial" w:hAnsi="Arial" w:cs="Arial"/>
          <w:b/>
          <w:bCs/>
        </w:rPr>
        <w:t> </w:t>
      </w:r>
      <w:r w:rsidRPr="0083535E">
        <w:rPr>
          <w:rFonts w:ascii="Arial" w:hAnsi="Arial" w:cs="Arial"/>
        </w:rPr>
        <w:t> </w:t>
      </w:r>
      <w:r w:rsidRPr="0083535E">
        <w:rPr>
          <w:rFonts w:ascii="Aptos" w:hAnsi="Aptos"/>
        </w:rPr>
        <w:t> </w:t>
      </w:r>
    </w:p>
    <w:p w14:paraId="169D2F4D" w14:textId="77777777" w:rsidR="00191AB0" w:rsidRPr="00191AB0" w:rsidRDefault="00191AB0" w:rsidP="0076261F">
      <w:pPr>
        <w:numPr>
          <w:ilvl w:val="0"/>
          <w:numId w:val="59"/>
        </w:numPr>
        <w:spacing w:after="0"/>
        <w:rPr>
          <w:rFonts w:ascii="Aptos" w:hAnsi="Aptos"/>
        </w:rPr>
      </w:pPr>
      <w:r w:rsidRPr="00191AB0">
        <w:rPr>
          <w:rFonts w:ascii="Aptos" w:hAnsi="Aptos"/>
        </w:rPr>
        <w:t>Develop and utilise a variety of strategies to communicate effectively with women using our services, colleagues,</w:t>
      </w:r>
      <w:r w:rsidRPr="00191AB0">
        <w:rPr>
          <w:rFonts w:ascii="Arial" w:hAnsi="Arial" w:cs="Arial"/>
        </w:rPr>
        <w:t> </w:t>
      </w:r>
      <w:r w:rsidRPr="00191AB0">
        <w:rPr>
          <w:rFonts w:ascii="Aptos" w:hAnsi="Aptos"/>
        </w:rPr>
        <w:t>external organisations,</w:t>
      </w:r>
      <w:r w:rsidRPr="00191AB0">
        <w:rPr>
          <w:rFonts w:ascii="Arial" w:hAnsi="Arial" w:cs="Arial"/>
        </w:rPr>
        <w:t> </w:t>
      </w:r>
      <w:r w:rsidRPr="00191AB0">
        <w:rPr>
          <w:rFonts w:ascii="Aptos" w:hAnsi="Aptos"/>
        </w:rPr>
        <w:t>stakeholders</w:t>
      </w:r>
      <w:r w:rsidRPr="00191AB0">
        <w:rPr>
          <w:rFonts w:ascii="Arial" w:hAnsi="Arial" w:cs="Arial"/>
        </w:rPr>
        <w:t> </w:t>
      </w:r>
      <w:r w:rsidRPr="00191AB0">
        <w:rPr>
          <w:rFonts w:ascii="Aptos" w:hAnsi="Aptos"/>
        </w:rPr>
        <w:t>and the</w:t>
      </w:r>
      <w:r w:rsidRPr="00191AB0">
        <w:rPr>
          <w:rFonts w:ascii="Arial" w:hAnsi="Arial" w:cs="Arial"/>
        </w:rPr>
        <w:t> </w:t>
      </w:r>
      <w:proofErr w:type="gramStart"/>
      <w:r w:rsidRPr="00191AB0">
        <w:rPr>
          <w:rFonts w:ascii="Aptos" w:hAnsi="Aptos"/>
        </w:rPr>
        <w:t>general public</w:t>
      </w:r>
      <w:proofErr w:type="gramEnd"/>
      <w:r w:rsidRPr="00191AB0">
        <w:rPr>
          <w:rFonts w:ascii="Aptos" w:hAnsi="Aptos"/>
        </w:rPr>
        <w:t>.</w:t>
      </w:r>
      <w:r w:rsidRPr="00191AB0">
        <w:rPr>
          <w:rFonts w:ascii="Arial" w:hAnsi="Arial" w:cs="Arial"/>
        </w:rPr>
        <w:t> </w:t>
      </w:r>
      <w:r w:rsidRPr="00191AB0">
        <w:rPr>
          <w:rFonts w:ascii="Aptos" w:hAnsi="Aptos"/>
        </w:rPr>
        <w:t> </w:t>
      </w:r>
    </w:p>
    <w:p w14:paraId="272C58FE" w14:textId="77777777" w:rsidR="00191AB0" w:rsidRPr="00191AB0" w:rsidRDefault="00191AB0" w:rsidP="0076261F">
      <w:pPr>
        <w:numPr>
          <w:ilvl w:val="0"/>
          <w:numId w:val="60"/>
        </w:numPr>
        <w:spacing w:after="0"/>
        <w:rPr>
          <w:rFonts w:ascii="Aptos" w:hAnsi="Aptos"/>
        </w:rPr>
      </w:pPr>
      <w:r w:rsidRPr="00191AB0">
        <w:rPr>
          <w:rFonts w:ascii="Aptos" w:hAnsi="Aptos"/>
        </w:rPr>
        <w:t>Be responsible for</w:t>
      </w:r>
      <w:r w:rsidRPr="00191AB0">
        <w:rPr>
          <w:rFonts w:ascii="Arial" w:hAnsi="Arial" w:cs="Arial"/>
        </w:rPr>
        <w:t> </w:t>
      </w:r>
      <w:r w:rsidRPr="00191AB0">
        <w:rPr>
          <w:rFonts w:ascii="Aptos" w:hAnsi="Aptos"/>
        </w:rPr>
        <w:t>establishing</w:t>
      </w:r>
      <w:r w:rsidRPr="00191AB0">
        <w:rPr>
          <w:rFonts w:ascii="Arial" w:hAnsi="Arial" w:cs="Arial"/>
        </w:rPr>
        <w:t> </w:t>
      </w:r>
      <w:r w:rsidRPr="00191AB0">
        <w:rPr>
          <w:rFonts w:ascii="Aptos" w:hAnsi="Aptos"/>
        </w:rPr>
        <w:t>and maintaining professional relationships internally and with other relevant statutory and voluntary sector agencies.</w:t>
      </w:r>
      <w:r w:rsidRPr="00191AB0">
        <w:rPr>
          <w:rFonts w:ascii="Arial" w:hAnsi="Arial" w:cs="Arial"/>
        </w:rPr>
        <w:t> </w:t>
      </w:r>
      <w:r w:rsidRPr="00191AB0">
        <w:rPr>
          <w:rFonts w:ascii="Aptos" w:hAnsi="Aptos"/>
        </w:rPr>
        <w:t> </w:t>
      </w:r>
    </w:p>
    <w:p w14:paraId="6B5ECEB4" w14:textId="77777777" w:rsidR="00191AB0" w:rsidRPr="00191AB0" w:rsidRDefault="00191AB0" w:rsidP="0076261F">
      <w:pPr>
        <w:numPr>
          <w:ilvl w:val="0"/>
          <w:numId w:val="61"/>
        </w:numPr>
        <w:spacing w:after="0"/>
        <w:rPr>
          <w:rFonts w:ascii="Aptos" w:hAnsi="Aptos"/>
        </w:rPr>
      </w:pPr>
      <w:r w:rsidRPr="00191AB0">
        <w:rPr>
          <w:rFonts w:ascii="Aptos" w:hAnsi="Aptos"/>
        </w:rPr>
        <w:t>Participate in the delivery of training for front-line professionals from community and statutory sector groups,</w:t>
      </w:r>
      <w:r w:rsidRPr="00191AB0">
        <w:rPr>
          <w:rFonts w:ascii="Arial" w:hAnsi="Arial" w:cs="Arial"/>
        </w:rPr>
        <w:t> </w:t>
      </w:r>
      <w:proofErr w:type="gramStart"/>
      <w:r w:rsidRPr="00191AB0">
        <w:rPr>
          <w:rFonts w:ascii="Aptos" w:hAnsi="Aptos"/>
        </w:rPr>
        <w:t>in order to</w:t>
      </w:r>
      <w:proofErr w:type="gramEnd"/>
      <w:r w:rsidRPr="00191AB0">
        <w:rPr>
          <w:rFonts w:ascii="Arial" w:hAnsi="Arial" w:cs="Arial"/>
        </w:rPr>
        <w:t> </w:t>
      </w:r>
      <w:r w:rsidRPr="00191AB0">
        <w:rPr>
          <w:rFonts w:ascii="Aptos" w:hAnsi="Aptos"/>
        </w:rPr>
        <w:t>improve responses to women affected by the criminal justice system.</w:t>
      </w:r>
      <w:r w:rsidRPr="00191AB0">
        <w:rPr>
          <w:rFonts w:ascii="Arial" w:hAnsi="Arial" w:cs="Arial"/>
        </w:rPr>
        <w:t> </w:t>
      </w:r>
      <w:r w:rsidRPr="00191AB0">
        <w:rPr>
          <w:rFonts w:ascii="Aptos" w:hAnsi="Aptos"/>
        </w:rPr>
        <w:t> </w:t>
      </w:r>
    </w:p>
    <w:p w14:paraId="2F2CC5B4" w14:textId="77777777" w:rsidR="00191AB0" w:rsidRPr="00191AB0" w:rsidRDefault="00191AB0" w:rsidP="0076261F">
      <w:pPr>
        <w:numPr>
          <w:ilvl w:val="0"/>
          <w:numId w:val="62"/>
        </w:numPr>
        <w:spacing w:after="0"/>
        <w:rPr>
          <w:rFonts w:ascii="Aptos" w:hAnsi="Aptos"/>
        </w:rPr>
      </w:pPr>
      <w:r w:rsidRPr="00191AB0">
        <w:rPr>
          <w:rFonts w:ascii="Aptos" w:hAnsi="Aptos"/>
        </w:rPr>
        <w:t>Champion the core values of Women in Prison, including social justice and feminism in all internal and external communications, articulating their importance to the work we do.</w:t>
      </w:r>
      <w:r w:rsidRPr="00191AB0">
        <w:rPr>
          <w:rFonts w:ascii="Arial" w:hAnsi="Arial" w:cs="Arial"/>
        </w:rPr>
        <w:t> </w:t>
      </w:r>
      <w:r w:rsidRPr="00191AB0">
        <w:rPr>
          <w:rFonts w:ascii="Aptos" w:hAnsi="Aptos"/>
        </w:rPr>
        <w:t> </w:t>
      </w:r>
    </w:p>
    <w:p w14:paraId="63A95D09" w14:textId="77777777" w:rsidR="00191AB0" w:rsidRPr="00191AB0" w:rsidRDefault="00191AB0" w:rsidP="0076261F">
      <w:pPr>
        <w:numPr>
          <w:ilvl w:val="0"/>
          <w:numId w:val="63"/>
        </w:numPr>
        <w:spacing w:after="0"/>
        <w:rPr>
          <w:rFonts w:ascii="Aptos" w:hAnsi="Aptos"/>
        </w:rPr>
      </w:pPr>
      <w:r w:rsidRPr="00191AB0">
        <w:rPr>
          <w:rFonts w:ascii="Aptos" w:hAnsi="Aptos"/>
        </w:rPr>
        <w:t>Ensure that relevant partners are aware of the range of services offered by Women in Prison.</w:t>
      </w:r>
      <w:r w:rsidRPr="00191AB0">
        <w:rPr>
          <w:rFonts w:ascii="Arial" w:hAnsi="Arial" w:cs="Arial"/>
        </w:rPr>
        <w:t> </w:t>
      </w:r>
      <w:r w:rsidRPr="00191AB0">
        <w:rPr>
          <w:rFonts w:ascii="Aptos" w:hAnsi="Aptos"/>
        </w:rPr>
        <w:t> </w:t>
      </w:r>
    </w:p>
    <w:p w14:paraId="73630985" w14:textId="77777777" w:rsidR="00191AB0" w:rsidRPr="00191AB0" w:rsidRDefault="00191AB0" w:rsidP="00191AB0">
      <w:pPr>
        <w:rPr>
          <w:rFonts w:ascii="Aptos" w:hAnsi="Aptos"/>
        </w:rPr>
      </w:pPr>
      <w:r w:rsidRPr="00191AB0">
        <w:rPr>
          <w:rFonts w:ascii="Arial" w:hAnsi="Arial" w:cs="Arial"/>
        </w:rPr>
        <w:t> </w:t>
      </w:r>
      <w:r w:rsidRPr="00191AB0">
        <w:rPr>
          <w:rFonts w:ascii="Aptos" w:hAnsi="Aptos"/>
        </w:rPr>
        <w:t> </w:t>
      </w:r>
    </w:p>
    <w:p w14:paraId="397118B2" w14:textId="545540DE" w:rsidR="00191AB0" w:rsidRPr="0083535E" w:rsidRDefault="00191AB0" w:rsidP="0083535E">
      <w:pPr>
        <w:pStyle w:val="ListParagraph"/>
        <w:numPr>
          <w:ilvl w:val="0"/>
          <w:numId w:val="75"/>
        </w:numPr>
        <w:rPr>
          <w:rFonts w:ascii="Aptos" w:hAnsi="Aptos"/>
        </w:rPr>
      </w:pPr>
      <w:r w:rsidRPr="0083535E">
        <w:rPr>
          <w:rFonts w:ascii="Aptos" w:hAnsi="Aptos"/>
          <w:b/>
          <w:bCs/>
        </w:rPr>
        <w:t>Organisational Development</w:t>
      </w:r>
      <w:r w:rsidRPr="0083535E">
        <w:rPr>
          <w:rFonts w:ascii="Arial" w:hAnsi="Arial" w:cs="Arial"/>
          <w:b/>
          <w:bCs/>
        </w:rPr>
        <w:t> </w:t>
      </w:r>
      <w:r w:rsidRPr="0083535E">
        <w:rPr>
          <w:rFonts w:ascii="Arial" w:hAnsi="Arial" w:cs="Arial"/>
        </w:rPr>
        <w:t> </w:t>
      </w:r>
      <w:r w:rsidRPr="0083535E">
        <w:rPr>
          <w:rFonts w:ascii="Aptos" w:hAnsi="Aptos"/>
        </w:rPr>
        <w:t> </w:t>
      </w:r>
    </w:p>
    <w:p w14:paraId="42CD355D" w14:textId="77777777" w:rsidR="00191AB0" w:rsidRPr="00191AB0" w:rsidRDefault="00191AB0" w:rsidP="0076261F">
      <w:pPr>
        <w:numPr>
          <w:ilvl w:val="0"/>
          <w:numId w:val="64"/>
        </w:numPr>
        <w:spacing w:after="0"/>
        <w:rPr>
          <w:rFonts w:ascii="Aptos" w:hAnsi="Aptos"/>
        </w:rPr>
      </w:pPr>
      <w:r w:rsidRPr="00191AB0">
        <w:rPr>
          <w:rFonts w:ascii="Aptos" w:hAnsi="Aptos"/>
        </w:rPr>
        <w:t>Contribute to a culture of innovation within the women’s sector, ensuring that Women in Prison</w:t>
      </w:r>
      <w:r w:rsidRPr="00191AB0">
        <w:rPr>
          <w:rFonts w:ascii="Arial" w:hAnsi="Arial" w:cs="Arial"/>
        </w:rPr>
        <w:t> </w:t>
      </w:r>
      <w:r w:rsidRPr="00191AB0">
        <w:rPr>
          <w:rFonts w:ascii="Aptos" w:hAnsi="Aptos"/>
        </w:rPr>
        <w:t>remains</w:t>
      </w:r>
      <w:r w:rsidRPr="00191AB0">
        <w:rPr>
          <w:rFonts w:ascii="Arial" w:hAnsi="Arial" w:cs="Arial"/>
        </w:rPr>
        <w:t> </w:t>
      </w:r>
      <w:r w:rsidRPr="00191AB0">
        <w:rPr>
          <w:rFonts w:ascii="Aptos" w:hAnsi="Aptos"/>
        </w:rPr>
        <w:t>at the forefront of best practice within the sector.</w:t>
      </w:r>
      <w:r w:rsidRPr="00191AB0">
        <w:rPr>
          <w:rFonts w:ascii="Arial" w:hAnsi="Arial" w:cs="Arial"/>
        </w:rPr>
        <w:t> </w:t>
      </w:r>
      <w:r w:rsidRPr="00191AB0">
        <w:rPr>
          <w:rFonts w:ascii="Aptos" w:hAnsi="Aptos"/>
        </w:rPr>
        <w:t> </w:t>
      </w:r>
    </w:p>
    <w:p w14:paraId="5584FC50" w14:textId="77777777" w:rsidR="00191AB0" w:rsidRPr="00191AB0" w:rsidRDefault="00191AB0" w:rsidP="0076261F">
      <w:pPr>
        <w:numPr>
          <w:ilvl w:val="0"/>
          <w:numId w:val="65"/>
        </w:numPr>
        <w:spacing w:after="0"/>
        <w:rPr>
          <w:rFonts w:ascii="Aptos" w:hAnsi="Aptos"/>
        </w:rPr>
      </w:pPr>
      <w:r w:rsidRPr="00191AB0">
        <w:rPr>
          <w:rFonts w:ascii="Aptos" w:hAnsi="Aptos"/>
        </w:rPr>
        <w:t>Support Women in Prison’s campaigns work through actively contributing to ongoing campaigns and ensuring that Women in Prison provides a platform for women’s voices.</w:t>
      </w:r>
      <w:r w:rsidRPr="00191AB0">
        <w:rPr>
          <w:rFonts w:ascii="Arial" w:hAnsi="Arial" w:cs="Arial"/>
        </w:rPr>
        <w:t> </w:t>
      </w:r>
      <w:r w:rsidRPr="00191AB0">
        <w:rPr>
          <w:rFonts w:ascii="Aptos" w:hAnsi="Aptos"/>
        </w:rPr>
        <w:t> </w:t>
      </w:r>
    </w:p>
    <w:p w14:paraId="69D0667F" w14:textId="3C423135" w:rsidR="00191AB0" w:rsidRPr="00191AB0" w:rsidRDefault="00191AB0" w:rsidP="00191AB0">
      <w:pPr>
        <w:rPr>
          <w:rFonts w:ascii="Aptos" w:hAnsi="Aptos"/>
        </w:rPr>
      </w:pPr>
      <w:r w:rsidRPr="00191AB0">
        <w:rPr>
          <w:rFonts w:ascii="Arial" w:hAnsi="Arial" w:cs="Arial"/>
        </w:rPr>
        <w:t> </w:t>
      </w:r>
    </w:p>
    <w:p w14:paraId="7AF90361" w14:textId="3744BF81" w:rsidR="00191AB0" w:rsidRPr="0083535E" w:rsidRDefault="00191AB0" w:rsidP="0083535E">
      <w:pPr>
        <w:pStyle w:val="ListParagraph"/>
        <w:numPr>
          <w:ilvl w:val="0"/>
          <w:numId w:val="75"/>
        </w:numPr>
        <w:rPr>
          <w:rFonts w:ascii="Aptos" w:hAnsi="Aptos"/>
        </w:rPr>
      </w:pPr>
      <w:r w:rsidRPr="0083535E">
        <w:rPr>
          <w:rFonts w:ascii="Aptos" w:hAnsi="Aptos"/>
          <w:b/>
          <w:bCs/>
        </w:rPr>
        <w:t>Personal/Professional Development</w:t>
      </w:r>
      <w:r w:rsidRPr="0083535E">
        <w:rPr>
          <w:rFonts w:ascii="Arial" w:hAnsi="Arial" w:cs="Arial"/>
        </w:rPr>
        <w:t> </w:t>
      </w:r>
      <w:r w:rsidRPr="0083535E">
        <w:rPr>
          <w:rFonts w:ascii="Aptos" w:hAnsi="Aptos"/>
        </w:rPr>
        <w:t> </w:t>
      </w:r>
    </w:p>
    <w:p w14:paraId="3E0399FF" w14:textId="77777777" w:rsidR="00191AB0" w:rsidRPr="00191AB0" w:rsidRDefault="00191AB0" w:rsidP="0076261F">
      <w:pPr>
        <w:numPr>
          <w:ilvl w:val="0"/>
          <w:numId w:val="66"/>
        </w:numPr>
        <w:spacing w:after="0"/>
        <w:rPr>
          <w:rFonts w:ascii="Aptos" w:hAnsi="Aptos"/>
        </w:rPr>
      </w:pPr>
      <w:r w:rsidRPr="00191AB0">
        <w:rPr>
          <w:rFonts w:ascii="Aptos" w:hAnsi="Aptos"/>
        </w:rPr>
        <w:t>Attend and prepare for regular line management meetings, including</w:t>
      </w:r>
      <w:r w:rsidRPr="00191AB0">
        <w:rPr>
          <w:rFonts w:ascii="Arial" w:hAnsi="Arial" w:cs="Arial"/>
        </w:rPr>
        <w:t> </w:t>
      </w:r>
      <w:r w:rsidRPr="00191AB0">
        <w:rPr>
          <w:rFonts w:ascii="Aptos" w:hAnsi="Aptos"/>
        </w:rPr>
        <w:t>performance development reviews.</w:t>
      </w:r>
      <w:r w:rsidRPr="00191AB0">
        <w:rPr>
          <w:rFonts w:ascii="Arial" w:hAnsi="Arial" w:cs="Arial"/>
        </w:rPr>
        <w:t> </w:t>
      </w:r>
      <w:r w:rsidRPr="00191AB0">
        <w:rPr>
          <w:rFonts w:ascii="Aptos" w:hAnsi="Aptos"/>
        </w:rPr>
        <w:t> </w:t>
      </w:r>
    </w:p>
    <w:p w14:paraId="2B37ABEC" w14:textId="77777777" w:rsidR="00191AB0" w:rsidRPr="00191AB0" w:rsidRDefault="00191AB0" w:rsidP="0076261F">
      <w:pPr>
        <w:numPr>
          <w:ilvl w:val="0"/>
          <w:numId w:val="67"/>
        </w:numPr>
        <w:spacing w:after="0"/>
        <w:rPr>
          <w:rFonts w:ascii="Aptos" w:hAnsi="Aptos"/>
        </w:rPr>
      </w:pPr>
      <w:r w:rsidRPr="00191AB0">
        <w:rPr>
          <w:rFonts w:ascii="Aptos" w:hAnsi="Aptos"/>
        </w:rPr>
        <w:t>Attend regular clinical supervision.</w:t>
      </w:r>
      <w:r w:rsidRPr="00191AB0">
        <w:rPr>
          <w:rFonts w:ascii="Arial" w:hAnsi="Arial" w:cs="Arial"/>
        </w:rPr>
        <w:t> </w:t>
      </w:r>
      <w:r w:rsidRPr="00191AB0">
        <w:rPr>
          <w:rFonts w:ascii="Aptos" w:hAnsi="Aptos"/>
        </w:rPr>
        <w:t> </w:t>
      </w:r>
    </w:p>
    <w:p w14:paraId="11CB3FE0" w14:textId="77777777" w:rsidR="00191AB0" w:rsidRPr="00191AB0" w:rsidRDefault="00191AB0" w:rsidP="0076261F">
      <w:pPr>
        <w:numPr>
          <w:ilvl w:val="0"/>
          <w:numId w:val="68"/>
        </w:numPr>
        <w:spacing w:after="0"/>
        <w:rPr>
          <w:rFonts w:ascii="Aptos" w:hAnsi="Aptos"/>
        </w:rPr>
      </w:pPr>
      <w:r w:rsidRPr="00191AB0">
        <w:rPr>
          <w:rFonts w:ascii="Aptos" w:hAnsi="Aptos"/>
        </w:rPr>
        <w:t>Take responsibility for self-care and managing vicarious trauma, promoting the importance of self-care both internally and externally.</w:t>
      </w:r>
      <w:r w:rsidRPr="00191AB0">
        <w:rPr>
          <w:rFonts w:ascii="Arial" w:hAnsi="Arial" w:cs="Arial"/>
        </w:rPr>
        <w:t> </w:t>
      </w:r>
      <w:r w:rsidRPr="00191AB0">
        <w:rPr>
          <w:rFonts w:ascii="Aptos" w:hAnsi="Aptos"/>
        </w:rPr>
        <w:t> </w:t>
      </w:r>
    </w:p>
    <w:p w14:paraId="3D5E1E43" w14:textId="77777777" w:rsidR="00191AB0" w:rsidRPr="00191AB0" w:rsidRDefault="00191AB0" w:rsidP="0076261F">
      <w:pPr>
        <w:numPr>
          <w:ilvl w:val="0"/>
          <w:numId w:val="69"/>
        </w:numPr>
        <w:spacing w:after="0"/>
        <w:rPr>
          <w:rFonts w:ascii="Aptos" w:hAnsi="Aptos"/>
        </w:rPr>
      </w:pPr>
      <w:r w:rsidRPr="00191AB0">
        <w:rPr>
          <w:rFonts w:ascii="Aptos" w:hAnsi="Aptos"/>
        </w:rPr>
        <w:t>Maintain up-to-date knowledge and awareness of developments in relevant public policy and legislation by attending relevant training courses,</w:t>
      </w:r>
      <w:r w:rsidRPr="00191AB0">
        <w:rPr>
          <w:rFonts w:ascii="Arial" w:hAnsi="Arial" w:cs="Arial"/>
        </w:rPr>
        <w:t> </w:t>
      </w:r>
      <w:r w:rsidRPr="00191AB0">
        <w:rPr>
          <w:rFonts w:ascii="Aptos" w:hAnsi="Aptos"/>
        </w:rPr>
        <w:t>meetings</w:t>
      </w:r>
      <w:r w:rsidRPr="00191AB0">
        <w:rPr>
          <w:rFonts w:ascii="Arial" w:hAnsi="Arial" w:cs="Arial"/>
        </w:rPr>
        <w:t> </w:t>
      </w:r>
      <w:r w:rsidRPr="00191AB0">
        <w:rPr>
          <w:rFonts w:ascii="Aptos" w:hAnsi="Aptos"/>
        </w:rPr>
        <w:t>and conferences.</w:t>
      </w:r>
      <w:r w:rsidRPr="00191AB0">
        <w:rPr>
          <w:rFonts w:ascii="Arial" w:hAnsi="Arial" w:cs="Arial"/>
        </w:rPr>
        <w:t> </w:t>
      </w:r>
      <w:r w:rsidRPr="00191AB0">
        <w:rPr>
          <w:rFonts w:ascii="Aptos" w:hAnsi="Aptos"/>
        </w:rPr>
        <w:t> </w:t>
      </w:r>
    </w:p>
    <w:p w14:paraId="5EBBB86B" w14:textId="77777777" w:rsidR="00191AB0" w:rsidRPr="00191AB0" w:rsidRDefault="00191AB0" w:rsidP="00191AB0">
      <w:pPr>
        <w:rPr>
          <w:rFonts w:ascii="Aptos" w:hAnsi="Aptos"/>
        </w:rPr>
      </w:pPr>
      <w:r w:rsidRPr="00191AB0">
        <w:rPr>
          <w:rFonts w:ascii="Arial" w:hAnsi="Arial" w:cs="Arial"/>
        </w:rPr>
        <w:lastRenderedPageBreak/>
        <w:t> </w:t>
      </w:r>
      <w:r w:rsidRPr="00191AB0">
        <w:rPr>
          <w:rFonts w:ascii="Aptos" w:hAnsi="Aptos"/>
        </w:rPr>
        <w:t> </w:t>
      </w:r>
    </w:p>
    <w:p w14:paraId="629ED708" w14:textId="52215AB9" w:rsidR="00191AB0" w:rsidRPr="0083535E" w:rsidRDefault="00191AB0" w:rsidP="0083535E">
      <w:pPr>
        <w:pStyle w:val="ListParagraph"/>
        <w:numPr>
          <w:ilvl w:val="0"/>
          <w:numId w:val="75"/>
        </w:numPr>
        <w:rPr>
          <w:rFonts w:ascii="Aptos" w:hAnsi="Aptos"/>
        </w:rPr>
      </w:pPr>
      <w:r w:rsidRPr="0083535E">
        <w:rPr>
          <w:rFonts w:ascii="Aptos" w:hAnsi="Aptos"/>
          <w:b/>
          <w:bCs/>
        </w:rPr>
        <w:t>General Responsibilities</w:t>
      </w:r>
      <w:r w:rsidRPr="0083535E">
        <w:rPr>
          <w:rFonts w:ascii="Arial" w:hAnsi="Arial" w:cs="Arial"/>
          <w:b/>
          <w:bCs/>
        </w:rPr>
        <w:t>   </w:t>
      </w:r>
      <w:r w:rsidRPr="0083535E">
        <w:rPr>
          <w:rFonts w:ascii="Arial" w:hAnsi="Arial" w:cs="Arial"/>
        </w:rPr>
        <w:t> </w:t>
      </w:r>
      <w:r w:rsidRPr="0083535E">
        <w:rPr>
          <w:rFonts w:ascii="Aptos" w:hAnsi="Aptos"/>
        </w:rPr>
        <w:t> </w:t>
      </w:r>
    </w:p>
    <w:p w14:paraId="02AC38E8" w14:textId="77777777" w:rsidR="00191AB0" w:rsidRPr="00191AB0" w:rsidRDefault="00191AB0" w:rsidP="0076261F">
      <w:pPr>
        <w:numPr>
          <w:ilvl w:val="0"/>
          <w:numId w:val="70"/>
        </w:numPr>
        <w:spacing w:after="0" w:line="240" w:lineRule="auto"/>
        <w:rPr>
          <w:rFonts w:ascii="Aptos" w:hAnsi="Aptos"/>
        </w:rPr>
      </w:pPr>
      <w:r w:rsidRPr="00191AB0">
        <w:rPr>
          <w:rFonts w:ascii="Aptos" w:hAnsi="Aptos"/>
        </w:rPr>
        <w:t>Be flexible and carry out other associated duties as may arise,</w:t>
      </w:r>
      <w:r w:rsidRPr="00191AB0">
        <w:rPr>
          <w:rFonts w:ascii="Arial" w:hAnsi="Arial" w:cs="Arial"/>
        </w:rPr>
        <w:t> </w:t>
      </w:r>
      <w:r w:rsidRPr="00191AB0">
        <w:rPr>
          <w:rFonts w:ascii="Aptos" w:hAnsi="Aptos"/>
        </w:rPr>
        <w:t>develop</w:t>
      </w:r>
      <w:r w:rsidRPr="00191AB0">
        <w:rPr>
          <w:rFonts w:ascii="Arial" w:hAnsi="Arial" w:cs="Arial"/>
        </w:rPr>
        <w:t> </w:t>
      </w:r>
      <w:r w:rsidRPr="00191AB0">
        <w:rPr>
          <w:rFonts w:ascii="Aptos" w:hAnsi="Aptos"/>
        </w:rPr>
        <w:t>or be assigned in line with the broad remit of the position.</w:t>
      </w:r>
      <w:r w:rsidRPr="00191AB0">
        <w:rPr>
          <w:rFonts w:ascii="Arial" w:hAnsi="Arial" w:cs="Arial"/>
        </w:rPr>
        <w:t> </w:t>
      </w:r>
      <w:r w:rsidRPr="00191AB0">
        <w:rPr>
          <w:rFonts w:ascii="Aptos" w:hAnsi="Aptos"/>
        </w:rPr>
        <w:t> </w:t>
      </w:r>
    </w:p>
    <w:p w14:paraId="240FDE72" w14:textId="77777777" w:rsidR="00191AB0" w:rsidRPr="00191AB0" w:rsidRDefault="00191AB0" w:rsidP="0076261F">
      <w:pPr>
        <w:numPr>
          <w:ilvl w:val="0"/>
          <w:numId w:val="71"/>
        </w:numPr>
        <w:spacing w:after="0" w:line="240" w:lineRule="auto"/>
        <w:rPr>
          <w:rFonts w:ascii="Aptos" w:hAnsi="Aptos"/>
        </w:rPr>
      </w:pPr>
      <w:r w:rsidRPr="00191AB0">
        <w:rPr>
          <w:rFonts w:ascii="Aptos" w:hAnsi="Aptos"/>
        </w:rPr>
        <w:t>Maintain and improve competencies through continuous professional development.</w:t>
      </w:r>
      <w:r w:rsidRPr="00191AB0">
        <w:rPr>
          <w:rFonts w:ascii="Arial" w:hAnsi="Arial" w:cs="Arial"/>
        </w:rPr>
        <w:t> </w:t>
      </w:r>
      <w:r w:rsidRPr="00191AB0">
        <w:rPr>
          <w:rFonts w:ascii="Aptos" w:hAnsi="Aptos"/>
        </w:rPr>
        <w:t> </w:t>
      </w:r>
    </w:p>
    <w:p w14:paraId="0FD57DCE" w14:textId="77777777" w:rsidR="00191AB0" w:rsidRPr="00191AB0" w:rsidRDefault="00191AB0" w:rsidP="0076261F">
      <w:pPr>
        <w:numPr>
          <w:ilvl w:val="0"/>
          <w:numId w:val="72"/>
        </w:numPr>
        <w:spacing w:after="0" w:line="240" w:lineRule="auto"/>
        <w:rPr>
          <w:rFonts w:ascii="Aptos" w:hAnsi="Aptos"/>
        </w:rPr>
      </w:pPr>
      <w:r w:rsidRPr="00191AB0">
        <w:rPr>
          <w:rFonts w:ascii="Aptos" w:hAnsi="Aptos"/>
        </w:rPr>
        <w:t>Abide by all organisational policies, codes of conduct and practices.</w:t>
      </w:r>
      <w:r w:rsidRPr="00191AB0">
        <w:rPr>
          <w:rFonts w:ascii="Arial" w:hAnsi="Arial" w:cs="Arial"/>
        </w:rPr>
        <w:t> </w:t>
      </w:r>
      <w:r w:rsidRPr="00191AB0">
        <w:rPr>
          <w:rFonts w:ascii="Aptos" w:hAnsi="Aptos"/>
        </w:rPr>
        <w:t> </w:t>
      </w:r>
    </w:p>
    <w:p w14:paraId="0C480FC5" w14:textId="77777777" w:rsidR="00191AB0" w:rsidRPr="00191AB0" w:rsidRDefault="00191AB0" w:rsidP="0076261F">
      <w:pPr>
        <w:numPr>
          <w:ilvl w:val="0"/>
          <w:numId w:val="73"/>
        </w:numPr>
        <w:spacing w:after="0" w:line="240" w:lineRule="auto"/>
        <w:rPr>
          <w:rFonts w:ascii="Aptos" w:hAnsi="Aptos"/>
        </w:rPr>
      </w:pPr>
      <w:r w:rsidRPr="00191AB0">
        <w:rPr>
          <w:rFonts w:ascii="Aptos" w:hAnsi="Aptos"/>
        </w:rPr>
        <w:t>Support and promote inclusion,</w:t>
      </w:r>
      <w:r w:rsidRPr="00191AB0">
        <w:rPr>
          <w:rFonts w:ascii="Arial" w:hAnsi="Arial" w:cs="Arial"/>
        </w:rPr>
        <w:t> </w:t>
      </w:r>
      <w:r w:rsidRPr="00191AB0">
        <w:rPr>
          <w:rFonts w:ascii="Aptos" w:hAnsi="Aptos"/>
        </w:rPr>
        <w:t>diversity</w:t>
      </w:r>
      <w:r w:rsidRPr="00191AB0">
        <w:rPr>
          <w:rFonts w:ascii="Arial" w:hAnsi="Arial" w:cs="Arial"/>
        </w:rPr>
        <w:t> </w:t>
      </w:r>
      <w:r w:rsidRPr="00191AB0">
        <w:rPr>
          <w:rFonts w:ascii="Aptos" w:hAnsi="Aptos"/>
        </w:rPr>
        <w:t>and equality of opportunity in the workplace.</w:t>
      </w:r>
      <w:r w:rsidRPr="00191AB0">
        <w:rPr>
          <w:rFonts w:ascii="Arial" w:hAnsi="Arial" w:cs="Arial"/>
        </w:rPr>
        <w:t> </w:t>
      </w:r>
      <w:r w:rsidRPr="00191AB0">
        <w:rPr>
          <w:rFonts w:ascii="Aptos" w:hAnsi="Aptos"/>
        </w:rPr>
        <w:t> </w:t>
      </w:r>
    </w:p>
    <w:p w14:paraId="4391BA6E" w14:textId="77777777" w:rsidR="00191AB0" w:rsidRPr="00191AB0" w:rsidRDefault="00191AB0" w:rsidP="0076261F">
      <w:pPr>
        <w:numPr>
          <w:ilvl w:val="0"/>
          <w:numId w:val="74"/>
        </w:numPr>
        <w:spacing w:after="0" w:line="240" w:lineRule="auto"/>
        <w:rPr>
          <w:rFonts w:ascii="Aptos" w:hAnsi="Aptos"/>
        </w:rPr>
      </w:pPr>
      <w:r w:rsidRPr="00191AB0">
        <w:rPr>
          <w:rFonts w:ascii="Aptos" w:hAnsi="Aptos"/>
        </w:rPr>
        <w:t>Treat with confidentiality any personal,</w:t>
      </w:r>
      <w:r w:rsidRPr="00191AB0">
        <w:rPr>
          <w:rFonts w:ascii="Arial" w:hAnsi="Arial" w:cs="Arial"/>
        </w:rPr>
        <w:t> </w:t>
      </w:r>
      <w:r w:rsidRPr="00191AB0">
        <w:rPr>
          <w:rFonts w:ascii="Aptos" w:hAnsi="Aptos"/>
        </w:rPr>
        <w:t>private</w:t>
      </w:r>
      <w:r w:rsidRPr="00191AB0">
        <w:rPr>
          <w:rFonts w:ascii="Arial" w:hAnsi="Arial" w:cs="Arial"/>
        </w:rPr>
        <w:t> </w:t>
      </w:r>
      <w:r w:rsidRPr="00191AB0">
        <w:rPr>
          <w:rFonts w:ascii="Aptos" w:hAnsi="Aptos"/>
        </w:rPr>
        <w:t>or sensitive information about individual organisations, clients,</w:t>
      </w:r>
      <w:r w:rsidRPr="00191AB0">
        <w:rPr>
          <w:rFonts w:ascii="Arial" w:hAnsi="Arial" w:cs="Arial"/>
        </w:rPr>
        <w:t> </w:t>
      </w:r>
      <w:r w:rsidRPr="00191AB0">
        <w:rPr>
          <w:rFonts w:ascii="Aptos" w:hAnsi="Aptos"/>
        </w:rPr>
        <w:t>staff</w:t>
      </w:r>
      <w:r w:rsidRPr="00191AB0">
        <w:rPr>
          <w:rFonts w:ascii="Arial" w:hAnsi="Arial" w:cs="Arial"/>
        </w:rPr>
        <w:t> </w:t>
      </w:r>
      <w:r w:rsidRPr="00191AB0">
        <w:rPr>
          <w:rFonts w:ascii="Aptos" w:hAnsi="Aptos"/>
        </w:rPr>
        <w:t>and project data.</w:t>
      </w:r>
      <w:r w:rsidRPr="00191AB0">
        <w:rPr>
          <w:rFonts w:ascii="Arial" w:hAnsi="Arial" w:cs="Arial"/>
        </w:rPr>
        <w:t> </w:t>
      </w:r>
      <w:r w:rsidRPr="00191AB0">
        <w:rPr>
          <w:rFonts w:ascii="Aptos" w:hAnsi="Aptos"/>
        </w:rPr>
        <w:t> </w:t>
      </w:r>
    </w:p>
    <w:p w14:paraId="0581E06C" w14:textId="7F24F98D" w:rsidR="009A0754" w:rsidRPr="009A0754" w:rsidRDefault="00191AB0" w:rsidP="009A0754">
      <w:pPr>
        <w:rPr>
          <w:rFonts w:ascii="Aptos" w:hAnsi="Aptos"/>
        </w:rPr>
      </w:pPr>
      <w:r w:rsidRPr="00191AB0">
        <w:rPr>
          <w:rFonts w:ascii="Arial" w:hAnsi="Arial" w:cs="Arial"/>
        </w:rPr>
        <w:t> </w:t>
      </w:r>
      <w:r w:rsidRPr="00191AB0">
        <w:rPr>
          <w:rFonts w:ascii="Aptos" w:hAnsi="Aptos"/>
        </w:rPr>
        <w:t> </w:t>
      </w:r>
    </w:p>
    <w:p w14:paraId="628B38E5" w14:textId="77777777" w:rsidR="009A0754" w:rsidRPr="009A0754" w:rsidRDefault="009A0754" w:rsidP="009A0754">
      <w:pPr>
        <w:rPr>
          <w:rFonts w:ascii="Aptos" w:hAnsi="Aptos"/>
        </w:rPr>
      </w:pPr>
      <w:r w:rsidRPr="009A0754">
        <w:rPr>
          <w:rFonts w:ascii="Aptos" w:hAnsi="Aptos"/>
        </w:rPr>
        <w:t>The job description does not form part of your contract of employment and can be amended from time to time as the needs of the organisation require.</w:t>
      </w:r>
      <w:r w:rsidRPr="009A0754">
        <w:rPr>
          <w:rFonts w:ascii="Arial" w:hAnsi="Arial" w:cs="Arial"/>
        </w:rPr>
        <w:t> </w:t>
      </w:r>
      <w:r w:rsidRPr="009A0754">
        <w:rPr>
          <w:rFonts w:ascii="Aptos" w:hAnsi="Aptos"/>
        </w:rPr>
        <w:t> </w:t>
      </w:r>
    </w:p>
    <w:p w14:paraId="281BF5FF" w14:textId="77777777" w:rsidR="009A0754" w:rsidRPr="00191AB0" w:rsidRDefault="009A0754" w:rsidP="00191AB0">
      <w:pPr>
        <w:rPr>
          <w:rFonts w:ascii="Aptos" w:hAnsi="Aptos"/>
        </w:rPr>
      </w:pPr>
    </w:p>
    <w:p w14:paraId="67F187D6" w14:textId="77777777" w:rsidR="00705CED" w:rsidRPr="000C581E" w:rsidRDefault="00705CED" w:rsidP="00057B47">
      <w:pPr>
        <w:rPr>
          <w:rFonts w:ascii="Aptos" w:hAnsi="Aptos"/>
          <w:color w:val="7030A0"/>
          <w:sz w:val="40"/>
          <w:szCs w:val="40"/>
        </w:rPr>
      </w:pPr>
    </w:p>
    <w:p w14:paraId="28781E8E" w14:textId="77777777" w:rsidR="00F14B8C" w:rsidRDefault="00F14B8C">
      <w:pPr>
        <w:rPr>
          <w:rFonts w:ascii="Aptos" w:hAnsi="Aptos"/>
          <w:color w:val="7030A0"/>
          <w:sz w:val="40"/>
          <w:szCs w:val="40"/>
        </w:rPr>
      </w:pPr>
      <w:r>
        <w:rPr>
          <w:rFonts w:ascii="Aptos" w:hAnsi="Aptos"/>
          <w:color w:val="7030A0"/>
          <w:sz w:val="40"/>
          <w:szCs w:val="40"/>
        </w:rPr>
        <w:br w:type="page"/>
      </w:r>
    </w:p>
    <w:p w14:paraId="1319C4FF" w14:textId="0EC7D661" w:rsidR="00CB295B" w:rsidRPr="009A0754" w:rsidRDefault="00705CED" w:rsidP="009A0754">
      <w:pPr>
        <w:jc w:val="center"/>
        <w:rPr>
          <w:rFonts w:ascii="Aptos" w:hAnsi="Aptos" w:cs="Circular Std Book"/>
          <w:color w:val="000000" w:themeColor="text1"/>
          <w:sz w:val="14"/>
          <w:szCs w:val="14"/>
        </w:rPr>
      </w:pPr>
      <w:r w:rsidRPr="000C581E">
        <w:rPr>
          <w:rFonts w:ascii="Aptos" w:hAnsi="Aptos"/>
          <w:color w:val="7030A0"/>
          <w:sz w:val="40"/>
          <w:szCs w:val="40"/>
        </w:rPr>
        <w:lastRenderedPageBreak/>
        <w:t>Person Specification:</w:t>
      </w:r>
      <w:r w:rsidR="00CB295B" w:rsidRPr="009A0754">
        <w:rPr>
          <w:rFonts w:ascii="Aptos" w:hAnsi="Aptos" w:cs="Arial"/>
          <w:b/>
          <w:bCs/>
          <w:spacing w:val="-3"/>
        </w:rPr>
        <w:t xml:space="preserve">     </w:t>
      </w:r>
    </w:p>
    <w:p w14:paraId="4844C801" w14:textId="40F0733A" w:rsidR="009A0754" w:rsidRPr="009A0754" w:rsidRDefault="009A0754" w:rsidP="009A0754">
      <w:pPr>
        <w:pStyle w:val="ListParagraph"/>
        <w:numPr>
          <w:ilvl w:val="0"/>
          <w:numId w:val="100"/>
        </w:numPr>
        <w:tabs>
          <w:tab w:val="left" w:pos="0"/>
        </w:tabs>
        <w:suppressAutoHyphens/>
        <w:spacing w:line="240" w:lineRule="atLeast"/>
        <w:jc w:val="both"/>
        <w:rPr>
          <w:rFonts w:ascii="Aptos" w:hAnsi="Aptos" w:cs="Calibri"/>
        </w:rPr>
      </w:pPr>
      <w:r w:rsidRPr="009A0754">
        <w:rPr>
          <w:rFonts w:ascii="Aptos" w:hAnsi="Aptos" w:cs="Calibri"/>
          <w:b/>
          <w:bCs/>
        </w:rPr>
        <w:t>Experience</w:t>
      </w:r>
      <w:r w:rsidRPr="009A0754">
        <w:rPr>
          <w:rFonts w:ascii="Arial" w:hAnsi="Arial" w:cs="Arial"/>
          <w:b/>
          <w:bCs/>
        </w:rPr>
        <w:t>          </w:t>
      </w:r>
      <w:r w:rsidRPr="009A0754">
        <w:rPr>
          <w:rFonts w:ascii="Arial" w:hAnsi="Arial" w:cs="Arial"/>
        </w:rPr>
        <w:t> </w:t>
      </w:r>
      <w:r w:rsidRPr="009A0754">
        <w:rPr>
          <w:rFonts w:ascii="Aptos" w:hAnsi="Aptos" w:cs="Calibri"/>
        </w:rPr>
        <w:t> </w:t>
      </w:r>
    </w:p>
    <w:p w14:paraId="11B99EFD" w14:textId="77777777" w:rsidR="009A0754" w:rsidRPr="009A0754" w:rsidRDefault="009A0754" w:rsidP="009A0754">
      <w:pPr>
        <w:numPr>
          <w:ilvl w:val="0"/>
          <w:numId w:val="76"/>
        </w:numPr>
        <w:tabs>
          <w:tab w:val="left" w:pos="0"/>
        </w:tabs>
        <w:suppressAutoHyphens/>
        <w:spacing w:after="0" w:line="240" w:lineRule="atLeast"/>
        <w:jc w:val="both"/>
        <w:rPr>
          <w:rFonts w:ascii="Aptos" w:hAnsi="Aptos" w:cs="Calibri"/>
        </w:rPr>
      </w:pPr>
      <w:r w:rsidRPr="009A0754">
        <w:rPr>
          <w:rFonts w:ascii="Aptos" w:hAnsi="Aptos" w:cs="Calibri"/>
        </w:rPr>
        <w:t>Supporting women with a range of intersecting needs, including</w:t>
      </w:r>
      <w:r w:rsidRPr="009A0754">
        <w:rPr>
          <w:rFonts w:ascii="Arial" w:hAnsi="Arial" w:cs="Arial"/>
        </w:rPr>
        <w:t> </w:t>
      </w:r>
      <w:r w:rsidRPr="009A0754">
        <w:rPr>
          <w:rFonts w:ascii="Aptos" w:hAnsi="Aptos" w:cs="Calibri"/>
        </w:rPr>
        <w:t>designing</w:t>
      </w:r>
      <w:r w:rsidRPr="009A0754">
        <w:rPr>
          <w:rFonts w:ascii="Arial" w:hAnsi="Arial" w:cs="Arial"/>
        </w:rPr>
        <w:t> </w:t>
      </w:r>
      <w:r w:rsidRPr="009A0754">
        <w:rPr>
          <w:rFonts w:ascii="Aptos" w:hAnsi="Aptos" w:cs="Calibri"/>
        </w:rPr>
        <w:t>and delivering</w:t>
      </w:r>
      <w:r w:rsidRPr="009A0754">
        <w:rPr>
          <w:rFonts w:ascii="Arial" w:hAnsi="Arial" w:cs="Arial"/>
        </w:rPr>
        <w:t> </w:t>
      </w:r>
      <w:r w:rsidRPr="009A0754">
        <w:rPr>
          <w:rFonts w:ascii="Aptos" w:hAnsi="Aptos" w:cs="Calibri"/>
        </w:rPr>
        <w:t>one to one</w:t>
      </w:r>
      <w:r w:rsidRPr="009A0754">
        <w:rPr>
          <w:rFonts w:ascii="Arial" w:hAnsi="Arial" w:cs="Arial"/>
        </w:rPr>
        <w:t> </w:t>
      </w:r>
      <w:r w:rsidRPr="009A0754">
        <w:rPr>
          <w:rFonts w:ascii="Aptos" w:hAnsi="Aptos" w:cs="Calibri"/>
        </w:rPr>
        <w:t>and group interventions in a trauma-informed manner.</w:t>
      </w:r>
      <w:r w:rsidRPr="009A0754">
        <w:rPr>
          <w:rFonts w:ascii="Arial" w:hAnsi="Arial" w:cs="Arial"/>
        </w:rPr>
        <w:t> </w:t>
      </w:r>
      <w:r w:rsidRPr="009A0754">
        <w:rPr>
          <w:rFonts w:ascii="Aptos" w:hAnsi="Aptos" w:cs="Calibri"/>
        </w:rPr>
        <w:t> </w:t>
      </w:r>
    </w:p>
    <w:p w14:paraId="19151479" w14:textId="77777777" w:rsidR="009A0754" w:rsidRPr="009A0754" w:rsidRDefault="009A0754" w:rsidP="009A0754">
      <w:pPr>
        <w:numPr>
          <w:ilvl w:val="0"/>
          <w:numId w:val="77"/>
        </w:numPr>
        <w:tabs>
          <w:tab w:val="left" w:pos="0"/>
        </w:tabs>
        <w:suppressAutoHyphens/>
        <w:spacing w:after="0" w:line="240" w:lineRule="atLeast"/>
        <w:jc w:val="both"/>
        <w:rPr>
          <w:rFonts w:ascii="Aptos" w:hAnsi="Aptos" w:cs="Calibri"/>
        </w:rPr>
      </w:pPr>
      <w:r w:rsidRPr="009A0754">
        <w:rPr>
          <w:rFonts w:ascii="Aptos" w:hAnsi="Aptos" w:cs="Calibri"/>
        </w:rPr>
        <w:t>Creating,</w:t>
      </w:r>
      <w:r w:rsidRPr="009A0754">
        <w:rPr>
          <w:rFonts w:ascii="Arial" w:hAnsi="Arial" w:cs="Arial"/>
        </w:rPr>
        <w:t> </w:t>
      </w:r>
      <w:r w:rsidRPr="009A0754">
        <w:rPr>
          <w:rFonts w:ascii="Aptos" w:hAnsi="Aptos" w:cs="Calibri"/>
        </w:rPr>
        <w:t>recording</w:t>
      </w:r>
      <w:r w:rsidRPr="009A0754">
        <w:rPr>
          <w:rFonts w:ascii="Arial" w:hAnsi="Arial" w:cs="Arial"/>
        </w:rPr>
        <w:t> </w:t>
      </w:r>
      <w:r w:rsidRPr="009A0754">
        <w:rPr>
          <w:rFonts w:ascii="Aptos" w:hAnsi="Aptos" w:cs="Calibri"/>
        </w:rPr>
        <w:t>and implementing interventions with women, specifically needs and risk assessments, support</w:t>
      </w:r>
      <w:r w:rsidRPr="009A0754">
        <w:rPr>
          <w:rFonts w:ascii="Arial" w:hAnsi="Arial" w:cs="Arial"/>
        </w:rPr>
        <w:t> </w:t>
      </w:r>
      <w:r w:rsidRPr="009A0754">
        <w:rPr>
          <w:rFonts w:ascii="Aptos" w:hAnsi="Aptos" w:cs="Calibri"/>
        </w:rPr>
        <w:t>plans</w:t>
      </w:r>
      <w:r w:rsidRPr="009A0754">
        <w:rPr>
          <w:rFonts w:ascii="Arial" w:hAnsi="Arial" w:cs="Arial"/>
        </w:rPr>
        <w:t> </w:t>
      </w:r>
      <w:r w:rsidRPr="009A0754">
        <w:rPr>
          <w:rFonts w:ascii="Aptos" w:hAnsi="Aptos" w:cs="Calibri"/>
        </w:rPr>
        <w:t>and case notes.</w:t>
      </w:r>
      <w:r w:rsidRPr="009A0754">
        <w:rPr>
          <w:rFonts w:ascii="Arial" w:hAnsi="Arial" w:cs="Arial"/>
        </w:rPr>
        <w:t> </w:t>
      </w:r>
      <w:r w:rsidRPr="009A0754">
        <w:rPr>
          <w:rFonts w:ascii="Aptos" w:hAnsi="Aptos" w:cs="Calibri"/>
        </w:rPr>
        <w:t> </w:t>
      </w:r>
    </w:p>
    <w:p w14:paraId="37679BAD" w14:textId="0FCFE950" w:rsidR="009A0754" w:rsidRDefault="009A0754" w:rsidP="009A0754">
      <w:pPr>
        <w:numPr>
          <w:ilvl w:val="0"/>
          <w:numId w:val="78"/>
        </w:numPr>
        <w:tabs>
          <w:tab w:val="left" w:pos="0"/>
        </w:tabs>
        <w:suppressAutoHyphens/>
        <w:spacing w:after="0" w:line="240" w:lineRule="atLeast"/>
        <w:jc w:val="both"/>
        <w:rPr>
          <w:rFonts w:ascii="Aptos" w:hAnsi="Aptos" w:cs="Calibri"/>
        </w:rPr>
      </w:pPr>
      <w:r w:rsidRPr="009A0754">
        <w:rPr>
          <w:rFonts w:ascii="Aptos" w:hAnsi="Aptos" w:cs="Calibri"/>
        </w:rPr>
        <w:t>Dealing with agencies that provide support around benefits, homelessness, mental</w:t>
      </w:r>
      <w:r w:rsidRPr="009A0754">
        <w:rPr>
          <w:rFonts w:ascii="Arial" w:hAnsi="Arial" w:cs="Arial"/>
        </w:rPr>
        <w:t> </w:t>
      </w:r>
      <w:r w:rsidRPr="009A0754">
        <w:rPr>
          <w:rFonts w:ascii="Aptos" w:hAnsi="Aptos" w:cs="Calibri"/>
        </w:rPr>
        <w:t>health</w:t>
      </w:r>
      <w:r w:rsidRPr="009A0754">
        <w:rPr>
          <w:rFonts w:ascii="Arial" w:hAnsi="Arial" w:cs="Arial"/>
        </w:rPr>
        <w:t> </w:t>
      </w:r>
      <w:r w:rsidRPr="009A0754">
        <w:rPr>
          <w:rFonts w:ascii="Aptos" w:hAnsi="Aptos" w:cs="Calibri"/>
        </w:rPr>
        <w:t>and</w:t>
      </w:r>
      <w:r w:rsidRPr="009A0754">
        <w:rPr>
          <w:rFonts w:ascii="Arial" w:hAnsi="Arial" w:cs="Arial"/>
        </w:rPr>
        <w:t> </w:t>
      </w:r>
      <w:r w:rsidRPr="009A0754">
        <w:rPr>
          <w:rFonts w:ascii="Aptos" w:hAnsi="Aptos" w:cs="Calibri"/>
        </w:rPr>
        <w:t>substance</w:t>
      </w:r>
      <w:r w:rsidRPr="009A0754">
        <w:rPr>
          <w:rFonts w:ascii="Arial" w:hAnsi="Arial" w:cs="Arial"/>
        </w:rPr>
        <w:t> </w:t>
      </w:r>
      <w:r w:rsidRPr="009A0754">
        <w:rPr>
          <w:rFonts w:ascii="Aptos" w:hAnsi="Aptos" w:cs="Calibri"/>
        </w:rPr>
        <w:t>misuse.</w:t>
      </w:r>
      <w:r w:rsidRPr="009A0754">
        <w:rPr>
          <w:rFonts w:ascii="Arial" w:hAnsi="Arial" w:cs="Arial"/>
        </w:rPr>
        <w:t> </w:t>
      </w:r>
      <w:r w:rsidRPr="009A0754">
        <w:rPr>
          <w:rFonts w:ascii="Aptos" w:hAnsi="Aptos" w:cs="Calibri"/>
        </w:rPr>
        <w:t> </w:t>
      </w:r>
    </w:p>
    <w:p w14:paraId="6133D5FF" w14:textId="77777777" w:rsidR="009A0754" w:rsidRPr="009A0754" w:rsidRDefault="009A0754" w:rsidP="009A0754">
      <w:pPr>
        <w:tabs>
          <w:tab w:val="left" w:pos="0"/>
        </w:tabs>
        <w:suppressAutoHyphens/>
        <w:spacing w:line="240" w:lineRule="atLeast"/>
        <w:ind w:left="720"/>
        <w:jc w:val="both"/>
        <w:rPr>
          <w:rFonts w:ascii="Aptos" w:hAnsi="Aptos" w:cs="Calibri"/>
        </w:rPr>
      </w:pPr>
    </w:p>
    <w:p w14:paraId="1CCC12C4" w14:textId="3FFF0BDD" w:rsidR="009A0754" w:rsidRPr="009A0754" w:rsidRDefault="009A0754" w:rsidP="009A0754">
      <w:pPr>
        <w:pStyle w:val="ListParagraph"/>
        <w:numPr>
          <w:ilvl w:val="0"/>
          <w:numId w:val="100"/>
        </w:numPr>
        <w:tabs>
          <w:tab w:val="left" w:pos="0"/>
        </w:tabs>
        <w:suppressAutoHyphens/>
        <w:spacing w:line="240" w:lineRule="atLeast"/>
        <w:jc w:val="both"/>
        <w:rPr>
          <w:rFonts w:ascii="Aptos" w:hAnsi="Aptos" w:cs="Calibri"/>
        </w:rPr>
      </w:pPr>
      <w:r w:rsidRPr="009A0754">
        <w:rPr>
          <w:rFonts w:ascii="Aptos" w:hAnsi="Aptos" w:cs="Calibri"/>
          <w:b/>
          <w:bCs/>
        </w:rPr>
        <w:t>Skills and Abilities</w:t>
      </w:r>
      <w:r w:rsidRPr="009A0754">
        <w:rPr>
          <w:rFonts w:ascii="Arial" w:hAnsi="Arial" w:cs="Arial"/>
        </w:rPr>
        <w:t> </w:t>
      </w:r>
      <w:r w:rsidRPr="009A0754">
        <w:rPr>
          <w:rFonts w:ascii="Aptos" w:hAnsi="Aptos" w:cs="Calibri"/>
        </w:rPr>
        <w:t> </w:t>
      </w:r>
    </w:p>
    <w:p w14:paraId="5BF8B7A7" w14:textId="77777777" w:rsidR="009A0754" w:rsidRPr="009A0754" w:rsidRDefault="009A0754" w:rsidP="009A0754">
      <w:pPr>
        <w:numPr>
          <w:ilvl w:val="0"/>
          <w:numId w:val="79"/>
        </w:numPr>
        <w:tabs>
          <w:tab w:val="left" w:pos="0"/>
        </w:tabs>
        <w:suppressAutoHyphens/>
        <w:spacing w:after="0" w:line="240" w:lineRule="atLeast"/>
        <w:jc w:val="both"/>
        <w:rPr>
          <w:rFonts w:ascii="Aptos" w:hAnsi="Aptos" w:cs="Calibri"/>
        </w:rPr>
      </w:pPr>
      <w:r w:rsidRPr="009A0754">
        <w:rPr>
          <w:rFonts w:ascii="Aptos" w:hAnsi="Aptos" w:cs="Calibri"/>
        </w:rPr>
        <w:t>Engaging and motivating clients and working with a strengths-based approach.</w:t>
      </w:r>
      <w:r w:rsidRPr="009A0754">
        <w:rPr>
          <w:rFonts w:ascii="Arial" w:hAnsi="Arial" w:cs="Arial"/>
        </w:rPr>
        <w:t> </w:t>
      </w:r>
      <w:r w:rsidRPr="009A0754">
        <w:rPr>
          <w:rFonts w:ascii="Aptos" w:hAnsi="Aptos" w:cs="Calibri"/>
        </w:rPr>
        <w:t> </w:t>
      </w:r>
    </w:p>
    <w:p w14:paraId="6FAA6253" w14:textId="77777777" w:rsidR="009A0754" w:rsidRPr="009A0754" w:rsidRDefault="009A0754" w:rsidP="009A0754">
      <w:pPr>
        <w:numPr>
          <w:ilvl w:val="0"/>
          <w:numId w:val="80"/>
        </w:numPr>
        <w:tabs>
          <w:tab w:val="left" w:pos="0"/>
        </w:tabs>
        <w:suppressAutoHyphens/>
        <w:spacing w:after="0" w:line="240" w:lineRule="atLeast"/>
        <w:jc w:val="both"/>
        <w:rPr>
          <w:rFonts w:ascii="Aptos" w:hAnsi="Aptos" w:cs="Calibri"/>
        </w:rPr>
      </w:pPr>
      <w:r w:rsidRPr="009A0754">
        <w:rPr>
          <w:rFonts w:ascii="Aptos" w:hAnsi="Aptos" w:cs="Calibri"/>
        </w:rPr>
        <w:t>Problem-solve</w:t>
      </w:r>
      <w:r w:rsidRPr="009A0754">
        <w:rPr>
          <w:rFonts w:ascii="Arial" w:hAnsi="Arial" w:cs="Arial"/>
        </w:rPr>
        <w:t> </w:t>
      </w:r>
      <w:r w:rsidRPr="009A0754">
        <w:rPr>
          <w:rFonts w:ascii="Aptos" w:hAnsi="Aptos" w:cs="Calibri"/>
        </w:rPr>
        <w:t>difficult situations</w:t>
      </w:r>
      <w:r w:rsidRPr="009A0754">
        <w:rPr>
          <w:rFonts w:ascii="Arial" w:hAnsi="Arial" w:cs="Arial"/>
          <w:i/>
          <w:iCs/>
        </w:rPr>
        <w:t> </w:t>
      </w:r>
      <w:r w:rsidRPr="009A0754">
        <w:rPr>
          <w:rFonts w:ascii="Aptos" w:hAnsi="Aptos" w:cs="Calibri"/>
        </w:rPr>
        <w:t>and deal with them calmly and effectively.</w:t>
      </w:r>
      <w:r w:rsidRPr="009A0754">
        <w:rPr>
          <w:rFonts w:ascii="Arial" w:hAnsi="Arial" w:cs="Arial"/>
        </w:rPr>
        <w:t> </w:t>
      </w:r>
      <w:r w:rsidRPr="009A0754">
        <w:rPr>
          <w:rFonts w:ascii="Aptos" w:hAnsi="Aptos" w:cs="Calibri"/>
        </w:rPr>
        <w:t> </w:t>
      </w:r>
    </w:p>
    <w:p w14:paraId="768AF020" w14:textId="77777777" w:rsidR="009A0754" w:rsidRPr="009A0754" w:rsidRDefault="009A0754" w:rsidP="009A0754">
      <w:pPr>
        <w:numPr>
          <w:ilvl w:val="0"/>
          <w:numId w:val="81"/>
        </w:numPr>
        <w:tabs>
          <w:tab w:val="left" w:pos="0"/>
        </w:tabs>
        <w:suppressAutoHyphens/>
        <w:spacing w:after="0" w:line="240" w:lineRule="atLeast"/>
        <w:jc w:val="both"/>
        <w:rPr>
          <w:rFonts w:ascii="Aptos" w:hAnsi="Aptos" w:cs="Calibri"/>
        </w:rPr>
      </w:pPr>
      <w:r w:rsidRPr="009A0754">
        <w:rPr>
          <w:rFonts w:ascii="Aptos" w:hAnsi="Aptos" w:cs="Calibri"/>
        </w:rPr>
        <w:t>Self-motivated with confidence to work alone but can also work co-operatively and flexibly as part of a</w:t>
      </w:r>
      <w:r w:rsidRPr="009A0754">
        <w:rPr>
          <w:rFonts w:ascii="Arial" w:hAnsi="Arial" w:cs="Arial"/>
        </w:rPr>
        <w:t> </w:t>
      </w:r>
      <w:r w:rsidRPr="009A0754">
        <w:rPr>
          <w:rFonts w:ascii="Aptos" w:hAnsi="Aptos" w:cs="Calibri"/>
        </w:rPr>
        <w:t>team.</w:t>
      </w:r>
      <w:r w:rsidRPr="009A0754">
        <w:rPr>
          <w:rFonts w:ascii="Aptos" w:hAnsi="Aptos" w:cs="Calibri"/>
        </w:rPr>
        <w:tab/>
      </w:r>
      <w:r w:rsidRPr="009A0754">
        <w:rPr>
          <w:rFonts w:ascii="Arial" w:hAnsi="Arial" w:cs="Arial"/>
        </w:rPr>
        <w:t> </w:t>
      </w:r>
      <w:r w:rsidRPr="009A0754">
        <w:rPr>
          <w:rFonts w:ascii="Aptos" w:hAnsi="Aptos" w:cs="Calibri"/>
        </w:rPr>
        <w:t> </w:t>
      </w:r>
    </w:p>
    <w:p w14:paraId="4B2B0412" w14:textId="77777777" w:rsidR="009A0754" w:rsidRPr="009A0754" w:rsidRDefault="009A0754" w:rsidP="009A0754">
      <w:pPr>
        <w:numPr>
          <w:ilvl w:val="0"/>
          <w:numId w:val="82"/>
        </w:numPr>
        <w:tabs>
          <w:tab w:val="left" w:pos="0"/>
        </w:tabs>
        <w:suppressAutoHyphens/>
        <w:spacing w:after="0" w:line="240" w:lineRule="atLeast"/>
        <w:jc w:val="both"/>
        <w:rPr>
          <w:rFonts w:ascii="Aptos" w:hAnsi="Aptos" w:cs="Calibri"/>
        </w:rPr>
      </w:pPr>
      <w:r w:rsidRPr="009A0754">
        <w:rPr>
          <w:rFonts w:ascii="Aptos" w:hAnsi="Aptos" w:cs="Calibri"/>
        </w:rPr>
        <w:t>Ability to prioritise and manage own time and workload.</w:t>
      </w:r>
      <w:r w:rsidRPr="009A0754">
        <w:rPr>
          <w:rFonts w:ascii="Arial" w:hAnsi="Arial" w:cs="Arial"/>
        </w:rPr>
        <w:t> </w:t>
      </w:r>
      <w:r w:rsidRPr="009A0754">
        <w:rPr>
          <w:rFonts w:ascii="Aptos" w:hAnsi="Aptos" w:cs="Calibri"/>
        </w:rPr>
        <w:t> </w:t>
      </w:r>
    </w:p>
    <w:p w14:paraId="4C47F789" w14:textId="77777777" w:rsidR="009A0754" w:rsidRPr="009A0754" w:rsidRDefault="009A0754" w:rsidP="009A0754">
      <w:pPr>
        <w:numPr>
          <w:ilvl w:val="0"/>
          <w:numId w:val="83"/>
        </w:numPr>
        <w:tabs>
          <w:tab w:val="left" w:pos="0"/>
        </w:tabs>
        <w:suppressAutoHyphens/>
        <w:spacing w:after="0" w:line="240" w:lineRule="atLeast"/>
        <w:jc w:val="both"/>
        <w:rPr>
          <w:rFonts w:ascii="Aptos" w:hAnsi="Aptos" w:cs="Calibri"/>
        </w:rPr>
      </w:pPr>
      <w:r w:rsidRPr="009A0754">
        <w:rPr>
          <w:rFonts w:ascii="Aptos" w:hAnsi="Aptos" w:cs="Calibri"/>
        </w:rPr>
        <w:t>Effective communication skills</w:t>
      </w:r>
      <w:r w:rsidRPr="009A0754">
        <w:rPr>
          <w:rFonts w:ascii="Arial" w:hAnsi="Arial" w:cs="Arial"/>
        </w:rPr>
        <w:t> </w:t>
      </w:r>
      <w:r w:rsidRPr="009A0754">
        <w:rPr>
          <w:rFonts w:ascii="Aptos" w:hAnsi="Aptos" w:cs="Calibri"/>
        </w:rPr>
        <w:t>verbally and in writing with people of many</w:t>
      </w:r>
      <w:r w:rsidRPr="009A0754">
        <w:rPr>
          <w:rFonts w:ascii="Arial" w:hAnsi="Arial" w:cs="Arial"/>
        </w:rPr>
        <w:t> </w:t>
      </w:r>
      <w:r w:rsidRPr="009A0754">
        <w:rPr>
          <w:rFonts w:ascii="Aptos" w:hAnsi="Aptos" w:cs="Calibri"/>
        </w:rPr>
        <w:t>different backgrounds</w:t>
      </w:r>
      <w:r w:rsidRPr="009A0754">
        <w:rPr>
          <w:rFonts w:ascii="Arial" w:hAnsi="Arial" w:cs="Arial"/>
        </w:rPr>
        <w:t> </w:t>
      </w:r>
      <w:r w:rsidRPr="009A0754">
        <w:rPr>
          <w:rFonts w:ascii="Aptos" w:hAnsi="Aptos" w:cs="Calibri"/>
        </w:rPr>
        <w:t>and within a range of settings.</w:t>
      </w:r>
      <w:r w:rsidRPr="009A0754">
        <w:rPr>
          <w:rFonts w:ascii="Arial" w:hAnsi="Arial" w:cs="Arial"/>
        </w:rPr>
        <w:t> </w:t>
      </w:r>
      <w:r w:rsidRPr="009A0754">
        <w:rPr>
          <w:rFonts w:ascii="Aptos" w:hAnsi="Aptos" w:cs="Calibri"/>
        </w:rPr>
        <w:t> </w:t>
      </w:r>
    </w:p>
    <w:p w14:paraId="7FF02A2B" w14:textId="77777777" w:rsidR="009A0754" w:rsidRPr="009A0754" w:rsidRDefault="009A0754" w:rsidP="009A0754">
      <w:pPr>
        <w:numPr>
          <w:ilvl w:val="0"/>
          <w:numId w:val="84"/>
        </w:numPr>
        <w:tabs>
          <w:tab w:val="left" w:pos="0"/>
        </w:tabs>
        <w:suppressAutoHyphens/>
        <w:spacing w:after="0" w:line="240" w:lineRule="atLeast"/>
        <w:jc w:val="both"/>
        <w:rPr>
          <w:rFonts w:ascii="Aptos" w:hAnsi="Aptos" w:cs="Calibri"/>
        </w:rPr>
      </w:pPr>
      <w:r w:rsidRPr="009A0754">
        <w:rPr>
          <w:rFonts w:ascii="Aptos" w:hAnsi="Aptos" w:cs="Calibri"/>
        </w:rPr>
        <w:t>Meticulous case recording including</w:t>
      </w:r>
      <w:r w:rsidRPr="009A0754">
        <w:rPr>
          <w:rFonts w:ascii="Arial" w:hAnsi="Arial" w:cs="Arial"/>
        </w:rPr>
        <w:t> </w:t>
      </w:r>
      <w:r w:rsidRPr="009A0754">
        <w:rPr>
          <w:rFonts w:ascii="Aptos" w:hAnsi="Aptos" w:cs="Calibri"/>
        </w:rPr>
        <w:t>accurate</w:t>
      </w:r>
      <w:r w:rsidRPr="009A0754">
        <w:rPr>
          <w:rFonts w:ascii="Arial" w:hAnsi="Arial" w:cs="Arial"/>
        </w:rPr>
        <w:t> </w:t>
      </w:r>
      <w:r w:rsidRPr="009A0754">
        <w:rPr>
          <w:rFonts w:ascii="Aptos" w:hAnsi="Aptos" w:cs="Calibri"/>
        </w:rPr>
        <w:t>note taking and ability to summarise information to</w:t>
      </w:r>
      <w:r w:rsidRPr="009A0754">
        <w:rPr>
          <w:rFonts w:ascii="Arial" w:hAnsi="Arial" w:cs="Arial"/>
        </w:rPr>
        <w:t> </w:t>
      </w:r>
      <w:r w:rsidRPr="009A0754">
        <w:rPr>
          <w:rFonts w:ascii="Aptos" w:hAnsi="Aptos" w:cs="Calibri"/>
        </w:rPr>
        <w:t>identify</w:t>
      </w:r>
      <w:r w:rsidRPr="009A0754">
        <w:rPr>
          <w:rFonts w:ascii="Arial" w:hAnsi="Arial" w:cs="Arial"/>
        </w:rPr>
        <w:t> </w:t>
      </w:r>
      <w:r w:rsidRPr="009A0754">
        <w:rPr>
          <w:rFonts w:ascii="Aptos" w:hAnsi="Aptos" w:cs="Calibri"/>
        </w:rPr>
        <w:t>key themes.</w:t>
      </w:r>
      <w:r w:rsidRPr="009A0754">
        <w:rPr>
          <w:rFonts w:ascii="Arial" w:hAnsi="Arial" w:cs="Arial"/>
        </w:rPr>
        <w:t> </w:t>
      </w:r>
      <w:r w:rsidRPr="009A0754">
        <w:rPr>
          <w:rFonts w:ascii="Aptos" w:hAnsi="Aptos" w:cs="Calibri"/>
        </w:rPr>
        <w:t> </w:t>
      </w:r>
    </w:p>
    <w:p w14:paraId="3B8EA6F0" w14:textId="77777777" w:rsidR="009A0754" w:rsidRPr="009A0754" w:rsidRDefault="009A0754" w:rsidP="009A0754">
      <w:pPr>
        <w:numPr>
          <w:ilvl w:val="0"/>
          <w:numId w:val="85"/>
        </w:numPr>
        <w:tabs>
          <w:tab w:val="left" w:pos="0"/>
        </w:tabs>
        <w:suppressAutoHyphens/>
        <w:spacing w:after="0" w:line="240" w:lineRule="atLeast"/>
        <w:jc w:val="both"/>
        <w:rPr>
          <w:rFonts w:ascii="Aptos" w:hAnsi="Aptos" w:cs="Calibri"/>
        </w:rPr>
      </w:pPr>
      <w:r w:rsidRPr="009A0754">
        <w:rPr>
          <w:rFonts w:ascii="Aptos" w:hAnsi="Aptos" w:cs="Calibri"/>
        </w:rPr>
        <w:t>Ability to manage multiple demands while ensuring</w:t>
      </w:r>
      <w:r w:rsidRPr="009A0754">
        <w:rPr>
          <w:rFonts w:ascii="Arial" w:hAnsi="Arial" w:cs="Arial"/>
        </w:rPr>
        <w:t> </w:t>
      </w:r>
      <w:r w:rsidRPr="009A0754">
        <w:rPr>
          <w:rFonts w:ascii="Aptos" w:hAnsi="Aptos" w:cs="Calibri"/>
        </w:rPr>
        <w:t>timely</w:t>
      </w:r>
      <w:r w:rsidRPr="009A0754">
        <w:rPr>
          <w:rFonts w:ascii="Arial" w:hAnsi="Arial" w:cs="Arial"/>
        </w:rPr>
        <w:t> </w:t>
      </w:r>
      <w:r w:rsidRPr="009A0754">
        <w:rPr>
          <w:rFonts w:ascii="Aptos" w:hAnsi="Aptos" w:cs="Calibri"/>
        </w:rPr>
        <w:t>completion of case reports.</w:t>
      </w:r>
      <w:r w:rsidRPr="009A0754">
        <w:rPr>
          <w:rFonts w:ascii="Arial" w:hAnsi="Arial" w:cs="Arial"/>
        </w:rPr>
        <w:t>  </w:t>
      </w:r>
      <w:r w:rsidRPr="009A0754">
        <w:rPr>
          <w:rFonts w:ascii="Aptos" w:hAnsi="Aptos" w:cs="Calibri"/>
        </w:rPr>
        <w:t> </w:t>
      </w:r>
    </w:p>
    <w:p w14:paraId="6AA70DA4" w14:textId="77777777" w:rsidR="009A0754" w:rsidRPr="009A0754" w:rsidRDefault="009A0754" w:rsidP="009A0754">
      <w:pPr>
        <w:numPr>
          <w:ilvl w:val="0"/>
          <w:numId w:val="86"/>
        </w:numPr>
        <w:tabs>
          <w:tab w:val="left" w:pos="0"/>
        </w:tabs>
        <w:suppressAutoHyphens/>
        <w:spacing w:after="0" w:line="240" w:lineRule="atLeast"/>
        <w:jc w:val="both"/>
        <w:rPr>
          <w:rFonts w:ascii="Aptos" w:hAnsi="Aptos" w:cs="Calibri"/>
        </w:rPr>
      </w:pPr>
      <w:r w:rsidRPr="009A0754">
        <w:rPr>
          <w:rFonts w:ascii="Aptos" w:hAnsi="Aptos" w:cs="Calibri"/>
        </w:rPr>
        <w:t>Ability to contribute to the development of the project and think innovatively.</w:t>
      </w:r>
      <w:r w:rsidRPr="009A0754">
        <w:rPr>
          <w:rFonts w:ascii="Arial" w:hAnsi="Arial" w:cs="Arial"/>
          <w:b/>
          <w:bCs/>
        </w:rPr>
        <w:t> </w:t>
      </w:r>
      <w:r w:rsidRPr="009A0754">
        <w:rPr>
          <w:rFonts w:ascii="Arial" w:hAnsi="Arial" w:cs="Arial"/>
        </w:rPr>
        <w:t> </w:t>
      </w:r>
      <w:r w:rsidRPr="009A0754">
        <w:rPr>
          <w:rFonts w:ascii="Aptos" w:hAnsi="Aptos" w:cs="Calibri"/>
        </w:rPr>
        <w:t> </w:t>
      </w:r>
    </w:p>
    <w:p w14:paraId="25C33F38" w14:textId="77777777" w:rsidR="009A0754" w:rsidRPr="009A0754" w:rsidRDefault="009A0754" w:rsidP="009A0754">
      <w:pPr>
        <w:numPr>
          <w:ilvl w:val="0"/>
          <w:numId w:val="87"/>
        </w:numPr>
        <w:tabs>
          <w:tab w:val="left" w:pos="0"/>
        </w:tabs>
        <w:suppressAutoHyphens/>
        <w:spacing w:after="0" w:line="240" w:lineRule="atLeast"/>
        <w:jc w:val="both"/>
        <w:rPr>
          <w:rFonts w:ascii="Aptos" w:hAnsi="Aptos" w:cs="Calibri"/>
        </w:rPr>
      </w:pPr>
      <w:r w:rsidRPr="009A0754">
        <w:rPr>
          <w:rFonts w:ascii="Aptos" w:hAnsi="Aptos" w:cs="Calibri"/>
        </w:rPr>
        <w:t>IT skills at a level that supports report writing, email,</w:t>
      </w:r>
      <w:r w:rsidRPr="009A0754">
        <w:rPr>
          <w:rFonts w:ascii="Arial" w:hAnsi="Arial" w:cs="Arial"/>
        </w:rPr>
        <w:t> </w:t>
      </w:r>
      <w:r w:rsidRPr="009A0754">
        <w:rPr>
          <w:rFonts w:ascii="Aptos" w:hAnsi="Aptos" w:cs="Calibri"/>
        </w:rPr>
        <w:t>internet</w:t>
      </w:r>
      <w:r w:rsidRPr="009A0754">
        <w:rPr>
          <w:rFonts w:ascii="Arial" w:hAnsi="Arial" w:cs="Arial"/>
        </w:rPr>
        <w:t> </w:t>
      </w:r>
      <w:r w:rsidRPr="009A0754">
        <w:rPr>
          <w:rFonts w:ascii="Aptos" w:hAnsi="Aptos" w:cs="Calibri"/>
        </w:rPr>
        <w:t>and use of a</w:t>
      </w:r>
      <w:r w:rsidRPr="009A0754">
        <w:rPr>
          <w:rFonts w:ascii="Arial" w:hAnsi="Arial" w:cs="Arial"/>
        </w:rPr>
        <w:t> </w:t>
      </w:r>
      <w:r w:rsidRPr="009A0754">
        <w:rPr>
          <w:rFonts w:ascii="Aptos" w:hAnsi="Aptos" w:cs="Calibri"/>
        </w:rPr>
        <w:t>database.</w:t>
      </w:r>
      <w:r w:rsidRPr="009A0754">
        <w:rPr>
          <w:rFonts w:ascii="Aptos" w:hAnsi="Aptos" w:cs="Calibri"/>
        </w:rPr>
        <w:tab/>
      </w:r>
      <w:r w:rsidRPr="009A0754">
        <w:rPr>
          <w:rFonts w:ascii="Arial" w:hAnsi="Arial" w:cs="Arial"/>
        </w:rPr>
        <w:t> </w:t>
      </w:r>
      <w:r w:rsidRPr="009A0754">
        <w:rPr>
          <w:rFonts w:ascii="Aptos" w:hAnsi="Aptos" w:cs="Calibri"/>
        </w:rPr>
        <w:t> </w:t>
      </w:r>
    </w:p>
    <w:p w14:paraId="4E5D1DBC" w14:textId="77777777" w:rsidR="009A0754" w:rsidRPr="009A0754" w:rsidRDefault="009A0754" w:rsidP="009A0754">
      <w:pPr>
        <w:tabs>
          <w:tab w:val="left" w:pos="0"/>
        </w:tabs>
        <w:suppressAutoHyphens/>
        <w:spacing w:line="240" w:lineRule="atLeast"/>
        <w:jc w:val="both"/>
        <w:rPr>
          <w:rFonts w:ascii="Aptos" w:hAnsi="Aptos" w:cs="Calibri"/>
        </w:rPr>
      </w:pPr>
      <w:r w:rsidRPr="009A0754">
        <w:rPr>
          <w:rFonts w:ascii="Arial" w:hAnsi="Arial" w:cs="Arial"/>
        </w:rPr>
        <w:t>  </w:t>
      </w:r>
      <w:r w:rsidRPr="009A0754">
        <w:rPr>
          <w:rFonts w:ascii="Aptos" w:hAnsi="Aptos" w:cs="Calibri"/>
        </w:rPr>
        <w:t> </w:t>
      </w:r>
    </w:p>
    <w:p w14:paraId="654A9FB1" w14:textId="3CEEED6A" w:rsidR="009A0754" w:rsidRPr="009A0754" w:rsidRDefault="009A0754" w:rsidP="009A0754">
      <w:pPr>
        <w:pStyle w:val="ListParagraph"/>
        <w:numPr>
          <w:ilvl w:val="0"/>
          <w:numId w:val="100"/>
        </w:numPr>
        <w:tabs>
          <w:tab w:val="left" w:pos="0"/>
        </w:tabs>
        <w:suppressAutoHyphens/>
        <w:spacing w:line="240" w:lineRule="atLeast"/>
        <w:jc w:val="both"/>
        <w:rPr>
          <w:rFonts w:ascii="Aptos" w:hAnsi="Aptos" w:cs="Calibri"/>
        </w:rPr>
      </w:pPr>
      <w:r w:rsidRPr="009A0754">
        <w:rPr>
          <w:rFonts w:ascii="Aptos" w:hAnsi="Aptos" w:cs="Calibri"/>
          <w:b/>
          <w:bCs/>
        </w:rPr>
        <w:t>Knowledge</w:t>
      </w:r>
      <w:r w:rsidRPr="009A0754">
        <w:rPr>
          <w:rFonts w:ascii="Arial" w:hAnsi="Arial" w:cs="Arial"/>
        </w:rPr>
        <w:t> </w:t>
      </w:r>
      <w:r w:rsidRPr="009A0754">
        <w:rPr>
          <w:rFonts w:ascii="Aptos" w:hAnsi="Aptos" w:cs="Calibri"/>
        </w:rPr>
        <w:t> </w:t>
      </w:r>
    </w:p>
    <w:p w14:paraId="7ADD46CD" w14:textId="77777777" w:rsidR="009A0754" w:rsidRPr="009A0754" w:rsidRDefault="009A0754" w:rsidP="009A0754">
      <w:pPr>
        <w:numPr>
          <w:ilvl w:val="0"/>
          <w:numId w:val="88"/>
        </w:numPr>
        <w:tabs>
          <w:tab w:val="left" w:pos="0"/>
        </w:tabs>
        <w:suppressAutoHyphens/>
        <w:spacing w:after="0" w:line="240" w:lineRule="atLeast"/>
        <w:jc w:val="both"/>
        <w:rPr>
          <w:rFonts w:ascii="Aptos" w:hAnsi="Aptos" w:cs="Calibri"/>
        </w:rPr>
      </w:pPr>
      <w:r w:rsidRPr="009A0754">
        <w:rPr>
          <w:rFonts w:ascii="Aptos" w:hAnsi="Aptos" w:cs="Calibri"/>
        </w:rPr>
        <w:t>Understanding of equality, diversity and inclusion and a commitment to working in a way that promotes social justice and feminism.</w:t>
      </w:r>
      <w:r w:rsidRPr="009A0754">
        <w:rPr>
          <w:rFonts w:ascii="Arial" w:hAnsi="Arial" w:cs="Arial"/>
        </w:rPr>
        <w:t> </w:t>
      </w:r>
      <w:r w:rsidRPr="009A0754">
        <w:rPr>
          <w:rFonts w:ascii="Aptos" w:hAnsi="Aptos" w:cs="Calibri"/>
        </w:rPr>
        <w:t> </w:t>
      </w:r>
    </w:p>
    <w:p w14:paraId="15F23032" w14:textId="77777777" w:rsidR="009A0754" w:rsidRPr="009A0754" w:rsidRDefault="009A0754" w:rsidP="009A0754">
      <w:pPr>
        <w:numPr>
          <w:ilvl w:val="0"/>
          <w:numId w:val="89"/>
        </w:numPr>
        <w:tabs>
          <w:tab w:val="left" w:pos="0"/>
        </w:tabs>
        <w:suppressAutoHyphens/>
        <w:spacing w:after="0" w:line="240" w:lineRule="atLeast"/>
        <w:jc w:val="both"/>
        <w:rPr>
          <w:rFonts w:ascii="Aptos" w:hAnsi="Aptos" w:cs="Calibri"/>
        </w:rPr>
      </w:pPr>
      <w:r w:rsidRPr="009A0754">
        <w:rPr>
          <w:rFonts w:ascii="Aptos" w:hAnsi="Aptos" w:cs="Calibri"/>
        </w:rPr>
        <w:t>Up to date</w:t>
      </w:r>
      <w:r w:rsidRPr="009A0754">
        <w:rPr>
          <w:rFonts w:ascii="Arial" w:hAnsi="Arial" w:cs="Arial"/>
        </w:rPr>
        <w:t> </w:t>
      </w:r>
      <w:r w:rsidRPr="009A0754">
        <w:rPr>
          <w:rFonts w:ascii="Aptos" w:hAnsi="Aptos" w:cs="Calibri"/>
        </w:rPr>
        <w:t>understanding of safeguarding practice,</w:t>
      </w:r>
      <w:r w:rsidRPr="009A0754">
        <w:rPr>
          <w:rFonts w:ascii="Arial" w:hAnsi="Arial" w:cs="Arial"/>
        </w:rPr>
        <w:t> </w:t>
      </w:r>
      <w:r w:rsidRPr="009A0754">
        <w:rPr>
          <w:rFonts w:ascii="Aptos" w:hAnsi="Aptos" w:cs="Calibri"/>
        </w:rPr>
        <w:t>policy</w:t>
      </w:r>
      <w:r w:rsidRPr="009A0754">
        <w:rPr>
          <w:rFonts w:ascii="Arial" w:hAnsi="Arial" w:cs="Arial"/>
        </w:rPr>
        <w:t> </w:t>
      </w:r>
      <w:r w:rsidRPr="009A0754">
        <w:rPr>
          <w:rFonts w:ascii="Aptos" w:hAnsi="Aptos" w:cs="Calibri"/>
        </w:rPr>
        <w:t>and procedures.</w:t>
      </w:r>
      <w:r w:rsidRPr="009A0754">
        <w:rPr>
          <w:rFonts w:ascii="Arial" w:hAnsi="Arial" w:cs="Arial"/>
        </w:rPr>
        <w:t> </w:t>
      </w:r>
      <w:r w:rsidRPr="009A0754">
        <w:rPr>
          <w:rFonts w:ascii="Aptos" w:hAnsi="Aptos" w:cs="Calibri"/>
        </w:rPr>
        <w:t> </w:t>
      </w:r>
    </w:p>
    <w:p w14:paraId="072F9C40" w14:textId="77777777" w:rsidR="009A0754" w:rsidRPr="009A0754" w:rsidRDefault="009A0754" w:rsidP="009A0754">
      <w:pPr>
        <w:numPr>
          <w:ilvl w:val="0"/>
          <w:numId w:val="90"/>
        </w:numPr>
        <w:tabs>
          <w:tab w:val="left" w:pos="0"/>
        </w:tabs>
        <w:suppressAutoHyphens/>
        <w:spacing w:after="0" w:line="240" w:lineRule="atLeast"/>
        <w:jc w:val="both"/>
        <w:rPr>
          <w:rFonts w:ascii="Aptos" w:hAnsi="Aptos" w:cs="Calibri"/>
        </w:rPr>
      </w:pPr>
      <w:r w:rsidRPr="009A0754">
        <w:rPr>
          <w:rFonts w:ascii="Aptos" w:hAnsi="Aptos" w:cs="Calibri"/>
        </w:rPr>
        <w:t>Knowledge of the impact that contact with the criminal justice system may have on women.</w:t>
      </w:r>
      <w:r w:rsidRPr="009A0754">
        <w:rPr>
          <w:rFonts w:ascii="Arial" w:hAnsi="Arial" w:cs="Arial"/>
        </w:rPr>
        <w:t> </w:t>
      </w:r>
      <w:r w:rsidRPr="009A0754">
        <w:rPr>
          <w:rFonts w:ascii="Aptos" w:hAnsi="Aptos" w:cs="Calibri"/>
        </w:rPr>
        <w:t> </w:t>
      </w:r>
    </w:p>
    <w:p w14:paraId="4889EB90" w14:textId="77777777" w:rsidR="009A0754" w:rsidRPr="009A0754" w:rsidRDefault="009A0754" w:rsidP="009A0754">
      <w:pPr>
        <w:numPr>
          <w:ilvl w:val="0"/>
          <w:numId w:val="91"/>
        </w:numPr>
        <w:tabs>
          <w:tab w:val="left" w:pos="0"/>
        </w:tabs>
        <w:suppressAutoHyphens/>
        <w:spacing w:after="0" w:line="240" w:lineRule="atLeast"/>
        <w:jc w:val="both"/>
        <w:rPr>
          <w:rFonts w:ascii="Aptos" w:hAnsi="Aptos" w:cs="Calibri"/>
        </w:rPr>
      </w:pPr>
      <w:r w:rsidRPr="009A0754">
        <w:rPr>
          <w:rFonts w:ascii="Aptos" w:hAnsi="Aptos" w:cs="Calibri"/>
        </w:rPr>
        <w:t>Understanding of the root causes of women’s offending and the importance of women-specific provision.</w:t>
      </w:r>
      <w:r w:rsidRPr="009A0754">
        <w:rPr>
          <w:rFonts w:ascii="Arial" w:hAnsi="Arial" w:cs="Arial"/>
        </w:rPr>
        <w:t> </w:t>
      </w:r>
      <w:r w:rsidRPr="009A0754">
        <w:rPr>
          <w:rFonts w:ascii="Aptos" w:hAnsi="Aptos" w:cs="Calibri"/>
        </w:rPr>
        <w:t> </w:t>
      </w:r>
    </w:p>
    <w:p w14:paraId="6E1EC282" w14:textId="77777777" w:rsidR="009A0754" w:rsidRPr="009A0754" w:rsidRDefault="009A0754" w:rsidP="009A0754">
      <w:pPr>
        <w:numPr>
          <w:ilvl w:val="0"/>
          <w:numId w:val="92"/>
        </w:numPr>
        <w:tabs>
          <w:tab w:val="left" w:pos="0"/>
        </w:tabs>
        <w:suppressAutoHyphens/>
        <w:spacing w:after="0" w:line="240" w:lineRule="atLeast"/>
        <w:jc w:val="both"/>
        <w:rPr>
          <w:rFonts w:ascii="Aptos" w:hAnsi="Aptos" w:cs="Calibri"/>
        </w:rPr>
      </w:pPr>
      <w:r w:rsidRPr="009A0754">
        <w:rPr>
          <w:rFonts w:ascii="Aptos" w:hAnsi="Aptos" w:cs="Calibri"/>
        </w:rPr>
        <w:t>Thorough</w:t>
      </w:r>
      <w:r w:rsidRPr="009A0754">
        <w:rPr>
          <w:rFonts w:ascii="Arial" w:hAnsi="Arial" w:cs="Arial"/>
        </w:rPr>
        <w:t> </w:t>
      </w:r>
      <w:r w:rsidRPr="009A0754">
        <w:rPr>
          <w:rFonts w:ascii="Aptos" w:hAnsi="Aptos" w:cs="Calibri"/>
        </w:rPr>
        <w:t>understanding of the impact of trauma and of how to work in a trauma-informed way.</w:t>
      </w:r>
      <w:r w:rsidRPr="009A0754">
        <w:rPr>
          <w:rFonts w:ascii="Arial" w:hAnsi="Arial" w:cs="Arial"/>
        </w:rPr>
        <w:t>  </w:t>
      </w:r>
      <w:r w:rsidRPr="009A0754">
        <w:rPr>
          <w:rFonts w:ascii="Aptos" w:hAnsi="Aptos" w:cs="Calibri"/>
        </w:rPr>
        <w:t> </w:t>
      </w:r>
    </w:p>
    <w:p w14:paraId="2D18F535" w14:textId="77777777" w:rsidR="009A0754" w:rsidRPr="009A0754" w:rsidRDefault="009A0754" w:rsidP="009A0754">
      <w:pPr>
        <w:tabs>
          <w:tab w:val="left" w:pos="0"/>
        </w:tabs>
        <w:suppressAutoHyphens/>
        <w:spacing w:line="240" w:lineRule="atLeast"/>
        <w:jc w:val="both"/>
        <w:rPr>
          <w:rFonts w:ascii="Aptos" w:hAnsi="Aptos" w:cs="Calibri"/>
        </w:rPr>
      </w:pPr>
      <w:r w:rsidRPr="009A0754">
        <w:rPr>
          <w:rFonts w:ascii="Arial" w:hAnsi="Arial" w:cs="Arial"/>
        </w:rPr>
        <w:t> </w:t>
      </w:r>
      <w:r w:rsidRPr="009A0754">
        <w:rPr>
          <w:rFonts w:ascii="Aptos" w:hAnsi="Aptos" w:cs="Calibri"/>
        </w:rPr>
        <w:t> </w:t>
      </w:r>
    </w:p>
    <w:p w14:paraId="3183AF06" w14:textId="58ECE64D" w:rsidR="009A0754" w:rsidRPr="009A0754" w:rsidRDefault="009A0754" w:rsidP="009A0754">
      <w:pPr>
        <w:pStyle w:val="ListParagraph"/>
        <w:numPr>
          <w:ilvl w:val="0"/>
          <w:numId w:val="100"/>
        </w:numPr>
        <w:tabs>
          <w:tab w:val="left" w:pos="0"/>
        </w:tabs>
        <w:suppressAutoHyphens/>
        <w:spacing w:line="240" w:lineRule="atLeast"/>
        <w:jc w:val="both"/>
        <w:rPr>
          <w:rFonts w:ascii="Aptos" w:hAnsi="Aptos" w:cs="Calibri"/>
        </w:rPr>
      </w:pPr>
      <w:r w:rsidRPr="009A0754">
        <w:rPr>
          <w:rFonts w:ascii="Aptos" w:hAnsi="Aptos" w:cs="Calibri"/>
          <w:b/>
          <w:bCs/>
        </w:rPr>
        <w:t>Education/Training/Qualifications</w:t>
      </w:r>
      <w:r w:rsidRPr="009A0754">
        <w:rPr>
          <w:rFonts w:ascii="Arial" w:hAnsi="Arial" w:cs="Arial"/>
        </w:rPr>
        <w:t> </w:t>
      </w:r>
      <w:r w:rsidRPr="009A0754">
        <w:rPr>
          <w:rFonts w:ascii="Aptos" w:hAnsi="Aptos" w:cs="Calibri"/>
        </w:rPr>
        <w:t> </w:t>
      </w:r>
    </w:p>
    <w:p w14:paraId="23DE3892" w14:textId="77777777" w:rsidR="009A0754" w:rsidRPr="009A0754" w:rsidRDefault="009A0754" w:rsidP="009A0754">
      <w:pPr>
        <w:numPr>
          <w:ilvl w:val="0"/>
          <w:numId w:val="93"/>
        </w:numPr>
        <w:tabs>
          <w:tab w:val="left" w:pos="0"/>
        </w:tabs>
        <w:suppressAutoHyphens/>
        <w:spacing w:line="240" w:lineRule="atLeast"/>
        <w:jc w:val="both"/>
        <w:rPr>
          <w:rFonts w:ascii="Aptos" w:hAnsi="Aptos" w:cs="Calibri"/>
        </w:rPr>
      </w:pPr>
      <w:r w:rsidRPr="009A0754">
        <w:rPr>
          <w:rFonts w:ascii="Aptos" w:hAnsi="Aptos" w:cs="Calibri"/>
        </w:rPr>
        <w:t>No specific education/training/qualification but</w:t>
      </w:r>
      <w:r w:rsidRPr="009A0754">
        <w:rPr>
          <w:rFonts w:ascii="Arial" w:hAnsi="Arial" w:cs="Arial"/>
        </w:rPr>
        <w:t> </w:t>
      </w:r>
      <w:r w:rsidRPr="009A0754">
        <w:rPr>
          <w:rFonts w:ascii="Aptos" w:hAnsi="Aptos" w:cs="Calibri"/>
        </w:rPr>
        <w:t>evidence of recent continuing professional development</w:t>
      </w:r>
      <w:r w:rsidRPr="009A0754">
        <w:rPr>
          <w:rFonts w:ascii="Arial" w:hAnsi="Arial" w:cs="Arial"/>
        </w:rPr>
        <w:t> </w:t>
      </w:r>
      <w:r w:rsidRPr="009A0754">
        <w:rPr>
          <w:rFonts w:ascii="Aptos" w:hAnsi="Aptos" w:cs="Calibri"/>
        </w:rPr>
        <w:t>in an area relevant to the post</w:t>
      </w:r>
      <w:r w:rsidRPr="009A0754">
        <w:rPr>
          <w:rFonts w:ascii="Arial" w:hAnsi="Arial" w:cs="Arial"/>
        </w:rPr>
        <w:t> </w:t>
      </w:r>
      <w:r w:rsidRPr="009A0754">
        <w:rPr>
          <w:rFonts w:ascii="Aptos" w:hAnsi="Aptos" w:cs="Calibri"/>
        </w:rPr>
        <w:t>is</w:t>
      </w:r>
      <w:r w:rsidRPr="009A0754">
        <w:rPr>
          <w:rFonts w:ascii="Arial" w:hAnsi="Arial" w:cs="Arial"/>
        </w:rPr>
        <w:t> </w:t>
      </w:r>
      <w:r w:rsidRPr="009A0754">
        <w:rPr>
          <w:rFonts w:ascii="Aptos" w:hAnsi="Aptos" w:cs="Calibri"/>
        </w:rPr>
        <w:t>required, for example</w:t>
      </w:r>
      <w:r w:rsidRPr="009A0754">
        <w:rPr>
          <w:rFonts w:ascii="Arial" w:hAnsi="Arial" w:cs="Arial"/>
        </w:rPr>
        <w:t> </w:t>
      </w:r>
      <w:r w:rsidRPr="009A0754">
        <w:rPr>
          <w:rFonts w:ascii="Aptos" w:hAnsi="Aptos" w:cs="Calibri"/>
        </w:rPr>
        <w:t>mental health, diversion, immigration (SSR), substance misuse,</w:t>
      </w:r>
      <w:r w:rsidRPr="009A0754">
        <w:rPr>
          <w:rFonts w:ascii="Arial" w:hAnsi="Arial" w:cs="Arial"/>
        </w:rPr>
        <w:t> </w:t>
      </w:r>
      <w:r w:rsidRPr="009A0754">
        <w:rPr>
          <w:rFonts w:ascii="Aptos" w:hAnsi="Aptos" w:cs="Calibri"/>
        </w:rPr>
        <w:t>housing</w:t>
      </w:r>
      <w:r w:rsidRPr="009A0754">
        <w:rPr>
          <w:rFonts w:ascii="Arial" w:hAnsi="Arial" w:cs="Arial"/>
        </w:rPr>
        <w:t> </w:t>
      </w:r>
      <w:r w:rsidRPr="009A0754">
        <w:rPr>
          <w:rFonts w:ascii="Aptos" w:hAnsi="Aptos" w:cs="Calibri"/>
        </w:rPr>
        <w:t>or</w:t>
      </w:r>
      <w:r w:rsidRPr="009A0754">
        <w:rPr>
          <w:rFonts w:ascii="Arial" w:hAnsi="Arial" w:cs="Arial"/>
        </w:rPr>
        <w:t> </w:t>
      </w:r>
      <w:r w:rsidRPr="009A0754">
        <w:rPr>
          <w:rFonts w:ascii="Aptos" w:hAnsi="Aptos" w:cs="Calibri"/>
        </w:rPr>
        <w:t>parenting.</w:t>
      </w:r>
      <w:r w:rsidRPr="009A0754">
        <w:rPr>
          <w:rFonts w:ascii="Arial" w:hAnsi="Arial" w:cs="Arial"/>
        </w:rPr>
        <w:t> </w:t>
      </w:r>
      <w:r w:rsidRPr="009A0754">
        <w:rPr>
          <w:rFonts w:ascii="Aptos" w:hAnsi="Aptos" w:cs="Calibri"/>
        </w:rPr>
        <w:t> </w:t>
      </w:r>
    </w:p>
    <w:p w14:paraId="1F2D0625" w14:textId="77777777" w:rsidR="009A0754" w:rsidRPr="009A0754" w:rsidRDefault="009A0754" w:rsidP="009A0754">
      <w:pPr>
        <w:tabs>
          <w:tab w:val="left" w:pos="0"/>
        </w:tabs>
        <w:suppressAutoHyphens/>
        <w:spacing w:line="240" w:lineRule="atLeast"/>
        <w:jc w:val="both"/>
        <w:rPr>
          <w:rFonts w:ascii="Aptos" w:hAnsi="Aptos" w:cs="Calibri"/>
        </w:rPr>
      </w:pPr>
      <w:r w:rsidRPr="009A0754">
        <w:rPr>
          <w:rFonts w:ascii="Arial" w:hAnsi="Arial" w:cs="Arial"/>
        </w:rPr>
        <w:t> </w:t>
      </w:r>
      <w:r w:rsidRPr="009A0754">
        <w:rPr>
          <w:rFonts w:ascii="Aptos" w:hAnsi="Aptos" w:cs="Calibri"/>
        </w:rPr>
        <w:t> </w:t>
      </w:r>
    </w:p>
    <w:p w14:paraId="1D516966" w14:textId="4506FC67" w:rsidR="009A0754" w:rsidRPr="009A0754" w:rsidRDefault="009A0754" w:rsidP="009A0754">
      <w:pPr>
        <w:pStyle w:val="ListParagraph"/>
        <w:numPr>
          <w:ilvl w:val="0"/>
          <w:numId w:val="100"/>
        </w:numPr>
        <w:tabs>
          <w:tab w:val="left" w:pos="0"/>
        </w:tabs>
        <w:suppressAutoHyphens/>
        <w:spacing w:line="240" w:lineRule="atLeast"/>
        <w:jc w:val="both"/>
        <w:rPr>
          <w:rFonts w:ascii="Aptos" w:hAnsi="Aptos" w:cs="Calibri"/>
        </w:rPr>
      </w:pPr>
      <w:r w:rsidRPr="009A0754">
        <w:rPr>
          <w:rFonts w:ascii="Aptos" w:hAnsi="Aptos" w:cs="Calibri"/>
          <w:b/>
          <w:bCs/>
        </w:rPr>
        <w:t>Personal Attributes</w:t>
      </w:r>
      <w:r w:rsidRPr="009A0754">
        <w:rPr>
          <w:rFonts w:ascii="Arial" w:hAnsi="Arial" w:cs="Arial"/>
          <w:b/>
          <w:bCs/>
        </w:rPr>
        <w:t> </w:t>
      </w:r>
      <w:r w:rsidRPr="009A0754">
        <w:rPr>
          <w:rFonts w:ascii="Aptos" w:hAnsi="Aptos" w:cs="Calibri"/>
          <w:b/>
          <w:bCs/>
        </w:rPr>
        <w:t>and other requirements</w:t>
      </w:r>
      <w:r w:rsidRPr="009A0754">
        <w:rPr>
          <w:rFonts w:ascii="Arial" w:hAnsi="Arial" w:cs="Arial"/>
        </w:rPr>
        <w:t> </w:t>
      </w:r>
      <w:r w:rsidRPr="009A0754">
        <w:rPr>
          <w:rFonts w:ascii="Aptos" w:hAnsi="Aptos" w:cs="Calibri"/>
        </w:rPr>
        <w:t> </w:t>
      </w:r>
    </w:p>
    <w:p w14:paraId="57452B1F" w14:textId="77777777" w:rsidR="009A0754" w:rsidRPr="009A0754" w:rsidRDefault="009A0754" w:rsidP="009A0754">
      <w:pPr>
        <w:numPr>
          <w:ilvl w:val="0"/>
          <w:numId w:val="94"/>
        </w:numPr>
        <w:tabs>
          <w:tab w:val="left" w:pos="0"/>
        </w:tabs>
        <w:suppressAutoHyphens/>
        <w:spacing w:after="0" w:line="240" w:lineRule="atLeast"/>
        <w:jc w:val="both"/>
        <w:rPr>
          <w:rFonts w:ascii="Aptos" w:hAnsi="Aptos" w:cs="Calibri"/>
        </w:rPr>
      </w:pPr>
      <w:r w:rsidRPr="009A0754">
        <w:rPr>
          <w:rFonts w:ascii="Aptos" w:hAnsi="Aptos" w:cs="Calibri"/>
        </w:rPr>
        <w:t>Personal resilience and the ability to stay focused in a rapidly changing environment.</w:t>
      </w:r>
      <w:r w:rsidRPr="009A0754">
        <w:rPr>
          <w:rFonts w:ascii="Arial" w:hAnsi="Arial" w:cs="Arial"/>
        </w:rPr>
        <w:t>  </w:t>
      </w:r>
      <w:r w:rsidRPr="009A0754">
        <w:rPr>
          <w:rFonts w:ascii="Aptos" w:hAnsi="Aptos" w:cs="Calibri"/>
        </w:rPr>
        <w:t> </w:t>
      </w:r>
    </w:p>
    <w:p w14:paraId="13941F87" w14:textId="77777777" w:rsidR="009A0754" w:rsidRPr="009A0754" w:rsidRDefault="009A0754" w:rsidP="009A0754">
      <w:pPr>
        <w:numPr>
          <w:ilvl w:val="0"/>
          <w:numId w:val="95"/>
        </w:numPr>
        <w:tabs>
          <w:tab w:val="left" w:pos="0"/>
        </w:tabs>
        <w:suppressAutoHyphens/>
        <w:spacing w:after="0" w:line="240" w:lineRule="atLeast"/>
        <w:jc w:val="both"/>
        <w:rPr>
          <w:rFonts w:ascii="Aptos" w:hAnsi="Aptos" w:cs="Calibri"/>
        </w:rPr>
      </w:pPr>
      <w:r w:rsidRPr="009A0754">
        <w:rPr>
          <w:rFonts w:ascii="Aptos" w:hAnsi="Aptos" w:cs="Calibri"/>
        </w:rPr>
        <w:lastRenderedPageBreak/>
        <w:t>Works well in a team with a flexible approach to</w:t>
      </w:r>
      <w:r w:rsidRPr="009A0754">
        <w:rPr>
          <w:rFonts w:ascii="Arial" w:hAnsi="Arial" w:cs="Arial"/>
        </w:rPr>
        <w:t> </w:t>
      </w:r>
      <w:r w:rsidRPr="009A0754">
        <w:rPr>
          <w:rFonts w:ascii="Aptos" w:hAnsi="Aptos" w:cs="Calibri"/>
        </w:rPr>
        <w:t>work.</w:t>
      </w:r>
      <w:r w:rsidRPr="009A0754">
        <w:rPr>
          <w:rFonts w:ascii="Aptos" w:hAnsi="Aptos" w:cs="Calibri"/>
        </w:rPr>
        <w:tab/>
      </w:r>
      <w:r w:rsidRPr="009A0754">
        <w:rPr>
          <w:rFonts w:ascii="Arial" w:hAnsi="Arial" w:cs="Arial"/>
        </w:rPr>
        <w:t> </w:t>
      </w:r>
      <w:r w:rsidRPr="009A0754">
        <w:rPr>
          <w:rFonts w:ascii="Aptos" w:hAnsi="Aptos" w:cs="Calibri"/>
        </w:rPr>
        <w:t> </w:t>
      </w:r>
    </w:p>
    <w:p w14:paraId="348A3AA9" w14:textId="77777777" w:rsidR="009A0754" w:rsidRPr="009A0754" w:rsidRDefault="009A0754" w:rsidP="009A0754">
      <w:pPr>
        <w:numPr>
          <w:ilvl w:val="0"/>
          <w:numId w:val="96"/>
        </w:numPr>
        <w:tabs>
          <w:tab w:val="left" w:pos="0"/>
        </w:tabs>
        <w:suppressAutoHyphens/>
        <w:spacing w:after="0" w:line="240" w:lineRule="atLeast"/>
        <w:jc w:val="both"/>
        <w:rPr>
          <w:rFonts w:ascii="Aptos" w:hAnsi="Aptos" w:cs="Calibri"/>
        </w:rPr>
      </w:pPr>
      <w:r w:rsidRPr="009A0754">
        <w:rPr>
          <w:rFonts w:ascii="Aptos" w:hAnsi="Aptos" w:cs="Calibri"/>
        </w:rPr>
        <w:t>Commitment to the core values and ethos of Women in Prison, including social justice and feminism.</w:t>
      </w:r>
      <w:r w:rsidRPr="009A0754">
        <w:rPr>
          <w:rFonts w:ascii="Arial" w:hAnsi="Arial" w:cs="Arial"/>
        </w:rPr>
        <w:t> </w:t>
      </w:r>
      <w:r w:rsidRPr="009A0754">
        <w:rPr>
          <w:rFonts w:ascii="Aptos" w:hAnsi="Aptos" w:cs="Calibri"/>
        </w:rPr>
        <w:t> </w:t>
      </w:r>
    </w:p>
    <w:p w14:paraId="35F93D36" w14:textId="77777777" w:rsidR="009A0754" w:rsidRPr="009A0754" w:rsidRDefault="009A0754" w:rsidP="009A0754">
      <w:pPr>
        <w:numPr>
          <w:ilvl w:val="0"/>
          <w:numId w:val="97"/>
        </w:numPr>
        <w:tabs>
          <w:tab w:val="left" w:pos="0"/>
        </w:tabs>
        <w:suppressAutoHyphens/>
        <w:spacing w:after="0" w:line="240" w:lineRule="atLeast"/>
        <w:jc w:val="both"/>
        <w:rPr>
          <w:rFonts w:ascii="Aptos" w:hAnsi="Aptos" w:cs="Calibri"/>
        </w:rPr>
      </w:pPr>
      <w:r w:rsidRPr="009A0754">
        <w:rPr>
          <w:rFonts w:ascii="Aptos" w:hAnsi="Aptos" w:cs="Calibri"/>
        </w:rPr>
        <w:t>Commitment to anti-discriminatory practice and equal opportunities and an ability to apply awareness of diversity issues to all areas of work.</w:t>
      </w:r>
      <w:r w:rsidRPr="009A0754">
        <w:rPr>
          <w:rFonts w:ascii="Arial" w:hAnsi="Arial" w:cs="Arial"/>
        </w:rPr>
        <w:t> </w:t>
      </w:r>
      <w:r w:rsidRPr="009A0754">
        <w:rPr>
          <w:rFonts w:ascii="Aptos" w:hAnsi="Aptos" w:cs="Calibri"/>
        </w:rPr>
        <w:t> </w:t>
      </w:r>
    </w:p>
    <w:p w14:paraId="35AE15F6" w14:textId="77777777" w:rsidR="009A0754" w:rsidRPr="009A0754" w:rsidRDefault="009A0754" w:rsidP="009A0754">
      <w:pPr>
        <w:numPr>
          <w:ilvl w:val="0"/>
          <w:numId w:val="98"/>
        </w:numPr>
        <w:tabs>
          <w:tab w:val="left" w:pos="0"/>
        </w:tabs>
        <w:suppressAutoHyphens/>
        <w:spacing w:after="0" w:line="240" w:lineRule="atLeast"/>
        <w:jc w:val="both"/>
        <w:rPr>
          <w:rFonts w:ascii="Aptos" w:hAnsi="Aptos" w:cs="Calibri"/>
        </w:rPr>
      </w:pPr>
      <w:r w:rsidRPr="009A0754">
        <w:rPr>
          <w:rFonts w:ascii="Aptos" w:hAnsi="Aptos" w:cs="Calibri"/>
        </w:rPr>
        <w:t>Travel across</w:t>
      </w:r>
      <w:r w:rsidRPr="009A0754">
        <w:rPr>
          <w:rFonts w:ascii="Arial" w:hAnsi="Arial" w:cs="Arial"/>
        </w:rPr>
        <w:t> </w:t>
      </w:r>
      <w:r w:rsidRPr="009A0754">
        <w:rPr>
          <w:rFonts w:ascii="Aptos" w:hAnsi="Aptos" w:cs="Calibri"/>
        </w:rPr>
        <w:t>London</w:t>
      </w:r>
      <w:r w:rsidRPr="009A0754">
        <w:rPr>
          <w:rFonts w:ascii="Arial" w:hAnsi="Arial" w:cs="Arial"/>
        </w:rPr>
        <w:t> </w:t>
      </w:r>
      <w:r w:rsidRPr="009A0754">
        <w:rPr>
          <w:rFonts w:ascii="Aptos" w:hAnsi="Aptos" w:cs="Calibri"/>
        </w:rPr>
        <w:t>to</w:t>
      </w:r>
      <w:r w:rsidRPr="009A0754">
        <w:rPr>
          <w:rFonts w:ascii="Arial" w:hAnsi="Arial" w:cs="Arial"/>
        </w:rPr>
        <w:t> </w:t>
      </w:r>
      <w:r w:rsidRPr="009A0754">
        <w:rPr>
          <w:rFonts w:ascii="Aptos" w:hAnsi="Aptos" w:cs="Calibri"/>
        </w:rPr>
        <w:t>outreach appointments and partnership offices.</w:t>
      </w:r>
      <w:r w:rsidRPr="009A0754">
        <w:rPr>
          <w:rFonts w:ascii="Arial" w:hAnsi="Arial" w:cs="Arial"/>
        </w:rPr>
        <w:t> </w:t>
      </w:r>
      <w:r w:rsidRPr="009A0754">
        <w:rPr>
          <w:rFonts w:ascii="Aptos" w:hAnsi="Aptos" w:cs="Calibri"/>
        </w:rPr>
        <w:t> </w:t>
      </w:r>
    </w:p>
    <w:p w14:paraId="728D53EF" w14:textId="77777777" w:rsidR="009A0754" w:rsidRPr="009A0754" w:rsidRDefault="009A0754" w:rsidP="009A0754">
      <w:pPr>
        <w:numPr>
          <w:ilvl w:val="0"/>
          <w:numId w:val="99"/>
        </w:numPr>
        <w:tabs>
          <w:tab w:val="left" w:pos="0"/>
        </w:tabs>
        <w:suppressAutoHyphens/>
        <w:spacing w:after="0" w:line="240" w:lineRule="atLeast"/>
        <w:jc w:val="both"/>
        <w:rPr>
          <w:rFonts w:ascii="Aptos" w:hAnsi="Aptos" w:cs="Calibri"/>
        </w:rPr>
      </w:pPr>
      <w:r w:rsidRPr="009A0754">
        <w:rPr>
          <w:rFonts w:ascii="Aptos" w:hAnsi="Aptos" w:cs="Calibri"/>
        </w:rPr>
        <w:t>Interested and motivated to further own skills and knowledge.</w:t>
      </w:r>
      <w:r w:rsidRPr="009A0754">
        <w:rPr>
          <w:rFonts w:ascii="Arial" w:hAnsi="Arial" w:cs="Arial"/>
        </w:rPr>
        <w:t> </w:t>
      </w:r>
      <w:r w:rsidRPr="009A0754">
        <w:rPr>
          <w:rFonts w:ascii="Aptos" w:hAnsi="Aptos" w:cs="Calibri"/>
        </w:rPr>
        <w:t> </w:t>
      </w:r>
    </w:p>
    <w:p w14:paraId="5C3EC5BA" w14:textId="47711C0E" w:rsidR="00AF1208" w:rsidRPr="0058478E" w:rsidRDefault="00AF1208" w:rsidP="0058478E">
      <w:pPr>
        <w:rPr>
          <w:rFonts w:ascii="Aptos" w:hAnsi="Aptos"/>
          <w:color w:val="7030A0"/>
          <w:sz w:val="40"/>
          <w:szCs w:val="40"/>
        </w:rPr>
      </w:pPr>
      <w:r w:rsidRPr="000C581E">
        <w:rPr>
          <w:rStyle w:val="eop"/>
          <w:rFonts w:ascii="Aptos" w:hAnsi="Aptos" w:cstheme="minorHAnsi"/>
          <w:color w:val="000000" w:themeColor="text1"/>
        </w:rPr>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25A4C4A2" w14:textId="77777777" w:rsidR="0058478E" w:rsidRDefault="0058478E">
      <w:pPr>
        <w:rPr>
          <w:rFonts w:ascii="Aptos" w:hAnsi="Aptos"/>
          <w:color w:val="7030A0"/>
          <w:sz w:val="40"/>
          <w:szCs w:val="40"/>
        </w:rPr>
      </w:pPr>
      <w:r>
        <w:rPr>
          <w:rFonts w:ascii="Aptos" w:hAnsi="Aptos"/>
          <w:color w:val="7030A0"/>
          <w:sz w:val="40"/>
          <w:szCs w:val="40"/>
        </w:rPr>
        <w:br w:type="page"/>
      </w:r>
    </w:p>
    <w:p w14:paraId="12A51EE2" w14:textId="594E2315"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lastRenderedPageBreak/>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26FAD840" w14:textId="159DE63C" w:rsidR="00360B71" w:rsidRPr="00106425" w:rsidRDefault="00360B71" w:rsidP="00360B71">
      <w:pPr>
        <w:pStyle w:val="paragraph"/>
        <w:spacing w:before="0" w:beforeAutospacing="0" w:after="0" w:afterAutospacing="0"/>
        <w:ind w:left="2160" w:hanging="2160"/>
        <w:rPr>
          <w:rFonts w:ascii="Aptos" w:hAnsi="Aptos" w:cs="Circular Std Book"/>
          <w:bCs/>
          <w:color w:val="000000" w:themeColor="text1"/>
          <w:sz w:val="22"/>
          <w:szCs w:val="22"/>
        </w:rPr>
      </w:pPr>
      <w:r w:rsidRPr="00360B71">
        <w:rPr>
          <w:rFonts w:ascii="Aptos" w:hAnsi="Aptos" w:cs="Circular Std Book"/>
          <w:b/>
          <w:bCs/>
          <w:color w:val="000000" w:themeColor="text1"/>
          <w:sz w:val="22"/>
          <w:szCs w:val="22"/>
        </w:rPr>
        <w:t>Applications close:</w:t>
      </w:r>
      <w:r w:rsidRPr="00106425">
        <w:rPr>
          <w:rFonts w:ascii="Aptos" w:hAnsi="Aptos" w:cs="Circular Std Book"/>
          <w:b/>
          <w:bCs/>
          <w:color w:val="000000" w:themeColor="text1"/>
          <w:sz w:val="22"/>
          <w:szCs w:val="22"/>
        </w:rPr>
        <w:t xml:space="preserve"> </w:t>
      </w:r>
      <w:r w:rsidR="00106425">
        <w:rPr>
          <w:rFonts w:ascii="Aptos" w:hAnsi="Aptos" w:cs="Circular Std Book"/>
          <w:b/>
          <w:bCs/>
          <w:color w:val="000000" w:themeColor="text1"/>
          <w:sz w:val="22"/>
          <w:szCs w:val="22"/>
        </w:rPr>
        <w:tab/>
      </w:r>
      <w:r w:rsidRPr="00360B71">
        <w:rPr>
          <w:rFonts w:ascii="Aptos" w:hAnsi="Aptos" w:cs="Circular Std Book"/>
          <w:bCs/>
          <w:color w:val="000000" w:themeColor="text1"/>
          <w:sz w:val="22"/>
          <w:szCs w:val="22"/>
        </w:rPr>
        <w:t>Thursday 2</w:t>
      </w:r>
      <w:r w:rsidR="00106425">
        <w:rPr>
          <w:rFonts w:ascii="Aptos" w:hAnsi="Aptos" w:cs="Circular Std Book"/>
          <w:bCs/>
          <w:color w:val="000000" w:themeColor="text1"/>
          <w:sz w:val="22"/>
          <w:szCs w:val="22"/>
        </w:rPr>
        <w:t>2</w:t>
      </w:r>
      <w:r w:rsidR="00106425" w:rsidRPr="00106425">
        <w:rPr>
          <w:rFonts w:ascii="Aptos" w:hAnsi="Aptos" w:cs="Circular Std Book"/>
          <w:bCs/>
          <w:color w:val="000000" w:themeColor="text1"/>
          <w:sz w:val="22"/>
          <w:szCs w:val="22"/>
          <w:vertAlign w:val="superscript"/>
        </w:rPr>
        <w:t>nd</w:t>
      </w:r>
      <w:r w:rsidRPr="00360B71">
        <w:rPr>
          <w:rFonts w:ascii="Aptos" w:hAnsi="Aptos" w:cs="Circular Std Book"/>
          <w:bCs/>
          <w:color w:val="000000" w:themeColor="text1"/>
          <w:sz w:val="22"/>
          <w:szCs w:val="22"/>
        </w:rPr>
        <w:t> January 2026 at 9</w:t>
      </w:r>
      <w:r w:rsidR="00106425">
        <w:rPr>
          <w:rFonts w:ascii="Aptos" w:hAnsi="Aptos" w:cs="Circular Std Book"/>
          <w:bCs/>
          <w:color w:val="000000" w:themeColor="text1"/>
          <w:sz w:val="22"/>
          <w:szCs w:val="22"/>
        </w:rPr>
        <w:t>am</w:t>
      </w:r>
    </w:p>
    <w:p w14:paraId="20B28B12" w14:textId="01F2362A" w:rsidR="00360B71" w:rsidRPr="00360B71" w:rsidRDefault="00360B71" w:rsidP="00360B71">
      <w:pPr>
        <w:pStyle w:val="paragraph"/>
        <w:spacing w:before="0" w:beforeAutospacing="0" w:after="0" w:afterAutospacing="0"/>
        <w:ind w:left="2160" w:hanging="2160"/>
        <w:rPr>
          <w:rFonts w:ascii="Aptos" w:hAnsi="Aptos" w:cs="Circular Std Book"/>
          <w:b/>
          <w:color w:val="000000" w:themeColor="text1"/>
          <w:sz w:val="22"/>
          <w:szCs w:val="22"/>
        </w:rPr>
      </w:pPr>
      <w:r w:rsidRPr="00360B71">
        <w:rPr>
          <w:rFonts w:ascii="Aptos" w:hAnsi="Aptos" w:cs="Circular Std Book"/>
          <w:b/>
          <w:bCs/>
          <w:color w:val="000000" w:themeColor="text1"/>
          <w:sz w:val="22"/>
          <w:szCs w:val="22"/>
        </w:rPr>
        <w:t>Interviews:</w:t>
      </w:r>
      <w:r w:rsidRPr="00360B71">
        <w:rPr>
          <w:rFonts w:ascii="Aptos" w:hAnsi="Aptos" w:cs="Circular Std Book"/>
          <w:b/>
          <w:color w:val="000000" w:themeColor="text1"/>
          <w:sz w:val="22"/>
          <w:szCs w:val="22"/>
        </w:rPr>
        <w:t> </w:t>
      </w:r>
      <w:r w:rsidRPr="00106425">
        <w:rPr>
          <w:rFonts w:ascii="Aptos" w:hAnsi="Aptos" w:cs="Circular Std Book"/>
          <w:b/>
          <w:color w:val="000000" w:themeColor="text1"/>
          <w:sz w:val="22"/>
          <w:szCs w:val="22"/>
        </w:rPr>
        <w:tab/>
      </w:r>
      <w:r w:rsidRPr="00106425">
        <w:rPr>
          <w:rFonts w:ascii="Aptos" w:hAnsi="Aptos" w:cs="Circular Std Book"/>
          <w:bCs/>
          <w:color w:val="000000" w:themeColor="text1"/>
          <w:sz w:val="22"/>
          <w:szCs w:val="22"/>
        </w:rPr>
        <w:t>TBC</w:t>
      </w:r>
      <w:r w:rsidRPr="00360B71">
        <w:rPr>
          <w:rFonts w:ascii="Aptos" w:hAnsi="Aptos" w:cs="Circular Std Book"/>
          <w:b/>
          <w:color w:val="000000" w:themeColor="text1"/>
          <w:sz w:val="22"/>
          <w:szCs w:val="22"/>
        </w:rPr>
        <w:t> </w:t>
      </w:r>
    </w:p>
    <w:p w14:paraId="14972264" w14:textId="535A361B" w:rsidR="005640F1" w:rsidRPr="00844681" w:rsidRDefault="005640F1" w:rsidP="00844681">
      <w:pPr>
        <w:pStyle w:val="paragraph"/>
        <w:spacing w:before="0" w:beforeAutospacing="0" w:after="0" w:afterAutospacing="0"/>
        <w:ind w:left="2160" w:hanging="2160"/>
        <w:textAlignment w:val="baseline"/>
        <w:rPr>
          <w:rFonts w:ascii="Aptos" w:hAnsi="Aptos" w:cs="Calibri"/>
          <w:color w:val="000000"/>
          <w:sz w:val="22"/>
          <w:szCs w:val="22"/>
        </w:rPr>
      </w:pPr>
      <w:r w:rsidRPr="00106425">
        <w:rPr>
          <w:rStyle w:val="normaltextrun"/>
          <w:rFonts w:ascii="Aptos" w:hAnsi="Aptos" w:cs="Calibri"/>
          <w:b/>
          <w:bCs/>
          <w:color w:val="000000"/>
          <w:sz w:val="22"/>
          <w:szCs w:val="22"/>
        </w:rPr>
        <w:t xml:space="preserve">To apply: </w:t>
      </w:r>
      <w:r w:rsidR="00106425" w:rsidRPr="00106425">
        <w:rPr>
          <w:rStyle w:val="normaltextrun"/>
          <w:rFonts w:ascii="Aptos" w:hAnsi="Aptos" w:cs="Calibri"/>
          <w:b/>
          <w:bCs/>
          <w:color w:val="000000"/>
          <w:sz w:val="22"/>
          <w:szCs w:val="22"/>
        </w:rPr>
        <w:tab/>
      </w:r>
      <w:r w:rsidR="000E5840" w:rsidRPr="00106425">
        <w:rPr>
          <w:rStyle w:val="normaltextrun"/>
          <w:rFonts w:ascii="Aptos" w:hAnsi="Aptos" w:cs="Calibri"/>
          <w:color w:val="000000"/>
          <w:sz w:val="22"/>
          <w:szCs w:val="22"/>
        </w:rPr>
        <w:t>Submit</w:t>
      </w:r>
      <w:r w:rsidRPr="00106425">
        <w:rPr>
          <w:rStyle w:val="normaltextrun"/>
          <w:rFonts w:ascii="Aptos" w:hAnsi="Aptos" w:cs="Calibri"/>
          <w:color w:val="000000"/>
          <w:sz w:val="22"/>
          <w:szCs w:val="22"/>
        </w:rPr>
        <w:t xml:space="preserve"> a</w:t>
      </w:r>
      <w:r w:rsidR="00A11037" w:rsidRPr="00106425">
        <w:rPr>
          <w:rStyle w:val="normaltextrun"/>
          <w:rFonts w:ascii="Aptos" w:hAnsi="Aptos" w:cs="Calibri"/>
          <w:color w:val="000000"/>
          <w:sz w:val="22"/>
          <w:szCs w:val="22"/>
        </w:rPr>
        <w:t xml:space="preserve"> completed application form </w:t>
      </w:r>
      <w:r w:rsidR="00844681">
        <w:rPr>
          <w:rStyle w:val="normaltextrun"/>
          <w:rFonts w:ascii="Aptos" w:hAnsi="Aptos" w:cs="Calibri"/>
          <w:color w:val="000000"/>
          <w:sz w:val="22"/>
          <w:szCs w:val="22"/>
        </w:rPr>
        <w:t xml:space="preserve">to the </w:t>
      </w:r>
      <w:hyperlink r:id="rId19" w:history="1">
        <w:r w:rsidR="00844681">
          <w:rPr>
            <w:rStyle w:val="Hyperlink"/>
            <w:rFonts w:ascii="Aptos" w:hAnsi="Aptos" w:cs="Calibri"/>
            <w:sz w:val="22"/>
            <w:szCs w:val="22"/>
          </w:rPr>
          <w:t>application portal</w:t>
        </w:r>
      </w:hyperlink>
      <w:r w:rsidR="00CC041A" w:rsidRPr="00106425">
        <w:rPr>
          <w:rStyle w:val="eop"/>
          <w:rFonts w:ascii="Aptos" w:hAnsi="Aptos" w:cs="Calibri"/>
          <w:color w:val="000000"/>
          <w:sz w:val="22"/>
          <w:szCs w:val="22"/>
        </w:rPr>
        <w:t xml:space="preserve">. </w:t>
      </w:r>
      <w:r w:rsidR="00CC041A" w:rsidRPr="00106425">
        <w:rPr>
          <w:rFonts w:ascii="Aptos" w:hAnsi="Aptos" w:cs="Circular Std Book"/>
          <w:color w:val="000000" w:themeColor="text1"/>
          <w:sz w:val="22"/>
          <w:szCs w:val="22"/>
        </w:rPr>
        <w:t xml:space="preserve">Please note, </w:t>
      </w:r>
      <w:r w:rsidR="00CC041A" w:rsidRPr="00106425">
        <w:rPr>
          <w:rFonts w:ascii="Aptos" w:hAnsi="Aptos" w:cs="Circular Std Book"/>
          <w:b/>
          <w:bCs/>
          <w:color w:val="000000" w:themeColor="text1"/>
          <w:sz w:val="22"/>
          <w:szCs w:val="22"/>
        </w:rPr>
        <w:t>Curriculum Vitae’s (CVs)</w:t>
      </w:r>
      <w:r w:rsidR="00CC041A" w:rsidRPr="00106425">
        <w:rPr>
          <w:rFonts w:ascii="Aptos" w:hAnsi="Aptos" w:cs="Circular Std Book"/>
          <w:color w:val="000000" w:themeColor="text1"/>
          <w:sz w:val="22"/>
          <w:szCs w:val="22"/>
        </w:rPr>
        <w:t xml:space="preserve"> will </w:t>
      </w:r>
      <w:r w:rsidR="00CC041A" w:rsidRPr="00106425">
        <w:rPr>
          <w:rFonts w:ascii="Aptos" w:hAnsi="Aptos" w:cs="Circular Std Book"/>
          <w:b/>
          <w:bCs/>
          <w:color w:val="000000" w:themeColor="text1"/>
          <w:sz w:val="22"/>
          <w:szCs w:val="22"/>
        </w:rPr>
        <w:t>not</w:t>
      </w:r>
      <w:r w:rsidR="00CC041A" w:rsidRPr="00106425">
        <w:rPr>
          <w:rFonts w:ascii="Aptos" w:hAnsi="Aptos" w:cs="Circular Std Book"/>
          <w:color w:val="000000" w:themeColor="text1"/>
          <w:sz w:val="22"/>
          <w:szCs w:val="22"/>
        </w:rPr>
        <w:t xml:space="preserve"> be accepted.</w:t>
      </w:r>
    </w:p>
    <w:p w14:paraId="7A92AA83" w14:textId="5B57CD32" w:rsidR="00A240FC" w:rsidRPr="000C581E" w:rsidRDefault="005640F1" w:rsidP="00360B71">
      <w:pPr>
        <w:pStyle w:val="paragraph"/>
        <w:spacing w:before="0" w:beforeAutospacing="0" w:after="0" w:afterAutospacing="0"/>
        <w:textAlignment w:val="baseline"/>
        <w:rPr>
          <w:rStyle w:val="normaltextrun"/>
          <w:rFonts w:ascii="Aptos" w:hAnsi="Aptos" w:cs="Segoe UI"/>
          <w:sz w:val="18"/>
          <w:szCs w:val="18"/>
        </w:rPr>
      </w:pPr>
      <w:r w:rsidRPr="00106425">
        <w:rPr>
          <w:rStyle w:val="eop"/>
          <w:rFonts w:ascii="Aptos" w:hAnsi="Aptos" w:cs="Calibri"/>
          <w:color w:val="000000"/>
          <w:sz w:val="22"/>
          <w:szCs w:val="22"/>
        </w:rPr>
        <w:t> </w:t>
      </w:r>
      <w:r w:rsidR="000D6277" w:rsidRPr="00106425">
        <w:rPr>
          <w:rStyle w:val="normaltextrun"/>
          <w:rFonts w:ascii="Aptos" w:hAnsi="Aptos" w:cs="Circular Std Book"/>
          <w:b/>
          <w:bCs/>
          <w:color w:val="000000" w:themeColor="text1"/>
          <w:sz w:val="22"/>
          <w:szCs w:val="22"/>
        </w:rPr>
        <w:br/>
      </w:r>
    </w:p>
    <w:p w14:paraId="6E324BC9" w14:textId="1C91F269" w:rsidR="005421C0" w:rsidRPr="005C28EB"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5C28EB">
        <w:rPr>
          <w:rFonts w:ascii="Aptos" w:hAnsi="Aptos" w:cs="Circular Std Book"/>
          <w:color w:val="000000" w:themeColor="text1"/>
          <w:sz w:val="22"/>
          <w:szCs w:val="22"/>
        </w:rPr>
        <w:t>If you require reasonable adjustments to support you during the application process, please contact</w:t>
      </w:r>
      <w:r w:rsidR="00AE6C9B" w:rsidRPr="005C28EB">
        <w:rPr>
          <w:rFonts w:ascii="Aptos" w:hAnsi="Aptos" w:cs="Circular Std Book"/>
          <w:color w:val="000000" w:themeColor="text1"/>
          <w:sz w:val="22"/>
          <w:szCs w:val="22"/>
        </w:rPr>
        <w:t xml:space="preserve"> </w:t>
      </w:r>
      <w:r w:rsidR="000449CF" w:rsidRPr="005C28EB">
        <w:rPr>
          <w:rFonts w:ascii="Aptos" w:hAnsi="Aptos" w:cs="Circular Std Book"/>
          <w:color w:val="000000" w:themeColor="text1"/>
          <w:sz w:val="22"/>
          <w:szCs w:val="22"/>
        </w:rPr>
        <w:t>the HR team on hr@wipuk.org.</w:t>
      </w:r>
    </w:p>
    <w:p w14:paraId="4FF9BFDB" w14:textId="1CF1DDE6" w:rsidR="005421C0" w:rsidRPr="005C28EB"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5C28EB">
        <w:rPr>
          <w:rFonts w:ascii="Aptos" w:hAnsi="Aptos"/>
          <w:sz w:val="22"/>
          <w:szCs w:val="22"/>
        </w:rPr>
        <w:br/>
      </w:r>
      <w:r w:rsidRPr="005C28EB">
        <w:rPr>
          <w:rFonts w:ascii="Aptos" w:hAnsi="Aptos" w:cs="Circular Std Book"/>
          <w:color w:val="000000" w:themeColor="text1"/>
          <w:sz w:val="22"/>
          <w:szCs w:val="22"/>
        </w:rPr>
        <w:t xml:space="preserve">We are </w:t>
      </w:r>
      <w:r w:rsidR="00B86AAC" w:rsidRPr="005C28EB">
        <w:rPr>
          <w:rFonts w:ascii="Aptos" w:hAnsi="Aptos" w:cs="Circular Std Book"/>
          <w:color w:val="000000" w:themeColor="text1"/>
          <w:sz w:val="22"/>
          <w:szCs w:val="22"/>
        </w:rPr>
        <w:t xml:space="preserve">happy </w:t>
      </w:r>
      <w:r w:rsidRPr="005C28EB">
        <w:rPr>
          <w:rFonts w:ascii="Aptos" w:hAnsi="Aptos" w:cs="Circular Std Book"/>
          <w:color w:val="000000" w:themeColor="text1"/>
          <w:sz w:val="22"/>
          <w:szCs w:val="22"/>
        </w:rPr>
        <w:t>to invest in developing the right person, so you are welcome to apply even if your professional experience does not fully meet the job description or person specification.</w:t>
      </w:r>
    </w:p>
    <w:p w14:paraId="4E4E85C3" w14:textId="77777777" w:rsidR="005421C0" w:rsidRPr="005C28EB" w:rsidRDefault="005421C0" w:rsidP="009C600B">
      <w:pPr>
        <w:spacing w:after="0" w:line="240" w:lineRule="auto"/>
        <w:contextualSpacing/>
        <w:rPr>
          <w:rFonts w:ascii="Aptos" w:hAnsi="Aptos" w:cs="Circular Std Book"/>
          <w:color w:val="000000" w:themeColor="text1"/>
        </w:rPr>
      </w:pPr>
    </w:p>
    <w:p w14:paraId="5851FE72" w14:textId="2DEF914D" w:rsidR="009C600B" w:rsidRPr="005C28EB" w:rsidRDefault="00F57693" w:rsidP="009C600B">
      <w:pPr>
        <w:spacing w:after="0" w:line="240" w:lineRule="auto"/>
        <w:contextualSpacing/>
        <w:rPr>
          <w:rFonts w:ascii="Aptos" w:hAnsi="Aptos" w:cs="Circular Std Book"/>
          <w:color w:val="000000" w:themeColor="text1"/>
        </w:rPr>
      </w:pPr>
      <w:r w:rsidRPr="005C28EB">
        <w:rPr>
          <w:rFonts w:ascii="Aptos" w:hAnsi="Aptos" w:cs="Circular Std Book"/>
          <w:color w:val="000000" w:themeColor="text1"/>
        </w:rPr>
        <w:t xml:space="preserve">We </w:t>
      </w:r>
      <w:r w:rsidR="005421C0" w:rsidRPr="005C28EB">
        <w:rPr>
          <w:rFonts w:ascii="Aptos" w:hAnsi="Aptos" w:cs="Circular Std Book"/>
          <w:color w:val="000000" w:themeColor="text1"/>
        </w:rPr>
        <w:t xml:space="preserve">particularly </w:t>
      </w:r>
      <w:r w:rsidRPr="005C28EB">
        <w:rPr>
          <w:rFonts w:ascii="Aptos" w:hAnsi="Aptos" w:cs="Circular Std Book"/>
          <w:color w:val="000000" w:themeColor="text1"/>
        </w:rPr>
        <w:t xml:space="preserve">encourage applications from Black, Asian and minoritised women, and women who have </w:t>
      </w:r>
      <w:r w:rsidR="00B86AAC" w:rsidRPr="005C28EB">
        <w:rPr>
          <w:rFonts w:ascii="Aptos" w:hAnsi="Aptos" w:cs="Circular Std Book"/>
          <w:color w:val="000000" w:themeColor="text1"/>
        </w:rPr>
        <w:t xml:space="preserve">personal </w:t>
      </w:r>
      <w:r w:rsidRPr="005C28EB">
        <w:rPr>
          <w:rFonts w:ascii="Aptos" w:hAnsi="Aptos" w:cs="Circular Std Book"/>
          <w:color w:val="000000" w:themeColor="text1"/>
        </w:rPr>
        <w:t xml:space="preserve">experience of the criminal justice system. </w:t>
      </w:r>
    </w:p>
    <w:p w14:paraId="7F168F0E" w14:textId="5FE45F64" w:rsidR="00C874F1" w:rsidRPr="005C28EB" w:rsidRDefault="00C874F1" w:rsidP="009C600B">
      <w:pPr>
        <w:spacing w:after="0" w:line="240" w:lineRule="auto"/>
        <w:rPr>
          <w:rFonts w:ascii="Aptos" w:eastAsia="Times New Roman" w:hAnsi="Aptos" w:cs="Circular Std Book"/>
          <w:color w:val="000000" w:themeColor="text1"/>
        </w:rPr>
      </w:pPr>
    </w:p>
    <w:p w14:paraId="4D497357" w14:textId="6D9AFE60" w:rsidR="00C874F1" w:rsidRPr="005C28EB" w:rsidRDefault="00C874F1" w:rsidP="00C874F1">
      <w:pPr>
        <w:rPr>
          <w:rFonts w:ascii="Aptos" w:hAnsi="Aptos" w:cs="Circular Std Book"/>
          <w:b/>
          <w:color w:val="000000" w:themeColor="text1"/>
        </w:rPr>
      </w:pPr>
      <w:r w:rsidRPr="005C28EB">
        <w:rPr>
          <w:rFonts w:ascii="Aptos" w:hAnsi="Aptos" w:cs="Circular Std Book"/>
          <w:b/>
          <w:color w:val="000000" w:themeColor="text1"/>
        </w:rPr>
        <w:t xml:space="preserve">In line with legal requirements and the nature of our work, this </w:t>
      </w:r>
      <w:r w:rsidR="00B86AAC" w:rsidRPr="005C28EB">
        <w:rPr>
          <w:rFonts w:ascii="Aptos" w:hAnsi="Aptos" w:cs="Circular Std Book"/>
          <w:b/>
          <w:color w:val="000000" w:themeColor="text1"/>
        </w:rPr>
        <w:t>role</w:t>
      </w:r>
      <w:r w:rsidR="00CB7C25" w:rsidRPr="005C28EB">
        <w:rPr>
          <w:rFonts w:ascii="Aptos" w:hAnsi="Aptos" w:cs="Circular Std Book"/>
          <w:b/>
          <w:color w:val="000000" w:themeColor="text1"/>
        </w:rPr>
        <w:t>:</w:t>
      </w:r>
    </w:p>
    <w:p w14:paraId="15DAC054" w14:textId="1F3EE015" w:rsidR="00C874F1" w:rsidRPr="005C28EB" w:rsidRDefault="00CB7C25" w:rsidP="00C874F1">
      <w:pPr>
        <w:pStyle w:val="Default"/>
        <w:numPr>
          <w:ilvl w:val="0"/>
          <w:numId w:val="2"/>
        </w:numPr>
        <w:rPr>
          <w:rFonts w:ascii="Aptos" w:hAnsi="Aptos" w:cs="Circular Std Book"/>
          <w:color w:val="000000" w:themeColor="text1"/>
          <w:sz w:val="22"/>
          <w:szCs w:val="22"/>
        </w:rPr>
      </w:pPr>
      <w:r w:rsidRPr="005C28EB">
        <w:rPr>
          <w:rFonts w:ascii="Aptos" w:hAnsi="Aptos" w:cstheme="minorHAnsi"/>
          <w:sz w:val="22"/>
          <w:szCs w:val="22"/>
        </w:rPr>
        <w:t>Is r</w:t>
      </w:r>
      <w:r w:rsidR="00C874F1" w:rsidRPr="005C28EB">
        <w:rPr>
          <w:rFonts w:ascii="Aptos" w:hAnsi="Aptos" w:cstheme="minorHAnsi"/>
          <w:sz w:val="22"/>
          <w:szCs w:val="22"/>
        </w:rPr>
        <w:t>estricted to women only as a genuine occupational requireme</w:t>
      </w:r>
      <w:r w:rsidR="000D6277" w:rsidRPr="005C28EB">
        <w:rPr>
          <w:rFonts w:ascii="Aptos" w:hAnsi="Aptos" w:cstheme="minorHAnsi"/>
          <w:sz w:val="22"/>
          <w:szCs w:val="22"/>
        </w:rPr>
        <w:t>nt</w:t>
      </w:r>
    </w:p>
    <w:p w14:paraId="79438162" w14:textId="77777777" w:rsidR="005640F1" w:rsidRPr="005C28EB" w:rsidRDefault="00CB7C25" w:rsidP="005640F1">
      <w:pPr>
        <w:pStyle w:val="Default"/>
        <w:numPr>
          <w:ilvl w:val="0"/>
          <w:numId w:val="2"/>
        </w:numPr>
        <w:rPr>
          <w:rFonts w:ascii="Aptos" w:hAnsi="Aptos" w:cs="Circular Std Book"/>
          <w:color w:val="000000" w:themeColor="text1"/>
          <w:sz w:val="22"/>
          <w:szCs w:val="22"/>
        </w:rPr>
      </w:pPr>
      <w:r w:rsidRPr="005C28EB">
        <w:rPr>
          <w:rFonts w:ascii="Aptos" w:hAnsi="Aptos" w:cs="Circular Std Book"/>
          <w:color w:val="000000" w:themeColor="text1"/>
          <w:sz w:val="22"/>
          <w:szCs w:val="22"/>
        </w:rPr>
        <w:t>Requires</w:t>
      </w:r>
      <w:r w:rsidR="00C874F1" w:rsidRPr="005C28EB">
        <w:rPr>
          <w:rFonts w:ascii="Aptos" w:hAnsi="Aptos" w:cs="Circular Std Book"/>
          <w:color w:val="000000" w:themeColor="text1"/>
          <w:sz w:val="22"/>
          <w:szCs w:val="22"/>
        </w:rPr>
        <w:t xml:space="preserve"> </w:t>
      </w:r>
      <w:r w:rsidR="00315F9B" w:rsidRPr="005C28EB">
        <w:rPr>
          <w:rFonts w:ascii="Aptos" w:hAnsi="Aptos" w:cs="Circular Std Book"/>
          <w:color w:val="000000" w:themeColor="text1"/>
          <w:sz w:val="22"/>
          <w:szCs w:val="22"/>
        </w:rPr>
        <w:t xml:space="preserve">the </w:t>
      </w:r>
      <w:r w:rsidRPr="005C28EB">
        <w:rPr>
          <w:rFonts w:ascii="Aptos" w:hAnsi="Aptos" w:cs="Circular Std Book"/>
          <w:color w:val="000000" w:themeColor="text1"/>
          <w:sz w:val="22"/>
          <w:szCs w:val="22"/>
        </w:rPr>
        <w:t>r</w:t>
      </w:r>
      <w:r w:rsidR="00C874F1" w:rsidRPr="005C28EB">
        <w:rPr>
          <w:rFonts w:ascii="Aptos" w:hAnsi="Aptos" w:cs="Circular Std Book"/>
          <w:color w:val="000000" w:themeColor="text1"/>
          <w:sz w:val="22"/>
          <w:szCs w:val="22"/>
        </w:rPr>
        <w:t xml:space="preserve">ight to </w:t>
      </w:r>
      <w:r w:rsidRPr="005C28EB">
        <w:rPr>
          <w:rFonts w:ascii="Aptos" w:hAnsi="Aptos" w:cs="Circular Std Book"/>
          <w:color w:val="000000" w:themeColor="text1"/>
          <w:sz w:val="22"/>
          <w:szCs w:val="22"/>
        </w:rPr>
        <w:t>w</w:t>
      </w:r>
      <w:r w:rsidR="00C874F1" w:rsidRPr="005C28EB">
        <w:rPr>
          <w:rFonts w:ascii="Aptos" w:hAnsi="Aptos" w:cs="Circular Std Book"/>
          <w:color w:val="000000" w:themeColor="text1"/>
          <w:sz w:val="22"/>
          <w:szCs w:val="22"/>
        </w:rPr>
        <w:t>ork</w:t>
      </w:r>
      <w:r w:rsidRPr="005C28EB">
        <w:rPr>
          <w:rFonts w:ascii="Aptos" w:hAnsi="Aptos" w:cs="Circular Std Book"/>
          <w:color w:val="000000" w:themeColor="text1"/>
          <w:sz w:val="22"/>
          <w:szCs w:val="22"/>
        </w:rPr>
        <w:t xml:space="preserve"> in the UK</w:t>
      </w:r>
    </w:p>
    <w:p w14:paraId="09B64E40" w14:textId="354D6899" w:rsidR="005640F1" w:rsidRPr="005C28EB" w:rsidRDefault="0016325E" w:rsidP="005640F1">
      <w:pPr>
        <w:pStyle w:val="Default"/>
        <w:numPr>
          <w:ilvl w:val="0"/>
          <w:numId w:val="2"/>
        </w:numPr>
        <w:rPr>
          <w:rStyle w:val="eop"/>
          <w:rFonts w:ascii="Aptos" w:hAnsi="Aptos" w:cs="Circular Std Book"/>
          <w:color w:val="000000" w:themeColor="text1"/>
          <w:sz w:val="22"/>
          <w:szCs w:val="22"/>
        </w:rPr>
      </w:pPr>
      <w:r w:rsidRPr="005C28EB">
        <w:rPr>
          <w:rFonts w:ascii="Aptos" w:hAnsi="Aptos" w:cs="Circular Std Book"/>
          <w:color w:val="000000" w:themeColor="text1"/>
          <w:sz w:val="22"/>
          <w:szCs w:val="22"/>
        </w:rPr>
        <w:t>Is s</w:t>
      </w:r>
      <w:r w:rsidR="00C874F1" w:rsidRPr="005C28EB">
        <w:rPr>
          <w:rFonts w:ascii="Aptos" w:hAnsi="Aptos" w:cs="Circular Std Book"/>
          <w:color w:val="000000" w:themeColor="text1"/>
          <w:sz w:val="22"/>
          <w:szCs w:val="22"/>
        </w:rPr>
        <w:t xml:space="preserve">ubject to </w:t>
      </w:r>
      <w:r w:rsidR="00CC041A" w:rsidRPr="005C28EB">
        <w:rPr>
          <w:rFonts w:ascii="Aptos" w:hAnsi="Aptos" w:cs="Circular Std Book"/>
          <w:color w:val="000000" w:themeColor="text1"/>
          <w:sz w:val="22"/>
          <w:szCs w:val="22"/>
        </w:rPr>
        <w:t xml:space="preserve">an Enhanced + Adult Barred List </w:t>
      </w:r>
      <w:r w:rsidR="005640F1" w:rsidRPr="005C28EB">
        <w:rPr>
          <w:rStyle w:val="normaltextrun"/>
          <w:rFonts w:ascii="Aptos" w:hAnsi="Aptos"/>
          <w:sz w:val="22"/>
          <w:szCs w:val="22"/>
        </w:rPr>
        <w:t>DBS check.</w:t>
      </w:r>
      <w:r w:rsidR="005640F1" w:rsidRPr="005C28EB">
        <w:rPr>
          <w:rStyle w:val="eop"/>
          <w:rFonts w:ascii="Aptos" w:hAnsi="Aptos"/>
          <w:sz w:val="22"/>
          <w:szCs w:val="22"/>
        </w:rPr>
        <w:t> </w:t>
      </w:r>
    </w:p>
    <w:p w14:paraId="3EC02AC7" w14:textId="1F1A26BE" w:rsidR="0081508E" w:rsidRPr="005C28EB" w:rsidRDefault="00CC041A" w:rsidP="005C28EB">
      <w:pPr>
        <w:pStyle w:val="Default"/>
        <w:numPr>
          <w:ilvl w:val="0"/>
          <w:numId w:val="2"/>
        </w:numPr>
        <w:rPr>
          <w:rFonts w:ascii="Aptos" w:hAnsi="Aptos" w:cs="Circular Std Book"/>
          <w:color w:val="000000" w:themeColor="text1"/>
          <w:sz w:val="22"/>
          <w:szCs w:val="22"/>
        </w:rPr>
      </w:pPr>
      <w:r w:rsidRPr="005C28EB">
        <w:rPr>
          <w:rStyle w:val="eop"/>
          <w:rFonts w:ascii="Aptos" w:hAnsi="Aptos"/>
          <w:sz w:val="22"/>
          <w:szCs w:val="22"/>
        </w:rPr>
        <w:t>Is subject to HM Prison and Probation Servi</w:t>
      </w:r>
      <w:r w:rsidR="005C28EB" w:rsidRPr="005C28EB">
        <w:rPr>
          <w:rStyle w:val="eop"/>
          <w:rFonts w:ascii="Aptos" w:hAnsi="Aptos"/>
          <w:sz w:val="22"/>
          <w:szCs w:val="22"/>
        </w:rPr>
        <w:t xml:space="preserve">ce vetting (‘Enhanced Level 1’ or ‘Standard </w:t>
      </w:r>
      <w:proofErr w:type="spellStart"/>
      <w:r w:rsidR="005C28EB" w:rsidRPr="005C28EB">
        <w:rPr>
          <w:rStyle w:val="eop"/>
          <w:rFonts w:ascii="Aptos" w:hAnsi="Aptos"/>
          <w:sz w:val="22"/>
          <w:szCs w:val="22"/>
        </w:rPr>
        <w:t>Plus’</w:t>
      </w:r>
      <w:proofErr w:type="spellEnd"/>
      <w:r w:rsidR="005C28EB" w:rsidRPr="005C28EB">
        <w:rPr>
          <w:rStyle w:val="eop"/>
          <w:rFonts w:ascii="Aptos" w:hAnsi="Aptos"/>
          <w:sz w:val="22"/>
          <w:szCs w:val="22"/>
        </w:rPr>
        <w:t>)</w:t>
      </w:r>
    </w:p>
    <w:p w14:paraId="4DEFFE6A" w14:textId="54F99414" w:rsidR="00FC1310" w:rsidRPr="005C28EB" w:rsidRDefault="000C4A8D" w:rsidP="003256E0">
      <w:pPr>
        <w:pStyle w:val="Default"/>
        <w:numPr>
          <w:ilvl w:val="0"/>
          <w:numId w:val="2"/>
        </w:numPr>
        <w:rPr>
          <w:rFonts w:ascii="Aptos" w:hAnsi="Aptos" w:cs="Circular Std Book"/>
          <w:color w:val="000000" w:themeColor="text1"/>
          <w:sz w:val="22"/>
          <w:szCs w:val="22"/>
        </w:rPr>
      </w:pPr>
      <w:r w:rsidRPr="005C28EB">
        <w:rPr>
          <w:rFonts w:ascii="Aptos" w:hAnsi="Aptos" w:cs="Circular Std Book"/>
          <w:color w:val="000000" w:themeColor="text1"/>
          <w:sz w:val="22"/>
          <w:szCs w:val="22"/>
        </w:rPr>
        <w:t xml:space="preserve">Requires that the post holder is not </w:t>
      </w:r>
      <w:hyperlink r:id="rId20" w:history="1">
        <w:r w:rsidRPr="005C28EB">
          <w:rPr>
            <w:rStyle w:val="Hyperlink"/>
            <w:rFonts w:ascii="Aptos" w:hAnsi="Aptos" w:cs="Circular Std Book"/>
            <w:sz w:val="22"/>
            <w:szCs w:val="22"/>
          </w:rPr>
          <w:t>automatically disqualified</w:t>
        </w:r>
      </w:hyperlink>
      <w:r w:rsidRPr="005C28EB">
        <w:rPr>
          <w:rFonts w:ascii="Aptos" w:hAnsi="Aptos" w:cs="Circular Std Book"/>
          <w:color w:val="000000" w:themeColor="text1"/>
          <w:sz w:val="22"/>
          <w:szCs w:val="22"/>
        </w:rPr>
        <w:t xml:space="preserve"> </w:t>
      </w:r>
      <w:r w:rsidR="00BD1FBB" w:rsidRPr="005C28EB">
        <w:rPr>
          <w:rFonts w:ascii="Aptos" w:hAnsi="Aptos" w:cs="Circular Std Book"/>
          <w:color w:val="000000" w:themeColor="text1"/>
          <w:sz w:val="22"/>
          <w:szCs w:val="22"/>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7184"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9EDF12B" id="Straight Connector 5" o:spid="_x0000_s1026" style="position:absolute;z-index:251677184;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1" w:name="_EQUALITY_&amp;_DIVERSITY"/>
      <w:bookmarkEnd w:id="1"/>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5C28EB" w:rsidRDefault="00DF05A2" w:rsidP="00DF05A2">
      <w:pPr>
        <w:spacing w:after="0" w:line="240" w:lineRule="auto"/>
        <w:rPr>
          <w:rFonts w:ascii="Aptos" w:hAnsi="Aptos" w:cs="Circular Std Book"/>
          <w:b/>
          <w:color w:val="000000" w:themeColor="text1"/>
        </w:rPr>
      </w:pPr>
      <w:r w:rsidRPr="005C28EB">
        <w:rPr>
          <w:rFonts w:ascii="Aptos" w:hAnsi="Aptos" w:cs="Circular Std Book"/>
          <w:b/>
          <w:color w:val="000000" w:themeColor="text1"/>
        </w:rPr>
        <w:t xml:space="preserve">Our </w:t>
      </w:r>
      <w:proofErr w:type="gramStart"/>
      <w:r w:rsidRPr="005C28EB">
        <w:rPr>
          <w:rFonts w:ascii="Aptos" w:hAnsi="Aptos" w:cs="Circular Std Book"/>
          <w:b/>
          <w:color w:val="000000" w:themeColor="text1"/>
        </w:rPr>
        <w:t>Principle</w:t>
      </w:r>
      <w:proofErr w:type="gramEnd"/>
      <w:r w:rsidRPr="005C28EB">
        <w:rPr>
          <w:rFonts w:ascii="Aptos" w:hAnsi="Aptos" w:cs="Circular Std Book"/>
          <w:b/>
          <w:color w:val="000000" w:themeColor="text1"/>
        </w:rPr>
        <w:t xml:space="preserve"> Commitments</w:t>
      </w:r>
    </w:p>
    <w:p w14:paraId="714D274D" w14:textId="65C3AC72" w:rsidR="001C0394" w:rsidRPr="005C28EB" w:rsidRDefault="00E42C9C" w:rsidP="000553AB">
      <w:pPr>
        <w:spacing w:after="0" w:line="240" w:lineRule="auto"/>
        <w:rPr>
          <w:rFonts w:ascii="Aptos" w:hAnsi="Aptos"/>
          <w:color w:val="000000" w:themeColor="text1"/>
        </w:rPr>
      </w:pPr>
      <w:r w:rsidRPr="005C28EB">
        <w:rPr>
          <w:rFonts w:ascii="Aptos" w:hAnsi="Aptos" w:cs="Arial"/>
          <w:color w:val="000000" w:themeColor="text1"/>
        </w:rPr>
        <w:t>WIP</w:t>
      </w:r>
      <w:r w:rsidR="009371D9" w:rsidRPr="005C28EB">
        <w:rPr>
          <w:rFonts w:ascii="Aptos" w:hAnsi="Aptos" w:cs="Arial"/>
          <w:color w:val="000000" w:themeColor="text1"/>
        </w:rPr>
        <w:t xml:space="preserve"> is committed to building and valuing diverse teams and taking positive action to promote </w:t>
      </w:r>
      <w:r w:rsidR="000C32E4" w:rsidRPr="005C28EB">
        <w:rPr>
          <w:rFonts w:ascii="Aptos" w:hAnsi="Aptos" w:cs="Arial"/>
          <w:color w:val="000000" w:themeColor="text1"/>
        </w:rPr>
        <w:t>equality</w:t>
      </w:r>
      <w:r w:rsidR="00FB3B58" w:rsidRPr="005C28EB">
        <w:rPr>
          <w:rFonts w:ascii="Aptos" w:hAnsi="Aptos" w:cs="Arial"/>
          <w:color w:val="000000" w:themeColor="text1"/>
        </w:rPr>
        <w:t xml:space="preserve"> </w:t>
      </w:r>
      <w:r w:rsidR="00836E59" w:rsidRPr="005C28EB">
        <w:rPr>
          <w:rFonts w:ascii="Aptos" w:hAnsi="Aptos" w:cs="Arial"/>
          <w:color w:val="000000" w:themeColor="text1"/>
        </w:rPr>
        <w:t>and challenge</w:t>
      </w:r>
      <w:r w:rsidR="009371D9" w:rsidRPr="005C28EB">
        <w:rPr>
          <w:rFonts w:ascii="Aptos" w:hAnsi="Aptos" w:cs="Arial"/>
          <w:color w:val="000000" w:themeColor="text1"/>
        </w:rPr>
        <w:t xml:space="preserve"> unfair and unlawful discrimination</w:t>
      </w:r>
      <w:r w:rsidR="007137D3" w:rsidRPr="005C28EB">
        <w:rPr>
          <w:rFonts w:ascii="Aptos" w:hAnsi="Aptos" w:cs="Arial"/>
          <w:color w:val="000000" w:themeColor="text1"/>
        </w:rPr>
        <w:t>.</w:t>
      </w:r>
      <w:r w:rsidR="009371D9" w:rsidRPr="005C28EB">
        <w:rPr>
          <w:rFonts w:ascii="Aptos" w:hAnsi="Aptos" w:cs="Arial"/>
          <w:color w:val="000000" w:themeColor="text1"/>
        </w:rPr>
        <w:t xml:space="preserve"> </w:t>
      </w:r>
      <w:r w:rsidR="001C0394" w:rsidRPr="005C28EB">
        <w:rPr>
          <w:rFonts w:ascii="Aptos" w:hAnsi="Aptos" w:cs="Circular Std Book"/>
          <w:color w:val="000000" w:themeColor="text1"/>
        </w:rPr>
        <w:t>We recognise that women may experience multiple and intersecting forms of discrimination based on their sex and additional</w:t>
      </w:r>
      <w:r w:rsidR="0098183B" w:rsidRPr="005C28EB">
        <w:rPr>
          <w:rFonts w:ascii="Aptos" w:hAnsi="Aptos" w:cs="Circular Std Book"/>
          <w:color w:val="000000" w:themeColor="text1"/>
        </w:rPr>
        <w:t>,</w:t>
      </w:r>
      <w:r w:rsidR="001C0394" w:rsidRPr="005C28EB">
        <w:rPr>
          <w:rFonts w:ascii="Aptos" w:hAnsi="Aptos" w:cs="Circular Std Book"/>
          <w:color w:val="000000" w:themeColor="text1"/>
        </w:rPr>
        <w:t xml:space="preserve"> real or perceived</w:t>
      </w:r>
      <w:r w:rsidR="0098183B" w:rsidRPr="005C28EB">
        <w:rPr>
          <w:rFonts w:ascii="Aptos" w:hAnsi="Aptos" w:cs="Circular Std Book"/>
          <w:color w:val="000000" w:themeColor="text1"/>
        </w:rPr>
        <w:t>, characteristics including</w:t>
      </w:r>
      <w:r w:rsidR="001C0394" w:rsidRPr="005C28EB">
        <w:rPr>
          <w:rFonts w:ascii="Aptos" w:hAnsi="Aptos"/>
          <w:color w:val="000000" w:themeColor="text1"/>
        </w:rPr>
        <w:t xml:space="preserve"> age, disability, gender reassignment, marriage or civil partnership, pregnancy or maternity, ra</w:t>
      </w:r>
      <w:r w:rsidR="00190440" w:rsidRPr="005C28EB">
        <w:rPr>
          <w:rFonts w:ascii="Aptos" w:hAnsi="Aptos"/>
          <w:color w:val="000000" w:themeColor="text1"/>
        </w:rPr>
        <w:t>ce, religion</w:t>
      </w:r>
      <w:r w:rsidR="00780B77" w:rsidRPr="005C28EB">
        <w:rPr>
          <w:rFonts w:ascii="Aptos" w:hAnsi="Aptos"/>
          <w:color w:val="000000" w:themeColor="text1"/>
        </w:rPr>
        <w:t>, sexual orientation,</w:t>
      </w:r>
      <w:r w:rsidR="001C0394" w:rsidRPr="005C28EB">
        <w:rPr>
          <w:rFonts w:ascii="Aptos" w:hAnsi="Aptos"/>
          <w:color w:val="000000" w:themeColor="text1"/>
        </w:rPr>
        <w:t xml:space="preserve"> </w:t>
      </w:r>
      <w:r w:rsidR="00190440" w:rsidRPr="005C28EB">
        <w:rPr>
          <w:rFonts w:ascii="Aptos" w:hAnsi="Aptos"/>
          <w:color w:val="000000" w:themeColor="text1"/>
        </w:rPr>
        <w:t xml:space="preserve">social-economic </w:t>
      </w:r>
      <w:r w:rsidR="00683617" w:rsidRPr="005C28EB">
        <w:rPr>
          <w:rFonts w:ascii="Aptos" w:hAnsi="Aptos"/>
          <w:color w:val="000000" w:themeColor="text1"/>
        </w:rPr>
        <w:t>background,</w:t>
      </w:r>
      <w:r w:rsidRPr="005C28EB">
        <w:rPr>
          <w:rFonts w:ascii="Aptos" w:hAnsi="Aptos"/>
          <w:color w:val="000000" w:themeColor="text1"/>
        </w:rPr>
        <w:t xml:space="preserve"> </w:t>
      </w:r>
      <w:r w:rsidR="001C0394" w:rsidRPr="005C28EB">
        <w:rPr>
          <w:rFonts w:ascii="Aptos" w:hAnsi="Aptos"/>
          <w:color w:val="000000" w:themeColor="text1"/>
          <w:shd w:val="clear" w:color="auto" w:fill="FFFFFF"/>
        </w:rPr>
        <w:t>immigration status, caring responsibilit</w:t>
      </w:r>
      <w:r w:rsidR="00683617" w:rsidRPr="005C28EB">
        <w:rPr>
          <w:rFonts w:ascii="Aptos" w:hAnsi="Aptos"/>
          <w:color w:val="000000" w:themeColor="text1"/>
          <w:shd w:val="clear" w:color="auto" w:fill="FFFFFF"/>
        </w:rPr>
        <w:t>ies</w:t>
      </w:r>
      <w:r w:rsidR="001C0394" w:rsidRPr="005C28EB">
        <w:rPr>
          <w:rFonts w:ascii="Aptos" w:hAnsi="Aptos"/>
          <w:color w:val="000000" w:themeColor="text1"/>
          <w:shd w:val="clear" w:color="auto" w:fill="FFFFFF"/>
        </w:rPr>
        <w:t>, spent convictions or trade union membership.</w:t>
      </w:r>
    </w:p>
    <w:p w14:paraId="3C2554F2" w14:textId="77777777" w:rsidR="001C0394" w:rsidRPr="005C28EB" w:rsidRDefault="001C0394" w:rsidP="00043983">
      <w:pPr>
        <w:spacing w:after="0" w:line="240" w:lineRule="auto"/>
        <w:rPr>
          <w:rFonts w:ascii="Aptos" w:hAnsi="Aptos" w:cs="Circular Std Book"/>
          <w:color w:val="000000" w:themeColor="text1"/>
        </w:rPr>
      </w:pPr>
    </w:p>
    <w:p w14:paraId="014C4A78" w14:textId="77777777" w:rsidR="004E2B44" w:rsidRPr="005C28EB" w:rsidRDefault="000C32E4" w:rsidP="004E2B44">
      <w:pPr>
        <w:spacing w:after="0" w:line="240" w:lineRule="auto"/>
        <w:rPr>
          <w:rFonts w:ascii="Aptos" w:hAnsi="Aptos" w:cs="Circular Std Book"/>
          <w:color w:val="000000" w:themeColor="text1"/>
        </w:rPr>
      </w:pPr>
      <w:r w:rsidRPr="005C28EB">
        <w:rPr>
          <w:rFonts w:ascii="Aptos" w:hAnsi="Aptos" w:cs="Circular Std Book"/>
          <w:color w:val="000000" w:themeColor="text1"/>
        </w:rPr>
        <w:t>WIP works to</w:t>
      </w:r>
      <w:r w:rsidR="001C0394" w:rsidRPr="005C28EB">
        <w:rPr>
          <w:rFonts w:ascii="Aptos" w:hAnsi="Aptos" w:cs="Circular Std Book"/>
          <w:color w:val="000000" w:themeColor="text1"/>
        </w:rPr>
        <w:t xml:space="preserve"> tackle </w:t>
      </w:r>
      <w:r w:rsidR="004C76D0" w:rsidRPr="005C28EB">
        <w:rPr>
          <w:rFonts w:ascii="Aptos" w:hAnsi="Aptos" w:cs="Circular Std Book"/>
          <w:color w:val="000000" w:themeColor="text1"/>
        </w:rPr>
        <w:t xml:space="preserve">discrimination and </w:t>
      </w:r>
      <w:r w:rsidR="001C0394" w:rsidRPr="005C28EB">
        <w:rPr>
          <w:rFonts w:ascii="Aptos" w:hAnsi="Aptos" w:cs="Circular Std Book"/>
          <w:color w:val="000000" w:themeColor="text1"/>
        </w:rPr>
        <w:t>the structural inequalities women</w:t>
      </w:r>
      <w:r w:rsidRPr="005C28EB">
        <w:rPr>
          <w:rFonts w:ascii="Aptos" w:hAnsi="Aptos" w:cs="Circular Std Book"/>
          <w:color w:val="000000" w:themeColor="text1"/>
        </w:rPr>
        <w:t xml:space="preserve"> experience. We are </w:t>
      </w:r>
      <w:r w:rsidR="001D473C" w:rsidRPr="005C28EB">
        <w:rPr>
          <w:rFonts w:ascii="Aptos" w:hAnsi="Aptos" w:cs="Circular Std Book"/>
          <w:color w:val="000000" w:themeColor="text1"/>
        </w:rPr>
        <w:t>committed to</w:t>
      </w:r>
      <w:r w:rsidR="004C76D0" w:rsidRPr="005C28EB">
        <w:rPr>
          <w:rFonts w:ascii="Aptos" w:hAnsi="Aptos" w:cs="Circular Std Book"/>
          <w:color w:val="000000" w:themeColor="text1"/>
        </w:rPr>
        <w:t xml:space="preserve"> embedding diversity and inclusion in all</w:t>
      </w:r>
      <w:r w:rsidR="00833B6E" w:rsidRPr="005C28EB">
        <w:rPr>
          <w:rFonts w:ascii="Aptos" w:hAnsi="Aptos" w:cs="Circular Std Book"/>
          <w:color w:val="000000" w:themeColor="text1"/>
        </w:rPr>
        <w:t xml:space="preserve"> areas of our</w:t>
      </w:r>
      <w:r w:rsidR="004C76D0" w:rsidRPr="005C28EB">
        <w:rPr>
          <w:rFonts w:ascii="Aptos" w:hAnsi="Aptos" w:cs="Circular Std Book"/>
          <w:color w:val="000000" w:themeColor="text1"/>
        </w:rPr>
        <w:t xml:space="preserve"> work</w:t>
      </w:r>
      <w:r w:rsidRPr="005C28EB">
        <w:rPr>
          <w:rFonts w:ascii="Aptos" w:hAnsi="Aptos" w:cs="Circular Std Book"/>
          <w:color w:val="000000" w:themeColor="text1"/>
        </w:rPr>
        <w:t>, including</w:t>
      </w:r>
      <w:r w:rsidR="00FE2CF3" w:rsidRPr="005C28EB">
        <w:rPr>
          <w:rFonts w:ascii="Aptos" w:hAnsi="Aptos" w:cs="Circular Std Book"/>
          <w:color w:val="000000" w:themeColor="text1"/>
        </w:rPr>
        <w:t xml:space="preserve"> recruitment</w:t>
      </w:r>
      <w:r w:rsidRPr="005C28EB">
        <w:rPr>
          <w:rFonts w:ascii="Aptos" w:hAnsi="Aptos" w:cs="Circular Std Book"/>
          <w:color w:val="000000" w:themeColor="text1"/>
        </w:rPr>
        <w:t>, and aim t</w:t>
      </w:r>
      <w:r w:rsidR="00780B77" w:rsidRPr="005C28EB">
        <w:rPr>
          <w:rFonts w:ascii="Aptos" w:hAnsi="Aptos" w:cs="Circular Std Book"/>
          <w:color w:val="000000" w:themeColor="text1"/>
        </w:rPr>
        <w:t xml:space="preserve">o reflect the diversity and excellence of the women that we </w:t>
      </w:r>
      <w:r w:rsidR="0024737E" w:rsidRPr="005C28EB">
        <w:rPr>
          <w:rFonts w:ascii="Aptos" w:hAnsi="Aptos" w:cs="Circular Std Book"/>
          <w:color w:val="000000" w:themeColor="text1"/>
        </w:rPr>
        <w:t>work with</w:t>
      </w:r>
      <w:r w:rsidR="007137D3" w:rsidRPr="005C28EB">
        <w:rPr>
          <w:rFonts w:ascii="Aptos" w:hAnsi="Aptos" w:cs="Circular Std Book"/>
          <w:color w:val="000000" w:themeColor="text1"/>
        </w:rPr>
        <w:t xml:space="preserve">. We </w:t>
      </w:r>
      <w:r w:rsidR="0024737E" w:rsidRPr="005C28EB">
        <w:rPr>
          <w:rFonts w:ascii="Aptos" w:hAnsi="Aptos" w:cs="Circular Std Book"/>
          <w:color w:val="000000" w:themeColor="text1"/>
        </w:rPr>
        <w:t xml:space="preserve">actively encourage </w:t>
      </w:r>
      <w:r w:rsidR="00683617" w:rsidRPr="005C28EB">
        <w:rPr>
          <w:rFonts w:ascii="Aptos" w:hAnsi="Aptos" w:cs="Circular Std Book"/>
          <w:color w:val="000000" w:themeColor="text1"/>
        </w:rPr>
        <w:t>applications from women from a variety of backgrounds, and with a range of skills and experiences. We are particularly interested to hear from Black, Asian and minorit</w:t>
      </w:r>
      <w:r w:rsidR="004C76D0" w:rsidRPr="005C28EB">
        <w:rPr>
          <w:rFonts w:ascii="Aptos" w:hAnsi="Aptos" w:cs="Circular Std Book"/>
          <w:color w:val="000000" w:themeColor="text1"/>
        </w:rPr>
        <w:t>ised w</w:t>
      </w:r>
      <w:r w:rsidR="00683617" w:rsidRPr="005C28EB">
        <w:rPr>
          <w:rFonts w:ascii="Aptos" w:hAnsi="Aptos" w:cs="Circular Std Book"/>
          <w:color w:val="000000" w:themeColor="text1"/>
        </w:rPr>
        <w:t xml:space="preserve">omen </w:t>
      </w:r>
      <w:r w:rsidR="008B475D" w:rsidRPr="005C28EB">
        <w:rPr>
          <w:rFonts w:ascii="Aptos" w:hAnsi="Aptos" w:cs="Circular Std Book"/>
          <w:color w:val="000000" w:themeColor="text1"/>
        </w:rPr>
        <w:t xml:space="preserve">and women who have </w:t>
      </w:r>
      <w:r w:rsidR="008B475D" w:rsidRPr="005C28EB">
        <w:rPr>
          <w:rFonts w:ascii="Aptos" w:hAnsi="Aptos" w:cs="Circular Std Book"/>
          <w:color w:val="000000" w:themeColor="text1"/>
        </w:rPr>
        <w:lastRenderedPageBreak/>
        <w:t xml:space="preserve">lived </w:t>
      </w:r>
      <w:r w:rsidR="00683617" w:rsidRPr="005C28EB">
        <w:rPr>
          <w:rFonts w:ascii="Aptos" w:hAnsi="Aptos" w:cs="Circular Std Book"/>
          <w:color w:val="000000" w:themeColor="text1"/>
        </w:rPr>
        <w:t xml:space="preserve">experience of the criminal justice system. </w:t>
      </w:r>
      <w:r w:rsidR="00F33C29" w:rsidRPr="005C28EB">
        <w:rPr>
          <w:rFonts w:ascii="Aptos" w:hAnsi="Aptos" w:cs="Circular Std Book"/>
          <w:color w:val="000000" w:themeColor="text1"/>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2" w:name="_DISCLOSURE_&amp;_BARRING"/>
      <w:bookmarkStart w:id="3" w:name="DBS"/>
      <w:bookmarkEnd w:id="2"/>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3"/>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5C28EB" w:rsidRDefault="002E3E31" w:rsidP="002E3E31">
      <w:pPr>
        <w:pStyle w:val="BodyTextIndent"/>
        <w:spacing w:after="0" w:line="240" w:lineRule="auto"/>
        <w:ind w:left="0"/>
        <w:rPr>
          <w:rFonts w:ascii="Aptos" w:hAnsi="Aptos" w:cs="Circular Std Book"/>
          <w:color w:val="000000" w:themeColor="text1"/>
        </w:rPr>
      </w:pPr>
      <w:r w:rsidRPr="005C28EB">
        <w:rPr>
          <w:rFonts w:ascii="Aptos" w:hAnsi="Aptos" w:cs="Circular Std Book"/>
          <w:color w:val="000000" w:themeColor="text1"/>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5C28EB" w:rsidRDefault="002E3E31" w:rsidP="002E3E31">
      <w:pPr>
        <w:pStyle w:val="BodyTextIndent"/>
        <w:spacing w:after="0" w:line="240" w:lineRule="auto"/>
        <w:ind w:left="0"/>
        <w:rPr>
          <w:rFonts w:ascii="Aptos" w:hAnsi="Aptos" w:cs="Circular Std Book"/>
          <w:color w:val="000000" w:themeColor="text1"/>
        </w:rPr>
      </w:pPr>
    </w:p>
    <w:p w14:paraId="73F59CE3" w14:textId="58E30E97" w:rsidR="000D17EE" w:rsidRPr="005C28EB" w:rsidRDefault="000D17EE" w:rsidP="002E3E31">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Job Advertisements and the Application Process</w:t>
      </w:r>
    </w:p>
    <w:p w14:paraId="481F75CA" w14:textId="77777777" w:rsidR="002E3E31" w:rsidRPr="005C28EB" w:rsidRDefault="002E3E31" w:rsidP="002E3E31">
      <w:pPr>
        <w:pStyle w:val="BodyTextIndent"/>
        <w:spacing w:after="0" w:line="240" w:lineRule="auto"/>
        <w:ind w:left="0"/>
        <w:rPr>
          <w:rFonts w:ascii="Aptos" w:hAnsi="Aptos" w:cs="Circular Std Book"/>
          <w:color w:val="000000" w:themeColor="text1"/>
        </w:rPr>
      </w:pPr>
      <w:r w:rsidRPr="005C28EB">
        <w:rPr>
          <w:rFonts w:ascii="Aptos" w:hAnsi="Aptos" w:cs="Circular Std Book"/>
          <w:color w:val="000000" w:themeColor="text1"/>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5C28EB" w:rsidRDefault="00492446" w:rsidP="002E3E31">
      <w:pPr>
        <w:pStyle w:val="BodyTextIndent"/>
        <w:spacing w:after="0" w:line="240" w:lineRule="auto"/>
        <w:ind w:left="0"/>
        <w:rPr>
          <w:rFonts w:ascii="Aptos" w:hAnsi="Aptos" w:cs="Circular Std Book"/>
          <w:color w:val="000000" w:themeColor="text1"/>
        </w:rPr>
      </w:pPr>
    </w:p>
    <w:p w14:paraId="031D5706" w14:textId="1FE871C3" w:rsidR="002E3E31" w:rsidRPr="005C28EB" w:rsidRDefault="002E3E31" w:rsidP="002E3E31">
      <w:pPr>
        <w:pStyle w:val="BodyTextIndent"/>
        <w:spacing w:after="0" w:line="240" w:lineRule="auto"/>
        <w:ind w:left="0"/>
        <w:rPr>
          <w:rFonts w:ascii="Aptos" w:hAnsi="Aptos"/>
        </w:rPr>
      </w:pPr>
      <w:r w:rsidRPr="005C28EB">
        <w:rPr>
          <w:rFonts w:ascii="Aptos" w:hAnsi="Aptos" w:cs="Circular Std Book"/>
          <w:color w:val="000000" w:themeColor="text1"/>
        </w:rPr>
        <w:t xml:space="preserve">If a </w:t>
      </w:r>
      <w:hyperlink r:id="rId21" w:history="1">
        <w:r w:rsidRPr="005C28EB">
          <w:rPr>
            <w:rStyle w:val="Hyperlink"/>
            <w:rFonts w:ascii="Aptos" w:hAnsi="Aptos" w:cs="Circular Std Book"/>
          </w:rPr>
          <w:t>Disclosure and Barring Service (DBS) check</w:t>
        </w:r>
      </w:hyperlink>
      <w:r w:rsidRPr="005C28EB">
        <w:rPr>
          <w:rFonts w:ascii="Aptos" w:hAnsi="Aptos" w:cs="Circular Std Book"/>
          <w:color w:val="000000" w:themeColor="text1"/>
        </w:rPr>
        <w:t xml:space="preserve"> is required for a role, this will be stated clearly in the job advert, including the level of DBS. </w:t>
      </w:r>
    </w:p>
    <w:p w14:paraId="17A03927" w14:textId="26F65825" w:rsidR="002E3E31" w:rsidRPr="005C28EB" w:rsidRDefault="002E3E31" w:rsidP="002E3E31">
      <w:pPr>
        <w:pStyle w:val="BodyTextIndent"/>
        <w:spacing w:after="0" w:line="240" w:lineRule="auto"/>
        <w:ind w:left="0"/>
        <w:rPr>
          <w:rFonts w:ascii="Aptos" w:hAnsi="Aptos" w:cs="Circular Std Book"/>
          <w:color w:val="000000" w:themeColor="text1"/>
        </w:rPr>
      </w:pPr>
    </w:p>
    <w:p w14:paraId="53A0429B" w14:textId="35CE88D6" w:rsidR="00117548" w:rsidRPr="005C28EB" w:rsidRDefault="00117548" w:rsidP="002E3E31">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Levels of DBS Checks</w:t>
      </w:r>
    </w:p>
    <w:p w14:paraId="78BD5AF1" w14:textId="6A8232EC" w:rsidR="002E3E31" w:rsidRPr="005C28EB" w:rsidRDefault="002E3E31" w:rsidP="002E3E31">
      <w:pPr>
        <w:rPr>
          <w:rFonts w:ascii="Aptos" w:hAnsi="Aptos"/>
        </w:rPr>
      </w:pPr>
      <w:r w:rsidRPr="005C28EB">
        <w:rPr>
          <w:rFonts w:ascii="Aptos" w:hAnsi="Aptos"/>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5C28EB">
        <w:rPr>
          <w:rFonts w:ascii="Aptos" w:hAnsi="Aptos"/>
        </w:rPr>
        <w:t>role or</w:t>
      </w:r>
      <w:r w:rsidRPr="005C28EB">
        <w:rPr>
          <w:rFonts w:ascii="Aptos" w:hAnsi="Aptos"/>
        </w:rPr>
        <w:t xml:space="preserve"> check for inclusion on the Children’s or Adults’ Barring List. </w:t>
      </w:r>
    </w:p>
    <w:p w14:paraId="2B9F02B0" w14:textId="53B53AE2" w:rsidR="000D17EE" w:rsidRPr="005C28EB" w:rsidRDefault="000D17EE" w:rsidP="000D17EE">
      <w:pPr>
        <w:pStyle w:val="BodyTextIndent"/>
        <w:spacing w:after="0" w:line="240" w:lineRule="auto"/>
        <w:ind w:left="0"/>
        <w:rPr>
          <w:rFonts w:ascii="Aptos" w:hAnsi="Aptos" w:cs="Circular Std Book"/>
          <w:b/>
          <w:color w:val="000000" w:themeColor="text1"/>
        </w:rPr>
      </w:pPr>
      <w:r w:rsidRPr="005C28EB">
        <w:rPr>
          <w:rFonts w:ascii="Aptos" w:hAnsi="Aptos" w:cs="Circular Std Book"/>
          <w:b/>
          <w:color w:val="000000" w:themeColor="text1"/>
        </w:rPr>
        <w:t>Job Offers and the Induction Process</w:t>
      </w:r>
    </w:p>
    <w:p w14:paraId="4D3DE485" w14:textId="74741038" w:rsidR="000D17EE" w:rsidRPr="005C28EB" w:rsidRDefault="000D17EE" w:rsidP="002E3E31">
      <w:pPr>
        <w:rPr>
          <w:rFonts w:ascii="Aptos" w:hAnsi="Aptos"/>
        </w:rPr>
      </w:pPr>
      <w:r w:rsidRPr="005C28EB">
        <w:rPr>
          <w:rFonts w:ascii="Aptos" w:hAnsi="Aptos" w:cs="Circular Std Book"/>
          <w:color w:val="000000" w:themeColor="text1"/>
        </w:rPr>
        <w:t>We will only ask for a DBS check at the point of job offer.</w:t>
      </w:r>
    </w:p>
    <w:p w14:paraId="1356D53A" w14:textId="77777777" w:rsidR="002E3E31" w:rsidRPr="005C28EB" w:rsidRDefault="002E3E31" w:rsidP="002E3E31">
      <w:pPr>
        <w:rPr>
          <w:rFonts w:ascii="Aptos" w:hAnsi="Aptos"/>
        </w:rPr>
      </w:pPr>
      <w:r w:rsidRPr="005C28EB">
        <w:rPr>
          <w:rFonts w:ascii="Aptos" w:hAnsi="Aptos"/>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5C28EB" w:rsidRDefault="002E3E31" w:rsidP="002E3E31">
      <w:pPr>
        <w:rPr>
          <w:rFonts w:ascii="Aptos" w:hAnsi="Aptos"/>
        </w:rPr>
      </w:pPr>
      <w:r w:rsidRPr="005C28EB">
        <w:rPr>
          <w:rFonts w:ascii="Aptos" w:hAnsi="Aptos"/>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w:t>
      </w:r>
      <w:proofErr w:type="gramStart"/>
      <w:r w:rsidRPr="005C28EB">
        <w:rPr>
          <w:rFonts w:ascii="Aptos" w:hAnsi="Aptos"/>
        </w:rPr>
        <w:t>are able to</w:t>
      </w:r>
      <w:proofErr w:type="gramEnd"/>
      <w:r w:rsidRPr="005C28EB">
        <w:rPr>
          <w:rFonts w:ascii="Aptos" w:hAnsi="Aptos"/>
        </w:rPr>
        <w:t xml:space="preserve"> do, we consider whether we </w:t>
      </w:r>
      <w:proofErr w:type="gramStart"/>
      <w:r w:rsidRPr="005C28EB">
        <w:rPr>
          <w:rFonts w:ascii="Aptos" w:hAnsi="Aptos"/>
        </w:rPr>
        <w:t>are able to</w:t>
      </w:r>
      <w:proofErr w:type="gramEnd"/>
      <w:r w:rsidRPr="005C28EB">
        <w:rPr>
          <w:rFonts w:ascii="Aptos" w:hAnsi="Aptos"/>
        </w:rPr>
        <w:t xml:space="preserve"> make reasonable adjustments to facilitate their employment.</w:t>
      </w:r>
    </w:p>
    <w:p w14:paraId="54725A6D" w14:textId="2E4C4839" w:rsidR="002E3E31" w:rsidRPr="005C28EB" w:rsidRDefault="002E3E31" w:rsidP="002E3E31">
      <w:pPr>
        <w:rPr>
          <w:rFonts w:ascii="Aptos" w:hAnsi="Aptos"/>
        </w:rPr>
      </w:pPr>
      <w:r w:rsidRPr="005C28EB">
        <w:rPr>
          <w:rFonts w:ascii="Aptos" w:hAnsi="Aptos"/>
        </w:rPr>
        <w:t xml:space="preserve">The Charity Commission does however have its own </w:t>
      </w:r>
      <w:hyperlink r:id="rId22" w:history="1">
        <w:r w:rsidRPr="005C28EB">
          <w:rPr>
            <w:rStyle w:val="Hyperlink"/>
            <w:rFonts w:ascii="Aptos" w:hAnsi="Aptos"/>
          </w:rPr>
          <w:t>automatic disqualification</w:t>
        </w:r>
      </w:hyperlink>
      <w:r w:rsidRPr="005C28EB">
        <w:rPr>
          <w:rFonts w:ascii="Aptos" w:hAnsi="Aptos"/>
        </w:rPr>
        <w:t xml:space="preserve"> rules on who can hold senior positions within a charity, which apply to our Trustee, CEO and </w:t>
      </w:r>
      <w:r w:rsidR="002E3C26" w:rsidRPr="005C28EB">
        <w:rPr>
          <w:rFonts w:ascii="Aptos" w:hAnsi="Aptos"/>
        </w:rPr>
        <w:t>Director</w:t>
      </w:r>
      <w:r w:rsidRPr="005C28EB">
        <w:rPr>
          <w:rFonts w:ascii="Aptos" w:hAnsi="Aptos"/>
        </w:rPr>
        <w:t xml:space="preserve"> of Finance </w:t>
      </w:r>
      <w:r w:rsidR="002E3C26" w:rsidRPr="005C28EB">
        <w:rPr>
          <w:rFonts w:ascii="Aptos" w:hAnsi="Aptos"/>
        </w:rPr>
        <w:t xml:space="preserve">and Resources </w:t>
      </w:r>
      <w:r w:rsidRPr="005C28EB">
        <w:rPr>
          <w:rFonts w:ascii="Aptos" w:hAnsi="Aptos"/>
        </w:rPr>
        <w:t>positions. Although it is possible to apply for a waiver.</w:t>
      </w:r>
    </w:p>
    <w:p w14:paraId="4203F12C" w14:textId="29C5E79D" w:rsidR="002E3E31" w:rsidRPr="005C28EB" w:rsidRDefault="002E3E31" w:rsidP="002E3E31">
      <w:pPr>
        <w:rPr>
          <w:rFonts w:ascii="Aptos" w:hAnsi="Aptos"/>
        </w:rPr>
      </w:pPr>
      <w:r w:rsidRPr="005C28EB">
        <w:rPr>
          <w:rFonts w:ascii="Aptos" w:hAnsi="Aptos"/>
        </w:rPr>
        <w:t xml:space="preserve">Women in Prison does not have a blanket ban on any criminal records and will always approach disclosures fairly and on an individual basis. We seek to balance supporting women with lived </w:t>
      </w:r>
      <w:r w:rsidRPr="005C28EB">
        <w:rPr>
          <w:rFonts w:ascii="Aptos" w:hAnsi="Aptos"/>
        </w:rPr>
        <w:lastRenderedPageBreak/>
        <w:t>experience into employment, alongside safeguarding our current employees, service users and the organisation.</w:t>
      </w:r>
    </w:p>
    <w:p w14:paraId="2D420D8D" w14:textId="77777777" w:rsidR="00492446" w:rsidRPr="005C28EB" w:rsidRDefault="00492446" w:rsidP="00492446">
      <w:pPr>
        <w:spacing w:after="0" w:line="240" w:lineRule="auto"/>
        <w:contextualSpacing/>
        <w:rPr>
          <w:rFonts w:ascii="Aptos" w:hAnsi="Aptos" w:cs="Arial"/>
        </w:rPr>
      </w:pPr>
      <w:r w:rsidRPr="005C28EB">
        <w:rPr>
          <w:rFonts w:ascii="Aptos" w:hAnsi="Aptos"/>
          <w:noProof/>
          <w:lang w:eastAsia="en-GB"/>
        </w:rPr>
        <mc:AlternateContent>
          <mc:Choice Requires="wps">
            <w:drawing>
              <wp:anchor distT="0" distB="0" distL="114300" distR="114300" simplePos="0" relativeHeight="251659776"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BBD7A6" id="Straight Connector 165571179" o:spid="_x0000_s1026" style="position:absolute;z-index:251659776;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5C28EB" w:rsidRDefault="00492446" w:rsidP="00492446">
      <w:pPr>
        <w:spacing w:after="0" w:line="240" w:lineRule="auto"/>
        <w:contextualSpacing/>
        <w:rPr>
          <w:rFonts w:ascii="Aptos" w:hAnsi="Aptos" w:cs="Arial"/>
        </w:rPr>
      </w:pPr>
    </w:p>
    <w:p w14:paraId="1CBB1B5F" w14:textId="795D6B25" w:rsidR="00C92ADA" w:rsidRPr="005C28EB" w:rsidRDefault="00C92ADA" w:rsidP="002E3E31">
      <w:pPr>
        <w:rPr>
          <w:rFonts w:ascii="Aptos" w:hAnsi="Aptos" w:cs="Calibri"/>
        </w:rPr>
      </w:pPr>
    </w:p>
    <w:sectPr w:rsidR="00C92ADA" w:rsidRPr="005C28EB" w:rsidSect="002A52A8">
      <w:headerReference w:type="default" r:id="rId23"/>
      <w:footerReference w:type="default" r:id="rId24"/>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3F06B" w14:textId="77777777" w:rsidR="002F6B5B" w:rsidRDefault="002F6B5B" w:rsidP="00DC41F6">
      <w:pPr>
        <w:spacing w:after="0" w:line="240" w:lineRule="auto"/>
      </w:pPr>
      <w:r>
        <w:separator/>
      </w:r>
    </w:p>
  </w:endnote>
  <w:endnote w:type="continuationSeparator" w:id="0">
    <w:p w14:paraId="0A84EFB0" w14:textId="77777777" w:rsidR="002F6B5B" w:rsidRDefault="002F6B5B" w:rsidP="00DC41F6">
      <w:pPr>
        <w:spacing w:after="0" w:line="240" w:lineRule="auto"/>
      </w:pPr>
      <w:r>
        <w:continuationSeparator/>
      </w:r>
    </w:p>
  </w:endnote>
  <w:endnote w:type="continuationNotice" w:id="1">
    <w:p w14:paraId="7FC4C1B7" w14:textId="77777777" w:rsidR="002F6B5B" w:rsidRDefault="002F6B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AC7C6" w14:textId="77777777" w:rsidR="002F6B5B" w:rsidRDefault="002F6B5B" w:rsidP="00DC41F6">
      <w:pPr>
        <w:spacing w:after="0" w:line="240" w:lineRule="auto"/>
      </w:pPr>
      <w:r>
        <w:separator/>
      </w:r>
    </w:p>
  </w:footnote>
  <w:footnote w:type="continuationSeparator" w:id="0">
    <w:p w14:paraId="63C36295" w14:textId="77777777" w:rsidR="002F6B5B" w:rsidRDefault="002F6B5B" w:rsidP="00DC41F6">
      <w:pPr>
        <w:spacing w:after="0" w:line="240" w:lineRule="auto"/>
      </w:pPr>
      <w:r>
        <w:continuationSeparator/>
      </w:r>
    </w:p>
  </w:footnote>
  <w:footnote w:type="continuationNotice" w:id="1">
    <w:p w14:paraId="62213E7D" w14:textId="77777777" w:rsidR="002F6B5B" w:rsidRDefault="002F6B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96064"/>
    <w:multiLevelType w:val="multilevel"/>
    <w:tmpl w:val="4D60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DB1F66"/>
    <w:multiLevelType w:val="multilevel"/>
    <w:tmpl w:val="62804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7641E2"/>
    <w:multiLevelType w:val="multilevel"/>
    <w:tmpl w:val="62A0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C15A6C"/>
    <w:multiLevelType w:val="multilevel"/>
    <w:tmpl w:val="506E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C23414"/>
    <w:multiLevelType w:val="multilevel"/>
    <w:tmpl w:val="2136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EC6649"/>
    <w:multiLevelType w:val="multilevel"/>
    <w:tmpl w:val="97287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E3110D4"/>
    <w:multiLevelType w:val="multilevel"/>
    <w:tmpl w:val="8070B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11"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2EC140A"/>
    <w:multiLevelType w:val="multilevel"/>
    <w:tmpl w:val="15B0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17431D9C"/>
    <w:multiLevelType w:val="hybridMultilevel"/>
    <w:tmpl w:val="041AB12A"/>
    <w:lvl w:ilvl="0" w:tplc="FB48ACB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C175DE7"/>
    <w:multiLevelType w:val="hybridMultilevel"/>
    <w:tmpl w:val="3D58D9A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DDE0C5C"/>
    <w:multiLevelType w:val="multilevel"/>
    <w:tmpl w:val="B818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FD14A80"/>
    <w:multiLevelType w:val="multilevel"/>
    <w:tmpl w:val="BA12B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2AD74B7"/>
    <w:multiLevelType w:val="hybridMultilevel"/>
    <w:tmpl w:val="A48C24E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37F0B0E"/>
    <w:multiLevelType w:val="multilevel"/>
    <w:tmpl w:val="73F88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5153D5B"/>
    <w:multiLevelType w:val="hybridMultilevel"/>
    <w:tmpl w:val="1346CF0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8D9564B"/>
    <w:multiLevelType w:val="multilevel"/>
    <w:tmpl w:val="8C1E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A925EF3"/>
    <w:multiLevelType w:val="hybridMultilevel"/>
    <w:tmpl w:val="FBC8D1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2BC559E3"/>
    <w:multiLevelType w:val="multilevel"/>
    <w:tmpl w:val="64744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BE47EE8"/>
    <w:multiLevelType w:val="hybridMultilevel"/>
    <w:tmpl w:val="A1CCBF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2FED5DD7"/>
    <w:multiLevelType w:val="hybridMultilevel"/>
    <w:tmpl w:val="8EEA3F7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01F4A03"/>
    <w:multiLevelType w:val="multilevel"/>
    <w:tmpl w:val="1E54B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31DF677B"/>
    <w:multiLevelType w:val="multilevel"/>
    <w:tmpl w:val="3ACCF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3266285E"/>
    <w:multiLevelType w:val="multilevel"/>
    <w:tmpl w:val="B5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52B776D"/>
    <w:multiLevelType w:val="multilevel"/>
    <w:tmpl w:val="A140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83A4AD5"/>
    <w:multiLevelType w:val="multilevel"/>
    <w:tmpl w:val="008AF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3AB86A5F"/>
    <w:multiLevelType w:val="hybridMultilevel"/>
    <w:tmpl w:val="B0149C78"/>
    <w:lvl w:ilvl="0" w:tplc="AE1ACC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3AD70A42"/>
    <w:multiLevelType w:val="multilevel"/>
    <w:tmpl w:val="86608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B480192"/>
    <w:multiLevelType w:val="multilevel"/>
    <w:tmpl w:val="E7B47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B7662D7"/>
    <w:multiLevelType w:val="multilevel"/>
    <w:tmpl w:val="5CF48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2271CD6"/>
    <w:multiLevelType w:val="multilevel"/>
    <w:tmpl w:val="FBF0D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42C71ACF"/>
    <w:multiLevelType w:val="multilevel"/>
    <w:tmpl w:val="5F04A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432B00DD"/>
    <w:multiLevelType w:val="multilevel"/>
    <w:tmpl w:val="93DCF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44E41261"/>
    <w:multiLevelType w:val="multilevel"/>
    <w:tmpl w:val="6BF63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492559D2"/>
    <w:multiLevelType w:val="multilevel"/>
    <w:tmpl w:val="4C221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A306ADF"/>
    <w:multiLevelType w:val="multilevel"/>
    <w:tmpl w:val="87728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C896D67"/>
    <w:multiLevelType w:val="multilevel"/>
    <w:tmpl w:val="B318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DBD072D"/>
    <w:multiLevelType w:val="multilevel"/>
    <w:tmpl w:val="ED7C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63"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5" w15:restartNumberingAfterBreak="0">
    <w:nsid w:val="54B26574"/>
    <w:multiLevelType w:val="hybridMultilevel"/>
    <w:tmpl w:val="C67044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54F20D82"/>
    <w:multiLevelType w:val="multilevel"/>
    <w:tmpl w:val="DA102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56431330"/>
    <w:multiLevelType w:val="multilevel"/>
    <w:tmpl w:val="7820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58A73F65"/>
    <w:multiLevelType w:val="multilevel"/>
    <w:tmpl w:val="7E46D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59B23BF3"/>
    <w:multiLevelType w:val="multilevel"/>
    <w:tmpl w:val="3F18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5A5C52D3"/>
    <w:multiLevelType w:val="hybridMultilevel"/>
    <w:tmpl w:val="3FB0937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AEE2264"/>
    <w:multiLevelType w:val="hybridMultilevel"/>
    <w:tmpl w:val="142C52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5E7E4A11"/>
    <w:multiLevelType w:val="multilevel"/>
    <w:tmpl w:val="437C5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EE66FC4"/>
    <w:multiLevelType w:val="multilevel"/>
    <w:tmpl w:val="24147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1013DEC"/>
    <w:multiLevelType w:val="multilevel"/>
    <w:tmpl w:val="A11AD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6" w15:restartNumberingAfterBreak="0">
    <w:nsid w:val="625F2511"/>
    <w:multiLevelType w:val="hybridMultilevel"/>
    <w:tmpl w:val="419086C4"/>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77" w15:restartNumberingAfterBreak="0">
    <w:nsid w:val="64501116"/>
    <w:multiLevelType w:val="multilevel"/>
    <w:tmpl w:val="54BC1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666E51C3"/>
    <w:multiLevelType w:val="multilevel"/>
    <w:tmpl w:val="EE70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66830D98"/>
    <w:multiLevelType w:val="hybridMultilevel"/>
    <w:tmpl w:val="5EBA6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73B7E81"/>
    <w:multiLevelType w:val="multilevel"/>
    <w:tmpl w:val="EE90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6B380F18"/>
    <w:multiLevelType w:val="multilevel"/>
    <w:tmpl w:val="6A268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15:restartNumberingAfterBreak="0">
    <w:nsid w:val="6D505FB5"/>
    <w:multiLevelType w:val="hybridMultilevel"/>
    <w:tmpl w:val="0FFA2FB2"/>
    <w:lvl w:ilvl="0" w:tplc="686441B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15:restartNumberingAfterBreak="0">
    <w:nsid w:val="6E241922"/>
    <w:multiLevelType w:val="multilevel"/>
    <w:tmpl w:val="A1862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6FA85E10"/>
    <w:multiLevelType w:val="multilevel"/>
    <w:tmpl w:val="C2AA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13A7D2E"/>
    <w:multiLevelType w:val="multilevel"/>
    <w:tmpl w:val="1CD0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72B9769C"/>
    <w:multiLevelType w:val="multilevel"/>
    <w:tmpl w:val="2BD6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3321D04"/>
    <w:multiLevelType w:val="multilevel"/>
    <w:tmpl w:val="C3F2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36F4299"/>
    <w:multiLevelType w:val="multilevel"/>
    <w:tmpl w:val="4F562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754939B2"/>
    <w:multiLevelType w:val="multilevel"/>
    <w:tmpl w:val="65BEB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5E3611C"/>
    <w:multiLevelType w:val="hybridMultilevel"/>
    <w:tmpl w:val="433CD71C"/>
    <w:lvl w:ilvl="0" w:tplc="6694D1F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752467A"/>
    <w:multiLevelType w:val="multilevel"/>
    <w:tmpl w:val="E37ED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15:restartNumberingAfterBreak="0">
    <w:nsid w:val="77DB6B66"/>
    <w:multiLevelType w:val="multilevel"/>
    <w:tmpl w:val="0432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79730DCA"/>
    <w:multiLevelType w:val="multilevel"/>
    <w:tmpl w:val="81762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7B292F87"/>
    <w:multiLevelType w:val="multilevel"/>
    <w:tmpl w:val="0FFC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7E166587"/>
    <w:multiLevelType w:val="multilevel"/>
    <w:tmpl w:val="5BB4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7E3503EE"/>
    <w:multiLevelType w:val="multilevel"/>
    <w:tmpl w:val="F6B8A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58178392">
    <w:abstractNumId w:val="10"/>
  </w:num>
  <w:num w:numId="2" w16cid:durableId="2092119406">
    <w:abstractNumId w:val="57"/>
  </w:num>
  <w:num w:numId="3" w16cid:durableId="1364751038">
    <w:abstractNumId w:val="14"/>
  </w:num>
  <w:num w:numId="4" w16cid:durableId="1403405766">
    <w:abstractNumId w:val="26"/>
  </w:num>
  <w:num w:numId="5" w16cid:durableId="631905654">
    <w:abstractNumId w:val="64"/>
  </w:num>
  <w:num w:numId="6" w16cid:durableId="1200321836">
    <w:abstractNumId w:val="36"/>
  </w:num>
  <w:num w:numId="7" w16cid:durableId="2048141354">
    <w:abstractNumId w:val="48"/>
  </w:num>
  <w:num w:numId="8" w16cid:durableId="81489492">
    <w:abstractNumId w:val="83"/>
  </w:num>
  <w:num w:numId="9" w16cid:durableId="144013138">
    <w:abstractNumId w:val="4"/>
  </w:num>
  <w:num w:numId="10" w16cid:durableId="1785997000">
    <w:abstractNumId w:val="32"/>
  </w:num>
  <w:num w:numId="11" w16cid:durableId="666516154">
    <w:abstractNumId w:val="56"/>
  </w:num>
  <w:num w:numId="12" w16cid:durableId="883450122">
    <w:abstractNumId w:val="96"/>
  </w:num>
  <w:num w:numId="13" w16cid:durableId="495805213">
    <w:abstractNumId w:val="62"/>
  </w:num>
  <w:num w:numId="14" w16cid:durableId="836118161">
    <w:abstractNumId w:val="19"/>
  </w:num>
  <w:num w:numId="15" w16cid:durableId="1108698402">
    <w:abstractNumId w:val="27"/>
  </w:num>
  <w:num w:numId="16" w16cid:durableId="2013293363">
    <w:abstractNumId w:val="5"/>
  </w:num>
  <w:num w:numId="17" w16cid:durableId="1253662747">
    <w:abstractNumId w:val="35"/>
  </w:num>
  <w:num w:numId="18" w16cid:durableId="826673214">
    <w:abstractNumId w:val="18"/>
  </w:num>
  <w:num w:numId="19" w16cid:durableId="1500536533">
    <w:abstractNumId w:val="78"/>
  </w:num>
  <w:num w:numId="20" w16cid:durableId="283118927">
    <w:abstractNumId w:val="11"/>
  </w:num>
  <w:num w:numId="21" w16cid:durableId="875195648">
    <w:abstractNumId w:val="75"/>
  </w:num>
  <w:num w:numId="22" w16cid:durableId="1768962793">
    <w:abstractNumId w:val="13"/>
  </w:num>
  <w:num w:numId="23" w16cid:durableId="878472883">
    <w:abstractNumId w:val="30"/>
  </w:num>
  <w:num w:numId="24" w16cid:durableId="985090482">
    <w:abstractNumId w:val="23"/>
  </w:num>
  <w:num w:numId="25" w16cid:durableId="1133324250">
    <w:abstractNumId w:val="63"/>
  </w:num>
  <w:num w:numId="26" w16cid:durableId="827481489">
    <w:abstractNumId w:val="6"/>
  </w:num>
  <w:num w:numId="27" w16cid:durableId="173920885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42"/>
  </w:num>
  <w:num w:numId="29" w16cid:durableId="2005237388">
    <w:abstractNumId w:val="55"/>
  </w:num>
  <w:num w:numId="30" w16cid:durableId="332072386">
    <w:abstractNumId w:val="49"/>
  </w:num>
  <w:num w:numId="31" w16cid:durableId="262350077">
    <w:abstractNumId w:val="17"/>
  </w:num>
  <w:num w:numId="32" w16cid:durableId="1089542321">
    <w:abstractNumId w:val="50"/>
  </w:num>
  <w:num w:numId="33" w16cid:durableId="1954747617">
    <w:abstractNumId w:val="84"/>
  </w:num>
  <w:num w:numId="34" w16cid:durableId="517357587">
    <w:abstractNumId w:val="24"/>
  </w:num>
  <w:num w:numId="35" w16cid:durableId="385833189">
    <w:abstractNumId w:val="37"/>
  </w:num>
  <w:num w:numId="36" w16cid:durableId="126972597">
    <w:abstractNumId w:val="70"/>
  </w:num>
  <w:num w:numId="37" w16cid:durableId="151026493">
    <w:abstractNumId w:val="28"/>
  </w:num>
  <w:num w:numId="38" w16cid:durableId="395008256">
    <w:abstractNumId w:val="20"/>
  </w:num>
  <w:num w:numId="39" w16cid:durableId="2119258016">
    <w:abstractNumId w:val="65"/>
  </w:num>
  <w:num w:numId="40" w16cid:durableId="296372514">
    <w:abstractNumId w:val="31"/>
  </w:num>
  <w:num w:numId="41" w16cid:durableId="1929075424">
    <w:abstractNumId w:val="71"/>
  </w:num>
  <w:num w:numId="42" w16cid:durableId="451091190">
    <w:abstractNumId w:val="34"/>
  </w:num>
  <w:num w:numId="43" w16cid:durableId="1200780650">
    <w:abstractNumId w:val="76"/>
  </w:num>
  <w:num w:numId="44" w16cid:durableId="1512835564">
    <w:abstractNumId w:val="80"/>
  </w:num>
  <w:num w:numId="45" w16cid:durableId="167599530">
    <w:abstractNumId w:val="16"/>
  </w:num>
  <w:num w:numId="46" w16cid:durableId="1165240133">
    <w:abstractNumId w:val="66"/>
  </w:num>
  <w:num w:numId="47" w16cid:durableId="1617639153">
    <w:abstractNumId w:val="60"/>
  </w:num>
  <w:num w:numId="48" w16cid:durableId="96754632">
    <w:abstractNumId w:val="87"/>
  </w:num>
  <w:num w:numId="49" w16cid:durableId="1687247885">
    <w:abstractNumId w:val="54"/>
  </w:num>
  <w:num w:numId="50" w16cid:durableId="349307446">
    <w:abstractNumId w:val="38"/>
  </w:num>
  <w:num w:numId="51" w16cid:durableId="2079746645">
    <w:abstractNumId w:val="91"/>
  </w:num>
  <w:num w:numId="52" w16cid:durableId="405107665">
    <w:abstractNumId w:val="7"/>
  </w:num>
  <w:num w:numId="53" w16cid:durableId="143931595">
    <w:abstractNumId w:val="85"/>
  </w:num>
  <w:num w:numId="54" w16cid:durableId="764613081">
    <w:abstractNumId w:val="2"/>
  </w:num>
  <w:num w:numId="55" w16cid:durableId="34159450">
    <w:abstractNumId w:val="90"/>
  </w:num>
  <w:num w:numId="56" w16cid:durableId="1942562948">
    <w:abstractNumId w:val="25"/>
  </w:num>
  <w:num w:numId="57" w16cid:durableId="110633058">
    <w:abstractNumId w:val="3"/>
  </w:num>
  <w:num w:numId="58" w16cid:durableId="1653023861">
    <w:abstractNumId w:val="98"/>
  </w:num>
  <w:num w:numId="59" w16cid:durableId="56440252">
    <w:abstractNumId w:val="74"/>
  </w:num>
  <w:num w:numId="60" w16cid:durableId="946280356">
    <w:abstractNumId w:val="47"/>
  </w:num>
  <w:num w:numId="61" w16cid:durableId="1907498171">
    <w:abstractNumId w:val="29"/>
  </w:num>
  <w:num w:numId="62" w16cid:durableId="634457385">
    <w:abstractNumId w:val="67"/>
  </w:num>
  <w:num w:numId="63" w16cid:durableId="445194844">
    <w:abstractNumId w:val="22"/>
  </w:num>
  <w:num w:numId="64" w16cid:durableId="256594883">
    <w:abstractNumId w:val="58"/>
  </w:num>
  <w:num w:numId="65" w16cid:durableId="814683923">
    <w:abstractNumId w:val="39"/>
  </w:num>
  <w:num w:numId="66" w16cid:durableId="1024284009">
    <w:abstractNumId w:val="77"/>
  </w:num>
  <w:num w:numId="67" w16cid:durableId="1180197376">
    <w:abstractNumId w:val="94"/>
  </w:num>
  <w:num w:numId="68" w16cid:durableId="1805346367">
    <w:abstractNumId w:val="73"/>
  </w:num>
  <w:num w:numId="69" w16cid:durableId="1214543575">
    <w:abstractNumId w:val="61"/>
  </w:num>
  <w:num w:numId="70" w16cid:durableId="412242520">
    <w:abstractNumId w:val="89"/>
  </w:num>
  <w:num w:numId="71" w16cid:durableId="318965921">
    <w:abstractNumId w:val="46"/>
  </w:num>
  <w:num w:numId="72" w16cid:durableId="1303001380">
    <w:abstractNumId w:val="52"/>
  </w:num>
  <w:num w:numId="73" w16cid:durableId="846946175">
    <w:abstractNumId w:val="59"/>
  </w:num>
  <w:num w:numId="74" w16cid:durableId="510334778">
    <w:abstractNumId w:val="81"/>
  </w:num>
  <w:num w:numId="75" w16cid:durableId="159662563">
    <w:abstractNumId w:val="44"/>
  </w:num>
  <w:num w:numId="76" w16cid:durableId="2037387424">
    <w:abstractNumId w:val="8"/>
  </w:num>
  <w:num w:numId="77" w16cid:durableId="948778850">
    <w:abstractNumId w:val="97"/>
  </w:num>
  <w:num w:numId="78" w16cid:durableId="377245254">
    <w:abstractNumId w:val="93"/>
  </w:num>
  <w:num w:numId="79" w16cid:durableId="445581614">
    <w:abstractNumId w:val="12"/>
  </w:num>
  <w:num w:numId="80" w16cid:durableId="874922807">
    <w:abstractNumId w:val="82"/>
  </w:num>
  <w:num w:numId="81" w16cid:durableId="2140612662">
    <w:abstractNumId w:val="68"/>
  </w:num>
  <w:num w:numId="82" w16cid:durableId="1646353507">
    <w:abstractNumId w:val="69"/>
  </w:num>
  <w:num w:numId="83" w16cid:durableId="2131582591">
    <w:abstractNumId w:val="0"/>
  </w:num>
  <w:num w:numId="84" w16cid:durableId="471482476">
    <w:abstractNumId w:val="88"/>
  </w:num>
  <w:num w:numId="85" w16cid:durableId="1117871384">
    <w:abstractNumId w:val="21"/>
  </w:num>
  <w:num w:numId="86" w16cid:durableId="350180388">
    <w:abstractNumId w:val="43"/>
  </w:num>
  <w:num w:numId="87" w16cid:durableId="719935209">
    <w:abstractNumId w:val="41"/>
  </w:num>
  <w:num w:numId="88" w16cid:durableId="373652430">
    <w:abstractNumId w:val="1"/>
  </w:num>
  <w:num w:numId="89" w16cid:durableId="1011027209">
    <w:abstractNumId w:val="72"/>
  </w:num>
  <w:num w:numId="90" w16cid:durableId="1606385159">
    <w:abstractNumId w:val="53"/>
  </w:num>
  <w:num w:numId="91" w16cid:durableId="1499538368">
    <w:abstractNumId w:val="40"/>
  </w:num>
  <w:num w:numId="92" w16cid:durableId="1417747617">
    <w:abstractNumId w:val="45"/>
  </w:num>
  <w:num w:numId="93" w16cid:durableId="1943222863">
    <w:abstractNumId w:val="99"/>
  </w:num>
  <w:num w:numId="94" w16cid:durableId="2044793412">
    <w:abstractNumId w:val="33"/>
  </w:num>
  <w:num w:numId="95" w16cid:durableId="1453550064">
    <w:abstractNumId w:val="86"/>
  </w:num>
  <w:num w:numId="96" w16cid:durableId="620385994">
    <w:abstractNumId w:val="95"/>
  </w:num>
  <w:num w:numId="97" w16cid:durableId="69081121">
    <w:abstractNumId w:val="51"/>
  </w:num>
  <w:num w:numId="98" w16cid:durableId="400717058">
    <w:abstractNumId w:val="79"/>
  </w:num>
  <w:num w:numId="99" w16cid:durableId="483204779">
    <w:abstractNumId w:val="9"/>
  </w:num>
  <w:num w:numId="100" w16cid:durableId="1162240374">
    <w:abstractNumId w:val="9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305CE"/>
    <w:rsid w:val="000309DC"/>
    <w:rsid w:val="00031CC0"/>
    <w:rsid w:val="000327E0"/>
    <w:rsid w:val="00034025"/>
    <w:rsid w:val="00034500"/>
    <w:rsid w:val="00037614"/>
    <w:rsid w:val="0004017A"/>
    <w:rsid w:val="00043983"/>
    <w:rsid w:val="000449CF"/>
    <w:rsid w:val="00050624"/>
    <w:rsid w:val="00051451"/>
    <w:rsid w:val="000553AB"/>
    <w:rsid w:val="00057B47"/>
    <w:rsid w:val="00064717"/>
    <w:rsid w:val="00066CA2"/>
    <w:rsid w:val="000707A4"/>
    <w:rsid w:val="00074197"/>
    <w:rsid w:val="000755C1"/>
    <w:rsid w:val="00082369"/>
    <w:rsid w:val="0008574C"/>
    <w:rsid w:val="00091823"/>
    <w:rsid w:val="0009232D"/>
    <w:rsid w:val="000928BD"/>
    <w:rsid w:val="000A0F55"/>
    <w:rsid w:val="000A2D87"/>
    <w:rsid w:val="000A323F"/>
    <w:rsid w:val="000A32A2"/>
    <w:rsid w:val="000A7F30"/>
    <w:rsid w:val="000B201A"/>
    <w:rsid w:val="000B3EBD"/>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06425"/>
    <w:rsid w:val="00116CBD"/>
    <w:rsid w:val="00117548"/>
    <w:rsid w:val="00120CCE"/>
    <w:rsid w:val="00121B6A"/>
    <w:rsid w:val="00122009"/>
    <w:rsid w:val="00126969"/>
    <w:rsid w:val="0012707D"/>
    <w:rsid w:val="0013425A"/>
    <w:rsid w:val="00151804"/>
    <w:rsid w:val="0015AA0E"/>
    <w:rsid w:val="0016325E"/>
    <w:rsid w:val="0016335E"/>
    <w:rsid w:val="001661DD"/>
    <w:rsid w:val="00177B68"/>
    <w:rsid w:val="00182357"/>
    <w:rsid w:val="00186851"/>
    <w:rsid w:val="00190440"/>
    <w:rsid w:val="0019096D"/>
    <w:rsid w:val="00191AB0"/>
    <w:rsid w:val="00193BEB"/>
    <w:rsid w:val="00196DE8"/>
    <w:rsid w:val="001A128E"/>
    <w:rsid w:val="001A6AF3"/>
    <w:rsid w:val="001A7558"/>
    <w:rsid w:val="001B3212"/>
    <w:rsid w:val="001B734E"/>
    <w:rsid w:val="001B77CC"/>
    <w:rsid w:val="001C0394"/>
    <w:rsid w:val="001C2F33"/>
    <w:rsid w:val="001C4B0E"/>
    <w:rsid w:val="001C6265"/>
    <w:rsid w:val="001D473C"/>
    <w:rsid w:val="001E6385"/>
    <w:rsid w:val="001F1932"/>
    <w:rsid w:val="001F44F4"/>
    <w:rsid w:val="001F7FE6"/>
    <w:rsid w:val="00212D69"/>
    <w:rsid w:val="00213BA5"/>
    <w:rsid w:val="002214B1"/>
    <w:rsid w:val="002221DB"/>
    <w:rsid w:val="002253BB"/>
    <w:rsid w:val="0022583D"/>
    <w:rsid w:val="0024737E"/>
    <w:rsid w:val="002502B2"/>
    <w:rsid w:val="002507A9"/>
    <w:rsid w:val="00257204"/>
    <w:rsid w:val="002605E3"/>
    <w:rsid w:val="002651FC"/>
    <w:rsid w:val="00266390"/>
    <w:rsid w:val="00272B33"/>
    <w:rsid w:val="00276E24"/>
    <w:rsid w:val="002777A2"/>
    <w:rsid w:val="00286CA6"/>
    <w:rsid w:val="00290581"/>
    <w:rsid w:val="002A52A8"/>
    <w:rsid w:val="002A5899"/>
    <w:rsid w:val="002A6201"/>
    <w:rsid w:val="002B1D00"/>
    <w:rsid w:val="002B792C"/>
    <w:rsid w:val="002C5C1D"/>
    <w:rsid w:val="002D3A1B"/>
    <w:rsid w:val="002D5679"/>
    <w:rsid w:val="002E3C26"/>
    <w:rsid w:val="002E3E31"/>
    <w:rsid w:val="002F070A"/>
    <w:rsid w:val="002F2BAE"/>
    <w:rsid w:val="002F34F5"/>
    <w:rsid w:val="002F6B5B"/>
    <w:rsid w:val="00300B84"/>
    <w:rsid w:val="00311A27"/>
    <w:rsid w:val="00315F9B"/>
    <w:rsid w:val="00324D73"/>
    <w:rsid w:val="003256E0"/>
    <w:rsid w:val="00325C72"/>
    <w:rsid w:val="003362D8"/>
    <w:rsid w:val="00340E25"/>
    <w:rsid w:val="003443DD"/>
    <w:rsid w:val="00352BBA"/>
    <w:rsid w:val="00360B71"/>
    <w:rsid w:val="00363053"/>
    <w:rsid w:val="0036441F"/>
    <w:rsid w:val="0037270A"/>
    <w:rsid w:val="00372C98"/>
    <w:rsid w:val="00372F3A"/>
    <w:rsid w:val="00375309"/>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406B8"/>
    <w:rsid w:val="005421C0"/>
    <w:rsid w:val="0054224C"/>
    <w:rsid w:val="0054349F"/>
    <w:rsid w:val="005445E3"/>
    <w:rsid w:val="005461DB"/>
    <w:rsid w:val="00546C05"/>
    <w:rsid w:val="0055008E"/>
    <w:rsid w:val="0055664F"/>
    <w:rsid w:val="005640F1"/>
    <w:rsid w:val="0057321A"/>
    <w:rsid w:val="005739F2"/>
    <w:rsid w:val="0057440D"/>
    <w:rsid w:val="005768B8"/>
    <w:rsid w:val="005843C0"/>
    <w:rsid w:val="0058478E"/>
    <w:rsid w:val="00593CC9"/>
    <w:rsid w:val="00593DEF"/>
    <w:rsid w:val="0059413F"/>
    <w:rsid w:val="00597AF9"/>
    <w:rsid w:val="005A4A9E"/>
    <w:rsid w:val="005A79DE"/>
    <w:rsid w:val="005C28EB"/>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40112"/>
    <w:rsid w:val="00642EDB"/>
    <w:rsid w:val="00652587"/>
    <w:rsid w:val="0066155A"/>
    <w:rsid w:val="0066248B"/>
    <w:rsid w:val="00676197"/>
    <w:rsid w:val="0068050E"/>
    <w:rsid w:val="00683617"/>
    <w:rsid w:val="00684628"/>
    <w:rsid w:val="0068574D"/>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4C19"/>
    <w:rsid w:val="006E7017"/>
    <w:rsid w:val="006F22E4"/>
    <w:rsid w:val="006F5556"/>
    <w:rsid w:val="0070599C"/>
    <w:rsid w:val="00705CED"/>
    <w:rsid w:val="007066D5"/>
    <w:rsid w:val="007102C3"/>
    <w:rsid w:val="00711278"/>
    <w:rsid w:val="007137D3"/>
    <w:rsid w:val="0072015F"/>
    <w:rsid w:val="00726CF2"/>
    <w:rsid w:val="00732D04"/>
    <w:rsid w:val="00741DFD"/>
    <w:rsid w:val="00742404"/>
    <w:rsid w:val="007526BB"/>
    <w:rsid w:val="00752FC3"/>
    <w:rsid w:val="00753713"/>
    <w:rsid w:val="007555A8"/>
    <w:rsid w:val="00756237"/>
    <w:rsid w:val="007602F9"/>
    <w:rsid w:val="00761623"/>
    <w:rsid w:val="0076261F"/>
    <w:rsid w:val="00762EE1"/>
    <w:rsid w:val="00765CE9"/>
    <w:rsid w:val="00766B6E"/>
    <w:rsid w:val="007806C4"/>
    <w:rsid w:val="00780B77"/>
    <w:rsid w:val="007828FA"/>
    <w:rsid w:val="00787569"/>
    <w:rsid w:val="007944DB"/>
    <w:rsid w:val="007A7D59"/>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D99"/>
    <w:rsid w:val="00833B6E"/>
    <w:rsid w:val="0083535E"/>
    <w:rsid w:val="00835946"/>
    <w:rsid w:val="00836E59"/>
    <w:rsid w:val="008418DB"/>
    <w:rsid w:val="00841A98"/>
    <w:rsid w:val="00842ABA"/>
    <w:rsid w:val="00844681"/>
    <w:rsid w:val="00847477"/>
    <w:rsid w:val="00860B16"/>
    <w:rsid w:val="00860EC0"/>
    <w:rsid w:val="008767DE"/>
    <w:rsid w:val="00882EFD"/>
    <w:rsid w:val="00886959"/>
    <w:rsid w:val="00886D03"/>
    <w:rsid w:val="00890B63"/>
    <w:rsid w:val="00897B60"/>
    <w:rsid w:val="008A5FFD"/>
    <w:rsid w:val="008A7094"/>
    <w:rsid w:val="008B155D"/>
    <w:rsid w:val="008B250C"/>
    <w:rsid w:val="008B475D"/>
    <w:rsid w:val="008B510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5D93"/>
    <w:rsid w:val="00922C9E"/>
    <w:rsid w:val="00925458"/>
    <w:rsid w:val="00930DD6"/>
    <w:rsid w:val="009371D9"/>
    <w:rsid w:val="00945240"/>
    <w:rsid w:val="009460B8"/>
    <w:rsid w:val="0096382C"/>
    <w:rsid w:val="00975B75"/>
    <w:rsid w:val="0098183B"/>
    <w:rsid w:val="009824FD"/>
    <w:rsid w:val="00984BE6"/>
    <w:rsid w:val="00987C80"/>
    <w:rsid w:val="00993A7A"/>
    <w:rsid w:val="00994EE8"/>
    <w:rsid w:val="00996EBC"/>
    <w:rsid w:val="009A0754"/>
    <w:rsid w:val="009A21E0"/>
    <w:rsid w:val="009A54D2"/>
    <w:rsid w:val="009A5C92"/>
    <w:rsid w:val="009B50D5"/>
    <w:rsid w:val="009B66BD"/>
    <w:rsid w:val="009B79C1"/>
    <w:rsid w:val="009C14F4"/>
    <w:rsid w:val="009C600B"/>
    <w:rsid w:val="009D3C98"/>
    <w:rsid w:val="009D5646"/>
    <w:rsid w:val="009D6CD3"/>
    <w:rsid w:val="00A021F6"/>
    <w:rsid w:val="00A03168"/>
    <w:rsid w:val="00A051B1"/>
    <w:rsid w:val="00A11037"/>
    <w:rsid w:val="00A121DE"/>
    <w:rsid w:val="00A16087"/>
    <w:rsid w:val="00A200E5"/>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C72D8"/>
    <w:rsid w:val="00AD4687"/>
    <w:rsid w:val="00AD7F0F"/>
    <w:rsid w:val="00AE6C9B"/>
    <w:rsid w:val="00AE7192"/>
    <w:rsid w:val="00AF00B1"/>
    <w:rsid w:val="00AF05E6"/>
    <w:rsid w:val="00AF1208"/>
    <w:rsid w:val="00B0142C"/>
    <w:rsid w:val="00B03A73"/>
    <w:rsid w:val="00B04C48"/>
    <w:rsid w:val="00B203A1"/>
    <w:rsid w:val="00B24308"/>
    <w:rsid w:val="00B24F0C"/>
    <w:rsid w:val="00B27D98"/>
    <w:rsid w:val="00B35B07"/>
    <w:rsid w:val="00B35EED"/>
    <w:rsid w:val="00B45482"/>
    <w:rsid w:val="00B51299"/>
    <w:rsid w:val="00B51896"/>
    <w:rsid w:val="00B704F0"/>
    <w:rsid w:val="00B82429"/>
    <w:rsid w:val="00B84C01"/>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A4E"/>
    <w:rsid w:val="00BD694D"/>
    <w:rsid w:val="00BD7F90"/>
    <w:rsid w:val="00BE0C9E"/>
    <w:rsid w:val="00BF14FE"/>
    <w:rsid w:val="00BF2B76"/>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295B"/>
    <w:rsid w:val="00CB7441"/>
    <w:rsid w:val="00CB7C25"/>
    <w:rsid w:val="00CC041A"/>
    <w:rsid w:val="00CC5346"/>
    <w:rsid w:val="00CD5149"/>
    <w:rsid w:val="00CD76A6"/>
    <w:rsid w:val="00CE0924"/>
    <w:rsid w:val="00CE21B6"/>
    <w:rsid w:val="00CE49C0"/>
    <w:rsid w:val="00CF18E5"/>
    <w:rsid w:val="00CF70F6"/>
    <w:rsid w:val="00D02C4E"/>
    <w:rsid w:val="00D07DF3"/>
    <w:rsid w:val="00D20C54"/>
    <w:rsid w:val="00D23A15"/>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1F46"/>
    <w:rsid w:val="00E021EC"/>
    <w:rsid w:val="00E123F7"/>
    <w:rsid w:val="00E155C8"/>
    <w:rsid w:val="00E157D5"/>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62DE8"/>
    <w:rsid w:val="00E836AD"/>
    <w:rsid w:val="00E871BA"/>
    <w:rsid w:val="00E873CF"/>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4B8C"/>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6BC5"/>
    <w:rsid w:val="00FC6D48"/>
    <w:rsid w:val="00FC74E8"/>
    <w:rsid w:val="00FD2778"/>
    <w:rsid w:val="00FD35C6"/>
    <w:rsid w:val="00FD546E"/>
    <w:rsid w:val="00FE224C"/>
    <w:rsid w:val="00FE2CF3"/>
    <w:rsid w:val="00FE4964"/>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hr.breathehr.com/v/advocate-diversion-4467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3619</Words>
  <Characters>19438</Characters>
  <Application>Microsoft Office Word</Application>
  <DocSecurity>0</DocSecurity>
  <Lines>525</Lines>
  <Paragraphs>170</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22887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5</cp:revision>
  <cp:lastPrinted>2024-04-09T16:32:00Z</cp:lastPrinted>
  <dcterms:created xsi:type="dcterms:W3CDTF">2026-01-08T14:43:00Z</dcterms:created>
  <dcterms:modified xsi:type="dcterms:W3CDTF">2026-01-08T14:45:00Z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