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EE"/>
  <w:body>
    <w:p w14:paraId="2CB291BF" w14:textId="77777777" w:rsidR="00F2696C" w:rsidRPr="004F3A02" w:rsidRDefault="00F2696C" w:rsidP="00F2696C">
      <w:pPr>
        <w:widowControl w:val="0"/>
        <w:rPr>
          <w:b/>
        </w:rPr>
      </w:pPr>
      <w:r w:rsidRPr="004F3A02">
        <w:rPr>
          <w:b/>
        </w:rPr>
        <w:t>Note to candidates</w:t>
      </w:r>
    </w:p>
    <w:p w14:paraId="598E172A" w14:textId="21D18264" w:rsidR="00553E0A" w:rsidRPr="0042058D" w:rsidRDefault="00D97093" w:rsidP="00F2696C">
      <w:pPr>
        <w:widowControl w:val="0"/>
        <w:rPr>
          <w:b/>
          <w:sz w:val="22"/>
          <w:szCs w:val="22"/>
        </w:rPr>
      </w:pPr>
      <w:r w:rsidRPr="0042058D">
        <w:rPr>
          <w:sz w:val="22"/>
          <w:szCs w:val="22"/>
        </w:rPr>
        <w:t>All of the criteria marked (S) will be used for shortlisting purposes. You should attempt to describe how you meet these criteria in the ‘Supporting Information’ section of the application form, giving examples. Only candidates who can clearly demonstrate how they meet these criteria will be offered an interview</w:t>
      </w:r>
      <w:r w:rsidR="00787DB3" w:rsidRPr="0042058D">
        <w:rPr>
          <w:sz w:val="22"/>
          <w:szCs w:val="22"/>
        </w:rPr>
        <w:t>,</w:t>
      </w:r>
      <w:r w:rsidRPr="0042058D">
        <w:rPr>
          <w:sz w:val="22"/>
          <w:szCs w:val="22"/>
        </w:rPr>
        <w:t xml:space="preserve"> where criteria</w:t>
      </w:r>
      <w:r w:rsidR="00787DB3" w:rsidRPr="0042058D">
        <w:rPr>
          <w:sz w:val="22"/>
          <w:szCs w:val="22"/>
        </w:rPr>
        <w:t xml:space="preserve"> marked (I) will be tested</w:t>
      </w:r>
      <w:r w:rsidRPr="0042058D">
        <w:rPr>
          <w:sz w:val="22"/>
          <w:szCs w:val="22"/>
        </w:rPr>
        <w:t>.</w:t>
      </w:r>
    </w:p>
    <w:p w14:paraId="3B1B8ABD" w14:textId="77777777" w:rsidR="00F2696C" w:rsidRPr="001E379F" w:rsidRDefault="00F2696C" w:rsidP="00F2696C">
      <w:pPr>
        <w:widowControl w:val="0"/>
        <w:jc w:val="center"/>
        <w:rPr>
          <w:b/>
          <w:sz w:val="8"/>
        </w:rPr>
      </w:pPr>
    </w:p>
    <w:p w14:paraId="2AA63E64" w14:textId="28447D3B" w:rsidR="00553E0A" w:rsidRDefault="004F3A02" w:rsidP="619D4330">
      <w:pPr>
        <w:widowControl w:val="0"/>
        <w:rPr>
          <w:b/>
          <w:sz w:val="28"/>
          <w:szCs w:val="28"/>
        </w:rPr>
      </w:pPr>
      <w:r w:rsidRPr="619D4330">
        <w:rPr>
          <w:b/>
          <w:sz w:val="28"/>
          <w:szCs w:val="28"/>
        </w:rPr>
        <w:t>JOB</w:t>
      </w:r>
      <w:r w:rsidR="00406442" w:rsidRPr="619D4330">
        <w:rPr>
          <w:b/>
          <w:sz w:val="28"/>
          <w:szCs w:val="28"/>
        </w:rPr>
        <w:t xml:space="preserve"> TITLE:</w:t>
      </w:r>
      <w:r w:rsidR="00D97093" w:rsidRPr="619D4330">
        <w:rPr>
          <w:b/>
          <w:sz w:val="28"/>
          <w:szCs w:val="28"/>
        </w:rPr>
        <w:t xml:space="preserve"> </w:t>
      </w:r>
      <w:r w:rsidR="00C52225" w:rsidRPr="619D4330">
        <w:rPr>
          <w:b/>
          <w:sz w:val="28"/>
          <w:szCs w:val="28"/>
        </w:rPr>
        <w:t xml:space="preserve"> </w:t>
      </w:r>
      <w:r w:rsidR="00776770">
        <w:rPr>
          <w:b/>
          <w:sz w:val="28"/>
          <w:szCs w:val="28"/>
        </w:rPr>
        <w:t xml:space="preserve">IAG </w:t>
      </w:r>
      <w:r w:rsidR="00C06789">
        <w:rPr>
          <w:b/>
          <w:sz w:val="28"/>
          <w:szCs w:val="28"/>
        </w:rPr>
        <w:t>Facilitator</w:t>
      </w:r>
      <w:r w:rsidR="001E6B50">
        <w:rPr>
          <w:b/>
          <w:sz w:val="28"/>
          <w:szCs w:val="28"/>
        </w:rPr>
        <w:t xml:space="preserve"> </w:t>
      </w:r>
      <w:r w:rsidR="00EA0150">
        <w:rPr>
          <w:b/>
          <w:sz w:val="28"/>
          <w:szCs w:val="28"/>
        </w:rPr>
        <w:t xml:space="preserve">– Southwark Wellbeing Hub </w:t>
      </w:r>
    </w:p>
    <w:p w14:paraId="46B451FA" w14:textId="77777777" w:rsidR="005C4683" w:rsidRPr="009E2E61" w:rsidRDefault="005C4683" w:rsidP="005C4683">
      <w:pPr>
        <w:widowControl w:val="0"/>
        <w:rPr>
          <w:b/>
          <w:sz w:val="16"/>
        </w:rPr>
      </w:pPr>
    </w:p>
    <w:tbl>
      <w:tblPr>
        <w:tblW w:w="10485" w:type="dxa"/>
        <w:tblBorders>
          <w:top w:val="single" w:sz="4" w:space="0" w:color="1300C1"/>
          <w:left w:val="single" w:sz="4" w:space="0" w:color="1300C1"/>
          <w:bottom w:val="single" w:sz="4" w:space="0" w:color="1300C1"/>
          <w:right w:val="single" w:sz="4" w:space="0" w:color="1300C1"/>
          <w:insideH w:val="single" w:sz="6" w:space="0" w:color="1300C1"/>
          <w:insideV w:val="single" w:sz="6" w:space="0" w:color="1300C1"/>
        </w:tblBorders>
        <w:tblLayout w:type="fixed"/>
        <w:tblLook w:val="0000" w:firstRow="0" w:lastRow="0" w:firstColumn="0" w:lastColumn="0" w:noHBand="0" w:noVBand="0"/>
      </w:tblPr>
      <w:tblGrid>
        <w:gridCol w:w="1555"/>
        <w:gridCol w:w="6945"/>
        <w:gridCol w:w="1985"/>
      </w:tblGrid>
      <w:tr w:rsidR="009370D4" w:rsidRPr="0042058D" w14:paraId="5A9B04DD" w14:textId="77777777" w:rsidTr="00D963C9">
        <w:trPr>
          <w:trHeight w:val="390"/>
        </w:trPr>
        <w:tc>
          <w:tcPr>
            <w:tcW w:w="1555" w:type="dxa"/>
          </w:tcPr>
          <w:p w14:paraId="0EB9C0E2" w14:textId="77777777" w:rsidR="009370D4" w:rsidRPr="0042058D" w:rsidRDefault="009370D4" w:rsidP="00554F43">
            <w:pPr>
              <w:jc w:val="both"/>
              <w:rPr>
                <w:b/>
                <w:sz w:val="22"/>
                <w:szCs w:val="22"/>
              </w:rPr>
            </w:pPr>
            <w:r w:rsidRPr="0042058D">
              <w:rPr>
                <w:b/>
                <w:sz w:val="22"/>
                <w:szCs w:val="22"/>
              </w:rPr>
              <w:t>Category</w:t>
            </w:r>
          </w:p>
        </w:tc>
        <w:tc>
          <w:tcPr>
            <w:tcW w:w="8930" w:type="dxa"/>
            <w:gridSpan w:val="2"/>
          </w:tcPr>
          <w:p w14:paraId="07296882" w14:textId="77777777" w:rsidR="009370D4" w:rsidRPr="0042058D" w:rsidRDefault="009370D4" w:rsidP="00554F43">
            <w:pPr>
              <w:pStyle w:val="ListParagraph"/>
              <w:ind w:left="394"/>
              <w:jc w:val="center"/>
              <w:rPr>
                <w:b/>
                <w:sz w:val="22"/>
                <w:szCs w:val="22"/>
              </w:rPr>
            </w:pPr>
            <w:r w:rsidRPr="0042058D">
              <w:rPr>
                <w:b/>
                <w:sz w:val="22"/>
                <w:szCs w:val="22"/>
              </w:rPr>
              <w:t>Post Requirements</w:t>
            </w:r>
          </w:p>
        </w:tc>
      </w:tr>
      <w:tr w:rsidR="00DD3DA5" w:rsidRPr="0042058D" w14:paraId="67592464" w14:textId="77777777" w:rsidTr="00512EBC">
        <w:trPr>
          <w:trHeight w:val="390"/>
        </w:trPr>
        <w:tc>
          <w:tcPr>
            <w:tcW w:w="1555" w:type="dxa"/>
          </w:tcPr>
          <w:p w14:paraId="081670A0" w14:textId="77777777" w:rsidR="00DD3DA5" w:rsidRPr="0042058D" w:rsidRDefault="00DD3DA5" w:rsidP="00554F43">
            <w:pPr>
              <w:jc w:val="both"/>
              <w:rPr>
                <w:b/>
                <w:sz w:val="22"/>
                <w:szCs w:val="22"/>
              </w:rPr>
            </w:pPr>
          </w:p>
        </w:tc>
        <w:tc>
          <w:tcPr>
            <w:tcW w:w="6945" w:type="dxa"/>
          </w:tcPr>
          <w:p w14:paraId="5FEB5189" w14:textId="77777777" w:rsidR="00DD3DA5" w:rsidRPr="0042058D" w:rsidRDefault="00DD3DA5" w:rsidP="00554F43">
            <w:pPr>
              <w:pStyle w:val="ListParagraph"/>
              <w:ind w:left="394"/>
              <w:jc w:val="center"/>
              <w:rPr>
                <w:b/>
                <w:sz w:val="22"/>
                <w:szCs w:val="22"/>
              </w:rPr>
            </w:pPr>
            <w:r w:rsidRPr="0042058D">
              <w:rPr>
                <w:b/>
                <w:sz w:val="22"/>
                <w:szCs w:val="22"/>
              </w:rPr>
              <w:t>Essential</w:t>
            </w:r>
          </w:p>
        </w:tc>
        <w:tc>
          <w:tcPr>
            <w:tcW w:w="1985" w:type="dxa"/>
          </w:tcPr>
          <w:p w14:paraId="61A3E370" w14:textId="77777777" w:rsidR="00DD3DA5" w:rsidRPr="0042058D" w:rsidRDefault="009370D4" w:rsidP="00554F43">
            <w:pPr>
              <w:pStyle w:val="ListParagraph"/>
              <w:ind w:left="394"/>
              <w:rPr>
                <w:b/>
                <w:sz w:val="22"/>
                <w:szCs w:val="22"/>
              </w:rPr>
            </w:pPr>
            <w:r w:rsidRPr="0042058D">
              <w:rPr>
                <w:b/>
                <w:sz w:val="22"/>
                <w:szCs w:val="22"/>
              </w:rPr>
              <w:t>Desirable</w:t>
            </w:r>
          </w:p>
        </w:tc>
      </w:tr>
      <w:tr w:rsidR="004F3A02" w:rsidRPr="0042058D" w14:paraId="202AE304" w14:textId="77777777" w:rsidTr="00512EBC">
        <w:trPr>
          <w:trHeight w:val="2197"/>
        </w:trPr>
        <w:tc>
          <w:tcPr>
            <w:tcW w:w="1555" w:type="dxa"/>
          </w:tcPr>
          <w:p w14:paraId="1C45A06C" w14:textId="77777777" w:rsidR="004F3A02" w:rsidRPr="0042058D" w:rsidRDefault="004F3A02" w:rsidP="00554F43">
            <w:pPr>
              <w:rPr>
                <w:b/>
                <w:sz w:val="22"/>
                <w:szCs w:val="22"/>
              </w:rPr>
            </w:pPr>
            <w:r w:rsidRPr="0042058D">
              <w:rPr>
                <w:b/>
                <w:sz w:val="22"/>
                <w:szCs w:val="22"/>
              </w:rPr>
              <w:t>Experience</w:t>
            </w:r>
          </w:p>
        </w:tc>
        <w:tc>
          <w:tcPr>
            <w:tcW w:w="6945" w:type="dxa"/>
          </w:tcPr>
          <w:p w14:paraId="40495F0F" w14:textId="37CB57F2" w:rsidR="00B50A4F" w:rsidRPr="00512EBC" w:rsidRDefault="00A910F6" w:rsidP="00B50A4F">
            <w:pPr>
              <w:pStyle w:val="ListParagraph"/>
              <w:numPr>
                <w:ilvl w:val="0"/>
                <w:numId w:val="7"/>
              </w:numPr>
            </w:pPr>
            <w:r w:rsidRPr="00512EBC">
              <w:t>E</w:t>
            </w:r>
            <w:r w:rsidR="00A973BF" w:rsidRPr="00512EBC">
              <w:t>xperience of working within mental health services</w:t>
            </w:r>
            <w:r w:rsidR="00AA22DD" w:rsidRPr="00512EBC">
              <w:t xml:space="preserve">, including </w:t>
            </w:r>
            <w:r w:rsidR="00384959" w:rsidRPr="00512EBC">
              <w:t xml:space="preserve">experience of </w:t>
            </w:r>
            <w:r w:rsidR="00BF52A0" w:rsidRPr="00512EBC">
              <w:t>carrying out</w:t>
            </w:r>
            <w:r w:rsidR="00384959" w:rsidRPr="00512EBC">
              <w:t xml:space="preserve"> </w:t>
            </w:r>
            <w:r w:rsidR="00584AA0" w:rsidRPr="00512EBC">
              <w:t xml:space="preserve">remote assessments and </w:t>
            </w:r>
            <w:r w:rsidR="00BF52A0" w:rsidRPr="00512EBC">
              <w:t xml:space="preserve">providing </w:t>
            </w:r>
            <w:r w:rsidR="00384959" w:rsidRPr="00512EBC">
              <w:t>one-to-one</w:t>
            </w:r>
            <w:r w:rsidR="00BF52A0" w:rsidRPr="00512EBC">
              <w:t>,</w:t>
            </w:r>
            <w:r w:rsidR="00384959" w:rsidRPr="00512EBC">
              <w:t xml:space="preserve"> recovery-oriented support to people with </w:t>
            </w:r>
            <w:r w:rsidR="00C049B8" w:rsidRPr="00512EBC">
              <w:t xml:space="preserve">mild-to-moderate </w:t>
            </w:r>
            <w:r w:rsidR="00384959" w:rsidRPr="00512EBC">
              <w:t>mental ill health (S&amp;I)</w:t>
            </w:r>
            <w:r w:rsidR="00B50A4F" w:rsidRPr="00512EBC">
              <w:t xml:space="preserve"> </w:t>
            </w:r>
          </w:p>
          <w:p w14:paraId="16D8C474" w14:textId="50C2D9F1" w:rsidR="002F1A5E" w:rsidRPr="00512EBC" w:rsidRDefault="002F1A5E" w:rsidP="00554F43">
            <w:pPr>
              <w:pStyle w:val="ListParagraph"/>
              <w:numPr>
                <w:ilvl w:val="0"/>
                <w:numId w:val="7"/>
              </w:numPr>
            </w:pPr>
            <w:r w:rsidRPr="00512EBC">
              <w:t xml:space="preserve">Experience </w:t>
            </w:r>
            <w:r w:rsidR="00BF63BC" w:rsidRPr="00512EBC">
              <w:t xml:space="preserve">of Safeguarding adults at risk, including </w:t>
            </w:r>
            <w:r w:rsidR="001422E2" w:rsidRPr="00512EBC">
              <w:t xml:space="preserve">related </w:t>
            </w:r>
            <w:r w:rsidR="00BF63BC" w:rsidRPr="00512EBC">
              <w:t>procedures</w:t>
            </w:r>
            <w:r w:rsidR="00D569B3" w:rsidRPr="00512EBC">
              <w:t xml:space="preserve"> (S&amp;I)</w:t>
            </w:r>
          </w:p>
          <w:p w14:paraId="480C3D86" w14:textId="11531F75" w:rsidR="00512EBC" w:rsidRPr="00512EBC" w:rsidRDefault="00512EBC" w:rsidP="00512EBC">
            <w:pPr>
              <w:pStyle w:val="ListParagraph"/>
              <w:numPr>
                <w:ilvl w:val="0"/>
                <w:numId w:val="7"/>
              </w:numPr>
            </w:pPr>
            <w:r w:rsidRPr="00512EBC">
              <w:t>Experience of partnership working and collaborative programme delivery, including use of shared inboxes (I)</w:t>
            </w:r>
          </w:p>
          <w:p w14:paraId="36280CD4" w14:textId="102CF735" w:rsidR="004774BD" w:rsidRPr="0042058D" w:rsidRDefault="004774BD" w:rsidP="00554F43">
            <w:pPr>
              <w:pStyle w:val="ListParagraph"/>
              <w:ind w:left="360"/>
              <w:rPr>
                <w:sz w:val="22"/>
                <w:szCs w:val="22"/>
              </w:rPr>
            </w:pPr>
          </w:p>
        </w:tc>
        <w:tc>
          <w:tcPr>
            <w:tcW w:w="1985" w:type="dxa"/>
          </w:tcPr>
          <w:p w14:paraId="3980E055" w14:textId="179EA7FB" w:rsidR="004F3A02" w:rsidRPr="0042058D" w:rsidRDefault="00B50A4F" w:rsidP="005F7A3A">
            <w:pPr>
              <w:pStyle w:val="ListParagraph"/>
              <w:numPr>
                <w:ilvl w:val="0"/>
                <w:numId w:val="8"/>
              </w:numPr>
              <w:ind w:left="312"/>
              <w:rPr>
                <w:sz w:val="22"/>
                <w:szCs w:val="22"/>
                <w:lang w:val="en-US"/>
              </w:rPr>
            </w:pPr>
            <w:r w:rsidRPr="00512EBC">
              <w:rPr>
                <w:lang w:val="en-US"/>
              </w:rPr>
              <w:t>Experience of managing volunteers</w:t>
            </w:r>
          </w:p>
        </w:tc>
      </w:tr>
      <w:tr w:rsidR="004F3A02" w:rsidRPr="0042058D" w14:paraId="2E4331C5" w14:textId="77777777" w:rsidTr="00512EBC">
        <w:trPr>
          <w:trHeight w:val="468"/>
        </w:trPr>
        <w:tc>
          <w:tcPr>
            <w:tcW w:w="1555" w:type="dxa"/>
          </w:tcPr>
          <w:p w14:paraId="2853C488" w14:textId="77777777" w:rsidR="004F3A02" w:rsidRPr="0042058D" w:rsidRDefault="004F3A02" w:rsidP="00554F43">
            <w:pPr>
              <w:rPr>
                <w:b/>
                <w:sz w:val="22"/>
                <w:szCs w:val="22"/>
              </w:rPr>
            </w:pPr>
            <w:r w:rsidRPr="0042058D">
              <w:rPr>
                <w:b/>
                <w:sz w:val="22"/>
                <w:szCs w:val="22"/>
              </w:rPr>
              <w:t>Skills, Knowledge &amp; Abilities</w:t>
            </w:r>
          </w:p>
          <w:p w14:paraId="30A75219" w14:textId="77777777" w:rsidR="004F3A02" w:rsidRPr="0042058D" w:rsidRDefault="004F3A02" w:rsidP="00554F43">
            <w:pPr>
              <w:rPr>
                <w:b/>
                <w:sz w:val="22"/>
                <w:szCs w:val="22"/>
              </w:rPr>
            </w:pPr>
          </w:p>
          <w:p w14:paraId="1E0567DE" w14:textId="77777777" w:rsidR="004F3A02" w:rsidRPr="0042058D" w:rsidRDefault="004F3A02" w:rsidP="00554F43">
            <w:pPr>
              <w:rPr>
                <w:b/>
                <w:sz w:val="22"/>
                <w:szCs w:val="22"/>
              </w:rPr>
            </w:pPr>
          </w:p>
          <w:p w14:paraId="506E80DF" w14:textId="77777777" w:rsidR="004F3A02" w:rsidRPr="0042058D" w:rsidRDefault="004F3A02" w:rsidP="00554F43">
            <w:pPr>
              <w:rPr>
                <w:b/>
                <w:sz w:val="22"/>
                <w:szCs w:val="22"/>
              </w:rPr>
            </w:pPr>
          </w:p>
          <w:p w14:paraId="3A52C0F5" w14:textId="77777777" w:rsidR="004F3A02" w:rsidRPr="0042058D" w:rsidRDefault="004F3A02" w:rsidP="00554F43">
            <w:pPr>
              <w:rPr>
                <w:b/>
                <w:sz w:val="22"/>
                <w:szCs w:val="22"/>
              </w:rPr>
            </w:pPr>
          </w:p>
          <w:p w14:paraId="13C13798" w14:textId="77777777" w:rsidR="004F3A02" w:rsidRPr="0042058D" w:rsidRDefault="004F3A02" w:rsidP="00554F43">
            <w:pPr>
              <w:rPr>
                <w:b/>
                <w:sz w:val="22"/>
                <w:szCs w:val="22"/>
              </w:rPr>
            </w:pPr>
          </w:p>
          <w:p w14:paraId="767E8BB8" w14:textId="77777777" w:rsidR="004F3A02" w:rsidRPr="0042058D" w:rsidRDefault="004F3A02" w:rsidP="00554F43">
            <w:pPr>
              <w:rPr>
                <w:b/>
                <w:sz w:val="22"/>
                <w:szCs w:val="22"/>
              </w:rPr>
            </w:pPr>
          </w:p>
          <w:p w14:paraId="6FC31950" w14:textId="77777777" w:rsidR="004F3A02" w:rsidRPr="0042058D" w:rsidRDefault="004F3A02" w:rsidP="00554F43">
            <w:pPr>
              <w:rPr>
                <w:b/>
                <w:sz w:val="22"/>
                <w:szCs w:val="22"/>
              </w:rPr>
            </w:pPr>
          </w:p>
          <w:p w14:paraId="2AAEFB7D" w14:textId="77777777" w:rsidR="004F3A02" w:rsidRPr="0042058D" w:rsidRDefault="004F3A02" w:rsidP="00554F43">
            <w:pPr>
              <w:rPr>
                <w:b/>
                <w:sz w:val="22"/>
                <w:szCs w:val="22"/>
              </w:rPr>
            </w:pPr>
          </w:p>
          <w:p w14:paraId="15F2B3C5" w14:textId="77777777" w:rsidR="004F3A02" w:rsidRPr="0042058D" w:rsidRDefault="004F3A02" w:rsidP="00554F43">
            <w:pPr>
              <w:rPr>
                <w:b/>
                <w:sz w:val="22"/>
                <w:szCs w:val="22"/>
              </w:rPr>
            </w:pPr>
          </w:p>
        </w:tc>
        <w:tc>
          <w:tcPr>
            <w:tcW w:w="6945" w:type="dxa"/>
          </w:tcPr>
          <w:p w14:paraId="729AE4B8" w14:textId="77777777" w:rsidR="00284B5F" w:rsidRPr="00512EBC" w:rsidRDefault="00284B5F" w:rsidP="00284B5F">
            <w:pPr>
              <w:pStyle w:val="ListParagraph"/>
              <w:numPr>
                <w:ilvl w:val="0"/>
                <w:numId w:val="5"/>
              </w:numPr>
              <w:rPr>
                <w:bCs w:val="0"/>
              </w:rPr>
            </w:pPr>
            <w:r w:rsidRPr="00512EBC">
              <w:rPr>
                <w:bCs w:val="0"/>
              </w:rPr>
              <w:t>Excellent verbal and written communication skills, including the ability to communicate with other professionals, service users and volunteers from a variety of cultural backgrounds (S)</w:t>
            </w:r>
            <w:r w:rsidRPr="00512EBC">
              <w:t xml:space="preserve"> </w:t>
            </w:r>
          </w:p>
          <w:p w14:paraId="3B456C37" w14:textId="77777777" w:rsidR="00284B5F" w:rsidRPr="00512EBC" w:rsidRDefault="00284B5F" w:rsidP="00284B5F">
            <w:pPr>
              <w:pStyle w:val="ListParagraph"/>
              <w:numPr>
                <w:ilvl w:val="0"/>
                <w:numId w:val="5"/>
              </w:numPr>
              <w:rPr>
                <w:bCs w:val="0"/>
              </w:rPr>
            </w:pPr>
            <w:r w:rsidRPr="00512EBC">
              <w:t>Good computer skills, with ability to use Microsoft Office and CRM software, and ability to teach these to volunteers (S)</w:t>
            </w:r>
          </w:p>
          <w:p w14:paraId="34210A74" w14:textId="3A09BDDD" w:rsidR="00284B5F" w:rsidRPr="00284B5F" w:rsidRDefault="00284B5F" w:rsidP="00284B5F">
            <w:pPr>
              <w:pStyle w:val="ListParagraph"/>
              <w:numPr>
                <w:ilvl w:val="0"/>
                <w:numId w:val="5"/>
              </w:numPr>
              <w:rPr>
                <w:bCs w:val="0"/>
              </w:rPr>
            </w:pPr>
            <w:r w:rsidRPr="00512EBC">
              <w:t>Knowledge of Making Every Contact Count principles (S)</w:t>
            </w:r>
          </w:p>
          <w:p w14:paraId="1AE73960" w14:textId="64E15905" w:rsidR="00DD3DA5" w:rsidRPr="00512EBC" w:rsidRDefault="00DD3DA5" w:rsidP="00CF4E45">
            <w:pPr>
              <w:pStyle w:val="ListParagraph"/>
              <w:numPr>
                <w:ilvl w:val="0"/>
                <w:numId w:val="5"/>
              </w:numPr>
            </w:pPr>
            <w:r w:rsidRPr="00512EBC">
              <w:t>Understanding of and commitment to Equi</w:t>
            </w:r>
            <w:r w:rsidR="00406442" w:rsidRPr="00512EBC">
              <w:t>ty, Diversity and Inclusion</w:t>
            </w:r>
            <w:r w:rsidR="004C7DE5" w:rsidRPr="00512EBC">
              <w:t>, with good understanding of health inequities and cross-cultural service delivery</w:t>
            </w:r>
            <w:r w:rsidR="00406442" w:rsidRPr="00512EBC">
              <w:t xml:space="preserve"> (S</w:t>
            </w:r>
            <w:r w:rsidR="004C7DE5" w:rsidRPr="00512EBC">
              <w:t>&amp;I</w:t>
            </w:r>
            <w:r w:rsidRPr="00512EBC">
              <w:t>)</w:t>
            </w:r>
          </w:p>
          <w:p w14:paraId="28FB034D" w14:textId="7B60236A" w:rsidR="00815833" w:rsidRPr="00512EBC" w:rsidRDefault="00815833" w:rsidP="00CF4E45">
            <w:pPr>
              <w:numPr>
                <w:ilvl w:val="0"/>
                <w:numId w:val="5"/>
              </w:numPr>
            </w:pPr>
            <w:r w:rsidRPr="00512EBC">
              <w:t>Good general knowledge of Care Act eligibility for adults and carers</w:t>
            </w:r>
            <w:r w:rsidR="00633250" w:rsidRPr="00512EBC">
              <w:t xml:space="preserve"> (S</w:t>
            </w:r>
            <w:r w:rsidR="006571C4" w:rsidRPr="00512EBC">
              <w:t>&amp;I</w:t>
            </w:r>
            <w:r w:rsidR="00633250" w:rsidRPr="00512EBC">
              <w:t>)</w:t>
            </w:r>
          </w:p>
          <w:p w14:paraId="198E37E3" w14:textId="63C8CA05" w:rsidR="007205AB" w:rsidRPr="00512EBC" w:rsidRDefault="007205AB" w:rsidP="00CF4E45">
            <w:pPr>
              <w:numPr>
                <w:ilvl w:val="0"/>
                <w:numId w:val="5"/>
              </w:numPr>
            </w:pPr>
            <w:r w:rsidRPr="00512EBC">
              <w:t xml:space="preserve">Good general knowledge of </w:t>
            </w:r>
            <w:r w:rsidR="000E5A54" w:rsidRPr="00512EBC">
              <w:t xml:space="preserve">mental health, </w:t>
            </w:r>
            <w:r w:rsidRPr="00512EBC">
              <w:t>the mental health system</w:t>
            </w:r>
            <w:r w:rsidR="00E739E0" w:rsidRPr="00512EBC">
              <w:t>, recovery</w:t>
            </w:r>
            <w:r w:rsidR="0002248E" w:rsidRPr="00512EBC">
              <w:t>-oriented practice,</w:t>
            </w:r>
            <w:r w:rsidRPr="00512EBC">
              <w:t xml:space="preserve"> and support options for service users and carers (S</w:t>
            </w:r>
            <w:r w:rsidR="00813C7F" w:rsidRPr="00512EBC">
              <w:t>&amp;</w:t>
            </w:r>
            <w:r w:rsidRPr="00512EBC">
              <w:t>I)</w:t>
            </w:r>
          </w:p>
          <w:p w14:paraId="347C298C" w14:textId="30CE67A8" w:rsidR="002C6021" w:rsidRPr="00512EBC" w:rsidRDefault="002C6021" w:rsidP="002C6021">
            <w:pPr>
              <w:numPr>
                <w:ilvl w:val="0"/>
                <w:numId w:val="5"/>
              </w:numPr>
            </w:pPr>
            <w:r w:rsidRPr="00512EBC">
              <w:t>Ability to work on own initiative and as part of a team</w:t>
            </w:r>
            <w:r w:rsidR="0042058D" w:rsidRPr="00512EBC">
              <w:t xml:space="preserve"> (I)</w:t>
            </w:r>
          </w:p>
          <w:p w14:paraId="3390E32E" w14:textId="36306E5E" w:rsidR="004F3A02" w:rsidRPr="0042058D" w:rsidRDefault="004F3A02" w:rsidP="00554F43">
            <w:pPr>
              <w:ind w:left="360"/>
              <w:rPr>
                <w:b/>
                <w:sz w:val="22"/>
                <w:szCs w:val="22"/>
              </w:rPr>
            </w:pPr>
          </w:p>
        </w:tc>
        <w:tc>
          <w:tcPr>
            <w:tcW w:w="1985" w:type="dxa"/>
          </w:tcPr>
          <w:p w14:paraId="2A7455B3" w14:textId="77777777" w:rsidR="001F175A" w:rsidRPr="00512EBC" w:rsidRDefault="00D82A25" w:rsidP="00554F43">
            <w:pPr>
              <w:pStyle w:val="ListParagraph"/>
              <w:numPr>
                <w:ilvl w:val="0"/>
                <w:numId w:val="5"/>
              </w:numPr>
            </w:pPr>
            <w:r w:rsidRPr="00512EBC">
              <w:t xml:space="preserve">Strong knowledge of </w:t>
            </w:r>
            <w:r w:rsidR="001A4D91" w:rsidRPr="00512EBC">
              <w:t>the mental health ecosystem across sectors in Southwark</w:t>
            </w:r>
          </w:p>
          <w:p w14:paraId="6781A9D2" w14:textId="672F3C7D" w:rsidR="00F8676E" w:rsidRPr="00512EBC" w:rsidRDefault="00F8676E" w:rsidP="00554F43">
            <w:pPr>
              <w:pStyle w:val="ListParagraph"/>
              <w:numPr>
                <w:ilvl w:val="0"/>
                <w:numId w:val="5"/>
              </w:numPr>
            </w:pPr>
            <w:r w:rsidRPr="00512EBC">
              <w:t xml:space="preserve">Ability to update </w:t>
            </w:r>
            <w:r w:rsidR="00E0472A" w:rsidRPr="00512EBC">
              <w:t>a website with appropriate guidance</w:t>
            </w:r>
          </w:p>
          <w:p w14:paraId="5868243E" w14:textId="08E959E9" w:rsidR="004F3A02" w:rsidRPr="00512EBC" w:rsidRDefault="001A4D91" w:rsidP="00F8676E">
            <w:pPr>
              <w:pStyle w:val="ListParagraph"/>
              <w:ind w:left="360"/>
            </w:pPr>
            <w:r w:rsidRPr="00512EBC">
              <w:t xml:space="preserve"> </w:t>
            </w:r>
          </w:p>
        </w:tc>
      </w:tr>
    </w:tbl>
    <w:p w14:paraId="6520B849" w14:textId="77777777" w:rsidR="005867C1" w:rsidRPr="005867C1" w:rsidRDefault="005867C1" w:rsidP="005867C1"/>
    <w:sectPr w:rsidR="005867C1" w:rsidRPr="005867C1" w:rsidSect="00F2696C">
      <w:headerReference w:type="default" r:id="rId11"/>
      <w:footerReference w:type="default" r:id="rId12"/>
      <w:headerReference w:type="first" r:id="rId13"/>
      <w:footerReference w:type="first" r:id="rId14"/>
      <w:pgSz w:w="11906" w:h="16838"/>
      <w:pgMar w:top="720" w:right="720" w:bottom="720" w:left="720" w:header="720"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D76EA" w14:textId="77777777" w:rsidR="003A7710" w:rsidRDefault="003A7710" w:rsidP="002729F7">
      <w:r>
        <w:separator/>
      </w:r>
    </w:p>
  </w:endnote>
  <w:endnote w:type="continuationSeparator" w:id="0">
    <w:p w14:paraId="1B43613C" w14:textId="77777777" w:rsidR="003A7710" w:rsidRDefault="003A7710" w:rsidP="0027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d Meridian">
    <w:altName w:val="Calibri"/>
    <w:panose1 w:val="020B0503030507020204"/>
    <w:charset w:val="00"/>
    <w:family w:val="swiss"/>
    <w:pitch w:val="variable"/>
    <w:sig w:usb0="A00000EF" w:usb1="5000606B" w:usb2="00000008"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51E2" w14:textId="254146DF" w:rsidR="002729F7" w:rsidRPr="00F2696C" w:rsidRDefault="00F2696C" w:rsidP="00F2696C">
    <w:pPr>
      <w:pStyle w:val="Footer"/>
      <w:rPr>
        <w:b/>
        <w:bCs w:val="0"/>
        <w:sz w:val="18"/>
        <w:szCs w:val="18"/>
      </w:rPr>
    </w:pPr>
    <w:r w:rsidRPr="00F2696C">
      <w:rPr>
        <w:sz w:val="18"/>
        <w:szCs w:val="18"/>
      </w:rPr>
      <w:fldChar w:fldCharType="begin"/>
    </w:r>
    <w:r w:rsidRPr="00F2696C">
      <w:rPr>
        <w:sz w:val="18"/>
        <w:szCs w:val="18"/>
      </w:rPr>
      <w:instrText xml:space="preserve"> PAGE   \* MERGEFORMAT </w:instrText>
    </w:r>
    <w:r w:rsidRPr="00F2696C">
      <w:rPr>
        <w:sz w:val="18"/>
        <w:szCs w:val="18"/>
      </w:rPr>
      <w:fldChar w:fldCharType="separate"/>
    </w:r>
    <w:r w:rsidR="00406442">
      <w:rPr>
        <w:noProof/>
        <w:sz w:val="18"/>
        <w:szCs w:val="18"/>
      </w:rPr>
      <w:t>2</w:t>
    </w:r>
    <w:r w:rsidRPr="00F2696C">
      <w:rPr>
        <w:noProof/>
        <w:sz w:val="18"/>
        <w:szCs w:val="18"/>
      </w:rPr>
      <w:fldChar w:fldCharType="end"/>
    </w:r>
    <w:r w:rsidRPr="00F2696C">
      <w:rPr>
        <w:sz w:val="18"/>
        <w:szCs w:val="18"/>
      </w:rPr>
      <w:ptab w:relativeTo="margin" w:alignment="center" w:leader="none"/>
    </w:r>
    <w:r w:rsidRPr="00F2696C">
      <w:rPr>
        <w:sz w:val="18"/>
        <w:szCs w:val="18"/>
      </w:rPr>
      <w:ptab w:relativeTo="margin" w:alignment="right" w:leader="none"/>
    </w:r>
    <w:r w:rsidRPr="00F2696C">
      <w:rPr>
        <w:sz w:val="18"/>
        <w:szCs w:val="18"/>
      </w:rPr>
      <w:fldChar w:fldCharType="begin"/>
    </w:r>
    <w:r w:rsidRPr="00F2696C">
      <w:rPr>
        <w:sz w:val="18"/>
        <w:szCs w:val="18"/>
      </w:rPr>
      <w:instrText xml:space="preserve"> DATE \@ "MMMM yy" </w:instrText>
    </w:r>
    <w:r w:rsidRPr="00F2696C">
      <w:rPr>
        <w:sz w:val="18"/>
        <w:szCs w:val="18"/>
      </w:rPr>
      <w:fldChar w:fldCharType="separate"/>
    </w:r>
    <w:r w:rsidR="00A969E0">
      <w:rPr>
        <w:noProof/>
        <w:sz w:val="18"/>
        <w:szCs w:val="18"/>
      </w:rPr>
      <w:t>August 26</w:t>
    </w:r>
    <w:r w:rsidRPr="00F2696C">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1318B" w14:textId="18166C94" w:rsidR="004A2777" w:rsidRDefault="0080651C" w:rsidP="004A2777">
    <w:pPr>
      <w:pStyle w:val="Footer"/>
      <w:rPr>
        <w:color w:val="002060"/>
        <w:sz w:val="20"/>
      </w:rPr>
    </w:pPr>
    <w:r>
      <w:rPr>
        <w:color w:val="002060"/>
        <w:sz w:val="20"/>
      </w:rPr>
      <w:t>S = Assessed at shortlisting stage</w:t>
    </w:r>
  </w:p>
  <w:p w14:paraId="2F501D64" w14:textId="2537231C" w:rsidR="004A2777" w:rsidRDefault="004A2777" w:rsidP="004A2777">
    <w:pPr>
      <w:pStyle w:val="Footer"/>
      <w:rPr>
        <w:color w:val="002060"/>
        <w:sz w:val="20"/>
      </w:rPr>
    </w:pPr>
    <w:r>
      <w:rPr>
        <w:color w:val="002060"/>
        <w:sz w:val="20"/>
      </w:rPr>
      <w:t>I = Assessed at interview stage</w:t>
    </w:r>
  </w:p>
  <w:p w14:paraId="0C4EE20B" w14:textId="4F4AB047" w:rsidR="0080651C" w:rsidRDefault="004A2777" w:rsidP="004A2777">
    <w:pPr>
      <w:pStyle w:val="Footer"/>
      <w:jc w:val="right"/>
      <w:rPr>
        <w:color w:val="002060"/>
        <w:sz w:val="20"/>
      </w:rPr>
    </w:pPr>
    <w:r>
      <w:rPr>
        <w:noProof/>
        <w:color w:val="002060"/>
        <w:sz w:val="20"/>
      </w:rPr>
      <w:drawing>
        <wp:inline distT="0" distB="0" distL="0" distR="0" wp14:anchorId="0CBA2A81" wp14:editId="1ED19891">
          <wp:extent cx="1514728" cy="730098"/>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38947" cy="741772"/>
                  </a:xfrm>
                  <a:prstGeom prst="rect">
                    <a:avLst/>
                  </a:prstGeom>
                </pic:spPr>
              </pic:pic>
            </a:graphicData>
          </a:graphic>
        </wp:inline>
      </w:drawing>
    </w:r>
  </w:p>
  <w:p w14:paraId="49426B4E" w14:textId="5C10750A" w:rsidR="00F2696C" w:rsidRPr="00F2696C" w:rsidRDefault="00F2696C">
    <w:pPr>
      <w:pStyle w:val="Footer"/>
      <w:rPr>
        <w:color w:val="002060"/>
        <w:sz w:val="20"/>
      </w:rPr>
    </w:pPr>
    <w:r w:rsidRPr="00F2696C">
      <w:rPr>
        <w:color w:val="002060"/>
        <w:sz w:val="20"/>
      </w:rPr>
      <w:fldChar w:fldCharType="begin"/>
    </w:r>
    <w:r w:rsidRPr="00F2696C">
      <w:rPr>
        <w:color w:val="002060"/>
        <w:sz w:val="20"/>
      </w:rPr>
      <w:instrText xml:space="preserve"> DATE \@ "MMMM yy" </w:instrText>
    </w:r>
    <w:r w:rsidRPr="00F2696C">
      <w:rPr>
        <w:color w:val="002060"/>
        <w:sz w:val="20"/>
      </w:rPr>
      <w:fldChar w:fldCharType="separate"/>
    </w:r>
    <w:r w:rsidR="00A969E0">
      <w:rPr>
        <w:noProof/>
        <w:color w:val="002060"/>
        <w:sz w:val="20"/>
      </w:rPr>
      <w:t>August 26</w:t>
    </w:r>
    <w:r w:rsidRPr="00F2696C">
      <w:rPr>
        <w:color w:val="002060"/>
        <w:sz w:val="20"/>
      </w:rPr>
      <w:fldChar w:fldCharType="end"/>
    </w:r>
    <w:r w:rsidRPr="00F2696C">
      <w:rPr>
        <w:color w:val="002060"/>
        <w:sz w:val="20"/>
      </w:rPr>
      <w:ptab w:relativeTo="margin" w:alignment="center" w:leader="none"/>
    </w:r>
    <w:r w:rsidR="00553E0A" w:rsidRPr="00553E0A">
      <w:t xml:space="preserve"> </w:t>
    </w:r>
    <w:r w:rsidR="004B171D">
      <w:rPr>
        <w:color w:val="002060"/>
        <w:sz w:val="20"/>
      </w:rPr>
      <w:t>South East London</w:t>
    </w:r>
    <w:r w:rsidR="00553E0A" w:rsidRPr="00553E0A">
      <w:rPr>
        <w:color w:val="002060"/>
        <w:sz w:val="20"/>
      </w:rPr>
      <w:t xml:space="preserve"> Mind</w:t>
    </w:r>
    <w:r w:rsidRPr="00F2696C">
      <w:rPr>
        <w:color w:val="002060"/>
        <w:sz w:val="20"/>
      </w:rPr>
      <w:ptab w:relativeTo="margin" w:alignment="right" w:leader="none"/>
    </w:r>
    <w:r w:rsidRPr="00F2696C">
      <w:rPr>
        <w:color w:val="002060"/>
        <w:sz w:val="20"/>
      </w:rPr>
      <w:fldChar w:fldCharType="begin"/>
    </w:r>
    <w:r w:rsidRPr="00F2696C">
      <w:rPr>
        <w:color w:val="002060"/>
        <w:sz w:val="20"/>
      </w:rPr>
      <w:instrText xml:space="preserve"> PAGE   \* MERGEFORMAT </w:instrText>
    </w:r>
    <w:r w:rsidRPr="00F2696C">
      <w:rPr>
        <w:color w:val="002060"/>
        <w:sz w:val="20"/>
      </w:rPr>
      <w:fldChar w:fldCharType="separate"/>
    </w:r>
    <w:r w:rsidR="00787DB3" w:rsidRPr="00787DB3">
      <w:rPr>
        <w:rFonts w:asciiTheme="minorHAnsi" w:hAnsiTheme="minorHAnsi" w:cstheme="minorBidi"/>
        <w:noProof/>
        <w:color w:val="002060"/>
        <w:sz w:val="20"/>
      </w:rPr>
      <w:t>1</w:t>
    </w:r>
    <w:r w:rsidRPr="00F2696C">
      <w:rPr>
        <w:noProof/>
        <w:color w:val="00206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3BF70" w14:textId="77777777" w:rsidR="003A7710" w:rsidRDefault="003A7710" w:rsidP="002729F7">
      <w:r>
        <w:separator/>
      </w:r>
    </w:p>
  </w:footnote>
  <w:footnote w:type="continuationSeparator" w:id="0">
    <w:p w14:paraId="7D7EB679" w14:textId="77777777" w:rsidR="003A7710" w:rsidRDefault="003A7710" w:rsidP="00272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6AC5E" w14:textId="739E4DBE" w:rsidR="002729F7" w:rsidRDefault="005867C1">
    <w:pPr>
      <w:pStyle w:val="Header"/>
    </w:pPr>
    <w:r>
      <w:rPr>
        <w:noProof/>
      </w:rPr>
      <w:drawing>
        <wp:anchor distT="0" distB="0" distL="114300" distR="114300" simplePos="0" relativeHeight="251663360" behindDoc="0" locked="0" layoutInCell="1" allowOverlap="1" wp14:anchorId="3D65FAC0" wp14:editId="35F3C9AA">
          <wp:simplePos x="0" y="0"/>
          <wp:positionH relativeFrom="margin">
            <wp:align>left</wp:align>
          </wp:positionH>
          <wp:positionV relativeFrom="paragraph">
            <wp:posOffset>-342900</wp:posOffset>
          </wp:positionV>
          <wp:extent cx="1501140" cy="382905"/>
          <wp:effectExtent l="0" t="0" r="0" b="0"/>
          <wp:wrapSquare wrapText="bothSides"/>
          <wp:docPr id="967436954"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36954" name="Picture 2"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1140" cy="382905"/>
                  </a:xfrm>
                  <a:prstGeom prst="rect">
                    <a:avLst/>
                  </a:prstGeom>
                </pic:spPr>
              </pic:pic>
            </a:graphicData>
          </a:graphic>
          <wp14:sizeRelH relativeFrom="margin">
            <wp14:pctWidth>0</wp14:pctWidth>
          </wp14:sizeRelH>
          <wp14:sizeRelV relativeFrom="margin">
            <wp14:pctHeight>0</wp14:pctHeight>
          </wp14:sizeRelV>
        </wp:anchor>
      </w:drawing>
    </w:r>
    <w:r w:rsidR="00F2696C">
      <w:rPr>
        <w:noProof/>
        <w:lang w:eastAsia="en-GB"/>
      </w:rPr>
      <mc:AlternateContent>
        <mc:Choice Requires="wps">
          <w:drawing>
            <wp:anchor distT="0" distB="0" distL="114300" distR="114300" simplePos="0" relativeHeight="251658240" behindDoc="0" locked="0" layoutInCell="1" allowOverlap="1" wp14:anchorId="1FECDEDD" wp14:editId="2F639276">
              <wp:simplePos x="0" y="0"/>
              <wp:positionH relativeFrom="page">
                <wp:posOffset>-106680</wp:posOffset>
              </wp:positionH>
              <wp:positionV relativeFrom="paragraph">
                <wp:posOffset>-457200</wp:posOffset>
              </wp:positionV>
              <wp:extent cx="7802880" cy="571500"/>
              <wp:effectExtent l="0" t="0" r="26670" b="1905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2880" cy="571500"/>
                      </a:xfrm>
                      <a:prstGeom prst="rect">
                        <a:avLst/>
                      </a:prstGeom>
                      <a:solidFill>
                        <a:srgbClr val="FF0071"/>
                      </a:solidFill>
                      <a:ln w="635">
                        <a:solidFill>
                          <a:srgbClr val="FF0071"/>
                        </a:solidFill>
                        <a:miter lim="800000"/>
                        <a:headEnd/>
                        <a:tailEnd/>
                      </a:ln>
                    </wps:spPr>
                    <wps:txbx>
                      <w:txbxContent>
                        <w:p w14:paraId="076FFCB8" w14:textId="77777777" w:rsidR="002729F7" w:rsidRDefault="002729F7" w:rsidP="002729F7">
                          <w:pPr>
                            <w:rPr>
                              <w:b/>
                              <w:bCs w:val="0"/>
                              <w:color w:val="FFFFFF"/>
                              <w:sz w:val="32"/>
                              <w:szCs w:val="32"/>
                            </w:rPr>
                          </w:pPr>
                        </w:p>
                        <w:p w14:paraId="6E3EDD08" w14:textId="77777777" w:rsidR="002729F7" w:rsidRDefault="002729F7" w:rsidP="002729F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CDEDD" id="Rectangle 2" o:spid="_x0000_s1026" style="position:absolute;margin-left:-8.4pt;margin-top:-36pt;width:614.4pt;height: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" fillcolor="#ff0071" strokecolor="#ff0071" strokeweight=".05pt">
              <v:textbox>
                <w:txbxContent>
                  <w:p w14:paraId="076FFCB8" w14:textId="77777777" w:rsidR="002729F7" w:rsidRDefault="002729F7" w:rsidP="002729F7">
                    <w:pPr>
                      <w:rPr>
                        <w:b/>
                        <w:bCs w:val="0"/>
                        <w:color w:val="FFFFFF"/>
                        <w:sz w:val="32"/>
                        <w:szCs w:val="32"/>
                      </w:rPr>
                    </w:pPr>
                  </w:p>
                  <w:p w14:paraId="6E3EDD08" w14:textId="77777777" w:rsidR="002729F7" w:rsidRDefault="002729F7" w:rsidP="002729F7">
                    <w:pPr>
                      <w:jc w:val="center"/>
                    </w:pPr>
                  </w:p>
                </w:txbxContent>
              </v:textbox>
              <w10:wrap type="square"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12A1" w14:textId="6CB390FC" w:rsidR="00F2696C" w:rsidRDefault="00DF1D3E">
    <w:pPr>
      <w:pStyle w:val="Header"/>
    </w:pPr>
    <w:r>
      <w:rPr>
        <w:noProof/>
        <w:lang w:eastAsia="en-GB"/>
      </w:rPr>
      <w:drawing>
        <wp:anchor distT="0" distB="0" distL="114300" distR="114300" simplePos="0" relativeHeight="251662336" behindDoc="0" locked="0" layoutInCell="1" allowOverlap="1" wp14:anchorId="3FCE0045" wp14:editId="7701B8B8">
          <wp:simplePos x="0" y="0"/>
          <wp:positionH relativeFrom="column">
            <wp:posOffset>-121920</wp:posOffset>
          </wp:positionH>
          <wp:positionV relativeFrom="paragraph">
            <wp:posOffset>-130810</wp:posOffset>
          </wp:positionV>
          <wp:extent cx="2590800" cy="661035"/>
          <wp:effectExtent l="0" t="0" r="0" b="0"/>
          <wp:wrapSquare wrapText="bothSides"/>
          <wp:docPr id="199868460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684601"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0800" cy="661035"/>
                  </a:xfrm>
                  <a:prstGeom prst="rect">
                    <a:avLst/>
                  </a:prstGeom>
                </pic:spPr>
              </pic:pic>
            </a:graphicData>
          </a:graphic>
          <wp14:sizeRelH relativeFrom="margin">
            <wp14:pctWidth>0</wp14:pctWidth>
          </wp14:sizeRelH>
          <wp14:sizeRelV relativeFrom="margin">
            <wp14:pctHeight>0</wp14:pctHeight>
          </wp14:sizeRelV>
        </wp:anchor>
      </w:drawing>
    </w:r>
    <w:r w:rsidR="00F2696C" w:rsidRPr="00F2696C">
      <w:rPr>
        <w:noProof/>
        <w:lang w:eastAsia="en-GB"/>
      </w:rPr>
      <mc:AlternateContent>
        <mc:Choice Requires="wps">
          <w:drawing>
            <wp:anchor distT="0" distB="0" distL="114300" distR="114300" simplePos="0" relativeHeight="251661312" behindDoc="0" locked="0" layoutInCell="1" allowOverlap="1" wp14:anchorId="6DE3C1D8" wp14:editId="43ED1AC0">
              <wp:simplePos x="0" y="0"/>
              <wp:positionH relativeFrom="column">
                <wp:posOffset>-281940</wp:posOffset>
              </wp:positionH>
              <wp:positionV relativeFrom="paragraph">
                <wp:posOffset>-388620</wp:posOffset>
              </wp:positionV>
              <wp:extent cx="2567940" cy="403860"/>
              <wp:effectExtent l="0" t="0" r="3810" b="0"/>
              <wp:wrapNone/>
              <wp:docPr id="7" name="Text Box 7"/>
              <wp:cNvGraphicFramePr/>
              <a:graphic xmlns:a="http://schemas.openxmlformats.org/drawingml/2006/main">
                <a:graphicData uri="http://schemas.microsoft.com/office/word/2010/wordprocessingShape">
                  <wps:wsp>
                    <wps:cNvSpPr txBox="1"/>
                    <wps:spPr>
                      <a:xfrm>
                        <a:off x="0" y="0"/>
                        <a:ext cx="2567940" cy="403860"/>
                      </a:xfrm>
                      <a:prstGeom prst="rect">
                        <a:avLst/>
                      </a:prstGeom>
                      <a:solidFill>
                        <a:srgbClr val="FF0071"/>
                      </a:solidFill>
                      <a:ln w="6350">
                        <a:noFill/>
                      </a:ln>
                    </wps:spPr>
                    <wps:txbx>
                      <w:txbxContent>
                        <w:p w14:paraId="64F15FB2" w14:textId="77777777" w:rsidR="00F2696C" w:rsidRPr="00057EC1" w:rsidRDefault="00F2696C" w:rsidP="00F2696C">
                          <w:pPr>
                            <w:rPr>
                              <w:b/>
                              <w:bCs w:val="0"/>
                              <w:color w:val="FFFFFF"/>
                              <w:sz w:val="32"/>
                              <w:szCs w:val="32"/>
                            </w:rPr>
                          </w:pPr>
                          <w:r>
                            <w:rPr>
                              <w:b/>
                              <w:color w:val="FFFFFF"/>
                              <w:sz w:val="32"/>
                              <w:szCs w:val="32"/>
                            </w:rPr>
                            <w:t xml:space="preserve">    </w:t>
                          </w:r>
                          <w:r w:rsidRPr="006A7B85">
                            <w:rPr>
                              <w:b/>
                              <w:color w:val="FFFFEE"/>
                              <w:sz w:val="32"/>
                              <w:szCs w:val="32"/>
                            </w:rPr>
                            <w:t>Person Specification</w:t>
                          </w:r>
                        </w:p>
                        <w:p w14:paraId="1AF11425" w14:textId="77777777" w:rsidR="00F2696C" w:rsidRDefault="00F2696C" w:rsidP="00F269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E3C1D8" id="_x0000_t202" coordsize="21600,21600" o:spt="202" path="m,l,21600r21600,l21600,xe">
              <v:stroke joinstyle="miter"/>
              <v:path gradientshapeok="t" o:connecttype="rect"/>
            </v:shapetype>
            <v:shape id="Text Box 7" o:spid="_x0000_s1027" type="#_x0000_t202" style="position:absolute;margin-left:-22.2pt;margin-top:-30.6pt;width:202.2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" fillcolor="#ff0071" stroked="f" strokeweight=".5pt">
              <v:textbox>
                <w:txbxContent>
                  <w:p w14:paraId="64F15FB2" w14:textId="77777777" w:rsidR="00F2696C" w:rsidRPr="00057EC1" w:rsidRDefault="00F2696C" w:rsidP="00F2696C">
                    <w:pPr>
                      <w:rPr>
                        <w:b/>
                        <w:bCs w:val="0"/>
                        <w:color w:val="FFFFFF"/>
                        <w:sz w:val="32"/>
                        <w:szCs w:val="32"/>
                      </w:rPr>
                    </w:pPr>
                    <w:r>
                      <w:rPr>
                        <w:b/>
                        <w:color w:val="FFFFFF"/>
                        <w:sz w:val="32"/>
                        <w:szCs w:val="32"/>
                      </w:rPr>
                      <w:t xml:space="preserve">    </w:t>
                    </w:r>
                    <w:r w:rsidRPr="006A7B85">
                      <w:rPr>
                        <w:b/>
                        <w:color w:val="FFFFEE"/>
                        <w:sz w:val="32"/>
                        <w:szCs w:val="32"/>
                      </w:rPr>
                      <w:t>Person Specification</w:t>
                    </w:r>
                  </w:p>
                  <w:p w14:paraId="1AF11425" w14:textId="77777777" w:rsidR="00F2696C" w:rsidRDefault="00F2696C" w:rsidP="00F2696C"/>
                </w:txbxContent>
              </v:textbox>
            </v:shape>
          </w:pict>
        </mc:Fallback>
      </mc:AlternateContent>
    </w:r>
    <w:r w:rsidR="00F2696C">
      <w:rPr>
        <w:noProof/>
        <w:lang w:eastAsia="en-GB"/>
      </w:rPr>
      <mc:AlternateContent>
        <mc:Choice Requires="wps">
          <w:drawing>
            <wp:anchor distT="0" distB="0" distL="114300" distR="114300" simplePos="0" relativeHeight="251657215" behindDoc="0" locked="0" layoutInCell="1" allowOverlap="1" wp14:anchorId="1E4ABC42" wp14:editId="3424EB9F">
              <wp:simplePos x="0" y="0"/>
              <wp:positionH relativeFrom="column">
                <wp:posOffset>-670560</wp:posOffset>
              </wp:positionH>
              <wp:positionV relativeFrom="paragraph">
                <wp:posOffset>-455930</wp:posOffset>
              </wp:positionV>
              <wp:extent cx="7768590" cy="1017270"/>
              <wp:effectExtent l="0" t="0" r="0" b="0"/>
              <wp:wrapSquare wrapText="bothSides"/>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017270"/>
                      </a:xfrm>
                      <a:prstGeom prst="rect">
                        <a:avLst/>
                      </a:prstGeom>
                      <a:solidFill>
                        <a:srgbClr val="FF0071"/>
                      </a:solidFill>
                      <a:ln w="0">
                        <a:solidFill>
                          <a:srgbClr val="FF007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4CE14C" id="Rectangle 9" o:spid="_x0000_s1026" style="position:absolute;margin-left:-52.8pt;margin-top:-35.9pt;width:611.7pt;height:80.1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" fillcolor="#ff0071" strokecolor="#ff0071" strokeweight="0">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E56B5"/>
    <w:multiLevelType w:val="hybridMultilevel"/>
    <w:tmpl w:val="E1EA7018"/>
    <w:lvl w:ilvl="0" w:tplc="04090001">
      <w:start w:val="1"/>
      <w:numFmt w:val="bullet"/>
      <w:lvlText w:val=""/>
      <w:lvlJc w:val="left"/>
      <w:pPr>
        <w:tabs>
          <w:tab w:val="num" w:pos="394"/>
        </w:tabs>
        <w:ind w:left="394" w:hanging="360"/>
      </w:pPr>
      <w:rPr>
        <w:rFonts w:ascii="Symbol" w:hAnsi="Symbol" w:hint="default"/>
      </w:rPr>
    </w:lvl>
    <w:lvl w:ilvl="1" w:tplc="04090003" w:tentative="1">
      <w:start w:val="1"/>
      <w:numFmt w:val="bullet"/>
      <w:lvlText w:val="o"/>
      <w:lvlJc w:val="left"/>
      <w:pPr>
        <w:tabs>
          <w:tab w:val="num" w:pos="1114"/>
        </w:tabs>
        <w:ind w:left="1114" w:hanging="360"/>
      </w:pPr>
      <w:rPr>
        <w:rFonts w:ascii="Courier New" w:hAnsi="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 w15:restartNumberingAfterBreak="0">
    <w:nsid w:val="22ED1662"/>
    <w:multiLevelType w:val="hybridMultilevel"/>
    <w:tmpl w:val="D402E1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A7B3A61"/>
    <w:multiLevelType w:val="hybridMultilevel"/>
    <w:tmpl w:val="E90035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C571793"/>
    <w:multiLevelType w:val="hybridMultilevel"/>
    <w:tmpl w:val="B420A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1482033"/>
    <w:multiLevelType w:val="hybridMultilevel"/>
    <w:tmpl w:val="14B24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5A3C15"/>
    <w:multiLevelType w:val="hybridMultilevel"/>
    <w:tmpl w:val="78943FF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7210454"/>
    <w:multiLevelType w:val="hybridMultilevel"/>
    <w:tmpl w:val="78F6D7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E2071B5"/>
    <w:multiLevelType w:val="hybridMultilevel"/>
    <w:tmpl w:val="E6EC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523084">
    <w:abstractNumId w:val="5"/>
  </w:num>
  <w:num w:numId="2" w16cid:durableId="1356926346">
    <w:abstractNumId w:val="0"/>
  </w:num>
  <w:num w:numId="3" w16cid:durableId="199441052">
    <w:abstractNumId w:val="6"/>
  </w:num>
  <w:num w:numId="4" w16cid:durableId="311643792">
    <w:abstractNumId w:val="7"/>
  </w:num>
  <w:num w:numId="5" w16cid:durableId="1947498077">
    <w:abstractNumId w:val="3"/>
  </w:num>
  <w:num w:numId="6" w16cid:durableId="1013454725">
    <w:abstractNumId w:val="1"/>
  </w:num>
  <w:num w:numId="7" w16cid:durableId="1239441770">
    <w:abstractNumId w:val="2"/>
  </w:num>
  <w:num w:numId="8" w16cid:durableId="1335693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drawingGridHorizontalSpacing w:val="110"/>
  <w:displayHorizontalDrawingGridEvery w:val="2"/>
  <w:displayVerticalDrawingGridEvery w:val="2"/>
  <w:characterSpacingControl w:val="doNotCompress"/>
  <w:hdrShapeDefaults>
    <o:shapedefaults v:ext="edit" spidmax="2050">
      <o:colormru v:ext="edit" colors="#ff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
    </o:shapedefaults>
    <o:shapelayout v:ext="edit">
      <o:idmap v:ext="edit" data="2"/>
    </o:shapelayout>
  </w:shapeDefaults>
  <w:decimalSymbol w:val="."/>
  <w:listSeparator w:val=","/>
  <w14:docId w14:val="4FC76E69"/>
  <w15:chartTrackingRefBased/>
  <w15:docId w15:val="{28A7F442-5B6A-4390-A7AE-C9C1D98D6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d Meridian" w:eastAsiaTheme="minorHAnsi" w:hAnsi="Mind Meridian" w:cs="Mind Meridian"/>
        <w:bCs/>
        <w:color w:val="1300C1"/>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9F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729F7"/>
    <w:pPr>
      <w:tabs>
        <w:tab w:val="center" w:pos="4513"/>
        <w:tab w:val="right" w:pos="9026"/>
      </w:tabs>
    </w:pPr>
  </w:style>
  <w:style w:type="character" w:customStyle="1" w:styleId="HeaderChar">
    <w:name w:val="Header Char"/>
    <w:basedOn w:val="DefaultParagraphFont"/>
    <w:link w:val="Header"/>
    <w:uiPriority w:val="99"/>
    <w:rsid w:val="002729F7"/>
  </w:style>
  <w:style w:type="paragraph" w:styleId="Footer">
    <w:name w:val="footer"/>
    <w:basedOn w:val="Normal"/>
    <w:link w:val="FooterChar"/>
    <w:uiPriority w:val="99"/>
    <w:unhideWhenUsed/>
    <w:rsid w:val="002729F7"/>
    <w:pPr>
      <w:tabs>
        <w:tab w:val="center" w:pos="4513"/>
        <w:tab w:val="right" w:pos="9026"/>
      </w:tabs>
    </w:pPr>
  </w:style>
  <w:style w:type="character" w:customStyle="1" w:styleId="FooterChar">
    <w:name w:val="Footer Char"/>
    <w:basedOn w:val="DefaultParagraphFont"/>
    <w:link w:val="Footer"/>
    <w:uiPriority w:val="99"/>
    <w:rsid w:val="002729F7"/>
  </w:style>
  <w:style w:type="paragraph" w:styleId="ListParagraph">
    <w:name w:val="List Paragraph"/>
    <w:basedOn w:val="Normal"/>
    <w:uiPriority w:val="34"/>
    <w:qFormat/>
    <w:rsid w:val="00887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