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092935" w14:textId="093BA9AB" w:rsidR="007E3CAD" w:rsidRPr="007E3CAD" w:rsidRDefault="007E3CAD" w:rsidP="00E26099">
      <w:pPr>
        <w:pStyle w:val="Heading1"/>
        <w:jc w:val="both"/>
        <w:rPr>
          <w:color w:val="0070C0"/>
          <w:sz w:val="40"/>
          <w:szCs w:val="28"/>
        </w:rPr>
      </w:pPr>
      <w:r w:rsidRPr="007E3CAD">
        <w:rPr>
          <w:color w:val="0070C0"/>
          <w:sz w:val="40"/>
          <w:szCs w:val="28"/>
        </w:rPr>
        <w:t>Royal Papworth Hospital NHS Foundation Trust</w:t>
      </w:r>
    </w:p>
    <w:p w14:paraId="0D6E3FB1" w14:textId="74945F26" w:rsidR="006D6FEA" w:rsidRPr="006D6FEA" w:rsidRDefault="00BF214D" w:rsidP="006D6FEA">
      <w:pPr>
        <w:rPr>
          <w:rFonts w:ascii="Arial" w:hAnsi="Arial" w:cs="Arial"/>
          <w:b/>
          <w:color w:val="0070C0"/>
          <w:sz w:val="40"/>
          <w:szCs w:val="28"/>
        </w:rPr>
      </w:pPr>
      <w:r>
        <w:rPr>
          <w:rFonts w:ascii="Arial" w:hAnsi="Arial" w:cs="Arial"/>
          <w:b/>
          <w:color w:val="0070C0"/>
          <w:sz w:val="40"/>
          <w:szCs w:val="28"/>
        </w:rPr>
        <w:t xml:space="preserve">Band </w:t>
      </w:r>
      <w:r w:rsidR="00BB3BC4">
        <w:rPr>
          <w:rFonts w:ascii="Arial" w:hAnsi="Arial" w:cs="Arial"/>
          <w:b/>
          <w:color w:val="0070C0"/>
          <w:sz w:val="40"/>
          <w:szCs w:val="28"/>
        </w:rPr>
        <w:t xml:space="preserve">7 - </w:t>
      </w:r>
      <w:r w:rsidR="00BB3BC4" w:rsidRPr="00BB3BC4">
        <w:rPr>
          <w:rFonts w:ascii="Arial" w:hAnsi="Arial" w:cs="Arial"/>
          <w:b/>
          <w:color w:val="0070C0"/>
          <w:sz w:val="40"/>
          <w:szCs w:val="28"/>
        </w:rPr>
        <w:t>Project Manager – Charity</w:t>
      </w:r>
    </w:p>
    <w:p w14:paraId="4B4D0F83" w14:textId="6075C8DD" w:rsidR="00E26099" w:rsidRPr="00892A95" w:rsidRDefault="00E26099" w:rsidP="00892A95">
      <w:pPr>
        <w:rPr>
          <w:rFonts w:ascii="Arial" w:hAnsi="Arial" w:cs="Arial"/>
          <w:b/>
          <w:color w:val="0070C0"/>
          <w:sz w:val="40"/>
          <w:szCs w:val="28"/>
        </w:rPr>
      </w:pPr>
      <w:r w:rsidRPr="00892A95">
        <w:rPr>
          <w:rFonts w:ascii="Arial" w:hAnsi="Arial" w:cs="Arial"/>
          <w:b/>
          <w:color w:val="0070C0"/>
          <w:sz w:val="40"/>
          <w:szCs w:val="28"/>
        </w:rPr>
        <w:t>Job Description/Person Specification</w:t>
      </w:r>
    </w:p>
    <w:p w14:paraId="187503EA" w14:textId="77777777" w:rsidR="00E26099" w:rsidRDefault="00E26099" w:rsidP="00E26099">
      <w:pPr>
        <w:jc w:val="both"/>
        <w:rPr>
          <w:rFonts w:ascii="Arial" w:hAnsi="Arial" w:cs="Arial"/>
          <w:b/>
          <w:color w:val="0070C0"/>
          <w:sz w:val="36"/>
        </w:rPr>
      </w:pPr>
    </w:p>
    <w:p w14:paraId="02BAC592" w14:textId="77777777" w:rsidR="00BF214D" w:rsidRPr="00352890" w:rsidRDefault="00BF214D" w:rsidP="00E26099">
      <w:pPr>
        <w:jc w:val="both"/>
        <w:rPr>
          <w:rFonts w:ascii="Arial" w:hAnsi="Arial" w:cs="Arial"/>
          <w:b/>
          <w:bCs/>
          <w:sz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96"/>
        <w:gridCol w:w="3557"/>
        <w:gridCol w:w="1843"/>
        <w:gridCol w:w="2410"/>
      </w:tblGrid>
      <w:tr w:rsidR="00BB3BC4" w:rsidRPr="00AB3DCA" w14:paraId="6316C49B" w14:textId="77777777" w:rsidTr="000514FA">
        <w:tc>
          <w:tcPr>
            <w:tcW w:w="1796" w:type="dxa"/>
            <w:shd w:val="clear" w:color="auto" w:fill="005EB8"/>
            <w:vAlign w:val="center"/>
          </w:tcPr>
          <w:p w14:paraId="5C23EDB1" w14:textId="12153E13" w:rsidR="00BB3BC4" w:rsidRPr="00AB3DCA" w:rsidRDefault="00BB3BC4" w:rsidP="00BB3BC4">
            <w:pPr>
              <w:spacing w:before="40" w:after="40"/>
              <w:jc w:val="both"/>
              <w:rPr>
                <w:rFonts w:ascii="Arial" w:hAnsi="Arial" w:cs="Arial"/>
                <w:b/>
                <w:bCs/>
                <w:color w:val="FFFFFF" w:themeColor="background1"/>
              </w:rPr>
            </w:pPr>
            <w:r w:rsidRPr="00AB3DCA">
              <w:rPr>
                <w:rFonts w:ascii="Arial" w:hAnsi="Arial" w:cs="Arial"/>
                <w:b/>
                <w:bCs/>
                <w:color w:val="FFFFFF" w:themeColor="background1"/>
              </w:rPr>
              <w:t>Role title</w:t>
            </w:r>
          </w:p>
        </w:tc>
        <w:tc>
          <w:tcPr>
            <w:tcW w:w="3557" w:type="dxa"/>
            <w:vAlign w:val="center"/>
          </w:tcPr>
          <w:p w14:paraId="7E436EB4" w14:textId="660C491A" w:rsidR="00BB3BC4" w:rsidRPr="00AB3DCA" w:rsidRDefault="00BB3BC4" w:rsidP="00BB3BC4">
            <w:pPr>
              <w:rPr>
                <w:rFonts w:ascii="Arial" w:hAnsi="Arial" w:cs="Arial"/>
              </w:rPr>
            </w:pPr>
            <w:r w:rsidRPr="00556F43">
              <w:rPr>
                <w:rFonts w:ascii="Arial" w:hAnsi="Arial" w:cs="Arial"/>
                <w:bCs/>
                <w:sz w:val="22"/>
                <w:szCs w:val="22"/>
              </w:rPr>
              <w:t>Project Manager</w:t>
            </w:r>
            <w:r>
              <w:rPr>
                <w:rFonts w:ascii="Arial" w:hAnsi="Arial" w:cs="Arial"/>
                <w:bCs/>
                <w:sz w:val="22"/>
                <w:szCs w:val="22"/>
              </w:rPr>
              <w:t xml:space="preserve"> – Charity (FTC) </w:t>
            </w:r>
          </w:p>
        </w:tc>
        <w:tc>
          <w:tcPr>
            <w:tcW w:w="1843" w:type="dxa"/>
            <w:shd w:val="clear" w:color="auto" w:fill="005EB8"/>
            <w:vAlign w:val="center"/>
          </w:tcPr>
          <w:p w14:paraId="7EFD864A" w14:textId="0E7D19B0" w:rsidR="00BB3BC4" w:rsidRPr="00AB3DCA" w:rsidRDefault="00BB3BC4" w:rsidP="00BB3BC4">
            <w:pPr>
              <w:spacing w:before="40" w:after="40"/>
              <w:rPr>
                <w:rFonts w:ascii="Arial" w:hAnsi="Arial" w:cs="Arial"/>
                <w:b/>
                <w:bCs/>
                <w:color w:val="FFFFFF" w:themeColor="background1"/>
              </w:rPr>
            </w:pPr>
            <w:r w:rsidRPr="00AB3DCA">
              <w:rPr>
                <w:rFonts w:ascii="Arial" w:hAnsi="Arial" w:cs="Arial"/>
                <w:b/>
                <w:bCs/>
                <w:color w:val="FFFFFF" w:themeColor="background1"/>
              </w:rPr>
              <w:t>Reporting to</w:t>
            </w:r>
          </w:p>
        </w:tc>
        <w:tc>
          <w:tcPr>
            <w:tcW w:w="2410" w:type="dxa"/>
            <w:vAlign w:val="center"/>
          </w:tcPr>
          <w:p w14:paraId="71FC20EE" w14:textId="2ABC38BB" w:rsidR="00BB3BC4" w:rsidRPr="00AB3DCA" w:rsidRDefault="00BB3BC4" w:rsidP="00BB3BC4">
            <w:pPr>
              <w:rPr>
                <w:rFonts w:ascii="Arial" w:hAnsi="Arial" w:cs="Arial"/>
                <w:bCs/>
              </w:rPr>
            </w:pPr>
            <w:r>
              <w:rPr>
                <w:rFonts w:ascii="Arial" w:hAnsi="Arial" w:cs="Arial"/>
                <w:bCs/>
                <w:sz w:val="22"/>
                <w:szCs w:val="22"/>
              </w:rPr>
              <w:t xml:space="preserve">Managing Director  </w:t>
            </w:r>
            <w:r w:rsidRPr="00556F43">
              <w:rPr>
                <w:rFonts w:ascii="Arial" w:hAnsi="Arial" w:cs="Arial"/>
                <w:bCs/>
                <w:sz w:val="22"/>
                <w:szCs w:val="22"/>
              </w:rPr>
              <w:t xml:space="preserve"> </w:t>
            </w:r>
          </w:p>
        </w:tc>
      </w:tr>
      <w:tr w:rsidR="00BB3BC4" w:rsidRPr="00AB3DCA" w14:paraId="57D72AAB" w14:textId="77777777" w:rsidTr="000514FA">
        <w:trPr>
          <w:trHeight w:val="432"/>
        </w:trPr>
        <w:tc>
          <w:tcPr>
            <w:tcW w:w="1796" w:type="dxa"/>
            <w:shd w:val="clear" w:color="auto" w:fill="005EB8"/>
            <w:vAlign w:val="center"/>
          </w:tcPr>
          <w:p w14:paraId="7B8148F8" w14:textId="2206391B" w:rsidR="00BB3BC4" w:rsidRPr="00AB3DCA" w:rsidRDefault="00BB3BC4" w:rsidP="00BB3BC4">
            <w:pPr>
              <w:jc w:val="both"/>
              <w:rPr>
                <w:rFonts w:ascii="Arial" w:hAnsi="Arial" w:cs="Arial"/>
                <w:b/>
                <w:bCs/>
                <w:color w:val="FFFFFF" w:themeColor="background1"/>
              </w:rPr>
            </w:pPr>
            <w:r w:rsidRPr="00AB3DCA">
              <w:rPr>
                <w:rFonts w:ascii="Arial" w:hAnsi="Arial" w:cs="Arial"/>
                <w:b/>
                <w:bCs/>
                <w:color w:val="FFFFFF" w:themeColor="background1"/>
              </w:rPr>
              <w:t>Directorate</w:t>
            </w:r>
          </w:p>
        </w:tc>
        <w:tc>
          <w:tcPr>
            <w:tcW w:w="3557" w:type="dxa"/>
            <w:vAlign w:val="center"/>
          </w:tcPr>
          <w:p w14:paraId="1C119B8C" w14:textId="005D6602" w:rsidR="00BB3BC4" w:rsidRPr="00AB3DCA" w:rsidRDefault="00BB3BC4" w:rsidP="00BB3BC4">
            <w:pPr>
              <w:rPr>
                <w:rFonts w:ascii="Arial" w:hAnsi="Arial" w:cs="Arial"/>
              </w:rPr>
            </w:pPr>
            <w:r>
              <w:rPr>
                <w:rFonts w:ascii="Arial" w:hAnsi="Arial" w:cs="Arial"/>
                <w:bCs/>
                <w:sz w:val="22"/>
                <w:szCs w:val="22"/>
              </w:rPr>
              <w:t xml:space="preserve">Fundraising </w:t>
            </w:r>
          </w:p>
        </w:tc>
        <w:tc>
          <w:tcPr>
            <w:tcW w:w="1843" w:type="dxa"/>
            <w:shd w:val="clear" w:color="auto" w:fill="005EB8"/>
            <w:vAlign w:val="center"/>
          </w:tcPr>
          <w:p w14:paraId="0FFACD96" w14:textId="1E4C30FA" w:rsidR="00BB3BC4" w:rsidRPr="00AB3DCA" w:rsidRDefault="00BB3BC4" w:rsidP="00BB3BC4">
            <w:pPr>
              <w:rPr>
                <w:rFonts w:ascii="Arial" w:hAnsi="Arial" w:cs="Arial"/>
                <w:b/>
                <w:bCs/>
                <w:color w:val="FFFFFF" w:themeColor="background1"/>
              </w:rPr>
            </w:pPr>
            <w:r w:rsidRPr="00AB3DCA">
              <w:rPr>
                <w:rFonts w:ascii="Arial" w:hAnsi="Arial" w:cs="Arial"/>
                <w:b/>
                <w:bCs/>
                <w:color w:val="FFFFFF" w:themeColor="background1"/>
              </w:rPr>
              <w:t>Appraised by</w:t>
            </w:r>
          </w:p>
        </w:tc>
        <w:tc>
          <w:tcPr>
            <w:tcW w:w="2410" w:type="dxa"/>
            <w:vAlign w:val="center"/>
          </w:tcPr>
          <w:p w14:paraId="4701B3B5" w14:textId="11D917B5" w:rsidR="00BB3BC4" w:rsidRPr="00AB3DCA" w:rsidRDefault="00BB3BC4" w:rsidP="00BB3BC4">
            <w:pPr>
              <w:rPr>
                <w:rFonts w:ascii="Arial" w:hAnsi="Arial" w:cs="Arial"/>
                <w:bCs/>
              </w:rPr>
            </w:pPr>
            <w:r>
              <w:rPr>
                <w:rFonts w:ascii="Arial" w:hAnsi="Arial" w:cs="Arial"/>
                <w:bCs/>
                <w:sz w:val="22"/>
                <w:szCs w:val="22"/>
              </w:rPr>
              <w:t xml:space="preserve">Managing Director  </w:t>
            </w:r>
            <w:r w:rsidRPr="00556F43">
              <w:rPr>
                <w:rFonts w:ascii="Arial" w:hAnsi="Arial" w:cs="Arial"/>
                <w:bCs/>
                <w:sz w:val="22"/>
                <w:szCs w:val="22"/>
              </w:rPr>
              <w:t xml:space="preserve"> </w:t>
            </w:r>
          </w:p>
        </w:tc>
      </w:tr>
      <w:tr w:rsidR="00BB3BC4" w:rsidRPr="00AB3DCA" w14:paraId="2EFEFF46" w14:textId="77777777" w:rsidTr="000514FA">
        <w:trPr>
          <w:trHeight w:val="410"/>
        </w:trPr>
        <w:tc>
          <w:tcPr>
            <w:tcW w:w="1796" w:type="dxa"/>
            <w:shd w:val="clear" w:color="auto" w:fill="005EB8"/>
            <w:vAlign w:val="center"/>
          </w:tcPr>
          <w:p w14:paraId="748CD85B" w14:textId="5288EB38" w:rsidR="00BB3BC4" w:rsidRPr="00AB3DCA" w:rsidRDefault="00BB3BC4" w:rsidP="00BB3BC4">
            <w:pPr>
              <w:spacing w:before="40" w:after="40"/>
              <w:jc w:val="both"/>
              <w:rPr>
                <w:rFonts w:ascii="Arial" w:hAnsi="Arial" w:cs="Arial"/>
                <w:b/>
                <w:bCs/>
                <w:color w:val="FFFFFF" w:themeColor="background1"/>
              </w:rPr>
            </w:pPr>
            <w:r w:rsidRPr="00AB3DCA">
              <w:rPr>
                <w:rFonts w:ascii="Arial" w:hAnsi="Arial" w:cs="Arial"/>
                <w:b/>
                <w:bCs/>
                <w:color w:val="FFFFFF" w:themeColor="background1"/>
              </w:rPr>
              <w:t>Department</w:t>
            </w:r>
          </w:p>
        </w:tc>
        <w:tc>
          <w:tcPr>
            <w:tcW w:w="3557" w:type="dxa"/>
            <w:vAlign w:val="center"/>
          </w:tcPr>
          <w:p w14:paraId="020501EF" w14:textId="1A1EFBFF" w:rsidR="00BB3BC4" w:rsidRPr="00AB3DCA" w:rsidRDefault="00BB3BC4" w:rsidP="00BB3BC4">
            <w:pPr>
              <w:spacing w:before="40" w:after="40"/>
              <w:rPr>
                <w:rFonts w:ascii="Arial" w:hAnsi="Arial" w:cs="Arial"/>
              </w:rPr>
            </w:pPr>
            <w:r>
              <w:rPr>
                <w:rFonts w:ascii="Arial" w:hAnsi="Arial" w:cs="Arial"/>
                <w:bCs/>
                <w:sz w:val="22"/>
                <w:szCs w:val="22"/>
              </w:rPr>
              <w:t xml:space="preserve">Charity </w:t>
            </w:r>
          </w:p>
        </w:tc>
        <w:tc>
          <w:tcPr>
            <w:tcW w:w="1843" w:type="dxa"/>
            <w:shd w:val="clear" w:color="auto" w:fill="005EB8"/>
            <w:vAlign w:val="center"/>
          </w:tcPr>
          <w:p w14:paraId="0BE183A9" w14:textId="2D355453" w:rsidR="00BB3BC4" w:rsidRPr="00AB3DCA" w:rsidRDefault="00BB3BC4" w:rsidP="00BB3BC4">
            <w:pPr>
              <w:spacing w:before="40" w:after="40"/>
              <w:rPr>
                <w:rFonts w:ascii="Arial" w:hAnsi="Arial" w:cs="Arial"/>
                <w:b/>
                <w:bCs/>
                <w:color w:val="FFFFFF" w:themeColor="background1"/>
              </w:rPr>
            </w:pPr>
            <w:r w:rsidRPr="00AB3DCA">
              <w:rPr>
                <w:rFonts w:ascii="Arial" w:hAnsi="Arial" w:cs="Arial"/>
                <w:b/>
                <w:bCs/>
                <w:color w:val="FFFFFF" w:themeColor="background1"/>
              </w:rPr>
              <w:t>Working hours</w:t>
            </w:r>
          </w:p>
        </w:tc>
        <w:tc>
          <w:tcPr>
            <w:tcW w:w="2410" w:type="dxa"/>
            <w:vAlign w:val="center"/>
          </w:tcPr>
          <w:p w14:paraId="506F2FF4" w14:textId="77777777" w:rsidR="00BB3BC4" w:rsidRDefault="00BB3BC4" w:rsidP="00BB3BC4">
            <w:pPr>
              <w:rPr>
                <w:rFonts w:ascii="Arial" w:hAnsi="Arial" w:cs="Arial"/>
                <w:bCs/>
                <w:sz w:val="22"/>
                <w:szCs w:val="22"/>
              </w:rPr>
            </w:pPr>
            <w:r>
              <w:rPr>
                <w:rFonts w:ascii="Arial" w:hAnsi="Arial" w:cs="Arial"/>
                <w:bCs/>
                <w:sz w:val="22"/>
                <w:szCs w:val="22"/>
              </w:rPr>
              <w:t xml:space="preserve">Full time/Part time </w:t>
            </w:r>
          </w:p>
          <w:p w14:paraId="47F6BC2C" w14:textId="548F7C21" w:rsidR="00BB3BC4" w:rsidRPr="00AB3DCA" w:rsidRDefault="00BB3BC4" w:rsidP="00BB3BC4">
            <w:pPr>
              <w:rPr>
                <w:rFonts w:ascii="Arial" w:hAnsi="Arial" w:cs="Arial"/>
                <w:bCs/>
              </w:rPr>
            </w:pPr>
            <w:r>
              <w:rPr>
                <w:rFonts w:ascii="Arial" w:hAnsi="Arial" w:cs="Arial"/>
                <w:bCs/>
                <w:sz w:val="22"/>
                <w:szCs w:val="22"/>
              </w:rPr>
              <w:t xml:space="preserve">18-month FTC  </w:t>
            </w:r>
          </w:p>
        </w:tc>
      </w:tr>
      <w:tr w:rsidR="00BB3BC4" w:rsidRPr="00AB3DCA" w14:paraId="59F990E5" w14:textId="77777777" w:rsidTr="006741CF">
        <w:trPr>
          <w:trHeight w:val="486"/>
        </w:trPr>
        <w:tc>
          <w:tcPr>
            <w:tcW w:w="1796" w:type="dxa"/>
            <w:shd w:val="clear" w:color="auto" w:fill="005EB8"/>
            <w:vAlign w:val="center"/>
          </w:tcPr>
          <w:p w14:paraId="0793FD7F" w14:textId="403B4794" w:rsidR="00BB3BC4" w:rsidRPr="00AB3DCA" w:rsidRDefault="00BB3BC4" w:rsidP="00BB3BC4">
            <w:pPr>
              <w:jc w:val="both"/>
              <w:rPr>
                <w:rFonts w:ascii="Arial" w:hAnsi="Arial" w:cs="Arial"/>
                <w:b/>
                <w:bCs/>
                <w:color w:val="FFFFFF" w:themeColor="background1"/>
              </w:rPr>
            </w:pPr>
            <w:r w:rsidRPr="00AB3DCA">
              <w:rPr>
                <w:rFonts w:ascii="Arial" w:hAnsi="Arial" w:cs="Arial"/>
                <w:b/>
                <w:bCs/>
                <w:color w:val="FFFFFF" w:themeColor="background1"/>
              </w:rPr>
              <w:t>Band</w:t>
            </w:r>
          </w:p>
        </w:tc>
        <w:tc>
          <w:tcPr>
            <w:tcW w:w="7810" w:type="dxa"/>
            <w:gridSpan w:val="3"/>
          </w:tcPr>
          <w:p w14:paraId="0E8F2452" w14:textId="31B631FE" w:rsidR="00BB3BC4" w:rsidRPr="00AB3DCA" w:rsidRDefault="00BB3BC4" w:rsidP="00BB3BC4">
            <w:pPr>
              <w:spacing w:before="40" w:after="40"/>
              <w:rPr>
                <w:rFonts w:ascii="Arial" w:hAnsi="Arial" w:cs="Arial"/>
              </w:rPr>
            </w:pPr>
            <w:r>
              <w:rPr>
                <w:rFonts w:ascii="Arial" w:hAnsi="Arial" w:cs="Arial"/>
              </w:rPr>
              <w:t>7</w:t>
            </w:r>
          </w:p>
        </w:tc>
      </w:tr>
    </w:tbl>
    <w:p w14:paraId="1E17E7D0" w14:textId="77777777" w:rsidR="00E26099" w:rsidRDefault="00E26099" w:rsidP="00E26099">
      <w:pPr>
        <w:jc w:val="both"/>
        <w:rPr>
          <w:rFonts w:ascii="Arial" w:hAnsi="Arial" w:cs="Arial"/>
          <w:b/>
          <w:bCs/>
          <w:sz w:val="22"/>
        </w:rPr>
      </w:pPr>
    </w:p>
    <w:p w14:paraId="24DC049E" w14:textId="77777777" w:rsidR="00676C8F" w:rsidRDefault="00676C8F" w:rsidP="00E26099">
      <w:pPr>
        <w:jc w:val="both"/>
        <w:rPr>
          <w:rFonts w:ascii="Arial" w:hAnsi="Arial" w:cs="Arial"/>
          <w:b/>
          <w:bCs/>
          <w:sz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06"/>
      </w:tblGrid>
      <w:tr w:rsidR="00E26099" w:rsidRPr="00352890" w14:paraId="1C0317D5" w14:textId="77777777" w:rsidTr="00AB3DCA">
        <w:tc>
          <w:tcPr>
            <w:tcW w:w="9606" w:type="dxa"/>
            <w:shd w:val="clear" w:color="auto" w:fill="005EB8"/>
            <w:vAlign w:val="center"/>
          </w:tcPr>
          <w:p w14:paraId="1624C76B" w14:textId="77777777" w:rsidR="00E26099" w:rsidRPr="00AB3DCA" w:rsidRDefault="00E26099" w:rsidP="00AB3DCA">
            <w:pPr>
              <w:spacing w:before="60" w:after="60"/>
              <w:rPr>
                <w:rFonts w:ascii="Arial" w:hAnsi="Arial" w:cs="Arial"/>
                <w:bCs/>
                <w:sz w:val="32"/>
                <w:szCs w:val="32"/>
              </w:rPr>
            </w:pPr>
            <w:r w:rsidRPr="00AB3DCA">
              <w:rPr>
                <w:rFonts w:ascii="Arial" w:hAnsi="Arial" w:cs="Arial"/>
                <w:b/>
                <w:bCs/>
                <w:color w:val="FFFFFF" w:themeColor="background1"/>
                <w:sz w:val="32"/>
                <w:szCs w:val="32"/>
              </w:rPr>
              <w:t>Job Summary</w:t>
            </w:r>
            <w:r w:rsidRPr="00AB3DCA">
              <w:rPr>
                <w:rFonts w:ascii="Arial" w:hAnsi="Arial" w:cs="Arial"/>
                <w:bCs/>
                <w:color w:val="FFFFFF" w:themeColor="background1"/>
                <w:sz w:val="32"/>
                <w:szCs w:val="32"/>
              </w:rPr>
              <w:t xml:space="preserve"> </w:t>
            </w:r>
          </w:p>
        </w:tc>
      </w:tr>
    </w:tbl>
    <w:p w14:paraId="62857832"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The post holder will lead an ambitious new programme of charity funded activity, Brighter Spaces for Brighter Futures. An ambitious fund that will create spaces across the Royal Papworth Hospital estate to better enable staff, patients, friends and family to feel relaxed and refreshed. The fund has four distinct elements:</w:t>
      </w:r>
    </w:p>
    <w:p w14:paraId="356110AC" w14:textId="77777777" w:rsidR="00BB3BC4" w:rsidRPr="00BB3BC4" w:rsidRDefault="00BB3BC4" w:rsidP="00BB3BC4">
      <w:pPr>
        <w:jc w:val="both"/>
        <w:rPr>
          <w:rFonts w:ascii="Arial" w:eastAsia="Arial" w:hAnsi="Arial" w:cs="Arial"/>
          <w:bCs/>
          <w:sz w:val="22"/>
          <w:szCs w:val="22"/>
        </w:rPr>
      </w:pPr>
    </w:p>
    <w:p w14:paraId="67C96FA6"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w:t>
      </w:r>
      <w:r w:rsidRPr="00BB3BC4">
        <w:rPr>
          <w:rFonts w:ascii="Arial" w:eastAsia="Arial" w:hAnsi="Arial" w:cs="Arial"/>
          <w:bCs/>
          <w:sz w:val="22"/>
          <w:szCs w:val="22"/>
        </w:rPr>
        <w:tab/>
        <w:t>Enhancing staff rest facilities</w:t>
      </w:r>
    </w:p>
    <w:p w14:paraId="35CD12FD"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w:t>
      </w:r>
      <w:r w:rsidRPr="00BB3BC4">
        <w:rPr>
          <w:rFonts w:ascii="Arial" w:eastAsia="Arial" w:hAnsi="Arial" w:cs="Arial"/>
          <w:bCs/>
          <w:sz w:val="22"/>
          <w:szCs w:val="22"/>
        </w:rPr>
        <w:tab/>
        <w:t>Enhancing patient day rooms</w:t>
      </w:r>
    </w:p>
    <w:p w14:paraId="175E4C07"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w:t>
      </w:r>
      <w:r w:rsidRPr="00BB3BC4">
        <w:rPr>
          <w:rFonts w:ascii="Arial" w:eastAsia="Arial" w:hAnsi="Arial" w:cs="Arial"/>
          <w:bCs/>
          <w:sz w:val="22"/>
          <w:szCs w:val="22"/>
        </w:rPr>
        <w:tab/>
        <w:t xml:space="preserve">Creating (or enhancing) an outdoor reflection space for patients and staff </w:t>
      </w:r>
    </w:p>
    <w:p w14:paraId="17977366"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w:t>
      </w:r>
      <w:r w:rsidRPr="00BB3BC4">
        <w:rPr>
          <w:rFonts w:ascii="Arial" w:eastAsia="Arial" w:hAnsi="Arial" w:cs="Arial"/>
          <w:bCs/>
          <w:sz w:val="22"/>
          <w:szCs w:val="22"/>
        </w:rPr>
        <w:tab/>
        <w:t xml:space="preserve">Developing a new Charity Hub </w:t>
      </w:r>
    </w:p>
    <w:p w14:paraId="2832D524" w14:textId="77777777" w:rsidR="00BB3BC4" w:rsidRPr="00BB3BC4" w:rsidRDefault="00BB3BC4" w:rsidP="00BB3BC4">
      <w:pPr>
        <w:jc w:val="both"/>
        <w:rPr>
          <w:rFonts w:ascii="Arial" w:eastAsia="Arial" w:hAnsi="Arial" w:cs="Arial"/>
          <w:bCs/>
          <w:sz w:val="22"/>
          <w:szCs w:val="22"/>
        </w:rPr>
      </w:pPr>
    </w:p>
    <w:p w14:paraId="41278BB0"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 xml:space="preserve">We are looking for an experienced project manager to provide project management and support to ensure outputs are delivered effectively. This new and ambitious programme of work will require a skilled project manager to manage multiple stakeholders across the charity, Trust, patient, staff, volunteer and wider community. You will have delegated authority and responsibility to act independently and handle and deliver decisions and actions in relation to the projects within your allocated portfolio.  </w:t>
      </w:r>
    </w:p>
    <w:p w14:paraId="2526AEF6" w14:textId="77777777" w:rsidR="00BB3BC4" w:rsidRPr="00BB3BC4" w:rsidRDefault="00BB3BC4" w:rsidP="00BB3BC4">
      <w:pPr>
        <w:jc w:val="both"/>
        <w:rPr>
          <w:rFonts w:ascii="Arial" w:eastAsia="Arial" w:hAnsi="Arial" w:cs="Arial"/>
          <w:bCs/>
          <w:sz w:val="22"/>
          <w:szCs w:val="22"/>
        </w:rPr>
      </w:pPr>
    </w:p>
    <w:p w14:paraId="5812ECE8"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A key role will be the rigorous definition and oversight of the Brighter Spaces for Brighter Futures programme including risk and issue management, ensuring the effective management of project interdependencies and delivery of project objectives and outcomes.</w:t>
      </w:r>
    </w:p>
    <w:p w14:paraId="69175C71" w14:textId="77777777" w:rsidR="00BB3BC4" w:rsidRPr="00BB3BC4" w:rsidRDefault="00BB3BC4" w:rsidP="00BB3BC4">
      <w:pPr>
        <w:jc w:val="both"/>
        <w:rPr>
          <w:rFonts w:ascii="Arial" w:eastAsia="Arial" w:hAnsi="Arial" w:cs="Arial"/>
          <w:bCs/>
          <w:sz w:val="22"/>
          <w:szCs w:val="22"/>
        </w:rPr>
      </w:pPr>
    </w:p>
    <w:p w14:paraId="404244ED"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 xml:space="preserve">As a Project Manager, it is vital to work collaboratively with key stakeholders such as trust directors, clinicians, senior managers and associated external agencies in implementing strategic projects, and there will be an element of liaison with internal and external organisations including professional advisers, ensuring clear, regular and consistent communication. </w:t>
      </w:r>
    </w:p>
    <w:p w14:paraId="495B04D3" w14:textId="77777777" w:rsidR="00BB3BC4" w:rsidRPr="00BB3BC4" w:rsidRDefault="00BB3BC4" w:rsidP="00BB3BC4">
      <w:pPr>
        <w:jc w:val="both"/>
        <w:rPr>
          <w:rFonts w:ascii="Arial" w:eastAsia="Arial" w:hAnsi="Arial" w:cs="Arial"/>
          <w:bCs/>
          <w:sz w:val="22"/>
          <w:szCs w:val="22"/>
        </w:rPr>
      </w:pPr>
    </w:p>
    <w:p w14:paraId="43D4EC7E" w14:textId="77777777" w:rsidR="00BB3BC4" w:rsidRPr="00BB3BC4" w:rsidRDefault="00BB3BC4" w:rsidP="00BB3BC4">
      <w:pPr>
        <w:jc w:val="both"/>
        <w:rPr>
          <w:rFonts w:ascii="Arial" w:eastAsia="Arial" w:hAnsi="Arial" w:cs="Arial"/>
          <w:bCs/>
          <w:sz w:val="22"/>
          <w:szCs w:val="22"/>
        </w:rPr>
      </w:pPr>
      <w:r w:rsidRPr="00BB3BC4">
        <w:rPr>
          <w:rFonts w:ascii="Arial" w:eastAsia="Arial" w:hAnsi="Arial" w:cs="Arial"/>
          <w:bCs/>
          <w:sz w:val="22"/>
          <w:szCs w:val="22"/>
        </w:rPr>
        <w:t xml:space="preserve">The post holder should be able to adjust project, and implementation plans as required to ensure that risks and issues are mitigated, and independently manage changes that occur within projects, subject to change control processes and liaison with project sponsors. </w:t>
      </w:r>
    </w:p>
    <w:p w14:paraId="5A816F72" w14:textId="77777777" w:rsidR="00BB3BC4" w:rsidRPr="00BB3BC4" w:rsidRDefault="00BB3BC4" w:rsidP="00BB3BC4">
      <w:pPr>
        <w:jc w:val="both"/>
        <w:rPr>
          <w:rFonts w:ascii="Arial" w:eastAsia="Arial" w:hAnsi="Arial" w:cs="Arial"/>
          <w:bCs/>
          <w:sz w:val="22"/>
          <w:szCs w:val="22"/>
        </w:rPr>
      </w:pPr>
    </w:p>
    <w:p w14:paraId="3E43A6BA" w14:textId="329D41CE" w:rsidR="001820D4" w:rsidRDefault="00BB3BC4" w:rsidP="00BB3BC4">
      <w:pPr>
        <w:jc w:val="both"/>
        <w:rPr>
          <w:rFonts w:ascii="Arial" w:eastAsia="Arial" w:hAnsi="Arial" w:cs="Arial"/>
          <w:bCs/>
          <w:sz w:val="22"/>
          <w:szCs w:val="22"/>
        </w:rPr>
      </w:pPr>
      <w:r w:rsidRPr="00BB3BC4">
        <w:rPr>
          <w:rFonts w:ascii="Arial" w:eastAsia="Arial" w:hAnsi="Arial" w:cs="Arial"/>
          <w:bCs/>
          <w:sz w:val="22"/>
          <w:szCs w:val="22"/>
        </w:rPr>
        <w:t>It is expected that the specific projects managed by the post holder will change over time as the portfolio of trust wide operational and strategic programmes respond to local, system and national directives.</w:t>
      </w:r>
    </w:p>
    <w:p w14:paraId="10AC0C79" w14:textId="77777777" w:rsidR="00086FB8" w:rsidRPr="002C4714" w:rsidRDefault="00086FB8" w:rsidP="001820D4">
      <w:pPr>
        <w:jc w:val="both"/>
        <w:rPr>
          <w:rFonts w:ascii="Arial" w:eastAsia="Arial" w:hAnsi="Arial" w:cs="Arial"/>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9465"/>
      </w:tblGrid>
      <w:tr w:rsidR="00E26099" w:rsidRPr="00352890" w14:paraId="046CD9CB" w14:textId="77777777" w:rsidTr="00AB3DCA">
        <w:trPr>
          <w:cantSplit/>
          <w:trHeight w:val="386"/>
        </w:trPr>
        <w:tc>
          <w:tcPr>
            <w:tcW w:w="9465" w:type="dxa"/>
            <w:shd w:val="clear" w:color="auto" w:fill="005EB8"/>
            <w:vAlign w:val="center"/>
          </w:tcPr>
          <w:p w14:paraId="612931EA" w14:textId="77777777" w:rsidR="00E26099" w:rsidRPr="00AB3DCA" w:rsidRDefault="00E26099" w:rsidP="00E8487F">
            <w:pPr>
              <w:spacing w:before="60" w:after="60"/>
              <w:jc w:val="both"/>
              <w:rPr>
                <w:rFonts w:ascii="Arial" w:hAnsi="Arial" w:cs="Arial"/>
                <w:b/>
                <w:bCs/>
                <w:color w:val="FFFFFF" w:themeColor="background1"/>
                <w:sz w:val="32"/>
                <w:szCs w:val="32"/>
              </w:rPr>
            </w:pPr>
            <w:r w:rsidRPr="00AB3DCA">
              <w:rPr>
                <w:rFonts w:ascii="Arial" w:hAnsi="Arial" w:cs="Arial"/>
                <w:b/>
                <w:bCs/>
                <w:color w:val="FFFFFF" w:themeColor="background1"/>
                <w:sz w:val="32"/>
                <w:szCs w:val="32"/>
              </w:rPr>
              <w:t xml:space="preserve">Main duties of the job </w:t>
            </w:r>
          </w:p>
        </w:tc>
      </w:tr>
    </w:tbl>
    <w:p w14:paraId="0ACB8C41" w14:textId="77777777" w:rsidR="00BB3BC4" w:rsidRPr="00BB3BC4" w:rsidRDefault="00BB3BC4" w:rsidP="00BB3BC4">
      <w:pPr>
        <w:pStyle w:val="BodyText2"/>
        <w:spacing w:line="276" w:lineRule="auto"/>
        <w:rPr>
          <w:rFonts w:ascii="Arial" w:hAnsi="Arial" w:cs="Arial"/>
          <w:b/>
          <w:bCs/>
          <w:sz w:val="22"/>
          <w:szCs w:val="22"/>
        </w:rPr>
      </w:pPr>
      <w:r w:rsidRPr="00BB3BC4">
        <w:rPr>
          <w:rFonts w:ascii="Arial" w:hAnsi="Arial" w:cs="Arial"/>
          <w:b/>
          <w:bCs/>
          <w:sz w:val="22"/>
          <w:szCs w:val="22"/>
        </w:rPr>
        <w:t xml:space="preserve">Planning and Organisational Skills </w:t>
      </w:r>
    </w:p>
    <w:p w14:paraId="3DD0522F"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Provide project management expertise to assigned project teams and ensure that project leads have clear responsibilities, priorities, timescales and support them to track delivery of project progress.</w:t>
      </w:r>
    </w:p>
    <w:p w14:paraId="7BEDB43B" w14:textId="77777777" w:rsidR="00BB3BC4" w:rsidRPr="00BB3BC4" w:rsidRDefault="00BB3BC4" w:rsidP="00BB3BC4">
      <w:pPr>
        <w:pStyle w:val="BodyText2"/>
        <w:spacing w:line="276" w:lineRule="auto"/>
        <w:rPr>
          <w:rFonts w:ascii="Arial" w:hAnsi="Arial" w:cs="Arial"/>
          <w:sz w:val="22"/>
          <w:szCs w:val="22"/>
        </w:rPr>
      </w:pPr>
    </w:p>
    <w:p w14:paraId="69282F7F"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Be responsible for the development of project plans and implementation plans and maintain these on a regular basis to ensure delivery of project tasks and milestones.</w:t>
      </w:r>
    </w:p>
    <w:p w14:paraId="45B302EA" w14:textId="77777777" w:rsidR="00BB3BC4" w:rsidRPr="00BB3BC4" w:rsidRDefault="00BB3BC4" w:rsidP="00BB3BC4">
      <w:pPr>
        <w:pStyle w:val="BodyText2"/>
        <w:spacing w:line="276" w:lineRule="auto"/>
        <w:rPr>
          <w:rFonts w:ascii="Arial" w:hAnsi="Arial" w:cs="Arial"/>
          <w:sz w:val="22"/>
          <w:szCs w:val="22"/>
        </w:rPr>
      </w:pPr>
    </w:p>
    <w:p w14:paraId="7F83946F"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 xml:space="preserve">Plan the delivery of projects which may have multiple workstreams and sub sections within them, all of which may require the consideration of interdependencies, timescales, and sequencing in order to inform, plan and communicate co-ordinated, ordered action planning to achieve tight internal (within the trust) and external (outside the trust) project deadlines. </w:t>
      </w:r>
    </w:p>
    <w:p w14:paraId="75E266D3" w14:textId="77777777" w:rsidR="00BB3BC4" w:rsidRPr="00BB3BC4" w:rsidRDefault="00BB3BC4" w:rsidP="00BB3BC4">
      <w:pPr>
        <w:pStyle w:val="BodyText2"/>
        <w:spacing w:line="276" w:lineRule="auto"/>
        <w:rPr>
          <w:rFonts w:ascii="Arial" w:hAnsi="Arial" w:cs="Arial"/>
          <w:sz w:val="22"/>
          <w:szCs w:val="22"/>
        </w:rPr>
      </w:pPr>
    </w:p>
    <w:p w14:paraId="098F9A47"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Responsible for the organisation of project workstream meetings, project workshops, steering groups and other forums which will require complex planning and advanced liaison with key stakeholders including senior managers, enabling services such as digital and estates, as well as multiple staff groups and clinical teams across divisions. This will involve managing competing priorities and conflicting demands from different stakeholders to achieve project timescales to prevent project slippage.</w:t>
      </w:r>
    </w:p>
    <w:p w14:paraId="651E3F60" w14:textId="77777777" w:rsidR="00BB3BC4" w:rsidRPr="00BB3BC4" w:rsidRDefault="00BB3BC4" w:rsidP="00BB3BC4">
      <w:pPr>
        <w:pStyle w:val="BodyText2"/>
        <w:spacing w:line="276" w:lineRule="auto"/>
        <w:rPr>
          <w:rFonts w:ascii="Arial" w:hAnsi="Arial" w:cs="Arial"/>
          <w:sz w:val="22"/>
          <w:szCs w:val="22"/>
        </w:rPr>
      </w:pPr>
    </w:p>
    <w:p w14:paraId="54723ECF"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 xml:space="preserve">Constant oversight, monitoring and adjustment of project delivery across multiple workstreams through review, update and revision of project plans, and ongoing attention to detail to adjust and reschedule plans and meetings and expedite actions in order to achieve project milestones and minimise and mitigate risks.  </w:t>
      </w:r>
    </w:p>
    <w:p w14:paraId="3DE06B7C" w14:textId="77777777" w:rsidR="00BB3BC4" w:rsidRPr="00BB3BC4" w:rsidRDefault="00BB3BC4" w:rsidP="00BB3BC4">
      <w:pPr>
        <w:pStyle w:val="BodyText2"/>
        <w:spacing w:line="276" w:lineRule="auto"/>
        <w:rPr>
          <w:rFonts w:ascii="Arial" w:hAnsi="Arial" w:cs="Arial"/>
          <w:sz w:val="22"/>
          <w:szCs w:val="22"/>
        </w:rPr>
      </w:pPr>
    </w:p>
    <w:p w14:paraId="6588372E"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 xml:space="preserve">Use of professional judgement against detailed knowledge of each project’s current status, weighing up and analysing factors that impact on project delivery including level of engagement and ownership of stakeholders, governance status, project timescales and deadlines, interdependencies, current risk status to project delivery, and confidence levels regarding mitigations to provide recommendations to project groups and project sponsors on the overall status of project delivery. This many involve highlighting concerns and issues regarding project delivery and implementation which may be contentious or conflicting, requiring an understanding of wider contextual influences on project status, accountability, and capabilities. </w:t>
      </w:r>
    </w:p>
    <w:p w14:paraId="35B9D653" w14:textId="77777777" w:rsidR="00BB3BC4" w:rsidRPr="00BB3BC4" w:rsidRDefault="00BB3BC4" w:rsidP="00BB3BC4">
      <w:pPr>
        <w:pStyle w:val="BodyText2"/>
        <w:spacing w:line="276" w:lineRule="auto"/>
        <w:rPr>
          <w:rFonts w:ascii="Arial" w:hAnsi="Arial" w:cs="Arial"/>
          <w:sz w:val="22"/>
          <w:szCs w:val="22"/>
        </w:rPr>
      </w:pPr>
    </w:p>
    <w:p w14:paraId="355FF63C"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 xml:space="preserve">Working with administrators and others across the trust to organise project meetings, ensuring that regular meetings are established as needed, defining agreed terms of </w:t>
      </w:r>
      <w:r w:rsidRPr="00BB3BC4">
        <w:rPr>
          <w:rFonts w:ascii="Arial" w:hAnsi="Arial" w:cs="Arial"/>
          <w:sz w:val="22"/>
          <w:szCs w:val="22"/>
        </w:rPr>
        <w:lastRenderedPageBreak/>
        <w:t>reference for project groups, and overseeing the cycle of meetings to support the delivery of projects.</w:t>
      </w:r>
    </w:p>
    <w:p w14:paraId="3D762B99" w14:textId="77777777" w:rsidR="00BB3BC4" w:rsidRPr="00BB3BC4" w:rsidRDefault="00BB3BC4" w:rsidP="00BB3BC4">
      <w:pPr>
        <w:pStyle w:val="BodyText2"/>
        <w:spacing w:line="276" w:lineRule="auto"/>
        <w:rPr>
          <w:rFonts w:ascii="Arial" w:hAnsi="Arial" w:cs="Arial"/>
          <w:sz w:val="22"/>
          <w:szCs w:val="22"/>
        </w:rPr>
      </w:pPr>
    </w:p>
    <w:p w14:paraId="79735137"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 xml:space="preserve">Work in a collaboratively and facilitative way with key stakeholders to ensure all actions related to project delivery are completed, ensuring issues and concerns are escalated to the relevant person and followed up in a timely manner to prevent project slippage. </w:t>
      </w:r>
    </w:p>
    <w:p w14:paraId="57FF9381" w14:textId="77777777" w:rsidR="00BB3BC4" w:rsidRPr="00BB3BC4" w:rsidRDefault="00BB3BC4" w:rsidP="00BB3BC4">
      <w:pPr>
        <w:pStyle w:val="BodyText2"/>
        <w:spacing w:line="276" w:lineRule="auto"/>
        <w:rPr>
          <w:rFonts w:ascii="Arial" w:hAnsi="Arial" w:cs="Arial"/>
          <w:sz w:val="22"/>
          <w:szCs w:val="22"/>
        </w:rPr>
      </w:pPr>
    </w:p>
    <w:p w14:paraId="02CAA4B1"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 xml:space="preserve">To plan, develop and deliver project workshops supported by project leads, ensuring relevant stakeholders are consulted to optimise the impact of outputs from workshops in gaining consensus.  </w:t>
      </w:r>
    </w:p>
    <w:p w14:paraId="331CD233" w14:textId="77777777" w:rsidR="00BB3BC4" w:rsidRPr="00BB3BC4" w:rsidRDefault="00BB3BC4" w:rsidP="00BB3BC4">
      <w:pPr>
        <w:pStyle w:val="BodyText2"/>
        <w:spacing w:line="276" w:lineRule="auto"/>
        <w:rPr>
          <w:rFonts w:ascii="Arial" w:hAnsi="Arial" w:cs="Arial"/>
          <w:sz w:val="22"/>
          <w:szCs w:val="22"/>
        </w:rPr>
      </w:pPr>
    </w:p>
    <w:p w14:paraId="73B8B556"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Produce data, presentation materials, project outputs and follow up information as required to support the delivery of project plans.</w:t>
      </w:r>
    </w:p>
    <w:p w14:paraId="101187AD" w14:textId="77777777" w:rsidR="00BB3BC4" w:rsidRPr="00BB3BC4" w:rsidRDefault="00BB3BC4" w:rsidP="00BB3BC4">
      <w:pPr>
        <w:pStyle w:val="BodyText2"/>
        <w:spacing w:line="276" w:lineRule="auto"/>
        <w:rPr>
          <w:rFonts w:ascii="Arial" w:hAnsi="Arial" w:cs="Arial"/>
          <w:sz w:val="22"/>
          <w:szCs w:val="22"/>
        </w:rPr>
      </w:pPr>
    </w:p>
    <w:p w14:paraId="0B8EACD3"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 xml:space="preserve">Identify risks to project delivery and work with key stakeholders to identify actions to mitigate these, to ensure successful delivery to time, cost and quality. </w:t>
      </w:r>
    </w:p>
    <w:p w14:paraId="7B88DE3C" w14:textId="77777777" w:rsidR="00BB3BC4" w:rsidRPr="00BB3BC4" w:rsidRDefault="00BB3BC4" w:rsidP="00BB3BC4">
      <w:pPr>
        <w:pStyle w:val="BodyText2"/>
        <w:spacing w:line="276" w:lineRule="auto"/>
        <w:rPr>
          <w:rFonts w:ascii="Arial" w:hAnsi="Arial" w:cs="Arial"/>
          <w:sz w:val="22"/>
          <w:szCs w:val="22"/>
        </w:rPr>
      </w:pPr>
    </w:p>
    <w:p w14:paraId="4CC29DDB"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Use a range of project management tools, techniques and practices in support the delivery of projects.</w:t>
      </w:r>
    </w:p>
    <w:p w14:paraId="612EB05A" w14:textId="77777777" w:rsidR="00BB3BC4" w:rsidRPr="00BB3BC4" w:rsidRDefault="00BB3BC4" w:rsidP="00BB3BC4">
      <w:pPr>
        <w:pStyle w:val="BodyText2"/>
        <w:spacing w:line="276" w:lineRule="auto"/>
        <w:rPr>
          <w:rFonts w:ascii="Arial" w:hAnsi="Arial" w:cs="Arial"/>
          <w:sz w:val="22"/>
          <w:szCs w:val="22"/>
        </w:rPr>
      </w:pPr>
    </w:p>
    <w:p w14:paraId="573045B6" w14:textId="77777777" w:rsidR="00BB3BC4" w:rsidRPr="00BB3BC4" w:rsidRDefault="00BB3BC4" w:rsidP="00BB3BC4">
      <w:pPr>
        <w:pStyle w:val="BodyText2"/>
        <w:numPr>
          <w:ilvl w:val="0"/>
          <w:numId w:val="6"/>
        </w:numPr>
        <w:spacing w:line="276" w:lineRule="auto"/>
        <w:rPr>
          <w:rFonts w:ascii="Arial" w:hAnsi="Arial" w:cs="Arial"/>
          <w:sz w:val="22"/>
          <w:szCs w:val="22"/>
        </w:rPr>
      </w:pPr>
      <w:r w:rsidRPr="00BB3BC4">
        <w:rPr>
          <w:rFonts w:ascii="Arial" w:hAnsi="Arial" w:cs="Arial"/>
          <w:sz w:val="22"/>
          <w:szCs w:val="22"/>
        </w:rPr>
        <w:t xml:space="preserve">Use current project performance data and feedback to inform recommendations, decisions and judgements in relation to opposing views on project status, risks and issues. </w:t>
      </w:r>
    </w:p>
    <w:p w14:paraId="71EF28DC" w14:textId="77777777" w:rsidR="00BB3BC4" w:rsidRPr="00BB3BC4" w:rsidRDefault="00BB3BC4" w:rsidP="00BB3BC4">
      <w:pPr>
        <w:pStyle w:val="BodyText2"/>
        <w:spacing w:line="276" w:lineRule="auto"/>
        <w:rPr>
          <w:rFonts w:ascii="Arial" w:hAnsi="Arial" w:cs="Arial"/>
          <w:sz w:val="22"/>
          <w:szCs w:val="22"/>
        </w:rPr>
      </w:pPr>
    </w:p>
    <w:p w14:paraId="7EFF86A4" w14:textId="77777777" w:rsidR="00BB3BC4" w:rsidRPr="00BB3BC4" w:rsidRDefault="00BB3BC4" w:rsidP="00BB3BC4">
      <w:pPr>
        <w:pStyle w:val="BodyText2"/>
        <w:spacing w:line="276" w:lineRule="auto"/>
        <w:rPr>
          <w:rFonts w:ascii="Arial" w:hAnsi="Arial" w:cs="Arial"/>
          <w:sz w:val="22"/>
          <w:szCs w:val="22"/>
        </w:rPr>
      </w:pPr>
    </w:p>
    <w:p w14:paraId="2BDD3232" w14:textId="77777777" w:rsidR="00BB3BC4" w:rsidRPr="00BB3BC4" w:rsidRDefault="00BB3BC4" w:rsidP="00BB3BC4">
      <w:pPr>
        <w:pStyle w:val="BodyText2"/>
        <w:spacing w:line="276" w:lineRule="auto"/>
        <w:rPr>
          <w:rFonts w:ascii="Arial" w:hAnsi="Arial" w:cs="Arial"/>
          <w:b/>
          <w:bCs/>
          <w:sz w:val="22"/>
          <w:szCs w:val="22"/>
        </w:rPr>
      </w:pPr>
      <w:r w:rsidRPr="00BB3BC4">
        <w:rPr>
          <w:rFonts w:ascii="Arial" w:hAnsi="Arial" w:cs="Arial"/>
          <w:b/>
          <w:bCs/>
          <w:sz w:val="22"/>
          <w:szCs w:val="22"/>
        </w:rPr>
        <w:t xml:space="preserve">Communication and Relationship Skills </w:t>
      </w:r>
    </w:p>
    <w:p w14:paraId="0322B186" w14:textId="77777777" w:rsidR="00BB3BC4" w:rsidRPr="00BB3BC4" w:rsidRDefault="00BB3BC4" w:rsidP="00BB3BC4">
      <w:pPr>
        <w:pStyle w:val="BodyText2"/>
        <w:numPr>
          <w:ilvl w:val="0"/>
          <w:numId w:val="5"/>
        </w:numPr>
        <w:spacing w:line="276" w:lineRule="auto"/>
        <w:rPr>
          <w:rFonts w:ascii="Arial" w:hAnsi="Arial" w:cs="Arial"/>
          <w:sz w:val="22"/>
          <w:szCs w:val="22"/>
        </w:rPr>
      </w:pPr>
      <w:r w:rsidRPr="00BB3BC4">
        <w:rPr>
          <w:rFonts w:ascii="Arial" w:hAnsi="Arial" w:cs="Arial"/>
          <w:sz w:val="22"/>
          <w:szCs w:val="22"/>
        </w:rPr>
        <w:t>Communicate via both written and verbal channels project related information which may be complicated and made up of several component parts which may be interrelated, contentious or sensitive for different audiences.</w:t>
      </w:r>
    </w:p>
    <w:p w14:paraId="65010438" w14:textId="77777777" w:rsidR="00BB3BC4" w:rsidRPr="00BB3BC4" w:rsidRDefault="00BB3BC4" w:rsidP="00BB3BC4">
      <w:pPr>
        <w:pStyle w:val="BodyText2"/>
        <w:spacing w:line="276" w:lineRule="auto"/>
        <w:rPr>
          <w:rFonts w:ascii="Arial" w:hAnsi="Arial" w:cs="Arial"/>
          <w:sz w:val="22"/>
          <w:szCs w:val="22"/>
        </w:rPr>
      </w:pPr>
    </w:p>
    <w:p w14:paraId="730BCE6E" w14:textId="77777777" w:rsidR="00BB3BC4" w:rsidRPr="00BB3BC4" w:rsidRDefault="00BB3BC4" w:rsidP="00BB3BC4">
      <w:pPr>
        <w:pStyle w:val="BodyText2"/>
        <w:numPr>
          <w:ilvl w:val="0"/>
          <w:numId w:val="5"/>
        </w:numPr>
        <w:spacing w:line="276" w:lineRule="auto"/>
        <w:rPr>
          <w:rFonts w:ascii="Arial" w:hAnsi="Arial" w:cs="Arial"/>
          <w:sz w:val="22"/>
          <w:szCs w:val="22"/>
        </w:rPr>
      </w:pPr>
      <w:r w:rsidRPr="00BB3BC4">
        <w:rPr>
          <w:rFonts w:ascii="Arial" w:hAnsi="Arial" w:cs="Arial"/>
          <w:sz w:val="22"/>
          <w:szCs w:val="22"/>
        </w:rPr>
        <w:t xml:space="preserve">For example, the post holder may be required to facilitate the development of complex processes or pathways (which may be clinical or non-clinical) which impacts on multiple stakeholders who sit in different services or divisions, and collate a common and joint understanding of issues, barriers and blockers, where there may be sensitivities due to historic arrangements and ways of working. </w:t>
      </w:r>
    </w:p>
    <w:p w14:paraId="26FB4CFF" w14:textId="77777777" w:rsidR="00BB3BC4" w:rsidRPr="00BB3BC4" w:rsidRDefault="00BB3BC4" w:rsidP="00BB3BC4">
      <w:pPr>
        <w:pStyle w:val="BodyText2"/>
        <w:spacing w:line="276" w:lineRule="auto"/>
        <w:rPr>
          <w:rFonts w:ascii="Arial" w:hAnsi="Arial" w:cs="Arial"/>
          <w:sz w:val="22"/>
          <w:szCs w:val="22"/>
        </w:rPr>
      </w:pPr>
    </w:p>
    <w:p w14:paraId="11C59002" w14:textId="77777777" w:rsidR="00BB3BC4" w:rsidRPr="00BB3BC4" w:rsidRDefault="00BB3BC4" w:rsidP="00BB3BC4">
      <w:pPr>
        <w:pStyle w:val="BodyText2"/>
        <w:numPr>
          <w:ilvl w:val="0"/>
          <w:numId w:val="5"/>
        </w:numPr>
        <w:spacing w:line="276" w:lineRule="auto"/>
        <w:rPr>
          <w:rFonts w:ascii="Arial" w:hAnsi="Arial" w:cs="Arial"/>
          <w:sz w:val="22"/>
          <w:szCs w:val="22"/>
        </w:rPr>
      </w:pPr>
      <w:r w:rsidRPr="00BB3BC4">
        <w:rPr>
          <w:rFonts w:ascii="Arial" w:hAnsi="Arial" w:cs="Arial"/>
          <w:sz w:val="22"/>
          <w:szCs w:val="22"/>
        </w:rPr>
        <w:lastRenderedPageBreak/>
        <w:t xml:space="preserve">Use of sensitive, precise and clear language to explain complicated and conflicting information related to project delays, barriers, risks and issues. </w:t>
      </w:r>
    </w:p>
    <w:p w14:paraId="63324722" w14:textId="77777777" w:rsidR="00BB3BC4" w:rsidRPr="00BB3BC4" w:rsidRDefault="00BB3BC4" w:rsidP="00BB3BC4">
      <w:pPr>
        <w:pStyle w:val="BodyText2"/>
        <w:spacing w:line="276" w:lineRule="auto"/>
        <w:rPr>
          <w:rFonts w:ascii="Arial" w:hAnsi="Arial" w:cs="Arial"/>
          <w:sz w:val="22"/>
          <w:szCs w:val="22"/>
        </w:rPr>
      </w:pPr>
    </w:p>
    <w:p w14:paraId="1ADFDC37" w14:textId="77777777" w:rsidR="00BB3BC4" w:rsidRPr="00BB3BC4" w:rsidRDefault="00BB3BC4" w:rsidP="00BB3BC4">
      <w:pPr>
        <w:pStyle w:val="BodyText2"/>
        <w:numPr>
          <w:ilvl w:val="0"/>
          <w:numId w:val="5"/>
        </w:numPr>
        <w:spacing w:line="276" w:lineRule="auto"/>
        <w:rPr>
          <w:rFonts w:ascii="Arial" w:hAnsi="Arial" w:cs="Arial"/>
          <w:sz w:val="22"/>
          <w:szCs w:val="22"/>
        </w:rPr>
      </w:pPr>
      <w:r w:rsidRPr="00BB3BC4">
        <w:rPr>
          <w:rFonts w:ascii="Arial" w:hAnsi="Arial" w:cs="Arial"/>
          <w:sz w:val="22"/>
          <w:szCs w:val="22"/>
        </w:rPr>
        <w:t xml:space="preserve">Formally communicate information on progress of projects to key stakeholders including project boards as required, developing bespoke tools and as well as using trust templates including presentations, highlight reports and progress papers. </w:t>
      </w:r>
    </w:p>
    <w:p w14:paraId="190FDCEF" w14:textId="77777777" w:rsidR="00BB3BC4" w:rsidRPr="00BB3BC4" w:rsidRDefault="00BB3BC4" w:rsidP="00BB3BC4">
      <w:pPr>
        <w:pStyle w:val="BodyText2"/>
        <w:spacing w:line="276" w:lineRule="auto"/>
        <w:rPr>
          <w:rFonts w:ascii="Arial" w:hAnsi="Arial" w:cs="Arial"/>
          <w:sz w:val="22"/>
          <w:szCs w:val="22"/>
        </w:rPr>
      </w:pPr>
    </w:p>
    <w:p w14:paraId="109B8416" w14:textId="77777777" w:rsidR="00BB3BC4" w:rsidRPr="00BB3BC4" w:rsidRDefault="00BB3BC4" w:rsidP="00BB3BC4">
      <w:pPr>
        <w:pStyle w:val="BodyText2"/>
        <w:numPr>
          <w:ilvl w:val="0"/>
          <w:numId w:val="5"/>
        </w:numPr>
        <w:spacing w:line="276" w:lineRule="auto"/>
        <w:rPr>
          <w:rFonts w:ascii="Arial" w:hAnsi="Arial" w:cs="Arial"/>
          <w:sz w:val="22"/>
          <w:szCs w:val="22"/>
        </w:rPr>
      </w:pPr>
      <w:r w:rsidRPr="00BB3BC4">
        <w:rPr>
          <w:rFonts w:ascii="Arial" w:hAnsi="Arial" w:cs="Arial"/>
          <w:sz w:val="22"/>
          <w:szCs w:val="22"/>
        </w:rPr>
        <w:t>Lead on development of engagement and communication plans for projects to proactively ensure that positive and effective relations are developed and maintained between members of assigned project teams, and key internal and external stakeholders are communicated with throughout the project.</w:t>
      </w:r>
    </w:p>
    <w:p w14:paraId="3926E981" w14:textId="77777777" w:rsidR="00BB3BC4" w:rsidRPr="00BB3BC4" w:rsidRDefault="00BB3BC4" w:rsidP="00BB3BC4">
      <w:pPr>
        <w:pStyle w:val="BodyText2"/>
        <w:spacing w:line="276" w:lineRule="auto"/>
        <w:rPr>
          <w:rFonts w:ascii="Arial" w:hAnsi="Arial" w:cs="Arial"/>
          <w:sz w:val="22"/>
          <w:szCs w:val="22"/>
        </w:rPr>
      </w:pPr>
    </w:p>
    <w:p w14:paraId="24D8C578" w14:textId="77777777" w:rsidR="00BB3BC4" w:rsidRPr="00BB3BC4" w:rsidRDefault="00BB3BC4" w:rsidP="00BB3BC4">
      <w:pPr>
        <w:pStyle w:val="BodyText2"/>
        <w:numPr>
          <w:ilvl w:val="0"/>
          <w:numId w:val="5"/>
        </w:numPr>
        <w:spacing w:line="276" w:lineRule="auto"/>
        <w:rPr>
          <w:rFonts w:ascii="Arial" w:hAnsi="Arial" w:cs="Arial"/>
          <w:sz w:val="22"/>
          <w:szCs w:val="22"/>
        </w:rPr>
      </w:pPr>
      <w:r w:rsidRPr="00BB3BC4">
        <w:rPr>
          <w:rFonts w:ascii="Arial" w:hAnsi="Arial" w:cs="Arial"/>
          <w:sz w:val="22"/>
          <w:szCs w:val="22"/>
        </w:rPr>
        <w:t xml:space="preserve">Use negotiation, persuasion and motivational skills through the communication of sensitive information related to project performance to gain support for projects, and to ensure project delivery from across the breadth of stakeholders, patients and providers. </w:t>
      </w:r>
    </w:p>
    <w:p w14:paraId="2B1C4AA3" w14:textId="77777777" w:rsidR="00BB3BC4" w:rsidRPr="00BB3BC4" w:rsidRDefault="00BB3BC4" w:rsidP="00BB3BC4">
      <w:pPr>
        <w:pStyle w:val="BodyText2"/>
        <w:spacing w:line="276" w:lineRule="auto"/>
        <w:rPr>
          <w:rFonts w:ascii="Arial" w:hAnsi="Arial" w:cs="Arial"/>
          <w:sz w:val="22"/>
          <w:szCs w:val="22"/>
        </w:rPr>
      </w:pPr>
    </w:p>
    <w:p w14:paraId="776811F9" w14:textId="77777777" w:rsidR="00BB3BC4" w:rsidRPr="00BB3BC4" w:rsidRDefault="00BB3BC4" w:rsidP="00BB3BC4">
      <w:pPr>
        <w:pStyle w:val="BodyText2"/>
        <w:numPr>
          <w:ilvl w:val="0"/>
          <w:numId w:val="5"/>
        </w:numPr>
        <w:spacing w:line="276" w:lineRule="auto"/>
        <w:rPr>
          <w:rFonts w:ascii="Arial" w:hAnsi="Arial" w:cs="Arial"/>
          <w:sz w:val="22"/>
          <w:szCs w:val="22"/>
        </w:rPr>
      </w:pPr>
      <w:r w:rsidRPr="00BB3BC4">
        <w:rPr>
          <w:rFonts w:ascii="Arial" w:hAnsi="Arial" w:cs="Arial"/>
          <w:sz w:val="22"/>
          <w:szCs w:val="22"/>
        </w:rPr>
        <w:t>Provide management and leadership to assigned project teams, agreeing responsibilities for individual projects with the Programme Manager, providing day to day technical support and balancing the workloads of individual team members.</w:t>
      </w:r>
    </w:p>
    <w:p w14:paraId="6E867796" w14:textId="77777777" w:rsidR="00BB3BC4" w:rsidRPr="00BB3BC4" w:rsidRDefault="00BB3BC4" w:rsidP="00BB3BC4">
      <w:pPr>
        <w:pStyle w:val="BodyText2"/>
        <w:spacing w:line="276" w:lineRule="auto"/>
        <w:rPr>
          <w:rFonts w:ascii="Arial" w:hAnsi="Arial" w:cs="Arial"/>
          <w:sz w:val="22"/>
          <w:szCs w:val="22"/>
        </w:rPr>
      </w:pPr>
    </w:p>
    <w:p w14:paraId="37A6B8B1" w14:textId="77777777" w:rsidR="00BB3BC4" w:rsidRPr="00BB3BC4" w:rsidRDefault="00BB3BC4" w:rsidP="00BB3BC4">
      <w:pPr>
        <w:pStyle w:val="BodyText2"/>
        <w:numPr>
          <w:ilvl w:val="0"/>
          <w:numId w:val="5"/>
        </w:numPr>
        <w:spacing w:line="276" w:lineRule="auto"/>
        <w:rPr>
          <w:rFonts w:ascii="Arial" w:hAnsi="Arial" w:cs="Arial"/>
          <w:sz w:val="22"/>
          <w:szCs w:val="22"/>
        </w:rPr>
      </w:pPr>
      <w:r w:rsidRPr="00BB3BC4">
        <w:rPr>
          <w:rFonts w:ascii="Arial" w:hAnsi="Arial" w:cs="Arial"/>
          <w:sz w:val="22"/>
          <w:szCs w:val="22"/>
        </w:rPr>
        <w:t>Support strategies to achieve acceptance, consensus and alignment of views, both formally and informally from project teams including senior managers and clinicians.</w:t>
      </w:r>
    </w:p>
    <w:p w14:paraId="6E3739FA" w14:textId="77777777" w:rsidR="00BB3BC4" w:rsidRPr="00BB3BC4" w:rsidRDefault="00BB3BC4" w:rsidP="00BB3BC4">
      <w:pPr>
        <w:pStyle w:val="BodyText2"/>
        <w:spacing w:line="276" w:lineRule="auto"/>
        <w:rPr>
          <w:rFonts w:ascii="Arial" w:hAnsi="Arial" w:cs="Arial"/>
          <w:b/>
          <w:bCs/>
          <w:sz w:val="22"/>
          <w:szCs w:val="22"/>
        </w:rPr>
      </w:pPr>
    </w:p>
    <w:p w14:paraId="57B82E6B" w14:textId="77777777" w:rsidR="00BB3BC4" w:rsidRPr="00BB3BC4" w:rsidRDefault="00BB3BC4" w:rsidP="00BB3BC4">
      <w:pPr>
        <w:pStyle w:val="BodyText2"/>
        <w:spacing w:line="276" w:lineRule="auto"/>
        <w:rPr>
          <w:rFonts w:ascii="Arial" w:hAnsi="Arial" w:cs="Arial"/>
          <w:b/>
          <w:bCs/>
          <w:sz w:val="22"/>
          <w:szCs w:val="22"/>
        </w:rPr>
      </w:pPr>
      <w:r w:rsidRPr="00BB3BC4">
        <w:rPr>
          <w:rFonts w:ascii="Arial" w:hAnsi="Arial" w:cs="Arial"/>
          <w:b/>
          <w:bCs/>
          <w:sz w:val="22"/>
          <w:szCs w:val="22"/>
        </w:rPr>
        <w:t>Finance and resources management</w:t>
      </w:r>
    </w:p>
    <w:p w14:paraId="6D39A7F4" w14:textId="77777777" w:rsidR="00BB3BC4" w:rsidRPr="00BB3BC4" w:rsidRDefault="00BB3BC4" w:rsidP="00BB3BC4">
      <w:pPr>
        <w:pStyle w:val="BodyText2"/>
        <w:numPr>
          <w:ilvl w:val="0"/>
          <w:numId w:val="4"/>
        </w:numPr>
        <w:spacing w:line="276" w:lineRule="auto"/>
        <w:rPr>
          <w:rFonts w:ascii="Arial" w:hAnsi="Arial" w:cs="Arial"/>
          <w:sz w:val="22"/>
          <w:szCs w:val="22"/>
        </w:rPr>
      </w:pPr>
      <w:r w:rsidRPr="00BB3BC4">
        <w:rPr>
          <w:rFonts w:ascii="Arial" w:hAnsi="Arial" w:cs="Arial"/>
          <w:sz w:val="22"/>
          <w:szCs w:val="22"/>
        </w:rPr>
        <w:t>Actively monitor expenditure against assigned project budgets and address problems at an early stage, ensuring that budget limits are not exceeded and taking corrective action as necessary.</w:t>
      </w:r>
    </w:p>
    <w:p w14:paraId="57ED3818" w14:textId="77777777" w:rsidR="00BB3BC4" w:rsidRPr="00BB3BC4" w:rsidRDefault="00BB3BC4" w:rsidP="00BB3BC4">
      <w:pPr>
        <w:pStyle w:val="BodyText2"/>
        <w:spacing w:line="276" w:lineRule="auto"/>
        <w:rPr>
          <w:rFonts w:ascii="Arial" w:hAnsi="Arial" w:cs="Arial"/>
          <w:sz w:val="22"/>
          <w:szCs w:val="22"/>
        </w:rPr>
      </w:pPr>
    </w:p>
    <w:p w14:paraId="428DE5AF" w14:textId="77777777" w:rsidR="00BB3BC4" w:rsidRPr="00BB3BC4" w:rsidRDefault="00BB3BC4" w:rsidP="00BB3BC4">
      <w:pPr>
        <w:pStyle w:val="BodyText2"/>
        <w:numPr>
          <w:ilvl w:val="0"/>
          <w:numId w:val="4"/>
        </w:numPr>
        <w:spacing w:line="276" w:lineRule="auto"/>
        <w:rPr>
          <w:rFonts w:ascii="Arial" w:hAnsi="Arial" w:cs="Arial"/>
          <w:sz w:val="22"/>
          <w:szCs w:val="22"/>
        </w:rPr>
      </w:pPr>
      <w:r w:rsidRPr="00BB3BC4">
        <w:rPr>
          <w:rFonts w:ascii="Arial" w:hAnsi="Arial" w:cs="Arial"/>
          <w:sz w:val="22"/>
          <w:szCs w:val="22"/>
        </w:rPr>
        <w:t>Authorised signature for assigned project related budgets</w:t>
      </w:r>
    </w:p>
    <w:p w14:paraId="58B132CE" w14:textId="77777777" w:rsidR="00BB3BC4" w:rsidRPr="00BB3BC4" w:rsidRDefault="00BB3BC4" w:rsidP="00BB3BC4">
      <w:pPr>
        <w:pStyle w:val="BodyText2"/>
        <w:spacing w:line="276" w:lineRule="auto"/>
        <w:rPr>
          <w:rFonts w:ascii="Arial" w:hAnsi="Arial" w:cs="Arial"/>
          <w:sz w:val="22"/>
          <w:szCs w:val="22"/>
        </w:rPr>
      </w:pPr>
    </w:p>
    <w:p w14:paraId="20F6E693" w14:textId="77777777" w:rsidR="00BB3BC4" w:rsidRPr="00BB3BC4" w:rsidRDefault="00BB3BC4" w:rsidP="00BB3BC4">
      <w:pPr>
        <w:pStyle w:val="BodyText2"/>
        <w:numPr>
          <w:ilvl w:val="0"/>
          <w:numId w:val="4"/>
        </w:numPr>
        <w:spacing w:line="276" w:lineRule="auto"/>
        <w:rPr>
          <w:rFonts w:ascii="Arial" w:hAnsi="Arial" w:cs="Arial"/>
          <w:sz w:val="22"/>
          <w:szCs w:val="22"/>
        </w:rPr>
      </w:pPr>
      <w:r w:rsidRPr="00BB3BC4">
        <w:rPr>
          <w:rFonts w:ascii="Arial" w:hAnsi="Arial" w:cs="Arial"/>
          <w:sz w:val="22"/>
          <w:szCs w:val="22"/>
        </w:rPr>
        <w:t>Regularly review financial information and spend specific to projects, ensuring they fall within agreed funding allocations and project budgets.</w:t>
      </w:r>
    </w:p>
    <w:p w14:paraId="3AF851CC" w14:textId="77777777" w:rsidR="00BB3BC4" w:rsidRPr="00BB3BC4" w:rsidRDefault="00BB3BC4" w:rsidP="00BB3BC4">
      <w:pPr>
        <w:pStyle w:val="BodyText2"/>
        <w:spacing w:line="276" w:lineRule="auto"/>
        <w:rPr>
          <w:rFonts w:ascii="Arial" w:hAnsi="Arial" w:cs="Arial"/>
          <w:sz w:val="22"/>
          <w:szCs w:val="22"/>
        </w:rPr>
      </w:pPr>
    </w:p>
    <w:p w14:paraId="6366C205" w14:textId="77777777" w:rsidR="00BB3BC4" w:rsidRPr="00BB3BC4" w:rsidRDefault="00BB3BC4" w:rsidP="00BB3BC4">
      <w:pPr>
        <w:pStyle w:val="BodyText2"/>
        <w:numPr>
          <w:ilvl w:val="0"/>
          <w:numId w:val="4"/>
        </w:numPr>
        <w:spacing w:line="276" w:lineRule="auto"/>
        <w:rPr>
          <w:rFonts w:ascii="Arial" w:hAnsi="Arial" w:cs="Arial"/>
          <w:sz w:val="22"/>
          <w:szCs w:val="22"/>
        </w:rPr>
      </w:pPr>
      <w:r w:rsidRPr="00BB3BC4">
        <w:rPr>
          <w:rFonts w:ascii="Arial" w:hAnsi="Arial" w:cs="Arial"/>
          <w:sz w:val="22"/>
          <w:szCs w:val="22"/>
        </w:rPr>
        <w:t>Produce detailed project plans that deliver agreed project milestones and objectives.</w:t>
      </w:r>
    </w:p>
    <w:p w14:paraId="782E1B85" w14:textId="77777777" w:rsidR="00BB3BC4" w:rsidRPr="00BB3BC4" w:rsidRDefault="00BB3BC4" w:rsidP="00BB3BC4">
      <w:pPr>
        <w:pStyle w:val="BodyText2"/>
        <w:spacing w:line="276" w:lineRule="auto"/>
        <w:rPr>
          <w:rFonts w:ascii="Arial" w:hAnsi="Arial" w:cs="Arial"/>
          <w:sz w:val="22"/>
          <w:szCs w:val="22"/>
        </w:rPr>
      </w:pPr>
    </w:p>
    <w:p w14:paraId="1BE2B820" w14:textId="77777777" w:rsidR="00BB3BC4" w:rsidRPr="00BB3BC4" w:rsidRDefault="00BB3BC4" w:rsidP="00BB3BC4">
      <w:pPr>
        <w:pStyle w:val="BodyText2"/>
        <w:numPr>
          <w:ilvl w:val="0"/>
          <w:numId w:val="4"/>
        </w:numPr>
        <w:spacing w:line="276" w:lineRule="auto"/>
        <w:rPr>
          <w:rFonts w:ascii="Arial" w:hAnsi="Arial" w:cs="Arial"/>
          <w:sz w:val="22"/>
          <w:szCs w:val="22"/>
        </w:rPr>
      </w:pPr>
      <w:r w:rsidRPr="00BB3BC4">
        <w:rPr>
          <w:rFonts w:ascii="Arial" w:hAnsi="Arial" w:cs="Arial"/>
          <w:sz w:val="22"/>
          <w:szCs w:val="22"/>
        </w:rPr>
        <w:t xml:space="preserve">Support the development of business cases, including feasibility studies, and detailed scheme designs as part of the implementation of projects and initiatives. </w:t>
      </w:r>
    </w:p>
    <w:p w14:paraId="63BE725F" w14:textId="77777777" w:rsidR="00BB3BC4" w:rsidRPr="00BB3BC4" w:rsidRDefault="00BB3BC4" w:rsidP="00BB3BC4">
      <w:pPr>
        <w:pStyle w:val="BodyText2"/>
        <w:spacing w:line="276" w:lineRule="auto"/>
        <w:rPr>
          <w:rFonts w:ascii="Arial" w:hAnsi="Arial" w:cs="Arial"/>
          <w:sz w:val="22"/>
          <w:szCs w:val="22"/>
        </w:rPr>
      </w:pPr>
    </w:p>
    <w:p w14:paraId="1C36A30C" w14:textId="77777777" w:rsidR="00BB3BC4" w:rsidRPr="00BB3BC4" w:rsidRDefault="00BB3BC4" w:rsidP="00BB3BC4">
      <w:pPr>
        <w:pStyle w:val="BodyText2"/>
        <w:numPr>
          <w:ilvl w:val="0"/>
          <w:numId w:val="4"/>
        </w:numPr>
        <w:spacing w:line="276" w:lineRule="auto"/>
        <w:rPr>
          <w:rFonts w:ascii="Arial" w:hAnsi="Arial" w:cs="Arial"/>
          <w:sz w:val="22"/>
          <w:szCs w:val="22"/>
        </w:rPr>
      </w:pPr>
      <w:r w:rsidRPr="00BB3BC4">
        <w:rPr>
          <w:rFonts w:ascii="Arial" w:hAnsi="Arial" w:cs="Arial"/>
          <w:sz w:val="22"/>
          <w:szCs w:val="22"/>
        </w:rPr>
        <w:t xml:space="preserve">Liaising with relevant administrative staff, be responsible for the timely co-ordination of minutes, agendas and papers for distribution in preparation for project meetings, ensuring this is done in a timely manner to achieve timescales and deadlines. </w:t>
      </w:r>
    </w:p>
    <w:p w14:paraId="7719B27C" w14:textId="77777777" w:rsidR="00BB3BC4" w:rsidRPr="00BB3BC4" w:rsidRDefault="00BB3BC4" w:rsidP="00BB3BC4">
      <w:pPr>
        <w:pStyle w:val="BodyText2"/>
        <w:spacing w:line="276" w:lineRule="auto"/>
        <w:rPr>
          <w:rFonts w:ascii="Arial" w:hAnsi="Arial" w:cs="Arial"/>
          <w:sz w:val="22"/>
          <w:szCs w:val="22"/>
        </w:rPr>
      </w:pPr>
    </w:p>
    <w:p w14:paraId="2FE148EB" w14:textId="77777777" w:rsidR="00BB3BC4" w:rsidRPr="00BB3BC4" w:rsidRDefault="00BB3BC4" w:rsidP="00BB3BC4">
      <w:pPr>
        <w:pStyle w:val="BodyText2"/>
        <w:numPr>
          <w:ilvl w:val="0"/>
          <w:numId w:val="4"/>
        </w:numPr>
        <w:spacing w:line="276" w:lineRule="auto"/>
        <w:rPr>
          <w:rFonts w:ascii="Arial" w:hAnsi="Arial" w:cs="Arial"/>
          <w:sz w:val="22"/>
          <w:szCs w:val="22"/>
        </w:rPr>
      </w:pPr>
      <w:r w:rsidRPr="00BB3BC4">
        <w:rPr>
          <w:rFonts w:ascii="Arial" w:hAnsi="Arial" w:cs="Arial"/>
          <w:sz w:val="22"/>
          <w:szCs w:val="22"/>
        </w:rPr>
        <w:t>Lead on the evaluation and audit of projects following completion.</w:t>
      </w:r>
    </w:p>
    <w:p w14:paraId="70B71B3C" w14:textId="77777777" w:rsidR="00BB3BC4" w:rsidRPr="00BB3BC4" w:rsidRDefault="00BB3BC4" w:rsidP="00BB3BC4">
      <w:pPr>
        <w:pStyle w:val="BodyText2"/>
        <w:spacing w:line="276" w:lineRule="auto"/>
        <w:rPr>
          <w:rFonts w:ascii="Arial" w:hAnsi="Arial" w:cs="Arial"/>
          <w:sz w:val="22"/>
          <w:szCs w:val="22"/>
        </w:rPr>
      </w:pPr>
    </w:p>
    <w:p w14:paraId="3B9CD205" w14:textId="77777777" w:rsidR="00BB3BC4" w:rsidRPr="00BB3BC4" w:rsidRDefault="00BB3BC4" w:rsidP="00BB3BC4">
      <w:pPr>
        <w:pStyle w:val="BodyText2"/>
        <w:numPr>
          <w:ilvl w:val="0"/>
          <w:numId w:val="4"/>
        </w:numPr>
        <w:spacing w:line="276" w:lineRule="auto"/>
        <w:rPr>
          <w:rFonts w:ascii="Arial" w:hAnsi="Arial" w:cs="Arial"/>
          <w:sz w:val="22"/>
          <w:szCs w:val="22"/>
        </w:rPr>
      </w:pPr>
      <w:r w:rsidRPr="00BB3BC4">
        <w:rPr>
          <w:rFonts w:ascii="Arial" w:hAnsi="Arial" w:cs="Arial"/>
          <w:sz w:val="22"/>
          <w:szCs w:val="22"/>
        </w:rPr>
        <w:t>Support the commissioning and procurement of products, equipment, services, systems and facilities, as required for the delivery of projects.</w:t>
      </w:r>
    </w:p>
    <w:p w14:paraId="0A31E229" w14:textId="77777777" w:rsidR="00BB3BC4" w:rsidRPr="00BB3BC4" w:rsidRDefault="00BB3BC4" w:rsidP="00BB3BC4">
      <w:pPr>
        <w:pStyle w:val="BodyText2"/>
        <w:spacing w:line="276" w:lineRule="auto"/>
        <w:rPr>
          <w:rFonts w:ascii="Arial" w:hAnsi="Arial" w:cs="Arial"/>
          <w:b/>
          <w:bCs/>
          <w:sz w:val="22"/>
          <w:szCs w:val="22"/>
        </w:rPr>
      </w:pPr>
    </w:p>
    <w:p w14:paraId="36BDF84A" w14:textId="77777777" w:rsidR="00BB3BC4" w:rsidRPr="00BB3BC4" w:rsidRDefault="00BB3BC4" w:rsidP="00BB3BC4">
      <w:pPr>
        <w:pStyle w:val="BodyText2"/>
        <w:spacing w:line="276" w:lineRule="auto"/>
        <w:rPr>
          <w:rFonts w:ascii="Arial" w:hAnsi="Arial" w:cs="Arial"/>
          <w:b/>
          <w:bCs/>
          <w:sz w:val="22"/>
          <w:szCs w:val="22"/>
        </w:rPr>
      </w:pPr>
      <w:r w:rsidRPr="00BB3BC4">
        <w:rPr>
          <w:rFonts w:ascii="Arial" w:hAnsi="Arial" w:cs="Arial"/>
          <w:b/>
          <w:bCs/>
          <w:sz w:val="22"/>
          <w:szCs w:val="22"/>
        </w:rPr>
        <w:t>Information management</w:t>
      </w:r>
    </w:p>
    <w:p w14:paraId="4483A9D3" w14:textId="77777777" w:rsidR="00BB3BC4" w:rsidRPr="00BB3BC4" w:rsidRDefault="00BB3BC4" w:rsidP="00BB3BC4">
      <w:pPr>
        <w:pStyle w:val="BodyText2"/>
        <w:numPr>
          <w:ilvl w:val="0"/>
          <w:numId w:val="3"/>
        </w:numPr>
        <w:spacing w:line="276" w:lineRule="auto"/>
        <w:rPr>
          <w:rFonts w:ascii="Arial" w:hAnsi="Arial" w:cs="Arial"/>
          <w:sz w:val="22"/>
          <w:szCs w:val="22"/>
        </w:rPr>
      </w:pPr>
      <w:r w:rsidRPr="00BB3BC4">
        <w:rPr>
          <w:rFonts w:ascii="Arial" w:hAnsi="Arial" w:cs="Arial"/>
          <w:sz w:val="22"/>
          <w:szCs w:val="22"/>
        </w:rPr>
        <w:t>Monitor and maintain project information management systems employed within the team.</w:t>
      </w:r>
    </w:p>
    <w:p w14:paraId="0A16EF7A" w14:textId="77777777" w:rsidR="00BB3BC4" w:rsidRPr="00BB3BC4" w:rsidRDefault="00BB3BC4" w:rsidP="00BB3BC4">
      <w:pPr>
        <w:pStyle w:val="BodyText2"/>
        <w:spacing w:line="276" w:lineRule="auto"/>
        <w:rPr>
          <w:rFonts w:ascii="Arial" w:hAnsi="Arial" w:cs="Arial"/>
          <w:b/>
          <w:bCs/>
          <w:sz w:val="22"/>
          <w:szCs w:val="22"/>
        </w:rPr>
      </w:pPr>
    </w:p>
    <w:p w14:paraId="2CEDDD69" w14:textId="77777777" w:rsidR="00BB3BC4" w:rsidRPr="00BB3BC4" w:rsidRDefault="00BB3BC4" w:rsidP="00BB3BC4">
      <w:pPr>
        <w:pStyle w:val="BodyText2"/>
        <w:numPr>
          <w:ilvl w:val="0"/>
          <w:numId w:val="3"/>
        </w:numPr>
        <w:spacing w:line="276" w:lineRule="auto"/>
        <w:rPr>
          <w:rFonts w:ascii="Arial" w:hAnsi="Arial" w:cs="Arial"/>
          <w:sz w:val="22"/>
          <w:szCs w:val="22"/>
        </w:rPr>
      </w:pPr>
      <w:r w:rsidRPr="00BB3BC4">
        <w:rPr>
          <w:rFonts w:ascii="Arial" w:hAnsi="Arial" w:cs="Arial"/>
          <w:sz w:val="22"/>
          <w:szCs w:val="22"/>
        </w:rPr>
        <w:t>Maintain project data collection systems that will provide accurate and timely data, including quantitative and qualitative data.</w:t>
      </w:r>
    </w:p>
    <w:p w14:paraId="3C53C090" w14:textId="77777777" w:rsidR="00BB3BC4" w:rsidRPr="00BB3BC4" w:rsidRDefault="00BB3BC4" w:rsidP="00BB3BC4">
      <w:pPr>
        <w:pStyle w:val="BodyText2"/>
        <w:spacing w:line="276" w:lineRule="auto"/>
        <w:rPr>
          <w:rFonts w:ascii="Arial" w:hAnsi="Arial" w:cs="Arial"/>
          <w:sz w:val="22"/>
          <w:szCs w:val="22"/>
        </w:rPr>
      </w:pPr>
    </w:p>
    <w:p w14:paraId="740F2FB9" w14:textId="77777777" w:rsidR="00BB3BC4" w:rsidRPr="00BB3BC4" w:rsidRDefault="00BB3BC4" w:rsidP="00BB3BC4">
      <w:pPr>
        <w:pStyle w:val="BodyText2"/>
        <w:numPr>
          <w:ilvl w:val="0"/>
          <w:numId w:val="3"/>
        </w:numPr>
        <w:spacing w:line="276" w:lineRule="auto"/>
        <w:rPr>
          <w:rFonts w:ascii="Arial" w:hAnsi="Arial" w:cs="Arial"/>
          <w:sz w:val="22"/>
          <w:szCs w:val="22"/>
        </w:rPr>
      </w:pPr>
      <w:r w:rsidRPr="00BB3BC4">
        <w:rPr>
          <w:rFonts w:ascii="Arial" w:hAnsi="Arial" w:cs="Arial"/>
          <w:sz w:val="22"/>
          <w:szCs w:val="22"/>
        </w:rPr>
        <w:t xml:space="preserve">Develop specific project data collection systems and databases as required by the project, ensuring they are maintained for the lifecycle of the project, ensuring that data and reporting is embedded as business as usual on completion of projects. </w:t>
      </w:r>
    </w:p>
    <w:p w14:paraId="05A6BD21" w14:textId="77777777" w:rsidR="00BB3BC4" w:rsidRPr="00BB3BC4" w:rsidRDefault="00BB3BC4" w:rsidP="00BB3BC4">
      <w:pPr>
        <w:pStyle w:val="BodyText2"/>
        <w:spacing w:line="276" w:lineRule="auto"/>
        <w:rPr>
          <w:rFonts w:ascii="Arial" w:hAnsi="Arial" w:cs="Arial"/>
          <w:sz w:val="22"/>
          <w:szCs w:val="22"/>
        </w:rPr>
      </w:pPr>
    </w:p>
    <w:p w14:paraId="68B24446" w14:textId="77777777" w:rsidR="00BB3BC4" w:rsidRPr="00BB3BC4" w:rsidRDefault="00BB3BC4" w:rsidP="00BB3BC4">
      <w:pPr>
        <w:pStyle w:val="BodyText2"/>
        <w:numPr>
          <w:ilvl w:val="0"/>
          <w:numId w:val="3"/>
        </w:numPr>
        <w:spacing w:line="276" w:lineRule="auto"/>
        <w:rPr>
          <w:rFonts w:ascii="Arial" w:hAnsi="Arial" w:cs="Arial"/>
          <w:sz w:val="22"/>
          <w:szCs w:val="22"/>
        </w:rPr>
      </w:pPr>
      <w:r w:rsidRPr="00BB3BC4">
        <w:rPr>
          <w:rFonts w:ascii="Arial" w:hAnsi="Arial" w:cs="Arial"/>
          <w:sz w:val="22"/>
          <w:szCs w:val="22"/>
        </w:rPr>
        <w:t>Interpret all relevant local, system and national policies and protocols within scope that directly impact on delivery of projects.</w:t>
      </w:r>
    </w:p>
    <w:p w14:paraId="19F20E7E" w14:textId="77777777" w:rsidR="00BB3BC4" w:rsidRPr="00BB3BC4" w:rsidRDefault="00BB3BC4" w:rsidP="00BB3BC4">
      <w:pPr>
        <w:pStyle w:val="BodyText2"/>
        <w:spacing w:line="276" w:lineRule="auto"/>
        <w:rPr>
          <w:rFonts w:ascii="Arial" w:hAnsi="Arial" w:cs="Arial"/>
          <w:sz w:val="22"/>
          <w:szCs w:val="22"/>
        </w:rPr>
      </w:pPr>
    </w:p>
    <w:p w14:paraId="7622C22D" w14:textId="77777777" w:rsidR="00BB3BC4" w:rsidRPr="00BB3BC4" w:rsidRDefault="00BB3BC4" w:rsidP="00BB3BC4">
      <w:pPr>
        <w:pStyle w:val="BodyText2"/>
        <w:spacing w:line="276" w:lineRule="auto"/>
        <w:rPr>
          <w:rFonts w:ascii="Arial" w:hAnsi="Arial" w:cs="Arial"/>
          <w:b/>
          <w:bCs/>
          <w:sz w:val="22"/>
          <w:szCs w:val="22"/>
        </w:rPr>
      </w:pPr>
      <w:r w:rsidRPr="00BB3BC4">
        <w:rPr>
          <w:rFonts w:ascii="Arial" w:hAnsi="Arial" w:cs="Arial"/>
          <w:b/>
          <w:bCs/>
          <w:sz w:val="22"/>
          <w:szCs w:val="22"/>
        </w:rPr>
        <w:t>Strategy, change and service improvement</w:t>
      </w:r>
    </w:p>
    <w:p w14:paraId="2E802059" w14:textId="77777777" w:rsidR="00BB3BC4" w:rsidRPr="00BB3BC4" w:rsidRDefault="00BB3BC4" w:rsidP="00BB3BC4">
      <w:pPr>
        <w:pStyle w:val="BodyText2"/>
        <w:spacing w:line="276" w:lineRule="auto"/>
        <w:rPr>
          <w:rFonts w:ascii="Arial" w:hAnsi="Arial" w:cs="Arial"/>
          <w:b/>
          <w:bCs/>
          <w:sz w:val="22"/>
          <w:szCs w:val="22"/>
        </w:rPr>
      </w:pPr>
    </w:p>
    <w:p w14:paraId="0465D4AC" w14:textId="77777777" w:rsidR="00BB3BC4" w:rsidRPr="00BB3BC4" w:rsidRDefault="00BB3BC4" w:rsidP="00BB3BC4">
      <w:pPr>
        <w:pStyle w:val="BodyText2"/>
        <w:numPr>
          <w:ilvl w:val="0"/>
          <w:numId w:val="7"/>
        </w:numPr>
        <w:spacing w:line="276" w:lineRule="auto"/>
        <w:rPr>
          <w:rFonts w:ascii="Arial" w:hAnsi="Arial" w:cs="Arial"/>
          <w:sz w:val="22"/>
          <w:szCs w:val="22"/>
        </w:rPr>
      </w:pPr>
      <w:r w:rsidRPr="00BB3BC4">
        <w:rPr>
          <w:rFonts w:ascii="Arial" w:hAnsi="Arial" w:cs="Arial"/>
          <w:sz w:val="22"/>
          <w:szCs w:val="22"/>
        </w:rPr>
        <w:t xml:space="preserve">Champion the cycle of continuous improvement as part of the process for projects and service improvement, driving evaluation of project outcomes, review of benefits realised, and exploration of lessons learnt in the ongoing feedback loop for change management and improvement. </w:t>
      </w:r>
    </w:p>
    <w:p w14:paraId="519C71E5" w14:textId="77777777" w:rsidR="00BB3BC4" w:rsidRPr="00BB3BC4" w:rsidRDefault="00BB3BC4" w:rsidP="00BB3BC4">
      <w:pPr>
        <w:pStyle w:val="BodyText2"/>
        <w:spacing w:line="276" w:lineRule="auto"/>
        <w:rPr>
          <w:rFonts w:ascii="Arial" w:hAnsi="Arial" w:cs="Arial"/>
          <w:sz w:val="22"/>
          <w:szCs w:val="22"/>
        </w:rPr>
      </w:pPr>
    </w:p>
    <w:p w14:paraId="79CA4CDB" w14:textId="77777777" w:rsidR="00BB3BC4" w:rsidRPr="00BB3BC4" w:rsidRDefault="00BB3BC4" w:rsidP="00BB3BC4">
      <w:pPr>
        <w:pStyle w:val="BodyText2"/>
        <w:numPr>
          <w:ilvl w:val="0"/>
          <w:numId w:val="7"/>
        </w:numPr>
        <w:spacing w:line="276" w:lineRule="auto"/>
        <w:rPr>
          <w:rFonts w:ascii="Arial" w:hAnsi="Arial" w:cs="Arial"/>
          <w:sz w:val="22"/>
          <w:szCs w:val="22"/>
        </w:rPr>
      </w:pPr>
      <w:r w:rsidRPr="00BB3BC4">
        <w:rPr>
          <w:rFonts w:ascii="Arial" w:hAnsi="Arial" w:cs="Arial"/>
          <w:sz w:val="22"/>
          <w:szCs w:val="22"/>
        </w:rPr>
        <w:t>Support innovative methods to gain patient and public involvement to inform project delivery and service direction, improvement, user satisfaction and as a tool for performance management.</w:t>
      </w:r>
    </w:p>
    <w:p w14:paraId="60F378A0" w14:textId="77777777" w:rsidR="00BB3BC4" w:rsidRPr="00BB3BC4" w:rsidRDefault="00BB3BC4" w:rsidP="00BB3BC4">
      <w:pPr>
        <w:pStyle w:val="BodyText2"/>
        <w:spacing w:line="276" w:lineRule="auto"/>
        <w:rPr>
          <w:rFonts w:ascii="Arial" w:hAnsi="Arial" w:cs="Arial"/>
          <w:sz w:val="22"/>
          <w:szCs w:val="22"/>
        </w:rPr>
      </w:pPr>
    </w:p>
    <w:p w14:paraId="776770C2" w14:textId="77777777" w:rsidR="00BB3BC4" w:rsidRPr="00BB3BC4" w:rsidRDefault="00BB3BC4" w:rsidP="00BB3BC4">
      <w:pPr>
        <w:pStyle w:val="BodyText2"/>
        <w:numPr>
          <w:ilvl w:val="0"/>
          <w:numId w:val="7"/>
        </w:numPr>
        <w:spacing w:line="276" w:lineRule="auto"/>
        <w:rPr>
          <w:rFonts w:ascii="Arial" w:hAnsi="Arial" w:cs="Arial"/>
          <w:sz w:val="22"/>
          <w:szCs w:val="22"/>
        </w:rPr>
      </w:pPr>
      <w:r w:rsidRPr="00BB3BC4">
        <w:rPr>
          <w:rFonts w:ascii="Arial" w:hAnsi="Arial" w:cs="Arial"/>
          <w:sz w:val="22"/>
          <w:szCs w:val="22"/>
        </w:rPr>
        <w:lastRenderedPageBreak/>
        <w:t>Regular horizon scanning of best practice and ways of working within the sector and within project management.</w:t>
      </w:r>
    </w:p>
    <w:p w14:paraId="565DAC20" w14:textId="77777777" w:rsidR="00BB3BC4" w:rsidRPr="00BB3BC4" w:rsidRDefault="00BB3BC4" w:rsidP="00BB3BC4">
      <w:pPr>
        <w:pStyle w:val="BodyText2"/>
        <w:spacing w:line="276" w:lineRule="auto"/>
        <w:rPr>
          <w:rFonts w:ascii="Arial" w:hAnsi="Arial" w:cs="Arial"/>
          <w:sz w:val="22"/>
          <w:szCs w:val="22"/>
        </w:rPr>
      </w:pPr>
    </w:p>
    <w:p w14:paraId="62A125F5" w14:textId="77777777" w:rsidR="00BB3BC4" w:rsidRPr="00BB3BC4" w:rsidRDefault="00BB3BC4" w:rsidP="00BB3BC4">
      <w:pPr>
        <w:pStyle w:val="BodyText2"/>
        <w:numPr>
          <w:ilvl w:val="0"/>
          <w:numId w:val="7"/>
        </w:numPr>
        <w:spacing w:line="276" w:lineRule="auto"/>
        <w:rPr>
          <w:rFonts w:ascii="Arial" w:hAnsi="Arial" w:cs="Arial"/>
          <w:sz w:val="22"/>
          <w:szCs w:val="22"/>
        </w:rPr>
      </w:pPr>
      <w:r w:rsidRPr="00BB3BC4">
        <w:rPr>
          <w:rFonts w:ascii="Arial" w:hAnsi="Arial" w:cs="Arial"/>
          <w:sz w:val="22"/>
          <w:szCs w:val="22"/>
        </w:rPr>
        <w:t>As part of embedding projects and initiatives as business as usual, drive forward the development and implementation of required policies and procedures related to the project scope, which may impact within one service, or may be wider reaching across teams within the trust, or trust wide.</w:t>
      </w:r>
    </w:p>
    <w:p w14:paraId="5B3A1C24" w14:textId="77777777" w:rsidR="00BB3BC4" w:rsidRPr="00BB3BC4" w:rsidRDefault="00BB3BC4" w:rsidP="00BB3BC4">
      <w:pPr>
        <w:pStyle w:val="BodyText2"/>
        <w:spacing w:line="276" w:lineRule="auto"/>
        <w:rPr>
          <w:rFonts w:ascii="Arial" w:hAnsi="Arial" w:cs="Arial"/>
          <w:sz w:val="22"/>
          <w:szCs w:val="22"/>
        </w:rPr>
      </w:pPr>
    </w:p>
    <w:p w14:paraId="5F567FBF" w14:textId="77777777" w:rsidR="00BB3BC4" w:rsidRPr="00BB3BC4" w:rsidRDefault="00BB3BC4" w:rsidP="00BB3BC4">
      <w:pPr>
        <w:pStyle w:val="BodyText2"/>
        <w:numPr>
          <w:ilvl w:val="0"/>
          <w:numId w:val="7"/>
        </w:numPr>
        <w:spacing w:line="276" w:lineRule="auto"/>
        <w:rPr>
          <w:rFonts w:ascii="Arial" w:hAnsi="Arial" w:cs="Arial"/>
          <w:sz w:val="22"/>
          <w:szCs w:val="22"/>
        </w:rPr>
      </w:pPr>
      <w:r w:rsidRPr="00BB3BC4">
        <w:rPr>
          <w:rFonts w:ascii="Arial" w:hAnsi="Arial" w:cs="Arial"/>
          <w:sz w:val="22"/>
          <w:szCs w:val="22"/>
        </w:rPr>
        <w:t xml:space="preserve">This may involve analysis of existing national and regional policy to interpret and develop localised versions of trust policies, working closely with the project sponsor to ensure compliance with the trust document control and governance processes regarding policy development. </w:t>
      </w:r>
    </w:p>
    <w:p w14:paraId="127735A7" w14:textId="60C9A18F" w:rsidR="00960B4E" w:rsidRPr="00960B4E" w:rsidRDefault="00960B4E" w:rsidP="00960B4E">
      <w:pPr>
        <w:pStyle w:val="BodyText2"/>
        <w:spacing w:after="0" w:line="276" w:lineRule="auto"/>
        <w:jc w:val="both"/>
        <w:rPr>
          <w:rFonts w:ascii="Arial" w:hAnsi="Arial" w:cs="Arial"/>
          <w:sz w:val="22"/>
          <w:szCs w:val="22"/>
        </w:rPr>
      </w:pPr>
    </w:p>
    <w:tbl>
      <w:tblPr>
        <w:tblpPr w:leftFromText="180" w:rightFromText="180" w:vertAnchor="text" w:horzAnchor="margin" w:tblpY="15"/>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3"/>
      </w:tblGrid>
      <w:tr w:rsidR="00BB3BC4" w:rsidRPr="00603F05" w14:paraId="10ACB840" w14:textId="77777777" w:rsidTr="00BB3BC4">
        <w:trPr>
          <w:trHeight w:val="380"/>
        </w:trPr>
        <w:tc>
          <w:tcPr>
            <w:tcW w:w="9493" w:type="dxa"/>
            <w:shd w:val="clear" w:color="auto" w:fill="005EB8"/>
            <w:vAlign w:val="center"/>
          </w:tcPr>
          <w:p w14:paraId="0DD071DC" w14:textId="77777777" w:rsidR="00BB3BC4" w:rsidRPr="00AB3DCA" w:rsidRDefault="00BB3BC4" w:rsidP="00BB3BC4">
            <w:pPr>
              <w:pStyle w:val="NoSpacing"/>
              <w:jc w:val="both"/>
              <w:rPr>
                <w:rFonts w:ascii="Arial" w:hAnsi="Arial" w:cs="Arial"/>
                <w:b/>
                <w:color w:val="FFFFFF" w:themeColor="background1"/>
              </w:rPr>
            </w:pPr>
            <w:r w:rsidRPr="00AB3DCA">
              <w:rPr>
                <w:rFonts w:ascii="Arial" w:hAnsi="Arial" w:cs="Arial"/>
                <w:b/>
                <w:color w:val="FFFFFF" w:themeColor="background1"/>
                <w:sz w:val="32"/>
                <w:szCs w:val="32"/>
              </w:rPr>
              <w:t>Structure</w:t>
            </w:r>
          </w:p>
        </w:tc>
      </w:tr>
      <w:tr w:rsidR="00BB3BC4" w:rsidRPr="00603F05" w14:paraId="071B559C" w14:textId="77777777" w:rsidTr="00F3295B">
        <w:trPr>
          <w:trHeight w:val="4699"/>
        </w:trPr>
        <w:tc>
          <w:tcPr>
            <w:tcW w:w="9493" w:type="dxa"/>
          </w:tcPr>
          <w:p w14:paraId="4D2532FC" w14:textId="77777777" w:rsidR="00BB3BC4" w:rsidRPr="00352890" w:rsidRDefault="00BB3BC4" w:rsidP="00BB3BC4">
            <w:pPr>
              <w:rPr>
                <w:rFonts w:ascii="Arial" w:hAnsi="Arial" w:cs="Arial"/>
                <w:bCs/>
                <w:sz w:val="22"/>
              </w:rPr>
            </w:pPr>
          </w:p>
          <w:p w14:paraId="6AFD00FA" w14:textId="47F5BEBC" w:rsidR="00BB3BC4" w:rsidRPr="00603F05" w:rsidRDefault="00F3295B" w:rsidP="00BB3BC4">
            <w:pPr>
              <w:jc w:val="center"/>
              <w:rPr>
                <w:rFonts w:ascii="Arial" w:hAnsi="Arial" w:cs="Arial"/>
                <w:b/>
                <w:bCs/>
              </w:rPr>
            </w:pPr>
            <w:r>
              <w:rPr>
                <w:rFonts w:ascii="Arial" w:hAnsi="Arial" w:cs="Arial"/>
                <w:b/>
                <w:bCs/>
                <w:noProof/>
              </w:rPr>
              <w:drawing>
                <wp:inline distT="0" distB="0" distL="0" distR="0" wp14:anchorId="6F1DE01B" wp14:editId="40F9DAF5">
                  <wp:extent cx="5008880" cy="2502521"/>
                  <wp:effectExtent l="0" t="0" r="0" b="0"/>
                  <wp:docPr id="9797645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0350" cy="2518244"/>
                          </a:xfrm>
                          <a:prstGeom prst="rect">
                            <a:avLst/>
                          </a:prstGeom>
                          <a:noFill/>
                        </pic:spPr>
                      </pic:pic>
                    </a:graphicData>
                  </a:graphic>
                </wp:inline>
              </w:drawing>
            </w:r>
          </w:p>
        </w:tc>
      </w:tr>
    </w:tbl>
    <w:p w14:paraId="0B4ABAED" w14:textId="77777777" w:rsidR="00C764CE" w:rsidRDefault="00C764CE" w:rsidP="00C764CE">
      <w:pPr>
        <w:pStyle w:val="BodyText2"/>
        <w:spacing w:after="0" w:line="276" w:lineRule="auto"/>
        <w:jc w:val="both"/>
        <w:rPr>
          <w:rFonts w:ascii="Arial" w:hAnsi="Arial" w:cs="Arial"/>
          <w:sz w:val="22"/>
          <w:szCs w:val="22"/>
        </w:rPr>
      </w:pPr>
    </w:p>
    <w:p w14:paraId="7604F916" w14:textId="77777777" w:rsidR="00C764CE" w:rsidRDefault="00C764CE" w:rsidP="00C764CE">
      <w:pPr>
        <w:pStyle w:val="BodyText2"/>
        <w:spacing w:after="0" w:line="276" w:lineRule="auto"/>
        <w:jc w:val="both"/>
        <w:rPr>
          <w:rFonts w:ascii="Arial" w:hAnsi="Arial" w:cs="Arial"/>
          <w:sz w:val="22"/>
          <w:szCs w:val="22"/>
        </w:rPr>
      </w:pPr>
    </w:p>
    <w:p w14:paraId="73CB9D89" w14:textId="77777777" w:rsidR="00C764CE" w:rsidRDefault="00C764CE" w:rsidP="00C764CE">
      <w:pPr>
        <w:pStyle w:val="BodyText2"/>
        <w:spacing w:after="0" w:line="276" w:lineRule="auto"/>
        <w:jc w:val="both"/>
        <w:rPr>
          <w:rFonts w:ascii="Arial" w:hAnsi="Arial" w:cs="Arial"/>
          <w:sz w:val="22"/>
          <w:szCs w:val="22"/>
        </w:rPr>
      </w:pPr>
    </w:p>
    <w:p w14:paraId="4EAAAF60" w14:textId="77777777" w:rsidR="00C764CE" w:rsidRDefault="00C764CE" w:rsidP="00C764CE">
      <w:pPr>
        <w:pStyle w:val="BodyText2"/>
        <w:spacing w:after="0" w:line="276" w:lineRule="auto"/>
        <w:jc w:val="both"/>
        <w:rPr>
          <w:rFonts w:ascii="Arial" w:hAnsi="Arial" w:cs="Arial"/>
          <w:sz w:val="22"/>
          <w:szCs w:val="22"/>
        </w:rPr>
      </w:pPr>
    </w:p>
    <w:p w14:paraId="5A2AEE9F" w14:textId="77777777" w:rsidR="00C764CE" w:rsidRDefault="00C764CE" w:rsidP="00C764CE">
      <w:pPr>
        <w:pStyle w:val="BodyText2"/>
        <w:spacing w:after="0" w:line="276" w:lineRule="auto"/>
        <w:jc w:val="both"/>
        <w:rPr>
          <w:rFonts w:ascii="Arial" w:hAnsi="Arial" w:cs="Arial"/>
          <w:sz w:val="22"/>
          <w:szCs w:val="22"/>
        </w:rPr>
      </w:pPr>
    </w:p>
    <w:p w14:paraId="7A52E84F" w14:textId="77777777" w:rsidR="00C764CE" w:rsidRDefault="00C764CE" w:rsidP="00C764CE">
      <w:pPr>
        <w:pStyle w:val="BodyText2"/>
        <w:spacing w:after="0" w:line="276" w:lineRule="auto"/>
        <w:jc w:val="both"/>
        <w:rPr>
          <w:rFonts w:ascii="Arial" w:hAnsi="Arial" w:cs="Arial"/>
          <w:sz w:val="22"/>
          <w:szCs w:val="22"/>
        </w:rPr>
      </w:pPr>
    </w:p>
    <w:p w14:paraId="7C0E6D97" w14:textId="77777777" w:rsidR="00C764CE" w:rsidRDefault="00C764CE" w:rsidP="00C764CE">
      <w:pPr>
        <w:pStyle w:val="BodyText2"/>
        <w:spacing w:after="0" w:line="276" w:lineRule="auto"/>
        <w:jc w:val="both"/>
        <w:rPr>
          <w:rFonts w:ascii="Arial" w:hAnsi="Arial" w:cs="Arial"/>
          <w:sz w:val="22"/>
          <w:szCs w:val="22"/>
        </w:rPr>
      </w:pPr>
    </w:p>
    <w:p w14:paraId="1F4EDED2" w14:textId="77777777" w:rsidR="00C764CE" w:rsidRDefault="00C764CE" w:rsidP="00C764CE">
      <w:pPr>
        <w:pStyle w:val="BodyText2"/>
        <w:spacing w:after="0" w:line="276" w:lineRule="auto"/>
        <w:jc w:val="both"/>
        <w:rPr>
          <w:rFonts w:ascii="Arial" w:hAnsi="Arial" w:cs="Arial"/>
          <w:sz w:val="22"/>
          <w:szCs w:val="22"/>
        </w:rPr>
      </w:pPr>
    </w:p>
    <w:p w14:paraId="7AC02E7B" w14:textId="77777777" w:rsidR="00C764CE" w:rsidRDefault="00C764CE" w:rsidP="00C764CE">
      <w:pPr>
        <w:pStyle w:val="BodyText2"/>
        <w:spacing w:after="0" w:line="276" w:lineRule="auto"/>
        <w:jc w:val="both"/>
        <w:rPr>
          <w:rFonts w:ascii="Arial" w:hAnsi="Arial" w:cs="Arial"/>
          <w:sz w:val="22"/>
          <w:szCs w:val="22"/>
        </w:rPr>
      </w:pPr>
    </w:p>
    <w:p w14:paraId="35F5BC8F" w14:textId="77777777" w:rsidR="00C764CE" w:rsidRDefault="00C764CE" w:rsidP="00C764CE">
      <w:pPr>
        <w:pStyle w:val="BodyText2"/>
        <w:spacing w:after="0" w:line="276" w:lineRule="auto"/>
        <w:jc w:val="both"/>
        <w:rPr>
          <w:rFonts w:ascii="Arial" w:hAnsi="Arial" w:cs="Arial"/>
          <w:sz w:val="22"/>
          <w:szCs w:val="22"/>
        </w:rPr>
      </w:pPr>
    </w:p>
    <w:p w14:paraId="19393154" w14:textId="77777777" w:rsidR="00C764CE" w:rsidRDefault="00C764CE" w:rsidP="00C764CE">
      <w:pPr>
        <w:pStyle w:val="BodyText2"/>
        <w:spacing w:after="0" w:line="276" w:lineRule="auto"/>
        <w:jc w:val="both"/>
        <w:rPr>
          <w:rFonts w:ascii="Arial" w:hAnsi="Arial" w:cs="Arial"/>
          <w:sz w:val="22"/>
          <w:szCs w:val="22"/>
        </w:rPr>
      </w:pPr>
    </w:p>
    <w:p w14:paraId="39A09B92" w14:textId="77777777" w:rsidR="00C764CE" w:rsidRPr="00C764CE" w:rsidRDefault="00C764CE" w:rsidP="00C764CE">
      <w:pPr>
        <w:pStyle w:val="BodyText2"/>
        <w:spacing w:after="0" w:line="276" w:lineRule="auto"/>
        <w:jc w:val="both"/>
        <w:rPr>
          <w:rFonts w:ascii="Arial" w:hAnsi="Arial" w:cs="Arial"/>
          <w:sz w:val="22"/>
          <w:szCs w:val="22"/>
        </w:rPr>
        <w:sectPr w:rsidR="00C764CE" w:rsidRPr="00C764CE" w:rsidSect="002810F1">
          <w:headerReference w:type="default" r:id="rId8"/>
          <w:footerReference w:type="default" r:id="rId9"/>
          <w:pgSz w:w="11906" w:h="16838"/>
          <w:pgMar w:top="1063" w:right="991" w:bottom="1440" w:left="1440" w:header="708" w:footer="1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
        <w:gridCol w:w="9086"/>
      </w:tblGrid>
      <w:tr w:rsidR="00E26099" w:rsidRPr="00E26099" w14:paraId="6DCCB77B" w14:textId="77777777" w:rsidTr="00AB3DCA">
        <w:tc>
          <w:tcPr>
            <w:tcW w:w="9465" w:type="dxa"/>
            <w:gridSpan w:val="2"/>
            <w:shd w:val="clear" w:color="auto" w:fill="005EB8"/>
          </w:tcPr>
          <w:p w14:paraId="5C1A08B4" w14:textId="74A5C70C" w:rsidR="00E26099" w:rsidRPr="00AB3DCA" w:rsidRDefault="00E26099" w:rsidP="00E8487F">
            <w:pPr>
              <w:jc w:val="both"/>
              <w:rPr>
                <w:rFonts w:ascii="Arial" w:hAnsi="Arial" w:cs="Arial"/>
                <w:b/>
                <w:color w:val="FFFFFF" w:themeColor="background1"/>
                <w:sz w:val="32"/>
                <w:szCs w:val="32"/>
              </w:rPr>
            </w:pPr>
            <w:r w:rsidRPr="00AB3DCA">
              <w:rPr>
                <w:rFonts w:ascii="Arial" w:hAnsi="Arial" w:cs="Arial"/>
                <w:b/>
                <w:color w:val="FFFFFF" w:themeColor="background1"/>
                <w:sz w:val="32"/>
                <w:szCs w:val="32"/>
              </w:rPr>
              <w:lastRenderedPageBreak/>
              <w:t>General compliance</w:t>
            </w:r>
          </w:p>
        </w:tc>
      </w:tr>
      <w:tr w:rsidR="00E26099" w:rsidRPr="00E26099" w14:paraId="5E2C519D" w14:textId="77777777" w:rsidTr="006B266B">
        <w:tc>
          <w:tcPr>
            <w:tcW w:w="379" w:type="dxa"/>
          </w:tcPr>
          <w:p w14:paraId="61A7DE92"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00126EAB" w14:textId="24AC4C72" w:rsidR="00E26099" w:rsidRPr="00E26099" w:rsidRDefault="00E26099" w:rsidP="00E8487F">
            <w:pPr>
              <w:jc w:val="both"/>
              <w:rPr>
                <w:rFonts w:ascii="Arial" w:hAnsi="Arial" w:cs="Arial"/>
                <w:sz w:val="22"/>
                <w:szCs w:val="22"/>
              </w:rPr>
            </w:pPr>
            <w:r w:rsidRPr="00E26099">
              <w:rPr>
                <w:rFonts w:ascii="Arial" w:hAnsi="Arial" w:cs="Arial"/>
                <w:sz w:val="22"/>
                <w:szCs w:val="22"/>
              </w:rPr>
              <w:t xml:space="preserve">You must uphold the Trust’s values </w:t>
            </w:r>
            <w:r w:rsidRPr="00E26099">
              <w:rPr>
                <w:rFonts w:ascii="Arial" w:hAnsi="Arial" w:cs="Arial"/>
                <w:b/>
                <w:sz w:val="22"/>
                <w:szCs w:val="22"/>
              </w:rPr>
              <w:t>Compassion Excellence Collaboration</w:t>
            </w:r>
            <w:r w:rsidRPr="00E26099">
              <w:rPr>
                <w:rFonts w:ascii="Arial" w:hAnsi="Arial" w:cs="Arial"/>
                <w:sz w:val="22"/>
                <w:szCs w:val="22"/>
              </w:rPr>
              <w:t xml:space="preserve"> and associated behaviour standard</w:t>
            </w:r>
            <w:r w:rsidR="009A58BB">
              <w:rPr>
                <w:rFonts w:ascii="Arial" w:hAnsi="Arial" w:cs="Arial"/>
                <w:sz w:val="22"/>
                <w:szCs w:val="22"/>
              </w:rPr>
              <w:t xml:space="preserve"> and support </w:t>
            </w:r>
            <w:r w:rsidR="00E53396">
              <w:rPr>
                <w:rFonts w:ascii="Arial" w:hAnsi="Arial" w:cs="Arial"/>
                <w:sz w:val="22"/>
                <w:szCs w:val="22"/>
              </w:rPr>
              <w:t>E</w:t>
            </w:r>
            <w:r w:rsidR="009A58BB">
              <w:rPr>
                <w:rFonts w:ascii="Arial" w:hAnsi="Arial" w:cs="Arial"/>
                <w:sz w:val="22"/>
                <w:szCs w:val="22"/>
              </w:rPr>
              <w:t xml:space="preserve">quality, </w:t>
            </w:r>
            <w:r w:rsidR="00E53396">
              <w:rPr>
                <w:rFonts w:ascii="Arial" w:hAnsi="Arial" w:cs="Arial"/>
                <w:sz w:val="22"/>
                <w:szCs w:val="22"/>
              </w:rPr>
              <w:t>D</w:t>
            </w:r>
            <w:r w:rsidR="009A58BB">
              <w:rPr>
                <w:rFonts w:ascii="Arial" w:hAnsi="Arial" w:cs="Arial"/>
                <w:sz w:val="22"/>
                <w:szCs w:val="22"/>
              </w:rPr>
              <w:t xml:space="preserve">iversity and </w:t>
            </w:r>
            <w:r w:rsidR="00E53396">
              <w:rPr>
                <w:rFonts w:ascii="Arial" w:hAnsi="Arial" w:cs="Arial"/>
                <w:sz w:val="22"/>
                <w:szCs w:val="22"/>
              </w:rPr>
              <w:t>I</w:t>
            </w:r>
            <w:r w:rsidR="009A58BB">
              <w:rPr>
                <w:rFonts w:ascii="Arial" w:hAnsi="Arial" w:cs="Arial"/>
                <w:sz w:val="22"/>
                <w:szCs w:val="22"/>
              </w:rPr>
              <w:t>nclusion.</w:t>
            </w:r>
          </w:p>
        </w:tc>
      </w:tr>
      <w:tr w:rsidR="00E26099" w:rsidRPr="00E26099" w14:paraId="7E95E1BE" w14:textId="77777777" w:rsidTr="006B266B">
        <w:tc>
          <w:tcPr>
            <w:tcW w:w="379" w:type="dxa"/>
          </w:tcPr>
          <w:p w14:paraId="6543D66A"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76859AF0"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You must perform your duties to the highest standard, with particular regard to effective and efficient use of resources, maintaining quality and contributing to improvements</w:t>
            </w:r>
          </w:p>
        </w:tc>
      </w:tr>
      <w:tr w:rsidR="00E26099" w:rsidRPr="00E26099" w14:paraId="5823CA03" w14:textId="77777777" w:rsidTr="006B266B">
        <w:tc>
          <w:tcPr>
            <w:tcW w:w="379" w:type="dxa"/>
          </w:tcPr>
          <w:p w14:paraId="57024044"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0C684F7E"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You must comply with all Trust Policies and Procedures (and subsequent updates thereof) and with particular regard to</w:t>
            </w:r>
          </w:p>
          <w:p w14:paraId="18BE3FA3" w14:textId="77777777" w:rsidR="00E26099" w:rsidRPr="00E26099" w:rsidRDefault="00E26099" w:rsidP="00E8487F">
            <w:pPr>
              <w:jc w:val="both"/>
              <w:rPr>
                <w:rFonts w:ascii="Arial" w:hAnsi="Arial" w:cs="Arial"/>
                <w:sz w:val="22"/>
                <w:szCs w:val="22"/>
              </w:rPr>
            </w:pPr>
          </w:p>
          <w:p w14:paraId="559BFFCB" w14:textId="77777777" w:rsidR="00E26099" w:rsidRPr="00E26099" w:rsidRDefault="00E26099" w:rsidP="00E8487F">
            <w:pPr>
              <w:tabs>
                <w:tab w:val="left" w:pos="2432"/>
                <w:tab w:val="left" w:pos="4688"/>
              </w:tabs>
              <w:jc w:val="both"/>
              <w:rPr>
                <w:rFonts w:ascii="Arial" w:hAnsi="Arial" w:cs="Arial"/>
                <w:sz w:val="22"/>
                <w:szCs w:val="22"/>
              </w:rPr>
            </w:pPr>
            <w:r w:rsidRPr="00E26099">
              <w:rPr>
                <w:rFonts w:ascii="Arial" w:hAnsi="Arial" w:cs="Arial"/>
                <w:sz w:val="22"/>
                <w:szCs w:val="22"/>
              </w:rPr>
              <w:t>Risk Management</w:t>
            </w:r>
            <w:r w:rsidRPr="00E26099">
              <w:rPr>
                <w:rFonts w:ascii="Arial" w:hAnsi="Arial" w:cs="Arial"/>
                <w:sz w:val="22"/>
                <w:szCs w:val="22"/>
              </w:rPr>
              <w:tab/>
              <w:t>Health &amp; Safety                                Information Governance</w:t>
            </w:r>
          </w:p>
          <w:p w14:paraId="5CB0F5B2" w14:textId="77777777" w:rsidR="00E26099" w:rsidRPr="00E26099" w:rsidRDefault="00E26099" w:rsidP="00E8487F">
            <w:pPr>
              <w:tabs>
                <w:tab w:val="left" w:pos="2432"/>
                <w:tab w:val="left" w:pos="4688"/>
                <w:tab w:val="right" w:pos="8672"/>
              </w:tabs>
              <w:jc w:val="both"/>
              <w:rPr>
                <w:rFonts w:ascii="Arial" w:hAnsi="Arial" w:cs="Arial"/>
                <w:sz w:val="22"/>
                <w:szCs w:val="22"/>
              </w:rPr>
            </w:pPr>
            <w:r w:rsidRPr="00E26099">
              <w:rPr>
                <w:rFonts w:ascii="Arial" w:hAnsi="Arial" w:cs="Arial"/>
                <w:sz w:val="22"/>
                <w:szCs w:val="22"/>
              </w:rPr>
              <w:t>Confidentiality              Data Quality                                     Freedom of Information</w:t>
            </w:r>
          </w:p>
          <w:p w14:paraId="0BCE9D89" w14:textId="77777777" w:rsidR="00E26099" w:rsidRPr="00E26099" w:rsidRDefault="00E26099" w:rsidP="00E8487F">
            <w:pPr>
              <w:tabs>
                <w:tab w:val="left" w:pos="2432"/>
                <w:tab w:val="left" w:pos="4688"/>
                <w:tab w:val="right" w:pos="8672"/>
              </w:tabs>
              <w:jc w:val="both"/>
              <w:rPr>
                <w:rFonts w:ascii="Arial" w:hAnsi="Arial" w:cs="Arial"/>
                <w:sz w:val="22"/>
                <w:szCs w:val="22"/>
              </w:rPr>
            </w:pPr>
            <w:r w:rsidRPr="00E26099">
              <w:rPr>
                <w:rFonts w:ascii="Arial" w:hAnsi="Arial" w:cs="Arial"/>
                <w:sz w:val="22"/>
                <w:szCs w:val="22"/>
              </w:rPr>
              <w:t>Dignity at Work            Safeguarding Vulnerable People     Smoke-free</w:t>
            </w:r>
          </w:p>
          <w:p w14:paraId="107E4B84" w14:textId="77777777" w:rsidR="00E26099" w:rsidRPr="00E26099" w:rsidRDefault="00E26099" w:rsidP="00E8487F">
            <w:pPr>
              <w:tabs>
                <w:tab w:val="left" w:pos="2432"/>
                <w:tab w:val="left" w:pos="4688"/>
                <w:tab w:val="right" w:pos="8672"/>
              </w:tabs>
              <w:jc w:val="both"/>
              <w:rPr>
                <w:rFonts w:ascii="Arial" w:hAnsi="Arial" w:cs="Arial"/>
                <w:sz w:val="22"/>
                <w:szCs w:val="22"/>
              </w:rPr>
            </w:pPr>
            <w:r w:rsidRPr="00E26099">
              <w:rPr>
                <w:rFonts w:ascii="Arial" w:hAnsi="Arial" w:cs="Arial"/>
                <w:sz w:val="22"/>
                <w:szCs w:val="22"/>
              </w:rPr>
              <w:t>Equal opportunities      Being open: a duty to be candid</w:t>
            </w:r>
          </w:p>
        </w:tc>
      </w:tr>
      <w:tr w:rsidR="00E26099" w:rsidRPr="00E26099" w14:paraId="7730F9FF" w14:textId="77777777" w:rsidTr="006B266B">
        <w:tc>
          <w:tcPr>
            <w:tcW w:w="379" w:type="dxa"/>
          </w:tcPr>
          <w:p w14:paraId="7009C4BB"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41CD2C80"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You will be responsible for compliance with infection prevention and control policies, procedures and standards and associated mandatory training.  You must practice and encourage appropriate hand hygiene and act professionally to ensure the hospital environment, and other Trust premises, are clean, safe and tidy.</w:t>
            </w:r>
          </w:p>
        </w:tc>
      </w:tr>
      <w:tr w:rsidR="00E26099" w:rsidRPr="00E26099" w14:paraId="56180D51" w14:textId="77777777" w:rsidTr="006B266B">
        <w:tc>
          <w:tcPr>
            <w:tcW w:w="379" w:type="dxa"/>
          </w:tcPr>
          <w:p w14:paraId="2CF3A120"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19791B46" w14:textId="43DF5A2C" w:rsidR="00E26099" w:rsidRPr="00E26099" w:rsidRDefault="00E26099" w:rsidP="00E8487F">
            <w:pPr>
              <w:rPr>
                <w:rFonts w:ascii="Arial" w:hAnsi="Arial" w:cs="Arial"/>
                <w:sz w:val="22"/>
                <w:szCs w:val="22"/>
              </w:rPr>
            </w:pPr>
            <w:r w:rsidRPr="00E26099">
              <w:rPr>
                <w:rFonts w:ascii="Arial" w:hAnsi="Arial" w:cs="Arial"/>
                <w:sz w:val="22"/>
                <w:szCs w:val="22"/>
              </w:rPr>
              <w:t>You must follow all Trust security policies and procedures and be vigilant to ensure a safe and secure environment for car</w:t>
            </w:r>
            <w:r w:rsidR="00D00332">
              <w:rPr>
                <w:rFonts w:ascii="Arial" w:hAnsi="Arial" w:cs="Arial"/>
                <w:sz w:val="22"/>
                <w:szCs w:val="22"/>
              </w:rPr>
              <w:t>e</w:t>
            </w:r>
          </w:p>
        </w:tc>
      </w:tr>
      <w:tr w:rsidR="00E26099" w:rsidRPr="00E26099" w14:paraId="5F268F6D" w14:textId="77777777" w:rsidTr="006B266B">
        <w:tc>
          <w:tcPr>
            <w:tcW w:w="379" w:type="dxa"/>
          </w:tcPr>
          <w:p w14:paraId="73C3C1CD"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37EECC76" w14:textId="77777777" w:rsidR="00E26099" w:rsidRPr="00E26099" w:rsidRDefault="00E26099" w:rsidP="00E8487F">
            <w:pPr>
              <w:rPr>
                <w:rFonts w:ascii="Arial" w:hAnsi="Arial" w:cs="Arial"/>
                <w:sz w:val="22"/>
                <w:szCs w:val="22"/>
              </w:rPr>
            </w:pPr>
            <w:r w:rsidRPr="00E26099">
              <w:rPr>
                <w:rFonts w:ascii="Arial" w:hAnsi="Arial" w:cs="Arial"/>
                <w:sz w:val="22"/>
                <w:szCs w:val="22"/>
              </w:rPr>
              <w:t>The Trust is committed to carefully screening all staff working with vulnerable people.  If this applies to this post, the appointment will be subject to a satisfactory Disclosure and Barring Service disclosure of the appropriate level</w:t>
            </w:r>
          </w:p>
        </w:tc>
      </w:tr>
      <w:tr w:rsidR="00E26099" w:rsidRPr="00E26099" w14:paraId="6BAB2337" w14:textId="77777777" w:rsidTr="006B266B">
        <w:tc>
          <w:tcPr>
            <w:tcW w:w="379" w:type="dxa"/>
          </w:tcPr>
          <w:p w14:paraId="65592A27"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28B3070A"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You will be required to participate in the Trust’s Appraisal process and associated development review</w:t>
            </w:r>
          </w:p>
          <w:p w14:paraId="7721E18C" w14:textId="77777777" w:rsidR="00E26099" w:rsidRPr="00E26099" w:rsidRDefault="00E26099" w:rsidP="00E8487F">
            <w:pPr>
              <w:jc w:val="both"/>
              <w:rPr>
                <w:rFonts w:ascii="Arial" w:hAnsi="Arial" w:cs="Arial"/>
                <w:sz w:val="22"/>
                <w:szCs w:val="22"/>
              </w:rPr>
            </w:pPr>
          </w:p>
          <w:p w14:paraId="69D6ACAC"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If your role includes line management, you must ensure your direct reports participate in an annual appraisal and development review.</w:t>
            </w:r>
          </w:p>
        </w:tc>
      </w:tr>
      <w:tr w:rsidR="00E26099" w:rsidRPr="00E26099" w14:paraId="1254CDA5" w14:textId="77777777" w:rsidTr="006B266B">
        <w:tc>
          <w:tcPr>
            <w:tcW w:w="379" w:type="dxa"/>
          </w:tcPr>
          <w:p w14:paraId="1F72E1EE"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15521F23"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 xml:space="preserve">You must remain compliant with mandatory training requirements applicable to the post. </w:t>
            </w:r>
          </w:p>
          <w:p w14:paraId="0A81339F" w14:textId="77777777" w:rsidR="00E26099" w:rsidRPr="00E26099" w:rsidRDefault="00E26099" w:rsidP="00E8487F">
            <w:pPr>
              <w:jc w:val="both"/>
              <w:rPr>
                <w:rFonts w:ascii="Arial" w:hAnsi="Arial" w:cs="Arial"/>
                <w:sz w:val="22"/>
                <w:szCs w:val="22"/>
              </w:rPr>
            </w:pPr>
          </w:p>
          <w:p w14:paraId="19A60D31"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If your role includes line management, you must ensure your direct reports remain compliant as applicable to their roles.</w:t>
            </w:r>
          </w:p>
        </w:tc>
      </w:tr>
      <w:tr w:rsidR="00E26099" w:rsidRPr="00E26099" w14:paraId="21F4B256" w14:textId="77777777" w:rsidTr="006B266B">
        <w:tc>
          <w:tcPr>
            <w:tcW w:w="379" w:type="dxa"/>
          </w:tcPr>
          <w:p w14:paraId="5A61F94C"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7BA5C7F3"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You will be responsible for data quality and complying with the policies, procedures and accountability arrangements relating to maintaining accuracy and probity in the recording of the Trust’s activities.</w:t>
            </w:r>
          </w:p>
        </w:tc>
      </w:tr>
      <w:tr w:rsidR="00E26099" w:rsidRPr="00E26099" w14:paraId="69DF2060" w14:textId="77777777" w:rsidTr="006B266B">
        <w:tc>
          <w:tcPr>
            <w:tcW w:w="379" w:type="dxa"/>
          </w:tcPr>
          <w:p w14:paraId="436A46DD" w14:textId="77777777" w:rsidR="00E26099" w:rsidRPr="00E26099" w:rsidRDefault="00E26099" w:rsidP="003621D1">
            <w:pPr>
              <w:numPr>
                <w:ilvl w:val="0"/>
                <w:numId w:val="1"/>
              </w:numPr>
              <w:jc w:val="both"/>
              <w:rPr>
                <w:rFonts w:ascii="Arial" w:hAnsi="Arial" w:cs="Arial"/>
                <w:sz w:val="22"/>
                <w:szCs w:val="22"/>
              </w:rPr>
            </w:pPr>
          </w:p>
        </w:tc>
        <w:tc>
          <w:tcPr>
            <w:tcW w:w="9086" w:type="dxa"/>
          </w:tcPr>
          <w:p w14:paraId="5F2D59E9" w14:textId="77777777" w:rsidR="00E26099" w:rsidRPr="00E26099" w:rsidRDefault="00E26099" w:rsidP="00E8487F">
            <w:pPr>
              <w:jc w:val="both"/>
              <w:rPr>
                <w:rFonts w:ascii="Arial" w:hAnsi="Arial" w:cs="Arial"/>
                <w:sz w:val="22"/>
                <w:szCs w:val="22"/>
              </w:rPr>
            </w:pPr>
            <w:r w:rsidRPr="00E26099">
              <w:rPr>
                <w:rFonts w:ascii="Arial" w:hAnsi="Arial" w:cs="Arial"/>
                <w:sz w:val="22"/>
                <w:szCs w:val="22"/>
              </w:rPr>
              <w:t>You will be required to perform any other duties that may reasonably be required from time to time</w:t>
            </w:r>
          </w:p>
        </w:tc>
      </w:tr>
    </w:tbl>
    <w:p w14:paraId="21F2D648" w14:textId="138B2DD7" w:rsidR="00E26099" w:rsidRDefault="00E26099"/>
    <w:p w14:paraId="5D6A5956" w14:textId="77777777" w:rsidR="00E26099" w:rsidRDefault="00E26099"/>
    <w:p w14:paraId="10325391" w14:textId="77777777" w:rsidR="00E26099" w:rsidRPr="00E26099" w:rsidRDefault="00E26099" w:rsidP="00E26099">
      <w:pPr>
        <w:jc w:val="both"/>
        <w:rPr>
          <w:rFonts w:ascii="Arial" w:hAnsi="Arial" w:cs="Arial"/>
          <w:sz w:val="22"/>
          <w:szCs w:val="22"/>
        </w:rPr>
      </w:pPr>
      <w:r w:rsidRPr="00E26099">
        <w:rPr>
          <w:rFonts w:ascii="Arial" w:hAnsi="Arial" w:cs="Arial"/>
          <w:sz w:val="22"/>
          <w:szCs w:val="22"/>
        </w:rPr>
        <w:t>The job description provides a general outline of the main duties and responsibilities of the role will be subject to review.  In consultation with you, it may be amended to meet changes in the needs of the service and/or in your personal development requirements.</w:t>
      </w:r>
    </w:p>
    <w:p w14:paraId="420666E1" w14:textId="53F215FA" w:rsidR="00E26099" w:rsidRDefault="00E26099"/>
    <w:p w14:paraId="0941FA94" w14:textId="4336C2AD" w:rsidR="00E26099" w:rsidRDefault="00E26099">
      <w:pPr>
        <w:spacing w:after="200" w:line="276" w:lineRule="auto"/>
      </w:pPr>
      <w:r>
        <w:br w:type="page"/>
      </w:r>
    </w:p>
    <w:p w14:paraId="21780C6E" w14:textId="77777777" w:rsidR="00E26099" w:rsidRPr="00BD325A" w:rsidRDefault="00E26099" w:rsidP="00E26099">
      <w:pPr>
        <w:pStyle w:val="Heading1"/>
        <w:jc w:val="both"/>
        <w:rPr>
          <w:color w:val="0070C0"/>
          <w:sz w:val="36"/>
        </w:rPr>
      </w:pPr>
      <w:r w:rsidRPr="00BD325A">
        <w:rPr>
          <w:color w:val="0070C0"/>
          <w:sz w:val="36"/>
        </w:rPr>
        <w:lastRenderedPageBreak/>
        <w:t>Person Specification</w:t>
      </w:r>
    </w:p>
    <w:p w14:paraId="5046A7B1" w14:textId="4FCF007A" w:rsidR="00BB4A41" w:rsidRDefault="00BB4A41" w:rsidP="00E26099">
      <w:pPr>
        <w:rPr>
          <w:rFonts w:ascii="Arial" w:hAnsi="Arial" w:cs="Arial"/>
          <w:b/>
          <w:sz w:val="20"/>
          <w:szCs w:val="28"/>
        </w:rPr>
      </w:pPr>
    </w:p>
    <w:p w14:paraId="399DDB42" w14:textId="77777777" w:rsidR="00E26099" w:rsidRPr="00AB3DCA" w:rsidRDefault="00E26099" w:rsidP="00E26099">
      <w:pPr>
        <w:rPr>
          <w:rFonts w:ascii="Arial" w:hAnsi="Arial" w:cs="Arial"/>
        </w:rPr>
      </w:pPr>
      <w:r w:rsidRPr="00AB3DCA">
        <w:rPr>
          <w:rFonts w:ascii="Arial" w:hAnsi="Arial" w:cs="Arial"/>
        </w:rPr>
        <w:t xml:space="preserve">Contents set out below under Essential/Desirable will be assessed at the ‘shortlisting’ stage for applicants </w:t>
      </w:r>
    </w:p>
    <w:p w14:paraId="77F15248" w14:textId="77777777" w:rsidR="00E26099" w:rsidRPr="002542F6" w:rsidRDefault="00E26099" w:rsidP="00E26099">
      <w:pPr>
        <w:rPr>
          <w:rFonts w:ascii="Arial" w:hAnsi="Arial" w:cs="Arial"/>
          <w:b/>
          <w:sz w:val="1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0"/>
        <w:gridCol w:w="3601"/>
        <w:gridCol w:w="3796"/>
      </w:tblGrid>
      <w:tr w:rsidR="00E26099" w:rsidRPr="00907C87" w14:paraId="0F02D01A" w14:textId="77777777" w:rsidTr="00AB3DCA">
        <w:tc>
          <w:tcPr>
            <w:tcW w:w="2350" w:type="dxa"/>
            <w:shd w:val="clear" w:color="auto" w:fill="005EB8"/>
          </w:tcPr>
          <w:p w14:paraId="7FEE9627" w14:textId="77777777" w:rsidR="00E26099" w:rsidRPr="00AB3DCA" w:rsidRDefault="00E26099" w:rsidP="00E8487F">
            <w:pPr>
              <w:rPr>
                <w:rFonts w:ascii="Arial" w:hAnsi="Arial" w:cs="Arial"/>
                <w:b/>
                <w:color w:val="FFFFFF" w:themeColor="background1"/>
                <w:sz w:val="32"/>
                <w:szCs w:val="32"/>
              </w:rPr>
            </w:pPr>
            <w:r w:rsidRPr="00AB3DCA">
              <w:rPr>
                <w:rFonts w:ascii="Arial" w:hAnsi="Arial" w:cs="Arial"/>
                <w:b/>
                <w:color w:val="FFFFFF" w:themeColor="background1"/>
                <w:sz w:val="32"/>
                <w:szCs w:val="32"/>
              </w:rPr>
              <w:t>Requirements</w:t>
            </w:r>
          </w:p>
        </w:tc>
        <w:tc>
          <w:tcPr>
            <w:tcW w:w="3601" w:type="dxa"/>
            <w:shd w:val="clear" w:color="auto" w:fill="005EB8"/>
          </w:tcPr>
          <w:p w14:paraId="7F035C10" w14:textId="77777777" w:rsidR="00E26099" w:rsidRPr="00AB3DCA" w:rsidRDefault="00E26099" w:rsidP="00E8487F">
            <w:pPr>
              <w:rPr>
                <w:rFonts w:ascii="Arial" w:hAnsi="Arial" w:cs="Arial"/>
                <w:b/>
                <w:iCs/>
                <w:color w:val="FFFFFF" w:themeColor="background1"/>
                <w:sz w:val="32"/>
                <w:szCs w:val="32"/>
              </w:rPr>
            </w:pPr>
            <w:r w:rsidRPr="00AB3DCA">
              <w:rPr>
                <w:rFonts w:ascii="Arial" w:hAnsi="Arial" w:cs="Arial"/>
                <w:b/>
                <w:iCs/>
                <w:color w:val="FFFFFF" w:themeColor="background1"/>
                <w:sz w:val="32"/>
                <w:szCs w:val="32"/>
              </w:rPr>
              <w:t>Essential criteria</w:t>
            </w:r>
          </w:p>
        </w:tc>
        <w:tc>
          <w:tcPr>
            <w:tcW w:w="3796" w:type="dxa"/>
            <w:shd w:val="clear" w:color="auto" w:fill="005EB8"/>
          </w:tcPr>
          <w:p w14:paraId="3EEFC26E" w14:textId="00E1C9A6" w:rsidR="00E26099" w:rsidRPr="00AB3DCA" w:rsidRDefault="00E26099" w:rsidP="00E8487F">
            <w:pPr>
              <w:rPr>
                <w:rFonts w:ascii="Arial" w:hAnsi="Arial" w:cs="Arial"/>
                <w:b/>
                <w:iCs/>
                <w:color w:val="FFFFFF" w:themeColor="background1"/>
                <w:sz w:val="32"/>
                <w:szCs w:val="32"/>
              </w:rPr>
            </w:pPr>
            <w:r w:rsidRPr="00AB3DCA">
              <w:rPr>
                <w:rFonts w:ascii="Arial" w:hAnsi="Arial" w:cs="Arial"/>
                <w:b/>
                <w:iCs/>
                <w:color w:val="FFFFFF" w:themeColor="background1"/>
                <w:sz w:val="32"/>
                <w:szCs w:val="32"/>
              </w:rPr>
              <w:t>Desirable criteria</w:t>
            </w:r>
            <w:r w:rsidR="00170A08" w:rsidRPr="00AB3DCA">
              <w:rPr>
                <w:rFonts w:ascii="Arial" w:hAnsi="Arial" w:cs="Arial"/>
                <w:b/>
                <w:iCs/>
                <w:color w:val="FFFFFF" w:themeColor="background1"/>
                <w:sz w:val="32"/>
                <w:szCs w:val="32"/>
              </w:rPr>
              <w:t xml:space="preserve"> </w:t>
            </w:r>
          </w:p>
        </w:tc>
      </w:tr>
      <w:tr w:rsidR="00C37B14" w:rsidRPr="00343C6A" w14:paraId="6BD4BAA7" w14:textId="77777777" w:rsidTr="00AB3DCA">
        <w:tc>
          <w:tcPr>
            <w:tcW w:w="2350" w:type="dxa"/>
          </w:tcPr>
          <w:p w14:paraId="7D9E5FC6" w14:textId="77777777" w:rsidR="00C37B14" w:rsidRPr="00556F43" w:rsidRDefault="00C37B14" w:rsidP="00C37B14">
            <w:pPr>
              <w:rPr>
                <w:rFonts w:ascii="Arial" w:hAnsi="Arial" w:cs="Arial"/>
                <w:b/>
                <w:i/>
                <w:sz w:val="22"/>
                <w:szCs w:val="22"/>
              </w:rPr>
            </w:pPr>
            <w:r w:rsidRPr="00556F43">
              <w:rPr>
                <w:rFonts w:ascii="Arial" w:hAnsi="Arial" w:cs="Arial"/>
                <w:b/>
                <w:i/>
                <w:sz w:val="22"/>
                <w:szCs w:val="22"/>
              </w:rPr>
              <w:t xml:space="preserve">Qualifications and Professional Registration </w:t>
            </w:r>
          </w:p>
          <w:p w14:paraId="7FB3EE04" w14:textId="109DA8E0" w:rsidR="00C37B14" w:rsidRPr="00AB3DCA" w:rsidRDefault="00C37B14" w:rsidP="00C37B14">
            <w:pPr>
              <w:spacing w:after="240"/>
              <w:rPr>
                <w:rFonts w:ascii="Arial" w:hAnsi="Arial" w:cs="Arial"/>
                <w:b/>
                <w:bCs/>
              </w:rPr>
            </w:pPr>
          </w:p>
        </w:tc>
        <w:tc>
          <w:tcPr>
            <w:tcW w:w="3601" w:type="dxa"/>
          </w:tcPr>
          <w:p w14:paraId="3FCD1C40" w14:textId="77777777" w:rsidR="00C37B14" w:rsidRPr="00556F43" w:rsidRDefault="00C37B14" w:rsidP="00C37B14">
            <w:pPr>
              <w:rPr>
                <w:rFonts w:ascii="Arial" w:hAnsi="Arial" w:cs="Arial"/>
                <w:sz w:val="22"/>
                <w:szCs w:val="22"/>
              </w:rPr>
            </w:pPr>
            <w:r w:rsidRPr="00556F43">
              <w:rPr>
                <w:rFonts w:ascii="Arial" w:hAnsi="Arial" w:cs="Arial"/>
                <w:sz w:val="22"/>
                <w:szCs w:val="22"/>
              </w:rPr>
              <w:t>Educated to degree level or equivalent knowledge, skills and experience.</w:t>
            </w:r>
          </w:p>
          <w:p w14:paraId="3AC19DB0" w14:textId="77777777" w:rsidR="00C37B14" w:rsidRPr="00556F43" w:rsidRDefault="00C37B14" w:rsidP="00C37B14">
            <w:pPr>
              <w:rPr>
                <w:rFonts w:ascii="Arial" w:hAnsi="Arial" w:cs="Arial"/>
                <w:sz w:val="22"/>
                <w:szCs w:val="22"/>
              </w:rPr>
            </w:pPr>
          </w:p>
          <w:p w14:paraId="30CB4BFE" w14:textId="77777777" w:rsidR="00C37B14" w:rsidRPr="00556F43" w:rsidRDefault="00C37B14" w:rsidP="00C37B14">
            <w:pPr>
              <w:rPr>
                <w:rFonts w:ascii="Arial" w:hAnsi="Arial" w:cs="Arial"/>
                <w:sz w:val="22"/>
                <w:szCs w:val="22"/>
              </w:rPr>
            </w:pPr>
            <w:r w:rsidRPr="00556F43">
              <w:rPr>
                <w:rFonts w:ascii="Arial" w:hAnsi="Arial" w:cs="Arial"/>
                <w:sz w:val="22"/>
                <w:szCs w:val="22"/>
              </w:rPr>
              <w:t xml:space="preserve">Formal project management qualification or equivalent experience in project management across a range of complex projects to post graduate diploma level or equivalent </w:t>
            </w:r>
          </w:p>
          <w:p w14:paraId="022F2E10" w14:textId="77777777" w:rsidR="00C37B14" w:rsidRPr="00556F43" w:rsidRDefault="00C37B14" w:rsidP="00C37B14">
            <w:pPr>
              <w:rPr>
                <w:rFonts w:ascii="Arial" w:hAnsi="Arial" w:cs="Arial"/>
                <w:sz w:val="22"/>
                <w:szCs w:val="22"/>
              </w:rPr>
            </w:pPr>
          </w:p>
          <w:p w14:paraId="6706C6AB" w14:textId="77777777" w:rsidR="00C37B14" w:rsidRPr="00556F43" w:rsidRDefault="00C37B14" w:rsidP="00C37B14">
            <w:pPr>
              <w:rPr>
                <w:rFonts w:ascii="Arial" w:hAnsi="Arial" w:cs="Arial"/>
                <w:sz w:val="22"/>
                <w:szCs w:val="22"/>
              </w:rPr>
            </w:pPr>
            <w:r w:rsidRPr="00556F43">
              <w:rPr>
                <w:rFonts w:ascii="Arial" w:hAnsi="Arial" w:cs="Arial"/>
                <w:sz w:val="22"/>
                <w:szCs w:val="22"/>
              </w:rPr>
              <w:t>Evidence of recent Continuing Professional Development.</w:t>
            </w:r>
          </w:p>
          <w:p w14:paraId="514564AF" w14:textId="00395454" w:rsidR="00C37B14" w:rsidRPr="00AB3DCA" w:rsidRDefault="00C37B14" w:rsidP="00C37B14">
            <w:pPr>
              <w:rPr>
                <w:rFonts w:ascii="Arial" w:hAnsi="Arial" w:cs="Arial"/>
              </w:rPr>
            </w:pPr>
          </w:p>
        </w:tc>
        <w:tc>
          <w:tcPr>
            <w:tcW w:w="3796" w:type="dxa"/>
          </w:tcPr>
          <w:p w14:paraId="0A008A6F" w14:textId="77777777" w:rsidR="00C37B14" w:rsidRPr="00556F43" w:rsidRDefault="00C37B14" w:rsidP="00C37B14">
            <w:pPr>
              <w:rPr>
                <w:rFonts w:ascii="Arial" w:hAnsi="Arial" w:cs="Arial"/>
                <w:sz w:val="22"/>
                <w:szCs w:val="22"/>
              </w:rPr>
            </w:pPr>
            <w:r w:rsidRPr="00556F43">
              <w:rPr>
                <w:rFonts w:ascii="Arial" w:hAnsi="Arial" w:cs="Arial"/>
                <w:sz w:val="22"/>
                <w:szCs w:val="22"/>
              </w:rPr>
              <w:t>Management qualification</w:t>
            </w:r>
          </w:p>
          <w:p w14:paraId="51CB758D" w14:textId="77777777" w:rsidR="00C37B14" w:rsidRPr="00556F43" w:rsidRDefault="00C37B14" w:rsidP="00C37B14">
            <w:pPr>
              <w:rPr>
                <w:rFonts w:ascii="Arial" w:hAnsi="Arial" w:cs="Arial"/>
                <w:sz w:val="22"/>
                <w:szCs w:val="22"/>
              </w:rPr>
            </w:pPr>
          </w:p>
          <w:p w14:paraId="6E346A09" w14:textId="613C8649" w:rsidR="00C37B14" w:rsidRPr="00AB3DCA" w:rsidRDefault="00C37B14" w:rsidP="00C37B14">
            <w:pPr>
              <w:pStyle w:val="BodyText"/>
              <w:rPr>
                <w:rFonts w:ascii="Arial" w:hAnsi="Arial" w:cs="Arial"/>
              </w:rPr>
            </w:pPr>
          </w:p>
        </w:tc>
      </w:tr>
      <w:tr w:rsidR="00820776" w:rsidRPr="00343C6A" w14:paraId="47CC8585" w14:textId="77777777" w:rsidTr="00AB3DCA">
        <w:tc>
          <w:tcPr>
            <w:tcW w:w="2350" w:type="dxa"/>
          </w:tcPr>
          <w:p w14:paraId="46CB50CD" w14:textId="694DA5B9" w:rsidR="00820776" w:rsidRPr="00AB3DCA" w:rsidRDefault="00820776" w:rsidP="00820776">
            <w:pPr>
              <w:rPr>
                <w:rFonts w:ascii="Arial" w:hAnsi="Arial" w:cs="Arial"/>
                <w:b/>
                <w:bCs/>
              </w:rPr>
            </w:pPr>
            <w:r w:rsidRPr="00556F43">
              <w:rPr>
                <w:rFonts w:ascii="Arial" w:hAnsi="Arial" w:cs="Arial"/>
                <w:b/>
                <w:i/>
                <w:sz w:val="22"/>
                <w:szCs w:val="22"/>
              </w:rPr>
              <w:t>Experience and Skills</w:t>
            </w:r>
          </w:p>
        </w:tc>
        <w:tc>
          <w:tcPr>
            <w:tcW w:w="3601" w:type="dxa"/>
          </w:tcPr>
          <w:p w14:paraId="62DB9341" w14:textId="77777777" w:rsidR="00820776" w:rsidRPr="00556F43" w:rsidRDefault="00820776" w:rsidP="00820776">
            <w:pPr>
              <w:rPr>
                <w:rFonts w:ascii="Arial" w:hAnsi="Arial" w:cs="Arial"/>
                <w:sz w:val="22"/>
                <w:szCs w:val="22"/>
              </w:rPr>
            </w:pPr>
            <w:r w:rsidRPr="00556F43">
              <w:rPr>
                <w:rFonts w:ascii="Arial" w:hAnsi="Arial" w:cs="Arial"/>
                <w:sz w:val="22"/>
                <w:szCs w:val="22"/>
              </w:rPr>
              <w:t xml:space="preserve">Effective use of project management methodologies and techniques, including change, people and stakeholder management </w:t>
            </w:r>
          </w:p>
          <w:p w14:paraId="1CAD17C8" w14:textId="77777777" w:rsidR="00820776" w:rsidRPr="00556F43" w:rsidRDefault="00820776" w:rsidP="00820776">
            <w:pPr>
              <w:rPr>
                <w:rFonts w:ascii="Arial" w:hAnsi="Arial" w:cs="Arial"/>
                <w:sz w:val="22"/>
                <w:szCs w:val="22"/>
              </w:rPr>
            </w:pPr>
          </w:p>
          <w:p w14:paraId="37760E1A" w14:textId="77777777" w:rsidR="00820776" w:rsidRPr="00556F43" w:rsidRDefault="00820776" w:rsidP="00820776">
            <w:pPr>
              <w:rPr>
                <w:rFonts w:ascii="Arial" w:hAnsi="Arial" w:cs="Arial"/>
                <w:sz w:val="22"/>
                <w:szCs w:val="22"/>
              </w:rPr>
            </w:pPr>
            <w:r w:rsidRPr="00556F43">
              <w:rPr>
                <w:rFonts w:ascii="Arial" w:hAnsi="Arial" w:cs="Arial"/>
                <w:sz w:val="22"/>
                <w:szCs w:val="22"/>
              </w:rPr>
              <w:t>Excellent interpersonal, communication (written, oral, presentation, facilitation), networking and negotiation skills</w:t>
            </w:r>
          </w:p>
          <w:p w14:paraId="4707C8FF" w14:textId="77777777" w:rsidR="00820776" w:rsidRPr="00556F43" w:rsidRDefault="00820776" w:rsidP="00820776">
            <w:pPr>
              <w:rPr>
                <w:rFonts w:ascii="Arial" w:hAnsi="Arial" w:cs="Arial"/>
                <w:sz w:val="22"/>
                <w:szCs w:val="22"/>
              </w:rPr>
            </w:pPr>
          </w:p>
          <w:p w14:paraId="10B6B867" w14:textId="77777777" w:rsidR="00820776" w:rsidRPr="00556F43" w:rsidRDefault="00820776" w:rsidP="00820776">
            <w:pPr>
              <w:rPr>
                <w:rFonts w:ascii="Arial" w:hAnsi="Arial" w:cs="Arial"/>
                <w:sz w:val="22"/>
                <w:szCs w:val="22"/>
              </w:rPr>
            </w:pPr>
            <w:r w:rsidRPr="00556F43">
              <w:rPr>
                <w:rFonts w:ascii="Arial" w:hAnsi="Arial" w:cs="Arial"/>
                <w:sz w:val="22"/>
                <w:szCs w:val="22"/>
              </w:rPr>
              <w:t>Excellent organisational skills and the ability to prioritise, meet deadlines, delegate effectively and finding innovative ways of solving or pre-empting problems</w:t>
            </w:r>
          </w:p>
          <w:p w14:paraId="4CCD121F" w14:textId="77777777" w:rsidR="00820776" w:rsidRPr="00556F43" w:rsidRDefault="00820776" w:rsidP="00820776">
            <w:pPr>
              <w:rPr>
                <w:rFonts w:ascii="Arial" w:hAnsi="Arial" w:cs="Arial"/>
                <w:sz w:val="22"/>
                <w:szCs w:val="22"/>
              </w:rPr>
            </w:pPr>
          </w:p>
          <w:p w14:paraId="723D0CC5" w14:textId="77777777" w:rsidR="00820776" w:rsidRPr="00556F43" w:rsidRDefault="00820776" w:rsidP="00820776">
            <w:pPr>
              <w:rPr>
                <w:rFonts w:ascii="Arial" w:hAnsi="Arial" w:cs="Arial"/>
                <w:sz w:val="22"/>
                <w:szCs w:val="22"/>
              </w:rPr>
            </w:pPr>
            <w:r w:rsidRPr="00556F43">
              <w:rPr>
                <w:rFonts w:ascii="Arial" w:hAnsi="Arial" w:cs="Arial"/>
                <w:sz w:val="22"/>
                <w:szCs w:val="22"/>
              </w:rPr>
              <w:t>Evidence of managing successful projects and / or operational performance and improvement; including the development and monitoring of output and outcome measures.</w:t>
            </w:r>
          </w:p>
          <w:p w14:paraId="2B1FD5C8" w14:textId="77777777" w:rsidR="00820776" w:rsidRPr="00556F43" w:rsidRDefault="00820776" w:rsidP="00820776">
            <w:pPr>
              <w:rPr>
                <w:rFonts w:ascii="Arial" w:hAnsi="Arial" w:cs="Arial"/>
                <w:sz w:val="22"/>
                <w:szCs w:val="22"/>
              </w:rPr>
            </w:pPr>
          </w:p>
          <w:p w14:paraId="7F592900" w14:textId="77777777" w:rsidR="00820776" w:rsidRPr="00556F43" w:rsidRDefault="00820776" w:rsidP="00820776">
            <w:pPr>
              <w:rPr>
                <w:rFonts w:ascii="Arial" w:hAnsi="Arial" w:cs="Arial"/>
                <w:sz w:val="22"/>
                <w:szCs w:val="22"/>
              </w:rPr>
            </w:pPr>
            <w:r w:rsidRPr="00556F43">
              <w:rPr>
                <w:rFonts w:ascii="Arial" w:hAnsi="Arial" w:cs="Arial"/>
                <w:sz w:val="22"/>
                <w:szCs w:val="22"/>
              </w:rPr>
              <w:t>Use of analytical and judgement skills including understanding, analysis and application of complex statistical and numerical data.</w:t>
            </w:r>
          </w:p>
          <w:p w14:paraId="1A86F2EB" w14:textId="77777777" w:rsidR="00820776" w:rsidRPr="00556F43" w:rsidRDefault="00820776" w:rsidP="00820776">
            <w:pPr>
              <w:rPr>
                <w:rFonts w:ascii="Arial" w:hAnsi="Arial" w:cs="Arial"/>
                <w:sz w:val="22"/>
                <w:szCs w:val="22"/>
              </w:rPr>
            </w:pPr>
          </w:p>
          <w:p w14:paraId="4621D60C" w14:textId="77777777" w:rsidR="00820776" w:rsidRPr="00556F43" w:rsidRDefault="00820776" w:rsidP="00820776">
            <w:pPr>
              <w:rPr>
                <w:rFonts w:ascii="Arial" w:hAnsi="Arial" w:cs="Arial"/>
                <w:sz w:val="22"/>
                <w:szCs w:val="22"/>
              </w:rPr>
            </w:pPr>
            <w:r w:rsidRPr="00556F43">
              <w:rPr>
                <w:rFonts w:ascii="Arial" w:hAnsi="Arial" w:cs="Arial"/>
                <w:sz w:val="22"/>
                <w:szCs w:val="22"/>
              </w:rPr>
              <w:t>IT literate, including competency in MS Office programmes and in</w:t>
            </w:r>
          </w:p>
          <w:p w14:paraId="1B1D5870" w14:textId="77777777" w:rsidR="00820776" w:rsidRPr="00556F43" w:rsidRDefault="00820776" w:rsidP="00820776">
            <w:pPr>
              <w:rPr>
                <w:rFonts w:ascii="Arial" w:hAnsi="Arial" w:cs="Arial"/>
                <w:sz w:val="22"/>
                <w:szCs w:val="22"/>
              </w:rPr>
            </w:pPr>
            <w:r w:rsidRPr="00556F43">
              <w:rPr>
                <w:rFonts w:ascii="Arial" w:hAnsi="Arial" w:cs="Arial"/>
                <w:sz w:val="22"/>
                <w:szCs w:val="22"/>
              </w:rPr>
              <w:lastRenderedPageBreak/>
              <w:t>particular in Excel.</w:t>
            </w:r>
          </w:p>
          <w:p w14:paraId="00E7A949" w14:textId="77777777" w:rsidR="00820776" w:rsidRPr="00AB3DCA" w:rsidRDefault="00820776" w:rsidP="00820776">
            <w:pPr>
              <w:pStyle w:val="BodyText"/>
              <w:spacing w:after="0"/>
              <w:rPr>
                <w:rFonts w:ascii="Arial" w:hAnsi="Arial" w:cs="Arial"/>
              </w:rPr>
            </w:pPr>
          </w:p>
        </w:tc>
        <w:tc>
          <w:tcPr>
            <w:tcW w:w="3796" w:type="dxa"/>
          </w:tcPr>
          <w:p w14:paraId="4FD67E81" w14:textId="77777777" w:rsidR="00820776" w:rsidRPr="00556F43" w:rsidRDefault="00820776" w:rsidP="00820776">
            <w:pPr>
              <w:rPr>
                <w:rFonts w:ascii="Arial" w:hAnsi="Arial" w:cs="Arial"/>
                <w:sz w:val="22"/>
                <w:szCs w:val="22"/>
              </w:rPr>
            </w:pPr>
            <w:r w:rsidRPr="00556F43">
              <w:rPr>
                <w:rFonts w:ascii="Arial" w:hAnsi="Arial" w:cs="Arial"/>
                <w:sz w:val="22"/>
                <w:szCs w:val="22"/>
              </w:rPr>
              <w:lastRenderedPageBreak/>
              <w:t>Experience, or knowledge and understanding, of the changing NHS environment, strategy, and policy agendas.</w:t>
            </w:r>
          </w:p>
          <w:p w14:paraId="72BFEF14" w14:textId="77777777" w:rsidR="00820776" w:rsidRPr="00556F43" w:rsidRDefault="00820776" w:rsidP="00820776">
            <w:pPr>
              <w:rPr>
                <w:rFonts w:ascii="Arial" w:hAnsi="Arial" w:cs="Arial"/>
                <w:sz w:val="22"/>
                <w:szCs w:val="22"/>
              </w:rPr>
            </w:pPr>
          </w:p>
          <w:p w14:paraId="4843D8C3" w14:textId="77777777" w:rsidR="00820776" w:rsidRPr="00556F43" w:rsidRDefault="00820776" w:rsidP="00820776">
            <w:pPr>
              <w:rPr>
                <w:rFonts w:ascii="Arial" w:hAnsi="Arial" w:cs="Arial"/>
                <w:sz w:val="22"/>
                <w:szCs w:val="22"/>
              </w:rPr>
            </w:pPr>
            <w:r w:rsidRPr="00556F43">
              <w:rPr>
                <w:rFonts w:ascii="Arial" w:hAnsi="Arial" w:cs="Arial"/>
                <w:sz w:val="22"/>
                <w:szCs w:val="22"/>
              </w:rPr>
              <w:t>MS Project</w:t>
            </w:r>
          </w:p>
          <w:p w14:paraId="6DDF8C7A" w14:textId="77777777" w:rsidR="00820776" w:rsidRPr="00556F43" w:rsidRDefault="00820776" w:rsidP="00820776">
            <w:pPr>
              <w:rPr>
                <w:rFonts w:ascii="Arial" w:hAnsi="Arial" w:cs="Arial"/>
                <w:sz w:val="22"/>
                <w:szCs w:val="22"/>
              </w:rPr>
            </w:pPr>
          </w:p>
          <w:p w14:paraId="341D03C8" w14:textId="77777777" w:rsidR="00820776" w:rsidRPr="00556F43" w:rsidRDefault="00820776" w:rsidP="00820776">
            <w:pPr>
              <w:rPr>
                <w:rFonts w:ascii="Arial" w:hAnsi="Arial" w:cs="Arial"/>
                <w:sz w:val="22"/>
                <w:szCs w:val="22"/>
              </w:rPr>
            </w:pPr>
          </w:p>
          <w:p w14:paraId="5826D304" w14:textId="77777777" w:rsidR="00820776" w:rsidRPr="00556F43" w:rsidRDefault="00820776" w:rsidP="00820776">
            <w:pPr>
              <w:rPr>
                <w:rFonts w:ascii="Arial" w:hAnsi="Arial" w:cs="Arial"/>
                <w:sz w:val="22"/>
                <w:szCs w:val="22"/>
              </w:rPr>
            </w:pPr>
          </w:p>
          <w:p w14:paraId="647A259B" w14:textId="77777777" w:rsidR="00820776" w:rsidRPr="00556F43" w:rsidRDefault="00820776" w:rsidP="00820776">
            <w:pPr>
              <w:rPr>
                <w:rFonts w:ascii="Arial" w:hAnsi="Arial" w:cs="Arial"/>
                <w:sz w:val="22"/>
                <w:szCs w:val="22"/>
              </w:rPr>
            </w:pPr>
          </w:p>
          <w:p w14:paraId="5255FCB5" w14:textId="2B1DF9C6" w:rsidR="00820776" w:rsidRPr="00AB3DCA" w:rsidRDefault="00820776" w:rsidP="00820776">
            <w:pPr>
              <w:rPr>
                <w:rFonts w:ascii="Arial" w:hAnsi="Arial" w:cs="Arial"/>
              </w:rPr>
            </w:pPr>
          </w:p>
        </w:tc>
      </w:tr>
      <w:tr w:rsidR="00820776" w:rsidRPr="00343C6A" w14:paraId="381CCA26" w14:textId="77777777" w:rsidTr="00AB3DCA">
        <w:tc>
          <w:tcPr>
            <w:tcW w:w="2350" w:type="dxa"/>
          </w:tcPr>
          <w:p w14:paraId="2856FBB9" w14:textId="4383F86F" w:rsidR="00820776" w:rsidRPr="00556F43" w:rsidRDefault="00820776" w:rsidP="00820776">
            <w:pPr>
              <w:rPr>
                <w:rFonts w:ascii="Arial" w:hAnsi="Arial" w:cs="Arial"/>
                <w:b/>
                <w:i/>
                <w:sz w:val="22"/>
                <w:szCs w:val="22"/>
              </w:rPr>
            </w:pPr>
            <w:r w:rsidRPr="00556F43">
              <w:rPr>
                <w:rFonts w:ascii="Arial" w:hAnsi="Arial" w:cs="Arial"/>
                <w:b/>
                <w:i/>
                <w:sz w:val="22"/>
                <w:szCs w:val="22"/>
              </w:rPr>
              <w:t>Values and Behaviours</w:t>
            </w:r>
          </w:p>
        </w:tc>
        <w:tc>
          <w:tcPr>
            <w:tcW w:w="3601" w:type="dxa"/>
          </w:tcPr>
          <w:p w14:paraId="38DE91FE" w14:textId="77777777" w:rsidR="00820776" w:rsidRPr="00556F43" w:rsidRDefault="00820776" w:rsidP="00820776">
            <w:pPr>
              <w:rPr>
                <w:rFonts w:ascii="Arial" w:hAnsi="Arial" w:cs="Arial"/>
                <w:sz w:val="22"/>
                <w:szCs w:val="22"/>
              </w:rPr>
            </w:pPr>
            <w:r w:rsidRPr="00556F43">
              <w:rPr>
                <w:rFonts w:ascii="Arial" w:hAnsi="Arial" w:cs="Arial"/>
                <w:sz w:val="22"/>
                <w:szCs w:val="22"/>
              </w:rPr>
              <w:t xml:space="preserve">Evidence ability to uphold the Trust’s values </w:t>
            </w:r>
            <w:r w:rsidRPr="00556F43">
              <w:rPr>
                <w:rFonts w:ascii="Arial" w:hAnsi="Arial" w:cs="Arial"/>
                <w:b/>
                <w:sz w:val="22"/>
                <w:szCs w:val="22"/>
              </w:rPr>
              <w:t>Compassion  Excellence  Collaboration.</w:t>
            </w:r>
            <w:r w:rsidRPr="00556F43">
              <w:rPr>
                <w:rFonts w:ascii="Arial" w:hAnsi="Arial" w:cs="Arial"/>
                <w:sz w:val="22"/>
                <w:szCs w:val="22"/>
              </w:rPr>
              <w:t xml:space="preserve"> </w:t>
            </w:r>
          </w:p>
          <w:p w14:paraId="2C03B72F" w14:textId="77777777" w:rsidR="00820776" w:rsidRPr="00556F43" w:rsidRDefault="00820776" w:rsidP="00820776">
            <w:pPr>
              <w:rPr>
                <w:rFonts w:ascii="Arial" w:hAnsi="Arial" w:cs="Arial"/>
                <w:sz w:val="22"/>
                <w:szCs w:val="22"/>
              </w:rPr>
            </w:pPr>
          </w:p>
        </w:tc>
        <w:tc>
          <w:tcPr>
            <w:tcW w:w="3796" w:type="dxa"/>
          </w:tcPr>
          <w:p w14:paraId="25974AC9" w14:textId="77777777" w:rsidR="00820776" w:rsidRPr="00556F43" w:rsidRDefault="00820776" w:rsidP="00820776">
            <w:pPr>
              <w:rPr>
                <w:rFonts w:ascii="Arial" w:hAnsi="Arial" w:cs="Arial"/>
                <w:sz w:val="22"/>
                <w:szCs w:val="22"/>
              </w:rPr>
            </w:pPr>
          </w:p>
        </w:tc>
      </w:tr>
      <w:tr w:rsidR="00820776" w:rsidRPr="00343C6A" w14:paraId="0224B416" w14:textId="77777777" w:rsidTr="00AB3DCA">
        <w:tc>
          <w:tcPr>
            <w:tcW w:w="2350" w:type="dxa"/>
          </w:tcPr>
          <w:p w14:paraId="65AFC549" w14:textId="551D5AB3" w:rsidR="00820776" w:rsidRPr="00556F43" w:rsidRDefault="00820776" w:rsidP="00820776">
            <w:pPr>
              <w:rPr>
                <w:rFonts w:ascii="Arial" w:hAnsi="Arial" w:cs="Arial"/>
                <w:b/>
                <w:i/>
                <w:sz w:val="22"/>
                <w:szCs w:val="22"/>
              </w:rPr>
            </w:pPr>
            <w:r w:rsidRPr="00556F43">
              <w:rPr>
                <w:rFonts w:ascii="Arial" w:hAnsi="Arial" w:cs="Arial"/>
                <w:b/>
                <w:i/>
                <w:sz w:val="22"/>
                <w:szCs w:val="22"/>
              </w:rPr>
              <w:t xml:space="preserve">Other </w:t>
            </w:r>
            <w:r w:rsidRPr="00556F43">
              <w:rPr>
                <w:rFonts w:ascii="Arial" w:hAnsi="Arial" w:cs="Arial"/>
                <w:b/>
                <w:i/>
                <w:sz w:val="22"/>
                <w:szCs w:val="22"/>
              </w:rPr>
              <w:br/>
            </w:r>
            <w:r w:rsidRPr="00556F43">
              <w:rPr>
                <w:rFonts w:ascii="Arial" w:hAnsi="Arial" w:cs="Arial"/>
                <w:bCs/>
                <w:i/>
                <w:sz w:val="22"/>
                <w:szCs w:val="22"/>
              </w:rPr>
              <w:t>(eg ability to participate in an on-call rota)</w:t>
            </w:r>
          </w:p>
        </w:tc>
        <w:tc>
          <w:tcPr>
            <w:tcW w:w="3601" w:type="dxa"/>
          </w:tcPr>
          <w:p w14:paraId="23CA6A3F" w14:textId="77777777" w:rsidR="00820776" w:rsidRDefault="00820776" w:rsidP="00820776">
            <w:pPr>
              <w:rPr>
                <w:rFonts w:ascii="Arial" w:hAnsi="Arial" w:cs="Arial"/>
                <w:sz w:val="22"/>
                <w:szCs w:val="22"/>
              </w:rPr>
            </w:pPr>
            <w:r w:rsidRPr="00556F43">
              <w:rPr>
                <w:rFonts w:ascii="Arial" w:hAnsi="Arial" w:cs="Arial"/>
                <w:sz w:val="22"/>
                <w:szCs w:val="22"/>
              </w:rPr>
              <w:t>Work flexibly, prioritise workloads and resource in response to changing demands and requirements.</w:t>
            </w:r>
          </w:p>
          <w:p w14:paraId="2330639A" w14:textId="622D7366" w:rsidR="00820776" w:rsidRPr="00556F43" w:rsidRDefault="00820776" w:rsidP="00820776">
            <w:pPr>
              <w:rPr>
                <w:rFonts w:ascii="Arial" w:hAnsi="Arial" w:cs="Arial"/>
                <w:sz w:val="22"/>
                <w:szCs w:val="22"/>
              </w:rPr>
            </w:pPr>
          </w:p>
        </w:tc>
        <w:tc>
          <w:tcPr>
            <w:tcW w:w="3796" w:type="dxa"/>
          </w:tcPr>
          <w:p w14:paraId="1269DBDF" w14:textId="77777777" w:rsidR="00820776" w:rsidRPr="00556F43" w:rsidRDefault="00820776" w:rsidP="00820776">
            <w:pPr>
              <w:rPr>
                <w:rFonts w:ascii="Arial" w:hAnsi="Arial" w:cs="Arial"/>
                <w:sz w:val="22"/>
                <w:szCs w:val="22"/>
              </w:rPr>
            </w:pPr>
          </w:p>
        </w:tc>
      </w:tr>
    </w:tbl>
    <w:p w14:paraId="1CF6841A" w14:textId="77777777" w:rsidR="00E26099" w:rsidRPr="009A0CCA" w:rsidRDefault="00E26099" w:rsidP="00E26099">
      <w:pPr>
        <w:jc w:val="both"/>
        <w:rPr>
          <w:rFonts w:ascii="Arial" w:hAnsi="Arial" w:cs="Arial"/>
          <w:sz w:val="20"/>
          <w:szCs w:val="28"/>
        </w:rPr>
      </w:pPr>
    </w:p>
    <w:p w14:paraId="50870735" w14:textId="32A4B22F" w:rsidR="00E26099" w:rsidRDefault="00E26099" w:rsidP="007B3475">
      <w:pPr>
        <w:jc w:val="both"/>
        <w:rPr>
          <w:noProof/>
        </w:rPr>
      </w:pPr>
      <w:r w:rsidRPr="00256D6D">
        <w:rPr>
          <w:rFonts w:ascii="Arial" w:hAnsi="Arial" w:cs="Arial"/>
          <w:b/>
          <w:i/>
          <w:szCs w:val="28"/>
        </w:rPr>
        <w:t>Trust values and behaviour standard on next page</w:t>
      </w:r>
      <w:r w:rsidRPr="00352890">
        <w:rPr>
          <w:rFonts w:ascii="Arial" w:hAnsi="Arial" w:cs="Arial"/>
          <w:sz w:val="28"/>
          <w:szCs w:val="28"/>
        </w:rPr>
        <w:br w:type="page"/>
      </w:r>
    </w:p>
    <w:p w14:paraId="2E6AC04D" w14:textId="4B13A6B4" w:rsidR="00E26099" w:rsidRPr="00E26099" w:rsidRDefault="00E26099" w:rsidP="00E26099">
      <w:pPr>
        <w:rPr>
          <w:rFonts w:ascii="Arial" w:hAnsi="Arial" w:cs="Arial"/>
          <w:b/>
          <w:color w:val="0070C0"/>
          <w:sz w:val="36"/>
        </w:rPr>
      </w:pPr>
      <w:r w:rsidRPr="00E26099">
        <w:rPr>
          <w:rFonts w:ascii="Arial" w:hAnsi="Arial" w:cs="Arial"/>
          <w:b/>
          <w:color w:val="0070C0"/>
          <w:sz w:val="36"/>
        </w:rPr>
        <w:lastRenderedPageBreak/>
        <w:t>Our Values and Behaviours</w:t>
      </w:r>
    </w:p>
    <w:p w14:paraId="117EC8EE" w14:textId="77777777" w:rsidR="00E26099" w:rsidRDefault="00E26099" w:rsidP="00E26099">
      <w:pPr>
        <w:rPr>
          <w:noProof/>
        </w:rPr>
      </w:pPr>
    </w:p>
    <w:p w14:paraId="26D7488E" w14:textId="506017D3" w:rsidR="00E26099" w:rsidRDefault="00E26099" w:rsidP="00E26099">
      <w:pPr>
        <w:ind w:left="-709"/>
      </w:pPr>
      <w:r>
        <w:rPr>
          <w:noProof/>
        </w:rPr>
        <w:drawing>
          <wp:inline distT="0" distB="0" distL="0" distR="0" wp14:anchorId="07256124" wp14:editId="509E070B">
            <wp:extent cx="6631862" cy="7607808"/>
            <wp:effectExtent l="0" t="0" r="0" b="0"/>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rotWithShape="1">
                    <a:blip r:embed="rId10"/>
                    <a:srcRect l="69798" t="18004" r="12450" b="9601"/>
                    <a:stretch/>
                  </pic:blipFill>
                  <pic:spPr bwMode="auto">
                    <a:xfrm>
                      <a:off x="0" y="0"/>
                      <a:ext cx="6656355" cy="7635905"/>
                    </a:xfrm>
                    <a:prstGeom prst="rect">
                      <a:avLst/>
                    </a:prstGeom>
                    <a:ln>
                      <a:noFill/>
                    </a:ln>
                    <a:extLst>
                      <a:ext uri="{53640926-AAD7-44D8-BBD7-CCE9431645EC}">
                        <a14:shadowObscured xmlns:a14="http://schemas.microsoft.com/office/drawing/2010/main"/>
                      </a:ext>
                    </a:extLst>
                  </pic:spPr>
                </pic:pic>
              </a:graphicData>
            </a:graphic>
          </wp:inline>
        </w:drawing>
      </w:r>
    </w:p>
    <w:sectPr w:rsidR="00E26099" w:rsidSect="006B266B">
      <w:pgSz w:w="11906" w:h="16838"/>
      <w:pgMar w:top="1063" w:right="991" w:bottom="1440" w:left="1440" w:header="708" w:footer="1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59DD92" w14:textId="77777777" w:rsidR="00B76D31" w:rsidRDefault="00B76D31" w:rsidP="00E26099">
      <w:r>
        <w:separator/>
      </w:r>
    </w:p>
  </w:endnote>
  <w:endnote w:type="continuationSeparator" w:id="0">
    <w:p w14:paraId="19742D3C" w14:textId="77777777" w:rsidR="00B76D31" w:rsidRDefault="00B76D31" w:rsidP="00E26099">
      <w:r>
        <w:continuationSeparator/>
      </w:r>
    </w:p>
  </w:endnote>
  <w:endnote w:type="continuationNotice" w:id="1">
    <w:p w14:paraId="7FAB2DC0" w14:textId="77777777" w:rsidR="00B76D31" w:rsidRDefault="00B76D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90113835"/>
      <w:docPartObj>
        <w:docPartGallery w:val="Page Numbers (Bottom of Page)"/>
        <w:docPartUnique/>
      </w:docPartObj>
    </w:sdtPr>
    <w:sdtEndPr>
      <w:rPr>
        <w:rFonts w:ascii="Arial" w:hAnsi="Arial" w:cs="Arial"/>
        <w:sz w:val="16"/>
        <w:szCs w:val="16"/>
      </w:rPr>
    </w:sdtEndPr>
    <w:sdtContent>
      <w:sdt>
        <w:sdtPr>
          <w:rPr>
            <w:rFonts w:ascii="Arial" w:hAnsi="Arial" w:cs="Arial"/>
            <w:sz w:val="16"/>
            <w:szCs w:val="16"/>
          </w:rPr>
          <w:id w:val="-1769616900"/>
          <w:docPartObj>
            <w:docPartGallery w:val="Page Numbers (Top of Page)"/>
            <w:docPartUnique/>
          </w:docPartObj>
        </w:sdtPr>
        <w:sdtContent>
          <w:p w14:paraId="04133A3B" w14:textId="77777777" w:rsidR="00BF214D" w:rsidRDefault="005E4CB2" w:rsidP="000969B4">
            <w:pPr>
              <w:rPr>
                <w:rFonts w:ascii="Arial" w:hAnsi="Arial" w:cs="Arial"/>
                <w:sz w:val="16"/>
                <w:szCs w:val="16"/>
              </w:rPr>
            </w:pPr>
            <w:r w:rsidRPr="00E26099">
              <w:rPr>
                <w:rFonts w:ascii="Arial" w:hAnsi="Arial" w:cs="Arial"/>
                <w:noProof/>
                <w:sz w:val="16"/>
                <w:szCs w:val="16"/>
              </w:rPr>
              <w:drawing>
                <wp:inline distT="0" distB="0" distL="0" distR="0" wp14:anchorId="4982B2CE" wp14:editId="36126E37">
                  <wp:extent cx="533400" cy="409575"/>
                  <wp:effectExtent l="0" t="0" r="0" b="9525"/>
                  <wp:docPr id="843894886" name="Picture 843894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3400" cy="409575"/>
                          </a:xfrm>
                          <a:prstGeom prst="rect">
                            <a:avLst/>
                          </a:prstGeom>
                          <a:noFill/>
                        </pic:spPr>
                      </pic:pic>
                    </a:graphicData>
                  </a:graphic>
                </wp:inline>
              </w:drawing>
            </w:r>
          </w:p>
          <w:p w14:paraId="526B6D67" w14:textId="64F41D41" w:rsidR="00E26099" w:rsidRPr="00E26099" w:rsidRDefault="00E26099" w:rsidP="000969B4">
            <w:pPr>
              <w:rPr>
                <w:rFonts w:ascii="Arial" w:hAnsi="Arial" w:cs="Arial"/>
                <w:sz w:val="16"/>
                <w:szCs w:val="16"/>
              </w:rPr>
            </w:pPr>
            <w:r w:rsidRPr="00E26099">
              <w:rPr>
                <w:rFonts w:ascii="Arial" w:hAnsi="Arial" w:cs="Arial"/>
                <w:sz w:val="16"/>
                <w:szCs w:val="16"/>
              </w:rPr>
              <w:t xml:space="preserve">Page </w:t>
            </w:r>
            <w:r w:rsidRPr="00E26099">
              <w:rPr>
                <w:rFonts w:ascii="Arial" w:hAnsi="Arial" w:cs="Arial"/>
                <w:b/>
                <w:bCs/>
                <w:sz w:val="16"/>
                <w:szCs w:val="16"/>
              </w:rPr>
              <w:fldChar w:fldCharType="begin"/>
            </w:r>
            <w:r w:rsidRPr="00E26099">
              <w:rPr>
                <w:rFonts w:ascii="Arial" w:hAnsi="Arial" w:cs="Arial"/>
                <w:b/>
                <w:bCs/>
                <w:sz w:val="16"/>
                <w:szCs w:val="16"/>
              </w:rPr>
              <w:instrText>PAGE</w:instrText>
            </w:r>
            <w:r w:rsidRPr="00E26099">
              <w:rPr>
                <w:rFonts w:ascii="Arial" w:hAnsi="Arial" w:cs="Arial"/>
                <w:b/>
                <w:bCs/>
                <w:sz w:val="16"/>
                <w:szCs w:val="16"/>
              </w:rPr>
              <w:fldChar w:fldCharType="separate"/>
            </w:r>
            <w:r w:rsidRPr="00E26099">
              <w:rPr>
                <w:rFonts w:ascii="Arial" w:hAnsi="Arial" w:cs="Arial"/>
                <w:b/>
                <w:bCs/>
                <w:sz w:val="16"/>
                <w:szCs w:val="16"/>
              </w:rPr>
              <w:t>2</w:t>
            </w:r>
            <w:r w:rsidRPr="00E26099">
              <w:rPr>
                <w:rFonts w:ascii="Arial" w:hAnsi="Arial" w:cs="Arial"/>
                <w:b/>
                <w:bCs/>
                <w:sz w:val="16"/>
                <w:szCs w:val="16"/>
              </w:rPr>
              <w:fldChar w:fldCharType="end"/>
            </w:r>
            <w:r w:rsidRPr="00E26099">
              <w:rPr>
                <w:rFonts w:ascii="Arial" w:hAnsi="Arial" w:cs="Arial"/>
                <w:sz w:val="16"/>
                <w:szCs w:val="16"/>
              </w:rPr>
              <w:t xml:space="preserve"> of </w:t>
            </w:r>
            <w:r w:rsidRPr="00E26099">
              <w:rPr>
                <w:rFonts w:ascii="Arial" w:hAnsi="Arial" w:cs="Arial"/>
                <w:b/>
                <w:bCs/>
                <w:sz w:val="16"/>
                <w:szCs w:val="16"/>
              </w:rPr>
              <w:fldChar w:fldCharType="begin"/>
            </w:r>
            <w:r w:rsidRPr="00E26099">
              <w:rPr>
                <w:rFonts w:ascii="Arial" w:hAnsi="Arial" w:cs="Arial"/>
                <w:b/>
                <w:bCs/>
                <w:sz w:val="16"/>
                <w:szCs w:val="16"/>
              </w:rPr>
              <w:instrText>NUMPAGES</w:instrText>
            </w:r>
            <w:r w:rsidRPr="00E26099">
              <w:rPr>
                <w:rFonts w:ascii="Arial" w:hAnsi="Arial" w:cs="Arial"/>
                <w:b/>
                <w:bCs/>
                <w:sz w:val="16"/>
                <w:szCs w:val="16"/>
              </w:rPr>
              <w:fldChar w:fldCharType="separate"/>
            </w:r>
            <w:r w:rsidRPr="00E26099">
              <w:rPr>
                <w:rFonts w:ascii="Arial" w:hAnsi="Arial" w:cs="Arial"/>
                <w:b/>
                <w:bCs/>
                <w:sz w:val="16"/>
                <w:szCs w:val="16"/>
              </w:rPr>
              <w:t>2</w:t>
            </w:r>
            <w:r w:rsidRPr="00E26099">
              <w:rPr>
                <w:rFonts w:ascii="Arial" w:hAnsi="Arial" w:cs="Arial"/>
                <w:b/>
                <w:bCs/>
                <w:sz w:val="16"/>
                <w:szCs w:val="16"/>
              </w:rPr>
              <w:fldChar w:fldCharType="end"/>
            </w:r>
          </w:p>
        </w:sdtContent>
      </w:sdt>
    </w:sdtContent>
  </w:sdt>
  <w:p w14:paraId="79EEB6AD" w14:textId="24A46961" w:rsidR="00E26099" w:rsidRDefault="00E260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FC591F" w14:textId="77777777" w:rsidR="00B76D31" w:rsidRDefault="00B76D31" w:rsidP="00E26099">
      <w:r>
        <w:separator/>
      </w:r>
    </w:p>
  </w:footnote>
  <w:footnote w:type="continuationSeparator" w:id="0">
    <w:p w14:paraId="5592C153" w14:textId="77777777" w:rsidR="00B76D31" w:rsidRDefault="00B76D31" w:rsidP="00E26099">
      <w:r>
        <w:continuationSeparator/>
      </w:r>
    </w:p>
  </w:footnote>
  <w:footnote w:type="continuationNotice" w:id="1">
    <w:p w14:paraId="3CC3A660" w14:textId="77777777" w:rsidR="00B76D31" w:rsidRDefault="00B76D3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92A38" w14:textId="77777777" w:rsidR="00E26099" w:rsidRDefault="00E26099" w:rsidP="00E26099">
    <w:pPr>
      <w:pStyle w:val="Header"/>
      <w:jc w:val="right"/>
    </w:pPr>
    <w:r>
      <w:rPr>
        <w:noProof/>
      </w:rPr>
      <w:drawing>
        <wp:inline distT="0" distB="0" distL="0" distR="0" wp14:anchorId="621D5D8F" wp14:editId="1492E656">
          <wp:extent cx="1942465" cy="760233"/>
          <wp:effectExtent l="0" t="0" r="0" b="0"/>
          <wp:docPr id="1272186429" name="Picture 1272186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0556" cy="771227"/>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297599"/>
    <w:multiLevelType w:val="hybridMultilevel"/>
    <w:tmpl w:val="BC8E2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334DFB"/>
    <w:multiLevelType w:val="hybridMultilevel"/>
    <w:tmpl w:val="48427146"/>
    <w:lvl w:ilvl="0" w:tplc="08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0F2330B"/>
    <w:multiLevelType w:val="hybridMultilevel"/>
    <w:tmpl w:val="F45AB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4D7104"/>
    <w:multiLevelType w:val="hybridMultilevel"/>
    <w:tmpl w:val="06987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AF5FF9"/>
    <w:multiLevelType w:val="multilevel"/>
    <w:tmpl w:val="3A6A7806"/>
    <w:styleLink w:val="List13"/>
    <w:lvl w:ilvl="0">
      <w:start w:val="1"/>
      <w:numFmt w:val="decimal"/>
      <w:lvlText w:val="%1."/>
      <w:lvlJc w:val="left"/>
      <w:pPr>
        <w:tabs>
          <w:tab w:val="num" w:pos="360"/>
        </w:tabs>
        <w:ind w:left="360" w:hanging="360"/>
      </w:pPr>
      <w:rPr>
        <w:rFonts w:ascii="Arial" w:eastAsia="Arial" w:hAnsi="Arial" w:cs="Arial"/>
        <w:position w:val="0"/>
        <w:sz w:val="22"/>
        <w:szCs w:val="22"/>
      </w:rPr>
    </w:lvl>
    <w:lvl w:ilvl="1">
      <w:start w:val="1"/>
      <w:numFmt w:val="lowerLetter"/>
      <w:lvlText w:val="%2."/>
      <w:lvlJc w:val="left"/>
      <w:pPr>
        <w:tabs>
          <w:tab w:val="num" w:pos="1050"/>
        </w:tabs>
        <w:ind w:left="1050" w:hanging="330"/>
      </w:pPr>
      <w:rPr>
        <w:rFonts w:ascii="Arial" w:eastAsia="Arial" w:hAnsi="Arial" w:cs="Arial"/>
        <w:position w:val="0"/>
        <w:sz w:val="22"/>
        <w:szCs w:val="22"/>
      </w:rPr>
    </w:lvl>
    <w:lvl w:ilvl="2">
      <w:start w:val="1"/>
      <w:numFmt w:val="lowerRoman"/>
      <w:lvlText w:val="%3."/>
      <w:lvlJc w:val="left"/>
      <w:pPr>
        <w:tabs>
          <w:tab w:val="num" w:pos="1775"/>
        </w:tabs>
        <w:ind w:left="1775" w:hanging="271"/>
      </w:pPr>
      <w:rPr>
        <w:rFonts w:ascii="Arial" w:eastAsia="Arial" w:hAnsi="Arial" w:cs="Arial"/>
        <w:position w:val="0"/>
        <w:sz w:val="22"/>
        <w:szCs w:val="22"/>
      </w:rPr>
    </w:lvl>
    <w:lvl w:ilvl="3">
      <w:start w:val="1"/>
      <w:numFmt w:val="decimal"/>
      <w:lvlText w:val="%4."/>
      <w:lvlJc w:val="left"/>
      <w:pPr>
        <w:tabs>
          <w:tab w:val="num" w:pos="2490"/>
        </w:tabs>
        <w:ind w:left="2490" w:hanging="330"/>
      </w:pPr>
      <w:rPr>
        <w:rFonts w:ascii="Arial" w:eastAsia="Arial" w:hAnsi="Arial" w:cs="Arial"/>
        <w:position w:val="0"/>
        <w:sz w:val="22"/>
        <w:szCs w:val="22"/>
      </w:rPr>
    </w:lvl>
    <w:lvl w:ilvl="4">
      <w:start w:val="1"/>
      <w:numFmt w:val="lowerLetter"/>
      <w:lvlText w:val="%5."/>
      <w:lvlJc w:val="left"/>
      <w:pPr>
        <w:tabs>
          <w:tab w:val="num" w:pos="3210"/>
        </w:tabs>
        <w:ind w:left="3210" w:hanging="330"/>
      </w:pPr>
      <w:rPr>
        <w:rFonts w:ascii="Arial" w:eastAsia="Arial" w:hAnsi="Arial" w:cs="Arial"/>
        <w:position w:val="0"/>
        <w:sz w:val="22"/>
        <w:szCs w:val="22"/>
      </w:rPr>
    </w:lvl>
    <w:lvl w:ilvl="5">
      <w:start w:val="1"/>
      <w:numFmt w:val="lowerRoman"/>
      <w:lvlText w:val="%6."/>
      <w:lvlJc w:val="left"/>
      <w:pPr>
        <w:tabs>
          <w:tab w:val="num" w:pos="3935"/>
        </w:tabs>
        <w:ind w:left="3935" w:hanging="271"/>
      </w:pPr>
      <w:rPr>
        <w:rFonts w:ascii="Arial" w:eastAsia="Arial" w:hAnsi="Arial" w:cs="Arial"/>
        <w:position w:val="0"/>
        <w:sz w:val="22"/>
        <w:szCs w:val="22"/>
      </w:rPr>
    </w:lvl>
    <w:lvl w:ilvl="6">
      <w:start w:val="1"/>
      <w:numFmt w:val="decimal"/>
      <w:lvlText w:val="%7."/>
      <w:lvlJc w:val="left"/>
      <w:pPr>
        <w:tabs>
          <w:tab w:val="num" w:pos="4650"/>
        </w:tabs>
        <w:ind w:left="4650" w:hanging="330"/>
      </w:pPr>
      <w:rPr>
        <w:rFonts w:ascii="Arial" w:eastAsia="Arial" w:hAnsi="Arial" w:cs="Arial"/>
        <w:position w:val="0"/>
        <w:sz w:val="22"/>
        <w:szCs w:val="22"/>
      </w:rPr>
    </w:lvl>
    <w:lvl w:ilvl="7">
      <w:start w:val="1"/>
      <w:numFmt w:val="lowerLetter"/>
      <w:lvlText w:val="%8."/>
      <w:lvlJc w:val="left"/>
      <w:pPr>
        <w:tabs>
          <w:tab w:val="num" w:pos="5370"/>
        </w:tabs>
        <w:ind w:left="5370" w:hanging="330"/>
      </w:pPr>
      <w:rPr>
        <w:rFonts w:ascii="Arial" w:eastAsia="Arial" w:hAnsi="Arial" w:cs="Arial"/>
        <w:position w:val="0"/>
        <w:sz w:val="22"/>
        <w:szCs w:val="22"/>
      </w:rPr>
    </w:lvl>
    <w:lvl w:ilvl="8">
      <w:start w:val="1"/>
      <w:numFmt w:val="lowerRoman"/>
      <w:lvlText w:val="%9."/>
      <w:lvlJc w:val="left"/>
      <w:pPr>
        <w:tabs>
          <w:tab w:val="num" w:pos="6095"/>
        </w:tabs>
        <w:ind w:left="6095" w:hanging="271"/>
      </w:pPr>
      <w:rPr>
        <w:rFonts w:ascii="Arial" w:eastAsia="Arial" w:hAnsi="Arial" w:cs="Arial"/>
        <w:position w:val="0"/>
        <w:sz w:val="22"/>
        <w:szCs w:val="22"/>
      </w:rPr>
    </w:lvl>
  </w:abstractNum>
  <w:abstractNum w:abstractNumId="5" w15:restartNumberingAfterBreak="0">
    <w:nsid w:val="66AE6BC5"/>
    <w:multiLevelType w:val="hybridMultilevel"/>
    <w:tmpl w:val="57A6D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4B7461"/>
    <w:multiLevelType w:val="hybridMultilevel"/>
    <w:tmpl w:val="12EE8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2267060">
    <w:abstractNumId w:val="1"/>
  </w:num>
  <w:num w:numId="2" w16cid:durableId="354814274">
    <w:abstractNumId w:val="4"/>
  </w:num>
  <w:num w:numId="3" w16cid:durableId="2079664203">
    <w:abstractNumId w:val="6"/>
  </w:num>
  <w:num w:numId="4" w16cid:durableId="1698115255">
    <w:abstractNumId w:val="3"/>
  </w:num>
  <w:num w:numId="5" w16cid:durableId="373778304">
    <w:abstractNumId w:val="5"/>
  </w:num>
  <w:num w:numId="6" w16cid:durableId="1537696972">
    <w:abstractNumId w:val="2"/>
  </w:num>
  <w:num w:numId="7" w16cid:durableId="183175018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9"/>
  <w:hideSpellingErrors/>
  <w:hideGrammaticalError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099"/>
    <w:rsid w:val="00001CD0"/>
    <w:rsid w:val="00010798"/>
    <w:rsid w:val="00011A4E"/>
    <w:rsid w:val="000125CC"/>
    <w:rsid w:val="00012E29"/>
    <w:rsid w:val="00015FB4"/>
    <w:rsid w:val="00026A16"/>
    <w:rsid w:val="000271D4"/>
    <w:rsid w:val="00027FE8"/>
    <w:rsid w:val="0003108E"/>
    <w:rsid w:val="000363B0"/>
    <w:rsid w:val="00040D0A"/>
    <w:rsid w:val="00043EF8"/>
    <w:rsid w:val="00046D6A"/>
    <w:rsid w:val="0005069F"/>
    <w:rsid w:val="00050823"/>
    <w:rsid w:val="00054085"/>
    <w:rsid w:val="000542C1"/>
    <w:rsid w:val="00066934"/>
    <w:rsid w:val="00077274"/>
    <w:rsid w:val="0008035E"/>
    <w:rsid w:val="00083BEB"/>
    <w:rsid w:val="00085A04"/>
    <w:rsid w:val="00086FB8"/>
    <w:rsid w:val="000915B5"/>
    <w:rsid w:val="00092231"/>
    <w:rsid w:val="00093442"/>
    <w:rsid w:val="00094BA0"/>
    <w:rsid w:val="00095321"/>
    <w:rsid w:val="000969B4"/>
    <w:rsid w:val="000A7347"/>
    <w:rsid w:val="000B48EB"/>
    <w:rsid w:val="000C1757"/>
    <w:rsid w:val="000E3100"/>
    <w:rsid w:val="000E52A0"/>
    <w:rsid w:val="000F0025"/>
    <w:rsid w:val="001103C1"/>
    <w:rsid w:val="001119CB"/>
    <w:rsid w:val="00112689"/>
    <w:rsid w:val="00113654"/>
    <w:rsid w:val="001174A9"/>
    <w:rsid w:val="001312AE"/>
    <w:rsid w:val="00147E1F"/>
    <w:rsid w:val="001532D6"/>
    <w:rsid w:val="00153730"/>
    <w:rsid w:val="00157166"/>
    <w:rsid w:val="00160ACF"/>
    <w:rsid w:val="00161561"/>
    <w:rsid w:val="0016202A"/>
    <w:rsid w:val="0016250A"/>
    <w:rsid w:val="001663F4"/>
    <w:rsid w:val="00170A08"/>
    <w:rsid w:val="00172C3D"/>
    <w:rsid w:val="001820D4"/>
    <w:rsid w:val="00183391"/>
    <w:rsid w:val="001906D0"/>
    <w:rsid w:val="001908D5"/>
    <w:rsid w:val="001A0B88"/>
    <w:rsid w:val="001A14DC"/>
    <w:rsid w:val="001A3947"/>
    <w:rsid w:val="001A570E"/>
    <w:rsid w:val="001B168A"/>
    <w:rsid w:val="001B39BD"/>
    <w:rsid w:val="001B7B0E"/>
    <w:rsid w:val="001B7DCF"/>
    <w:rsid w:val="001D31E0"/>
    <w:rsid w:val="001D3A31"/>
    <w:rsid w:val="001D556A"/>
    <w:rsid w:val="001F2769"/>
    <w:rsid w:val="00202D04"/>
    <w:rsid w:val="00210954"/>
    <w:rsid w:val="00212E6F"/>
    <w:rsid w:val="00222EE5"/>
    <w:rsid w:val="002426BD"/>
    <w:rsid w:val="00246644"/>
    <w:rsid w:val="002556B5"/>
    <w:rsid w:val="002556FA"/>
    <w:rsid w:val="00265C5E"/>
    <w:rsid w:val="002662CA"/>
    <w:rsid w:val="00267DA8"/>
    <w:rsid w:val="00272D6B"/>
    <w:rsid w:val="00274BB4"/>
    <w:rsid w:val="00275361"/>
    <w:rsid w:val="00277397"/>
    <w:rsid w:val="002810F1"/>
    <w:rsid w:val="0028218D"/>
    <w:rsid w:val="0028269F"/>
    <w:rsid w:val="0028388C"/>
    <w:rsid w:val="00283F8F"/>
    <w:rsid w:val="00287FB0"/>
    <w:rsid w:val="00290DF7"/>
    <w:rsid w:val="00292DEF"/>
    <w:rsid w:val="00296683"/>
    <w:rsid w:val="002A019A"/>
    <w:rsid w:val="002A3D3E"/>
    <w:rsid w:val="002A417F"/>
    <w:rsid w:val="002A456B"/>
    <w:rsid w:val="002B4B6C"/>
    <w:rsid w:val="002B7AA6"/>
    <w:rsid w:val="002C0691"/>
    <w:rsid w:val="002C6624"/>
    <w:rsid w:val="002C69AD"/>
    <w:rsid w:val="002D1B57"/>
    <w:rsid w:val="002D4F81"/>
    <w:rsid w:val="002D5A05"/>
    <w:rsid w:val="002E6A34"/>
    <w:rsid w:val="002F2D91"/>
    <w:rsid w:val="002F4318"/>
    <w:rsid w:val="002F5E4C"/>
    <w:rsid w:val="00303074"/>
    <w:rsid w:val="0030332E"/>
    <w:rsid w:val="0030442E"/>
    <w:rsid w:val="00311FA9"/>
    <w:rsid w:val="00317A8A"/>
    <w:rsid w:val="00321FD4"/>
    <w:rsid w:val="003272E4"/>
    <w:rsid w:val="003275E2"/>
    <w:rsid w:val="003323DC"/>
    <w:rsid w:val="003373B1"/>
    <w:rsid w:val="00347C42"/>
    <w:rsid w:val="00350A00"/>
    <w:rsid w:val="0035195E"/>
    <w:rsid w:val="0035644A"/>
    <w:rsid w:val="003621D1"/>
    <w:rsid w:val="00375EF6"/>
    <w:rsid w:val="003951F4"/>
    <w:rsid w:val="003976E5"/>
    <w:rsid w:val="003A0436"/>
    <w:rsid w:val="003A2EB2"/>
    <w:rsid w:val="003A5500"/>
    <w:rsid w:val="003A5C5E"/>
    <w:rsid w:val="003B0C2B"/>
    <w:rsid w:val="003B1DC5"/>
    <w:rsid w:val="003B3750"/>
    <w:rsid w:val="003C6A89"/>
    <w:rsid w:val="003C7A0A"/>
    <w:rsid w:val="003D44F7"/>
    <w:rsid w:val="003D4655"/>
    <w:rsid w:val="003E46DE"/>
    <w:rsid w:val="003F0CA4"/>
    <w:rsid w:val="003F2EE3"/>
    <w:rsid w:val="003F30D7"/>
    <w:rsid w:val="003F378F"/>
    <w:rsid w:val="0040272D"/>
    <w:rsid w:val="0041163B"/>
    <w:rsid w:val="004119F3"/>
    <w:rsid w:val="0041259E"/>
    <w:rsid w:val="0041402F"/>
    <w:rsid w:val="00416231"/>
    <w:rsid w:val="00416F5A"/>
    <w:rsid w:val="00417BDC"/>
    <w:rsid w:val="00423665"/>
    <w:rsid w:val="004242F5"/>
    <w:rsid w:val="00431E8B"/>
    <w:rsid w:val="00437D39"/>
    <w:rsid w:val="00447B75"/>
    <w:rsid w:val="0046532B"/>
    <w:rsid w:val="00467283"/>
    <w:rsid w:val="00470924"/>
    <w:rsid w:val="00471CE9"/>
    <w:rsid w:val="00472ABC"/>
    <w:rsid w:val="004757CC"/>
    <w:rsid w:val="004826FF"/>
    <w:rsid w:val="00482B1D"/>
    <w:rsid w:val="0049051C"/>
    <w:rsid w:val="004956A8"/>
    <w:rsid w:val="004A213C"/>
    <w:rsid w:val="004A3C4B"/>
    <w:rsid w:val="004B4723"/>
    <w:rsid w:val="004C6DC6"/>
    <w:rsid w:val="004E015E"/>
    <w:rsid w:val="004E5EAF"/>
    <w:rsid w:val="004E65B2"/>
    <w:rsid w:val="004E6A3D"/>
    <w:rsid w:val="004F07B5"/>
    <w:rsid w:val="004F400B"/>
    <w:rsid w:val="005021A8"/>
    <w:rsid w:val="005062BD"/>
    <w:rsid w:val="005100C4"/>
    <w:rsid w:val="0051075A"/>
    <w:rsid w:val="005119F2"/>
    <w:rsid w:val="00513A01"/>
    <w:rsid w:val="0052175C"/>
    <w:rsid w:val="00522E2F"/>
    <w:rsid w:val="00523C0C"/>
    <w:rsid w:val="005306D1"/>
    <w:rsid w:val="00531A50"/>
    <w:rsid w:val="00531EA8"/>
    <w:rsid w:val="0053643B"/>
    <w:rsid w:val="0053751A"/>
    <w:rsid w:val="00542465"/>
    <w:rsid w:val="005427DC"/>
    <w:rsid w:val="00542E6A"/>
    <w:rsid w:val="00544FE1"/>
    <w:rsid w:val="00547DBA"/>
    <w:rsid w:val="00550B7F"/>
    <w:rsid w:val="00554227"/>
    <w:rsid w:val="00556BA7"/>
    <w:rsid w:val="0056096D"/>
    <w:rsid w:val="00574AD2"/>
    <w:rsid w:val="00580AD3"/>
    <w:rsid w:val="0058210C"/>
    <w:rsid w:val="0059043A"/>
    <w:rsid w:val="00590910"/>
    <w:rsid w:val="0059515B"/>
    <w:rsid w:val="00595696"/>
    <w:rsid w:val="00597B2B"/>
    <w:rsid w:val="005A157D"/>
    <w:rsid w:val="005A2D7F"/>
    <w:rsid w:val="005A7F3E"/>
    <w:rsid w:val="005B16D7"/>
    <w:rsid w:val="005B32D6"/>
    <w:rsid w:val="005C5190"/>
    <w:rsid w:val="005C7E12"/>
    <w:rsid w:val="005D0702"/>
    <w:rsid w:val="005D459A"/>
    <w:rsid w:val="005D48E7"/>
    <w:rsid w:val="005D70BB"/>
    <w:rsid w:val="005D71D7"/>
    <w:rsid w:val="005D725F"/>
    <w:rsid w:val="005D7327"/>
    <w:rsid w:val="005E4CB2"/>
    <w:rsid w:val="005E6E7F"/>
    <w:rsid w:val="005F48A8"/>
    <w:rsid w:val="005F7018"/>
    <w:rsid w:val="005F7582"/>
    <w:rsid w:val="005F7BA9"/>
    <w:rsid w:val="00601B2F"/>
    <w:rsid w:val="00602513"/>
    <w:rsid w:val="00604F9F"/>
    <w:rsid w:val="006062CC"/>
    <w:rsid w:val="0060656E"/>
    <w:rsid w:val="0061054C"/>
    <w:rsid w:val="00615B59"/>
    <w:rsid w:val="00616A5F"/>
    <w:rsid w:val="0062526C"/>
    <w:rsid w:val="0062618F"/>
    <w:rsid w:val="00626887"/>
    <w:rsid w:val="00627F59"/>
    <w:rsid w:val="00635B70"/>
    <w:rsid w:val="00641C33"/>
    <w:rsid w:val="00647C09"/>
    <w:rsid w:val="00654F12"/>
    <w:rsid w:val="006601D6"/>
    <w:rsid w:val="00661430"/>
    <w:rsid w:val="006616EE"/>
    <w:rsid w:val="0066202A"/>
    <w:rsid w:val="00663EEA"/>
    <w:rsid w:val="006640FE"/>
    <w:rsid w:val="00664AF6"/>
    <w:rsid w:val="00670671"/>
    <w:rsid w:val="006708E9"/>
    <w:rsid w:val="00674C72"/>
    <w:rsid w:val="00675CB4"/>
    <w:rsid w:val="00675EB2"/>
    <w:rsid w:val="00676C8F"/>
    <w:rsid w:val="00681E6B"/>
    <w:rsid w:val="006929C7"/>
    <w:rsid w:val="006952F5"/>
    <w:rsid w:val="00696DC4"/>
    <w:rsid w:val="00697693"/>
    <w:rsid w:val="006B0BD1"/>
    <w:rsid w:val="006B266B"/>
    <w:rsid w:val="006B3668"/>
    <w:rsid w:val="006B370F"/>
    <w:rsid w:val="006B6A63"/>
    <w:rsid w:val="006B77C6"/>
    <w:rsid w:val="006D13E4"/>
    <w:rsid w:val="006D41F1"/>
    <w:rsid w:val="006D5953"/>
    <w:rsid w:val="006D6FEA"/>
    <w:rsid w:val="006E1D97"/>
    <w:rsid w:val="006E2331"/>
    <w:rsid w:val="006E5844"/>
    <w:rsid w:val="006E776C"/>
    <w:rsid w:val="006F62D6"/>
    <w:rsid w:val="007032B1"/>
    <w:rsid w:val="007105FE"/>
    <w:rsid w:val="007116BC"/>
    <w:rsid w:val="007179A4"/>
    <w:rsid w:val="007256D0"/>
    <w:rsid w:val="0073412B"/>
    <w:rsid w:val="00734A84"/>
    <w:rsid w:val="00741015"/>
    <w:rsid w:val="00751E0E"/>
    <w:rsid w:val="007527D5"/>
    <w:rsid w:val="00755F2A"/>
    <w:rsid w:val="0076094E"/>
    <w:rsid w:val="00762E88"/>
    <w:rsid w:val="00763AC4"/>
    <w:rsid w:val="00763F9D"/>
    <w:rsid w:val="00764ABD"/>
    <w:rsid w:val="007700AF"/>
    <w:rsid w:val="0077174E"/>
    <w:rsid w:val="00784E06"/>
    <w:rsid w:val="0079019A"/>
    <w:rsid w:val="00791748"/>
    <w:rsid w:val="007958CC"/>
    <w:rsid w:val="007A4FB6"/>
    <w:rsid w:val="007A66E2"/>
    <w:rsid w:val="007A7A7B"/>
    <w:rsid w:val="007B1CA3"/>
    <w:rsid w:val="007B3475"/>
    <w:rsid w:val="007B53D5"/>
    <w:rsid w:val="007B6206"/>
    <w:rsid w:val="007C5F14"/>
    <w:rsid w:val="007C6BDA"/>
    <w:rsid w:val="007D7685"/>
    <w:rsid w:val="007E3CAD"/>
    <w:rsid w:val="007F0613"/>
    <w:rsid w:val="007F3B8C"/>
    <w:rsid w:val="007F3C7A"/>
    <w:rsid w:val="007F7450"/>
    <w:rsid w:val="0080217A"/>
    <w:rsid w:val="008128D7"/>
    <w:rsid w:val="008130BD"/>
    <w:rsid w:val="0081565D"/>
    <w:rsid w:val="00820776"/>
    <w:rsid w:val="00831AC0"/>
    <w:rsid w:val="0083290F"/>
    <w:rsid w:val="00833B25"/>
    <w:rsid w:val="0083576C"/>
    <w:rsid w:val="00836C6F"/>
    <w:rsid w:val="00836F1F"/>
    <w:rsid w:val="008435E3"/>
    <w:rsid w:val="0084712C"/>
    <w:rsid w:val="0084775E"/>
    <w:rsid w:val="008531B5"/>
    <w:rsid w:val="00854517"/>
    <w:rsid w:val="0085585A"/>
    <w:rsid w:val="008578E1"/>
    <w:rsid w:val="00857B83"/>
    <w:rsid w:val="008605AA"/>
    <w:rsid w:val="00862164"/>
    <w:rsid w:val="00863D26"/>
    <w:rsid w:val="00865003"/>
    <w:rsid w:val="00865FCB"/>
    <w:rsid w:val="00873F8E"/>
    <w:rsid w:val="00882FF4"/>
    <w:rsid w:val="00883706"/>
    <w:rsid w:val="008877F3"/>
    <w:rsid w:val="00892A95"/>
    <w:rsid w:val="00892CBB"/>
    <w:rsid w:val="00893567"/>
    <w:rsid w:val="00897D42"/>
    <w:rsid w:val="008A3EFD"/>
    <w:rsid w:val="008A7968"/>
    <w:rsid w:val="008B1016"/>
    <w:rsid w:val="008B5E9E"/>
    <w:rsid w:val="008C5092"/>
    <w:rsid w:val="008C659E"/>
    <w:rsid w:val="008C6778"/>
    <w:rsid w:val="008D0102"/>
    <w:rsid w:val="008D2D4A"/>
    <w:rsid w:val="008D7407"/>
    <w:rsid w:val="008E50D6"/>
    <w:rsid w:val="008F0743"/>
    <w:rsid w:val="008F5C35"/>
    <w:rsid w:val="00900326"/>
    <w:rsid w:val="00901ADC"/>
    <w:rsid w:val="00901C5B"/>
    <w:rsid w:val="009041A8"/>
    <w:rsid w:val="0090696E"/>
    <w:rsid w:val="00915917"/>
    <w:rsid w:val="00915D64"/>
    <w:rsid w:val="00923344"/>
    <w:rsid w:val="0092769D"/>
    <w:rsid w:val="00937F99"/>
    <w:rsid w:val="009410CE"/>
    <w:rsid w:val="0094277E"/>
    <w:rsid w:val="00947D82"/>
    <w:rsid w:val="009510E3"/>
    <w:rsid w:val="00951EDC"/>
    <w:rsid w:val="00952096"/>
    <w:rsid w:val="0095533A"/>
    <w:rsid w:val="0096086B"/>
    <w:rsid w:val="00960B4E"/>
    <w:rsid w:val="009618D2"/>
    <w:rsid w:val="00975078"/>
    <w:rsid w:val="00976A7D"/>
    <w:rsid w:val="00977EB9"/>
    <w:rsid w:val="0098478C"/>
    <w:rsid w:val="00984969"/>
    <w:rsid w:val="0099061E"/>
    <w:rsid w:val="009A2E4C"/>
    <w:rsid w:val="009A58BB"/>
    <w:rsid w:val="009B6031"/>
    <w:rsid w:val="009C1272"/>
    <w:rsid w:val="009D2F88"/>
    <w:rsid w:val="009D3D37"/>
    <w:rsid w:val="009E1359"/>
    <w:rsid w:val="009E3406"/>
    <w:rsid w:val="009E4500"/>
    <w:rsid w:val="009E667F"/>
    <w:rsid w:val="009E6CCE"/>
    <w:rsid w:val="009F2A65"/>
    <w:rsid w:val="009F32E4"/>
    <w:rsid w:val="009F3C02"/>
    <w:rsid w:val="009F3C5E"/>
    <w:rsid w:val="009F734C"/>
    <w:rsid w:val="00A10720"/>
    <w:rsid w:val="00A13A02"/>
    <w:rsid w:val="00A142C8"/>
    <w:rsid w:val="00A14643"/>
    <w:rsid w:val="00A2585C"/>
    <w:rsid w:val="00A2593F"/>
    <w:rsid w:val="00A26021"/>
    <w:rsid w:val="00A3537D"/>
    <w:rsid w:val="00A3543C"/>
    <w:rsid w:val="00A46275"/>
    <w:rsid w:val="00A5019C"/>
    <w:rsid w:val="00A57862"/>
    <w:rsid w:val="00A61114"/>
    <w:rsid w:val="00A67987"/>
    <w:rsid w:val="00A679B9"/>
    <w:rsid w:val="00A83C4F"/>
    <w:rsid w:val="00A906C3"/>
    <w:rsid w:val="00A90874"/>
    <w:rsid w:val="00A93C19"/>
    <w:rsid w:val="00A95698"/>
    <w:rsid w:val="00A95B2F"/>
    <w:rsid w:val="00AA24B2"/>
    <w:rsid w:val="00AB26E2"/>
    <w:rsid w:val="00AB31CA"/>
    <w:rsid w:val="00AB324F"/>
    <w:rsid w:val="00AB3DCA"/>
    <w:rsid w:val="00AB4109"/>
    <w:rsid w:val="00AB4F11"/>
    <w:rsid w:val="00AC0F88"/>
    <w:rsid w:val="00AC5EFD"/>
    <w:rsid w:val="00AD625D"/>
    <w:rsid w:val="00AD7358"/>
    <w:rsid w:val="00AE53C7"/>
    <w:rsid w:val="00AE7A5D"/>
    <w:rsid w:val="00AF1542"/>
    <w:rsid w:val="00B054A0"/>
    <w:rsid w:val="00B063F3"/>
    <w:rsid w:val="00B1427E"/>
    <w:rsid w:val="00B16A7F"/>
    <w:rsid w:val="00B205DE"/>
    <w:rsid w:val="00B21D6F"/>
    <w:rsid w:val="00B242AB"/>
    <w:rsid w:val="00B30BF1"/>
    <w:rsid w:val="00B33FC0"/>
    <w:rsid w:val="00B37062"/>
    <w:rsid w:val="00B37C71"/>
    <w:rsid w:val="00B41843"/>
    <w:rsid w:val="00B439F6"/>
    <w:rsid w:val="00B477D7"/>
    <w:rsid w:val="00B5375E"/>
    <w:rsid w:val="00B53DDA"/>
    <w:rsid w:val="00B547D3"/>
    <w:rsid w:val="00B571D4"/>
    <w:rsid w:val="00B61DBD"/>
    <w:rsid w:val="00B76D31"/>
    <w:rsid w:val="00B77231"/>
    <w:rsid w:val="00B822C7"/>
    <w:rsid w:val="00B8572F"/>
    <w:rsid w:val="00B8765E"/>
    <w:rsid w:val="00B878CD"/>
    <w:rsid w:val="00B929EF"/>
    <w:rsid w:val="00BA310B"/>
    <w:rsid w:val="00BA4677"/>
    <w:rsid w:val="00BB3BC4"/>
    <w:rsid w:val="00BB4A41"/>
    <w:rsid w:val="00BB672F"/>
    <w:rsid w:val="00BC6257"/>
    <w:rsid w:val="00BD24D8"/>
    <w:rsid w:val="00BE2401"/>
    <w:rsid w:val="00BE2CDA"/>
    <w:rsid w:val="00BE381A"/>
    <w:rsid w:val="00BE4BFF"/>
    <w:rsid w:val="00BE54D3"/>
    <w:rsid w:val="00BF214D"/>
    <w:rsid w:val="00BF5BEB"/>
    <w:rsid w:val="00C00D7B"/>
    <w:rsid w:val="00C01F6F"/>
    <w:rsid w:val="00C0422F"/>
    <w:rsid w:val="00C1262F"/>
    <w:rsid w:val="00C15360"/>
    <w:rsid w:val="00C16600"/>
    <w:rsid w:val="00C175E0"/>
    <w:rsid w:val="00C21161"/>
    <w:rsid w:val="00C21B9B"/>
    <w:rsid w:val="00C254BD"/>
    <w:rsid w:val="00C32CB8"/>
    <w:rsid w:val="00C335B9"/>
    <w:rsid w:val="00C3730B"/>
    <w:rsid w:val="00C37B14"/>
    <w:rsid w:val="00C4047D"/>
    <w:rsid w:val="00C5773F"/>
    <w:rsid w:val="00C71CD1"/>
    <w:rsid w:val="00C764CE"/>
    <w:rsid w:val="00C765F3"/>
    <w:rsid w:val="00C85ACC"/>
    <w:rsid w:val="00C9477C"/>
    <w:rsid w:val="00CA392C"/>
    <w:rsid w:val="00CA3C22"/>
    <w:rsid w:val="00CA42C1"/>
    <w:rsid w:val="00CB0133"/>
    <w:rsid w:val="00CB10F5"/>
    <w:rsid w:val="00CB1C17"/>
    <w:rsid w:val="00CB5065"/>
    <w:rsid w:val="00CC1587"/>
    <w:rsid w:val="00CC5048"/>
    <w:rsid w:val="00CC5FD4"/>
    <w:rsid w:val="00CD671D"/>
    <w:rsid w:val="00CD73C5"/>
    <w:rsid w:val="00CE264D"/>
    <w:rsid w:val="00CE33FA"/>
    <w:rsid w:val="00CE7F4F"/>
    <w:rsid w:val="00CF2D87"/>
    <w:rsid w:val="00CF3407"/>
    <w:rsid w:val="00CF7669"/>
    <w:rsid w:val="00D00332"/>
    <w:rsid w:val="00D03C25"/>
    <w:rsid w:val="00D1035B"/>
    <w:rsid w:val="00D10A93"/>
    <w:rsid w:val="00D111E9"/>
    <w:rsid w:val="00D133F4"/>
    <w:rsid w:val="00D14202"/>
    <w:rsid w:val="00D15A32"/>
    <w:rsid w:val="00D20927"/>
    <w:rsid w:val="00D274A1"/>
    <w:rsid w:val="00D31FA9"/>
    <w:rsid w:val="00D35923"/>
    <w:rsid w:val="00D45015"/>
    <w:rsid w:val="00D50230"/>
    <w:rsid w:val="00D5036D"/>
    <w:rsid w:val="00D63FBD"/>
    <w:rsid w:val="00D64CE4"/>
    <w:rsid w:val="00D664AA"/>
    <w:rsid w:val="00D70158"/>
    <w:rsid w:val="00D763F6"/>
    <w:rsid w:val="00D77CB9"/>
    <w:rsid w:val="00D80987"/>
    <w:rsid w:val="00D826B8"/>
    <w:rsid w:val="00D843E7"/>
    <w:rsid w:val="00D915AA"/>
    <w:rsid w:val="00D93500"/>
    <w:rsid w:val="00D97F54"/>
    <w:rsid w:val="00DA17C4"/>
    <w:rsid w:val="00DB193E"/>
    <w:rsid w:val="00DB2406"/>
    <w:rsid w:val="00DB47FE"/>
    <w:rsid w:val="00DB6976"/>
    <w:rsid w:val="00DC0E5B"/>
    <w:rsid w:val="00DC10A7"/>
    <w:rsid w:val="00DE28D4"/>
    <w:rsid w:val="00DE3887"/>
    <w:rsid w:val="00DE4A7A"/>
    <w:rsid w:val="00DF0A02"/>
    <w:rsid w:val="00DF18F7"/>
    <w:rsid w:val="00DF259A"/>
    <w:rsid w:val="00DF5729"/>
    <w:rsid w:val="00DF7243"/>
    <w:rsid w:val="00DF7878"/>
    <w:rsid w:val="00E03DF7"/>
    <w:rsid w:val="00E052D5"/>
    <w:rsid w:val="00E103A8"/>
    <w:rsid w:val="00E1149C"/>
    <w:rsid w:val="00E13E32"/>
    <w:rsid w:val="00E140D5"/>
    <w:rsid w:val="00E20C43"/>
    <w:rsid w:val="00E26099"/>
    <w:rsid w:val="00E31835"/>
    <w:rsid w:val="00E4729B"/>
    <w:rsid w:val="00E47316"/>
    <w:rsid w:val="00E5025C"/>
    <w:rsid w:val="00E53396"/>
    <w:rsid w:val="00E606F7"/>
    <w:rsid w:val="00E6604E"/>
    <w:rsid w:val="00E71BD2"/>
    <w:rsid w:val="00E7389F"/>
    <w:rsid w:val="00E757C3"/>
    <w:rsid w:val="00E77EC3"/>
    <w:rsid w:val="00E82629"/>
    <w:rsid w:val="00E8490E"/>
    <w:rsid w:val="00E86D61"/>
    <w:rsid w:val="00E9012D"/>
    <w:rsid w:val="00E9046E"/>
    <w:rsid w:val="00E93F78"/>
    <w:rsid w:val="00E95261"/>
    <w:rsid w:val="00EA3CA7"/>
    <w:rsid w:val="00EA4254"/>
    <w:rsid w:val="00EB0203"/>
    <w:rsid w:val="00EB0275"/>
    <w:rsid w:val="00EB0E07"/>
    <w:rsid w:val="00EC2434"/>
    <w:rsid w:val="00EC6843"/>
    <w:rsid w:val="00ED15CF"/>
    <w:rsid w:val="00ED4DB3"/>
    <w:rsid w:val="00ED79BF"/>
    <w:rsid w:val="00EE2EDD"/>
    <w:rsid w:val="00EE5CFB"/>
    <w:rsid w:val="00EF1D6F"/>
    <w:rsid w:val="00EF338E"/>
    <w:rsid w:val="00EF3B30"/>
    <w:rsid w:val="00EF716A"/>
    <w:rsid w:val="00F00B34"/>
    <w:rsid w:val="00F14B72"/>
    <w:rsid w:val="00F20EE7"/>
    <w:rsid w:val="00F21A93"/>
    <w:rsid w:val="00F255FA"/>
    <w:rsid w:val="00F3295B"/>
    <w:rsid w:val="00F463FE"/>
    <w:rsid w:val="00F47100"/>
    <w:rsid w:val="00F571F7"/>
    <w:rsid w:val="00F60709"/>
    <w:rsid w:val="00F613B5"/>
    <w:rsid w:val="00F62E71"/>
    <w:rsid w:val="00F652B4"/>
    <w:rsid w:val="00F7121C"/>
    <w:rsid w:val="00F7344F"/>
    <w:rsid w:val="00F757F9"/>
    <w:rsid w:val="00F77670"/>
    <w:rsid w:val="00F802CE"/>
    <w:rsid w:val="00F81007"/>
    <w:rsid w:val="00F822BD"/>
    <w:rsid w:val="00F841ED"/>
    <w:rsid w:val="00F928E2"/>
    <w:rsid w:val="00F96E66"/>
    <w:rsid w:val="00FA3ED9"/>
    <w:rsid w:val="00FA4340"/>
    <w:rsid w:val="00FB065A"/>
    <w:rsid w:val="00FB1036"/>
    <w:rsid w:val="00FB5564"/>
    <w:rsid w:val="00FB76E3"/>
    <w:rsid w:val="00FC1470"/>
    <w:rsid w:val="00FC166B"/>
    <w:rsid w:val="00FC2F3B"/>
    <w:rsid w:val="00FC70B8"/>
    <w:rsid w:val="00FD1E5A"/>
    <w:rsid w:val="00FD5D34"/>
    <w:rsid w:val="00FD7C6B"/>
    <w:rsid w:val="00FE44BA"/>
    <w:rsid w:val="00FE6A7B"/>
    <w:rsid w:val="00FF0CB1"/>
    <w:rsid w:val="00FF170F"/>
    <w:rsid w:val="00FF2053"/>
    <w:rsid w:val="00FF2332"/>
    <w:rsid w:val="00FF3CE2"/>
    <w:rsid w:val="00FF4989"/>
    <w:rsid w:val="00FF70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DE989E"/>
  <w15:chartTrackingRefBased/>
  <w15:docId w15:val="{1E58BF22-BFEE-4112-A6BE-D62C86AC2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09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E26099"/>
    <w:pPr>
      <w:keepNext/>
      <w:outlineLvl w:val="0"/>
    </w:pPr>
    <w:rPr>
      <w:rFonts w:ascii="Arial" w:hAnsi="Arial" w:cs="Arial"/>
      <w:b/>
      <w:sz w:val="20"/>
    </w:rPr>
  </w:style>
  <w:style w:type="paragraph" w:styleId="Heading2">
    <w:name w:val="heading 2"/>
    <w:basedOn w:val="Normal"/>
    <w:next w:val="Normal"/>
    <w:link w:val="Heading2Char"/>
    <w:uiPriority w:val="9"/>
    <w:semiHidden/>
    <w:unhideWhenUsed/>
    <w:qFormat/>
    <w:rsid w:val="00873F8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next w:val="Normal"/>
    <w:link w:val="Heading5Char"/>
    <w:uiPriority w:val="9"/>
    <w:semiHidden/>
    <w:unhideWhenUsed/>
    <w:qFormat/>
    <w:rsid w:val="008531B5"/>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26099"/>
    <w:pPr>
      <w:tabs>
        <w:tab w:val="center" w:pos="4513"/>
        <w:tab w:val="right" w:pos="9026"/>
      </w:tabs>
    </w:pPr>
  </w:style>
  <w:style w:type="character" w:customStyle="1" w:styleId="HeaderChar">
    <w:name w:val="Header Char"/>
    <w:basedOn w:val="DefaultParagraphFont"/>
    <w:link w:val="Header"/>
    <w:uiPriority w:val="99"/>
    <w:rsid w:val="00E26099"/>
  </w:style>
  <w:style w:type="paragraph" w:styleId="Footer">
    <w:name w:val="footer"/>
    <w:basedOn w:val="Normal"/>
    <w:link w:val="FooterChar"/>
    <w:uiPriority w:val="99"/>
    <w:unhideWhenUsed/>
    <w:rsid w:val="00E26099"/>
    <w:pPr>
      <w:tabs>
        <w:tab w:val="center" w:pos="4513"/>
        <w:tab w:val="right" w:pos="9026"/>
      </w:tabs>
    </w:pPr>
  </w:style>
  <w:style w:type="character" w:customStyle="1" w:styleId="FooterChar">
    <w:name w:val="Footer Char"/>
    <w:basedOn w:val="DefaultParagraphFont"/>
    <w:link w:val="Footer"/>
    <w:uiPriority w:val="99"/>
    <w:rsid w:val="00E26099"/>
  </w:style>
  <w:style w:type="character" w:customStyle="1" w:styleId="Heading1Char">
    <w:name w:val="Heading 1 Char"/>
    <w:basedOn w:val="DefaultParagraphFont"/>
    <w:link w:val="Heading1"/>
    <w:rsid w:val="00E26099"/>
    <w:rPr>
      <w:rFonts w:ascii="Arial" w:eastAsia="Times New Roman" w:hAnsi="Arial" w:cs="Arial"/>
      <w:b/>
      <w:sz w:val="20"/>
      <w:szCs w:val="24"/>
    </w:rPr>
  </w:style>
  <w:style w:type="paragraph" w:styleId="ListParagraph">
    <w:name w:val="List Paragraph"/>
    <w:basedOn w:val="Normal"/>
    <w:uiPriority w:val="34"/>
    <w:qFormat/>
    <w:rsid w:val="00E26099"/>
    <w:pPr>
      <w:ind w:left="720"/>
      <w:contextualSpacing/>
    </w:pPr>
  </w:style>
  <w:style w:type="paragraph" w:styleId="BodyText2">
    <w:name w:val="Body Text 2"/>
    <w:basedOn w:val="Normal"/>
    <w:link w:val="BodyText2Char"/>
    <w:rsid w:val="00E26099"/>
    <w:pPr>
      <w:spacing w:after="120" w:line="480" w:lineRule="auto"/>
    </w:pPr>
  </w:style>
  <w:style w:type="character" w:customStyle="1" w:styleId="BodyText2Char">
    <w:name w:val="Body Text 2 Char"/>
    <w:basedOn w:val="DefaultParagraphFont"/>
    <w:link w:val="BodyText2"/>
    <w:rsid w:val="00E26099"/>
    <w:rPr>
      <w:rFonts w:ascii="Times New Roman" w:eastAsia="Times New Roman" w:hAnsi="Times New Roman" w:cs="Times New Roman"/>
      <w:sz w:val="24"/>
      <w:szCs w:val="24"/>
    </w:rPr>
  </w:style>
  <w:style w:type="character" w:styleId="Hyperlink">
    <w:name w:val="Hyperlink"/>
    <w:uiPriority w:val="99"/>
    <w:unhideWhenUsed/>
    <w:rsid w:val="00E26099"/>
    <w:rPr>
      <w:color w:val="0000FF"/>
      <w:u w:val="single"/>
    </w:rPr>
  </w:style>
  <w:style w:type="paragraph" w:styleId="NoSpacing">
    <w:name w:val="No Spacing"/>
    <w:uiPriority w:val="1"/>
    <w:qFormat/>
    <w:rsid w:val="00E26099"/>
    <w:pPr>
      <w:spacing w:after="0" w:line="240" w:lineRule="auto"/>
    </w:pPr>
    <w:rPr>
      <w:rFonts w:ascii="Times New Roman" w:eastAsia="Times New Roman" w:hAnsi="Times New Roman" w:cs="Times New Roman"/>
      <w:sz w:val="24"/>
      <w:szCs w:val="24"/>
    </w:rPr>
  </w:style>
  <w:style w:type="paragraph" w:styleId="BodyText">
    <w:name w:val="Body Text"/>
    <w:basedOn w:val="Normal"/>
    <w:link w:val="BodyTextChar"/>
    <w:unhideWhenUsed/>
    <w:rsid w:val="00626887"/>
    <w:pPr>
      <w:spacing w:after="120"/>
    </w:pPr>
  </w:style>
  <w:style w:type="character" w:customStyle="1" w:styleId="BodyTextChar">
    <w:name w:val="Body Text Char"/>
    <w:basedOn w:val="DefaultParagraphFont"/>
    <w:link w:val="BodyText"/>
    <w:rsid w:val="00626887"/>
    <w:rPr>
      <w:rFonts w:ascii="Times New Roman" w:eastAsia="Times New Roman" w:hAnsi="Times New Roman" w:cs="Times New Roman"/>
      <w:sz w:val="24"/>
      <w:szCs w:val="24"/>
    </w:rPr>
  </w:style>
  <w:style w:type="character" w:customStyle="1" w:styleId="normaltextrun">
    <w:name w:val="normaltextrun"/>
    <w:basedOn w:val="DefaultParagraphFont"/>
    <w:rsid w:val="00321FD4"/>
  </w:style>
  <w:style w:type="paragraph" w:styleId="BalloonText">
    <w:name w:val="Balloon Text"/>
    <w:basedOn w:val="Normal"/>
    <w:link w:val="BalloonTextChar"/>
    <w:semiHidden/>
    <w:rsid w:val="002662CA"/>
    <w:rPr>
      <w:rFonts w:ascii="Tahoma" w:hAnsi="Tahoma" w:cs="Tahoma"/>
      <w:sz w:val="16"/>
      <w:szCs w:val="16"/>
    </w:rPr>
  </w:style>
  <w:style w:type="character" w:customStyle="1" w:styleId="BalloonTextChar">
    <w:name w:val="Balloon Text Char"/>
    <w:basedOn w:val="DefaultParagraphFont"/>
    <w:link w:val="BalloonText"/>
    <w:semiHidden/>
    <w:rsid w:val="002662CA"/>
    <w:rPr>
      <w:rFonts w:ascii="Tahoma" w:eastAsia="Times New Roman" w:hAnsi="Tahoma" w:cs="Tahoma"/>
      <w:sz w:val="16"/>
      <w:szCs w:val="16"/>
    </w:rPr>
  </w:style>
  <w:style w:type="character" w:customStyle="1" w:styleId="Heading2Char">
    <w:name w:val="Heading 2 Char"/>
    <w:basedOn w:val="DefaultParagraphFont"/>
    <w:link w:val="Heading2"/>
    <w:uiPriority w:val="9"/>
    <w:semiHidden/>
    <w:rsid w:val="00873F8E"/>
    <w:rPr>
      <w:rFonts w:asciiTheme="majorHAnsi" w:eastAsiaTheme="majorEastAsia" w:hAnsiTheme="majorHAnsi" w:cstheme="majorBidi"/>
      <w:color w:val="365F91" w:themeColor="accent1" w:themeShade="BF"/>
      <w:sz w:val="26"/>
      <w:szCs w:val="26"/>
    </w:rPr>
  </w:style>
  <w:style w:type="paragraph" w:customStyle="1" w:styleId="Default">
    <w:name w:val="Default"/>
    <w:rsid w:val="00B8572F"/>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paragraph" w:styleId="BodyText3">
    <w:name w:val="Body Text 3"/>
    <w:basedOn w:val="Normal"/>
    <w:link w:val="BodyText3Char"/>
    <w:uiPriority w:val="99"/>
    <w:semiHidden/>
    <w:unhideWhenUsed/>
    <w:rsid w:val="006B266B"/>
    <w:pPr>
      <w:spacing w:after="120"/>
    </w:pPr>
    <w:rPr>
      <w:sz w:val="16"/>
      <w:szCs w:val="16"/>
    </w:rPr>
  </w:style>
  <w:style w:type="character" w:customStyle="1" w:styleId="BodyText3Char">
    <w:name w:val="Body Text 3 Char"/>
    <w:basedOn w:val="DefaultParagraphFont"/>
    <w:link w:val="BodyText3"/>
    <w:uiPriority w:val="99"/>
    <w:semiHidden/>
    <w:rsid w:val="006B266B"/>
    <w:rPr>
      <w:rFonts w:ascii="Times New Roman" w:eastAsia="Times New Roman" w:hAnsi="Times New Roman" w:cs="Times New Roman"/>
      <w:sz w:val="16"/>
      <w:szCs w:val="16"/>
    </w:rPr>
  </w:style>
  <w:style w:type="paragraph" w:customStyle="1" w:styleId="TableParagraph">
    <w:name w:val="Table Paragraph"/>
    <w:basedOn w:val="Normal"/>
    <w:uiPriority w:val="1"/>
    <w:qFormat/>
    <w:rsid w:val="00C5773F"/>
    <w:pPr>
      <w:widowControl w:val="0"/>
      <w:autoSpaceDE w:val="0"/>
      <w:autoSpaceDN w:val="0"/>
    </w:pPr>
    <w:rPr>
      <w:rFonts w:ascii="Arial" w:eastAsia="Arial" w:hAnsi="Arial" w:cs="Arial"/>
      <w:sz w:val="22"/>
      <w:szCs w:val="22"/>
      <w:lang w:eastAsia="en-GB" w:bidi="en-GB"/>
    </w:rPr>
  </w:style>
  <w:style w:type="character" w:styleId="Strong">
    <w:name w:val="Strong"/>
    <w:qFormat/>
    <w:rsid w:val="00471CE9"/>
    <w:rPr>
      <w:b/>
      <w:bCs/>
    </w:rPr>
  </w:style>
  <w:style w:type="paragraph" w:styleId="NormalWeb">
    <w:name w:val="Normal (Web)"/>
    <w:basedOn w:val="Normal"/>
    <w:uiPriority w:val="99"/>
    <w:unhideWhenUsed/>
    <w:rsid w:val="00EA3CA7"/>
    <w:pPr>
      <w:spacing w:before="100" w:beforeAutospacing="1" w:after="100" w:afterAutospacing="1"/>
    </w:pPr>
    <w:rPr>
      <w:lang w:eastAsia="en-GB"/>
    </w:rPr>
  </w:style>
  <w:style w:type="paragraph" w:customStyle="1" w:styleId="bodytext0">
    <w:name w:val="bodytext"/>
    <w:basedOn w:val="Normal"/>
    <w:rsid w:val="0053751A"/>
    <w:pPr>
      <w:spacing w:before="100" w:beforeAutospacing="1" w:after="100" w:afterAutospacing="1"/>
    </w:pPr>
    <w:rPr>
      <w:rFonts w:ascii="Arial" w:hAnsi="Arial" w:cs="Arial"/>
      <w:sz w:val="18"/>
      <w:szCs w:val="18"/>
    </w:rPr>
  </w:style>
  <w:style w:type="paragraph" w:styleId="Title">
    <w:name w:val="Title"/>
    <w:basedOn w:val="Normal"/>
    <w:next w:val="Normal"/>
    <w:link w:val="TitleChar"/>
    <w:qFormat/>
    <w:rsid w:val="00E03DF7"/>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E03DF7"/>
    <w:rPr>
      <w:rFonts w:ascii="Cambria" w:eastAsia="Times New Roman" w:hAnsi="Cambria" w:cs="Times New Roman"/>
      <w:b/>
      <w:bCs/>
      <w:kern w:val="28"/>
      <w:sz w:val="32"/>
      <w:szCs w:val="32"/>
    </w:rPr>
  </w:style>
  <w:style w:type="character" w:customStyle="1" w:styleId="Heading5Char">
    <w:name w:val="Heading 5 Char"/>
    <w:basedOn w:val="DefaultParagraphFont"/>
    <w:link w:val="Heading5"/>
    <w:uiPriority w:val="9"/>
    <w:semiHidden/>
    <w:rsid w:val="008531B5"/>
    <w:rPr>
      <w:rFonts w:asciiTheme="majorHAnsi" w:eastAsiaTheme="majorEastAsia" w:hAnsiTheme="majorHAnsi" w:cstheme="majorBidi"/>
      <w:color w:val="365F91" w:themeColor="accent1" w:themeShade="BF"/>
      <w:sz w:val="24"/>
      <w:szCs w:val="24"/>
    </w:rPr>
  </w:style>
  <w:style w:type="numbering" w:customStyle="1" w:styleId="List13">
    <w:name w:val="List 13"/>
    <w:rsid w:val="008531B5"/>
    <w:pPr>
      <w:numPr>
        <w:numId w:val="2"/>
      </w:numPr>
    </w:pPr>
  </w:style>
  <w:style w:type="paragraph" w:styleId="Revision">
    <w:name w:val="Revision"/>
    <w:hidden/>
    <w:uiPriority w:val="99"/>
    <w:semiHidden/>
    <w:rsid w:val="003275E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5162509">
      <w:bodyDiv w:val="1"/>
      <w:marLeft w:val="0"/>
      <w:marRight w:val="0"/>
      <w:marTop w:val="0"/>
      <w:marBottom w:val="0"/>
      <w:divBdr>
        <w:top w:val="none" w:sz="0" w:space="0" w:color="auto"/>
        <w:left w:val="none" w:sz="0" w:space="0" w:color="auto"/>
        <w:bottom w:val="none" w:sz="0" w:space="0" w:color="auto"/>
        <w:right w:val="none" w:sz="0" w:space="0" w:color="auto"/>
      </w:divBdr>
    </w:div>
    <w:div w:id="389112768">
      <w:bodyDiv w:val="1"/>
      <w:marLeft w:val="0"/>
      <w:marRight w:val="0"/>
      <w:marTop w:val="0"/>
      <w:marBottom w:val="0"/>
      <w:divBdr>
        <w:top w:val="none" w:sz="0" w:space="0" w:color="auto"/>
        <w:left w:val="none" w:sz="0" w:space="0" w:color="auto"/>
        <w:bottom w:val="none" w:sz="0" w:space="0" w:color="auto"/>
        <w:right w:val="none" w:sz="0" w:space="0" w:color="auto"/>
      </w:divBdr>
    </w:div>
    <w:div w:id="443379419">
      <w:bodyDiv w:val="1"/>
      <w:marLeft w:val="0"/>
      <w:marRight w:val="0"/>
      <w:marTop w:val="0"/>
      <w:marBottom w:val="0"/>
      <w:divBdr>
        <w:top w:val="none" w:sz="0" w:space="0" w:color="auto"/>
        <w:left w:val="none" w:sz="0" w:space="0" w:color="auto"/>
        <w:bottom w:val="none" w:sz="0" w:space="0" w:color="auto"/>
        <w:right w:val="none" w:sz="0" w:space="0" w:color="auto"/>
      </w:divBdr>
    </w:div>
    <w:div w:id="529026446">
      <w:bodyDiv w:val="1"/>
      <w:marLeft w:val="0"/>
      <w:marRight w:val="0"/>
      <w:marTop w:val="0"/>
      <w:marBottom w:val="0"/>
      <w:divBdr>
        <w:top w:val="none" w:sz="0" w:space="0" w:color="auto"/>
        <w:left w:val="none" w:sz="0" w:space="0" w:color="auto"/>
        <w:bottom w:val="none" w:sz="0" w:space="0" w:color="auto"/>
        <w:right w:val="none" w:sz="0" w:space="0" w:color="auto"/>
      </w:divBdr>
      <w:divsChild>
        <w:div w:id="1019743040">
          <w:marLeft w:val="0"/>
          <w:marRight w:val="0"/>
          <w:marTop w:val="0"/>
          <w:marBottom w:val="30"/>
          <w:divBdr>
            <w:top w:val="none" w:sz="0" w:space="0" w:color="auto"/>
            <w:left w:val="none" w:sz="0" w:space="0" w:color="auto"/>
            <w:bottom w:val="none" w:sz="0" w:space="0" w:color="auto"/>
            <w:right w:val="none" w:sz="0" w:space="0" w:color="auto"/>
          </w:divBdr>
        </w:div>
      </w:divsChild>
    </w:div>
    <w:div w:id="1105885324">
      <w:bodyDiv w:val="1"/>
      <w:marLeft w:val="0"/>
      <w:marRight w:val="0"/>
      <w:marTop w:val="0"/>
      <w:marBottom w:val="0"/>
      <w:divBdr>
        <w:top w:val="none" w:sz="0" w:space="0" w:color="auto"/>
        <w:left w:val="none" w:sz="0" w:space="0" w:color="auto"/>
        <w:bottom w:val="none" w:sz="0" w:space="0" w:color="auto"/>
        <w:right w:val="none" w:sz="0" w:space="0" w:color="auto"/>
      </w:divBdr>
      <w:divsChild>
        <w:div w:id="2124572391">
          <w:marLeft w:val="0"/>
          <w:marRight w:val="0"/>
          <w:marTop w:val="0"/>
          <w:marBottom w:val="30"/>
          <w:divBdr>
            <w:top w:val="none" w:sz="0" w:space="0" w:color="auto"/>
            <w:left w:val="none" w:sz="0" w:space="0" w:color="auto"/>
            <w:bottom w:val="none" w:sz="0" w:space="0" w:color="auto"/>
            <w:right w:val="none" w:sz="0" w:space="0" w:color="auto"/>
          </w:divBdr>
        </w:div>
      </w:divsChild>
    </w:div>
    <w:div w:id="1702629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2309</Words>
  <Characters>13164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Royal Papworth Hospital NHS Foundation Trust</Company>
  <LinksUpToDate>false</LinksUpToDate>
  <CharactersWithSpaces>15443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BAGE, Luke (ROYAL PAPWORTH HOSPITAL NHS FOUNDATION TRUST)</dc:creator>
  <cp:keywords/>
  <dc:description/>
  <cp:lastModifiedBy>Kieran McGorrian</cp:lastModifiedBy>
  <cp:revision>2</cp:revision>
  <dcterms:created xsi:type="dcterms:W3CDTF">2026-02-26T10:33:00Z</dcterms:created>
  <dcterms:modified xsi:type="dcterms:W3CDTF">2026-02-26T10:33:00Z</dcterms:modified>
</cp:coreProperties>
</file>