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0237" w:rsidR="0065181E" w:rsidP="7D1D9509" w:rsidRDefault="0065181E" w14:paraId="47C6AC50" w14:textId="5E2EA2BC">
      <w:pPr>
        <w:shd w:val="clear" w:color="auto" w:fill="FFFFFF" w:themeFill="background1"/>
        <w:spacing w:after="100" w:afterAutospacing="1" w:line="240" w:lineRule="auto"/>
        <w:rPr>
          <w:rFonts w:ascii="Arial" w:hAnsi="Arial" w:eastAsia="Times New Roman" w:cs="Arial"/>
          <w:b/>
          <w:bCs/>
          <w:caps/>
          <w:color w:val="173889"/>
          <w:sz w:val="28"/>
          <w:szCs w:val="28"/>
          <w:lang w:eastAsia="en-GB"/>
        </w:rPr>
      </w:pPr>
      <w:r w:rsidRPr="7D1D9509">
        <w:rPr>
          <w:rFonts w:ascii="Arial" w:hAnsi="Arial" w:eastAsia="Times New Roman" w:cs="Arial"/>
          <w:b/>
          <w:bCs/>
          <w:caps/>
          <w:color w:val="173889"/>
          <w:sz w:val="28"/>
          <w:szCs w:val="28"/>
          <w:lang w:eastAsia="en-GB"/>
        </w:rPr>
        <w:t xml:space="preserve">Job title: </w:t>
      </w:r>
      <w:r w:rsidRPr="7D1D9509" w:rsidR="72DB29C7">
        <w:rPr>
          <w:rFonts w:ascii="Arial" w:hAnsi="Arial" w:eastAsia="Times New Roman" w:cs="Arial"/>
          <w:b/>
          <w:bCs/>
          <w:caps/>
          <w:color w:val="173889"/>
          <w:sz w:val="28"/>
          <w:szCs w:val="28"/>
          <w:lang w:eastAsia="en-GB"/>
        </w:rPr>
        <w:t>POLICY AND CAMPAIGNS OFFICER</w:t>
      </w:r>
    </w:p>
    <w:p w:rsidRPr="00CF5E46" w:rsidR="00CF5E46" w:rsidP="00CF5E46" w:rsidRDefault="00CF5E46" w14:paraId="3D74359E" w14:textId="44227BB0">
      <w:pPr>
        <w:shd w:val="clear" w:color="auto" w:fill="FFFFFF"/>
        <w:spacing w:after="100" w:afterAutospacing="1" w:line="240" w:lineRule="auto"/>
        <w:rPr>
          <w:rFonts w:ascii="Arial" w:hAnsi="Arial" w:eastAsia="Times New Roman" w:cs="Arial"/>
          <w:color w:val="292B2C"/>
          <w:sz w:val="24"/>
          <w:szCs w:val="24"/>
          <w:lang w:eastAsia="en-GB"/>
        </w:rPr>
      </w:pPr>
      <w:r w:rsidRPr="00CF5E46">
        <w:rPr>
          <w:rFonts w:ascii="Arial" w:hAnsi="Arial" w:eastAsia="Times New Roman" w:cs="Arial"/>
          <w:b/>
          <w:bCs/>
          <w:color w:val="292B2C"/>
          <w:sz w:val="24"/>
          <w:szCs w:val="24"/>
          <w:lang w:eastAsia="en-GB"/>
        </w:rPr>
        <w:t>Location: </w:t>
      </w:r>
      <w:r w:rsidRPr="00CF5E46">
        <w:rPr>
          <w:rFonts w:ascii="Arial" w:hAnsi="Arial" w:eastAsia="Times New Roman" w:cs="Arial"/>
          <w:color w:val="292B2C"/>
          <w:sz w:val="24"/>
          <w:szCs w:val="24"/>
          <w:lang w:eastAsia="en-GB"/>
        </w:rPr>
        <w:t> </w:t>
      </w:r>
      <w:r w:rsidR="00277B66">
        <w:rPr>
          <w:rFonts w:ascii="Arial" w:hAnsi="Arial" w:eastAsia="Times New Roman" w:cs="Arial"/>
          <w:color w:val="292B2C"/>
          <w:sz w:val="24"/>
          <w:szCs w:val="24"/>
          <w:lang w:eastAsia="en-GB"/>
        </w:rPr>
        <w:t xml:space="preserve">Hybrid </w:t>
      </w:r>
      <w:r w:rsidR="00EC7B26">
        <w:rPr>
          <w:rFonts w:ascii="Arial" w:hAnsi="Arial" w:eastAsia="Times New Roman" w:cs="Arial"/>
          <w:color w:val="292B2C"/>
          <w:sz w:val="24"/>
          <w:szCs w:val="24"/>
          <w:lang w:eastAsia="en-GB"/>
        </w:rPr>
        <w:t>(40</w:t>
      </w:r>
      <w:r w:rsidR="00285613">
        <w:rPr>
          <w:rFonts w:ascii="Arial" w:hAnsi="Arial" w:eastAsia="Times New Roman" w:cs="Arial"/>
          <w:color w:val="292B2C"/>
          <w:sz w:val="24"/>
          <w:szCs w:val="24"/>
          <w:lang w:eastAsia="en-GB"/>
        </w:rPr>
        <w:t>% office based)</w:t>
      </w:r>
    </w:p>
    <w:p w:rsidRPr="00CF5E46" w:rsidR="00CF5E46" w:rsidP="7D1D9509" w:rsidRDefault="00CF5E46" w14:paraId="2E39C6BE" w14:textId="547436BF">
      <w:pPr>
        <w:shd w:val="clear" w:color="auto" w:fill="FFFFFF" w:themeFill="background1"/>
        <w:spacing w:after="100" w:afterAutospacing="1" w:line="240" w:lineRule="auto"/>
        <w:rPr>
          <w:rFonts w:ascii="Arial" w:hAnsi="Arial" w:eastAsia="Times New Roman" w:cs="Arial"/>
          <w:b/>
          <w:bCs/>
          <w:color w:val="292B2C"/>
          <w:sz w:val="24"/>
          <w:szCs w:val="24"/>
          <w:lang w:eastAsia="en-GB"/>
        </w:rPr>
      </w:pPr>
      <w:r w:rsidRPr="7D1D9509">
        <w:rPr>
          <w:rFonts w:ascii="Arial" w:hAnsi="Arial" w:eastAsia="Times New Roman" w:cs="Arial"/>
          <w:b/>
          <w:bCs/>
          <w:color w:val="292B2C"/>
          <w:sz w:val="24"/>
          <w:szCs w:val="24"/>
          <w:lang w:eastAsia="en-GB"/>
        </w:rPr>
        <w:t>Hours</w:t>
      </w:r>
      <w:r w:rsidRPr="7D1D9509">
        <w:rPr>
          <w:rFonts w:ascii="Arial" w:hAnsi="Arial" w:eastAsia="Times New Roman" w:cs="Arial"/>
          <w:color w:val="292B2C"/>
          <w:sz w:val="24"/>
          <w:szCs w:val="24"/>
          <w:lang w:eastAsia="en-GB"/>
        </w:rPr>
        <w:t>: </w:t>
      </w:r>
      <w:r w:rsidRPr="7D1D9509" w:rsidR="0C2F2C5C">
        <w:rPr>
          <w:rFonts w:ascii="Arial" w:hAnsi="Arial" w:eastAsia="Times New Roman" w:cs="Arial"/>
          <w:color w:val="292B2C"/>
          <w:sz w:val="24"/>
          <w:szCs w:val="24"/>
          <w:lang w:eastAsia="en-GB"/>
        </w:rPr>
        <w:t>Full time</w:t>
      </w:r>
    </w:p>
    <w:p w:rsidRPr="00CF5E46" w:rsidR="00CF5E46" w:rsidP="00CF5E46" w:rsidRDefault="00CF5E46" w14:paraId="798A206A" w14:textId="6B70252D">
      <w:pPr>
        <w:shd w:val="clear" w:color="auto" w:fill="FFFFFF"/>
        <w:spacing w:after="100" w:afterAutospacing="1" w:line="240" w:lineRule="auto"/>
        <w:rPr>
          <w:rFonts w:ascii="Arial" w:hAnsi="Arial" w:eastAsia="Times New Roman" w:cs="Arial"/>
          <w:color w:val="292B2C"/>
          <w:sz w:val="24"/>
          <w:szCs w:val="24"/>
          <w:lang w:eastAsia="en-GB"/>
        </w:rPr>
      </w:pPr>
      <w:r w:rsidRPr="00CF5E46">
        <w:rPr>
          <w:rFonts w:ascii="Arial" w:hAnsi="Arial" w:eastAsia="Times New Roman" w:cs="Arial"/>
          <w:b/>
          <w:bCs/>
          <w:color w:val="292B2C"/>
          <w:sz w:val="24"/>
          <w:szCs w:val="24"/>
          <w:lang w:eastAsia="en-GB"/>
        </w:rPr>
        <w:t>Type of contract: </w:t>
      </w:r>
      <w:r w:rsidRPr="00B4746A" w:rsidR="00B4746A">
        <w:rPr>
          <w:rFonts w:ascii="Arial" w:hAnsi="Arial" w:eastAsia="Times New Roman" w:cs="Arial"/>
          <w:color w:val="292B2C"/>
          <w:sz w:val="24"/>
          <w:szCs w:val="24"/>
          <w:lang w:eastAsia="en-GB"/>
        </w:rPr>
        <w:t>Permanent</w:t>
      </w:r>
    </w:p>
    <w:p w:rsidRPr="00CF5E46" w:rsidR="00CF5E46" w:rsidP="00CF5E46" w:rsidRDefault="00CF5E46" w14:paraId="430A87F5" w14:textId="77777777">
      <w:pPr>
        <w:shd w:val="clear" w:color="auto" w:fill="FFFFFF"/>
        <w:spacing w:after="100" w:afterAutospacing="1" w:line="240" w:lineRule="auto"/>
        <w:rPr>
          <w:rFonts w:ascii="Arial" w:hAnsi="Arial" w:eastAsia="Times New Roman" w:cs="Arial"/>
          <w:color w:val="292B2C"/>
          <w:sz w:val="24"/>
          <w:szCs w:val="24"/>
          <w:lang w:eastAsia="en-GB"/>
        </w:rPr>
      </w:pPr>
      <w:r w:rsidRPr="00CF5E46">
        <w:rPr>
          <w:rFonts w:ascii="Arial" w:hAnsi="Arial" w:eastAsia="Times New Roman" w:cs="Arial"/>
          <w:b/>
          <w:bCs/>
          <w:color w:val="292B2C"/>
          <w:sz w:val="24"/>
          <w:szCs w:val="24"/>
          <w:lang w:eastAsia="en-GB"/>
        </w:rPr>
        <w:t>Start date: </w:t>
      </w:r>
      <w:r w:rsidRPr="00F81646">
        <w:rPr>
          <w:rFonts w:ascii="Arial" w:hAnsi="Arial" w:eastAsia="Times New Roman" w:cs="Arial"/>
          <w:color w:val="292B2C"/>
          <w:sz w:val="24"/>
          <w:szCs w:val="24"/>
          <w:lang w:eastAsia="en-GB"/>
        </w:rPr>
        <w:t>ASAP</w:t>
      </w:r>
    </w:p>
    <w:p w:rsidRPr="00CF5E46" w:rsidR="00CF5E46" w:rsidP="7D1D9509" w:rsidRDefault="00CF5E46" w14:paraId="060E88D1" w14:textId="499ED946">
      <w:pPr>
        <w:spacing w:after="200" w:line="276" w:lineRule="auto"/>
        <w:rPr>
          <w:rFonts w:ascii="Arial" w:hAnsi="Arial" w:eastAsia="Times New Roman" w:cs="Arial"/>
          <w:color w:val="292B2C"/>
          <w:sz w:val="24"/>
          <w:szCs w:val="24"/>
          <w:lang w:eastAsia="en-GB"/>
        </w:rPr>
      </w:pPr>
      <w:r w:rsidRPr="7D1D9509">
        <w:rPr>
          <w:rFonts w:ascii="Arial" w:hAnsi="Arial" w:eastAsia="Times New Roman" w:cs="Arial"/>
          <w:b/>
          <w:bCs/>
          <w:color w:val="292B2C"/>
          <w:sz w:val="24"/>
          <w:szCs w:val="24"/>
          <w:lang w:eastAsia="en-GB"/>
        </w:rPr>
        <w:t>Salary:</w:t>
      </w:r>
      <w:r w:rsidRPr="7D1D9509">
        <w:rPr>
          <w:rFonts w:ascii="Arial" w:hAnsi="Arial" w:eastAsia="Times New Roman" w:cs="Arial"/>
          <w:color w:val="292B2C"/>
          <w:sz w:val="24"/>
          <w:szCs w:val="24"/>
          <w:lang w:eastAsia="en-GB"/>
        </w:rPr>
        <w:t> </w:t>
      </w:r>
      <w:r w:rsidRPr="7D1D9509" w:rsidR="04D2AEF3">
        <w:rPr>
          <w:rFonts w:ascii="Arial" w:hAnsi="Arial" w:eastAsia="Arial" w:cs="Arial"/>
          <w:sz w:val="24"/>
          <w:szCs w:val="24"/>
        </w:rPr>
        <w:t>£</w:t>
      </w:r>
      <w:r w:rsidR="00C800CC">
        <w:rPr>
          <w:rFonts w:ascii="Arial" w:hAnsi="Arial" w:eastAsia="Arial" w:cs="Arial"/>
          <w:sz w:val="24"/>
          <w:szCs w:val="24"/>
        </w:rPr>
        <w:t>31,500</w:t>
      </w:r>
    </w:p>
    <w:p w:rsidRPr="00CF5E46" w:rsidR="00CF5E46" w:rsidP="7D1D9509" w:rsidRDefault="00CF5E46" w14:paraId="76A35FFD" w14:textId="49CB9FA8">
      <w:pPr>
        <w:shd w:val="clear" w:color="auto" w:fill="FFFFFF" w:themeFill="background1"/>
        <w:spacing w:after="100" w:afterAutospacing="1" w:line="240" w:lineRule="auto"/>
        <w:rPr>
          <w:rFonts w:ascii="Arial" w:hAnsi="Arial" w:eastAsia="Times New Roman" w:cs="Arial"/>
          <w:color w:val="292B2C"/>
          <w:sz w:val="24"/>
          <w:szCs w:val="24"/>
          <w:lang w:eastAsia="en-GB"/>
        </w:rPr>
      </w:pPr>
      <w:r w:rsidRPr="7D1D9509">
        <w:rPr>
          <w:rFonts w:ascii="Arial" w:hAnsi="Arial" w:eastAsia="Times New Roman" w:cs="Arial"/>
          <w:b/>
          <w:bCs/>
          <w:color w:val="292B2C"/>
          <w:sz w:val="24"/>
          <w:szCs w:val="24"/>
          <w:lang w:eastAsia="en-GB"/>
        </w:rPr>
        <w:t>Reports to:</w:t>
      </w:r>
      <w:r w:rsidRPr="7D1D9509">
        <w:rPr>
          <w:rFonts w:ascii="Arial" w:hAnsi="Arial" w:eastAsia="Times New Roman" w:cs="Arial"/>
          <w:color w:val="292B2C"/>
          <w:sz w:val="24"/>
          <w:szCs w:val="24"/>
          <w:lang w:eastAsia="en-GB"/>
        </w:rPr>
        <w:t> </w:t>
      </w:r>
      <w:r w:rsidRPr="7D1D9509" w:rsidR="16C3E11B">
        <w:rPr>
          <w:rFonts w:ascii="Arial" w:hAnsi="Arial" w:eastAsia="Times New Roman" w:cs="Arial"/>
          <w:color w:val="292B2C"/>
          <w:sz w:val="24"/>
          <w:szCs w:val="24"/>
          <w:lang w:eastAsia="en-GB"/>
        </w:rPr>
        <w:t>Head of Policy and Campaigns</w:t>
      </w:r>
    </w:p>
    <w:p w:rsidRPr="00120237" w:rsidR="00CF5E46" w:rsidP="00CF5E46" w:rsidRDefault="00CF5E46" w14:paraId="0C13D334" w14:textId="77777777">
      <w:pPr>
        <w:shd w:val="clear" w:color="auto" w:fill="FFFFFF"/>
        <w:spacing w:before="120" w:after="120" w:line="240" w:lineRule="auto"/>
        <w:outlineLvl w:val="3"/>
        <w:rPr>
          <w:rFonts w:ascii="Arial" w:hAnsi="Arial" w:eastAsia="Times New Roman" w:cs="Arial"/>
          <w:b/>
          <w:bCs/>
          <w:caps/>
          <w:color w:val="173889"/>
          <w:sz w:val="28"/>
          <w:szCs w:val="28"/>
          <w:lang w:eastAsia="en-GB"/>
        </w:rPr>
      </w:pPr>
      <w:r w:rsidRPr="00120237">
        <w:rPr>
          <w:rFonts w:ascii="Arial" w:hAnsi="Arial" w:eastAsia="Times New Roman" w:cs="Arial"/>
          <w:b/>
          <w:bCs/>
          <w:caps/>
          <w:color w:val="173889"/>
          <w:sz w:val="28"/>
          <w:szCs w:val="28"/>
          <w:lang w:eastAsia="en-GB"/>
        </w:rPr>
        <w:t>ABOUT SUZY LAMPLUGH TRUST:</w:t>
      </w:r>
    </w:p>
    <w:p w:rsidR="009169BF" w:rsidP="00D9788E" w:rsidRDefault="00D417B1" w14:paraId="63A3EA4A" w14:textId="23B1A9FF">
      <w:pPr>
        <w:shd w:val="clear" w:color="auto" w:fill="FFFFFF"/>
        <w:spacing w:after="100" w:afterAutospacing="1" w:line="240" w:lineRule="auto"/>
        <w:rPr>
          <w:rFonts w:ascii="Arial" w:hAnsi="Arial" w:eastAsia="Times New Roman" w:cs="Arial"/>
          <w:color w:val="292B2C"/>
          <w:sz w:val="24"/>
          <w:szCs w:val="24"/>
          <w:lang w:eastAsia="en-GB"/>
        </w:rPr>
      </w:pPr>
      <w:r w:rsidRPr="00D417B1">
        <w:rPr>
          <w:rFonts w:ascii="Arial" w:hAnsi="Arial" w:eastAsia="Times New Roman" w:cs="Arial"/>
          <w:color w:val="292B2C"/>
          <w:sz w:val="24"/>
          <w:szCs w:val="24"/>
          <w:lang w:eastAsia="en-GB"/>
        </w:rPr>
        <w:t>The Suzy Lamplugh Trust was established in memory of Suzy Lamplugh, a young estate agent who tragically disappeared while at work in 1986 and was later declared deceased</w:t>
      </w:r>
      <w:r>
        <w:rPr>
          <w:rFonts w:ascii="Arial" w:hAnsi="Arial" w:eastAsia="Times New Roman" w:cs="Arial"/>
          <w:color w:val="292B2C"/>
          <w:sz w:val="24"/>
          <w:szCs w:val="24"/>
          <w:lang w:eastAsia="en-GB"/>
        </w:rPr>
        <w:t xml:space="preserve"> in 1993</w:t>
      </w:r>
      <w:r w:rsidRPr="00D417B1">
        <w:rPr>
          <w:rFonts w:ascii="Arial" w:hAnsi="Arial" w:eastAsia="Times New Roman" w:cs="Arial"/>
          <w:color w:val="292B2C"/>
          <w:sz w:val="24"/>
          <w:szCs w:val="24"/>
          <w:lang w:eastAsia="en-GB"/>
        </w:rPr>
        <w:t>. Created to honour Suzy’s legacy, the Trust aims to empower individuals and organi</w:t>
      </w:r>
      <w:r>
        <w:rPr>
          <w:rFonts w:ascii="Arial" w:hAnsi="Arial" w:eastAsia="Times New Roman" w:cs="Arial"/>
          <w:color w:val="292B2C"/>
          <w:sz w:val="24"/>
          <w:szCs w:val="24"/>
          <w:lang w:eastAsia="en-GB"/>
        </w:rPr>
        <w:t>s</w:t>
      </w:r>
      <w:r w:rsidRPr="00D417B1">
        <w:rPr>
          <w:rFonts w:ascii="Arial" w:hAnsi="Arial" w:eastAsia="Times New Roman" w:cs="Arial"/>
          <w:color w:val="292B2C"/>
          <w:sz w:val="24"/>
          <w:szCs w:val="24"/>
          <w:lang w:eastAsia="en-GB"/>
        </w:rPr>
        <w:t>ations to take a stand against abuse, aggression, and violence in all forms, supporting safety in both personal and professional lives</w:t>
      </w:r>
    </w:p>
    <w:p w:rsidRPr="00120237" w:rsidR="00CF5E46" w:rsidP="00850D71" w:rsidRDefault="00655BA4" w14:paraId="55677634" w14:textId="11E05317">
      <w:pPr>
        <w:shd w:val="clear" w:color="auto" w:fill="FFFFFF"/>
        <w:spacing w:after="100" w:afterAutospacing="1" w:line="240" w:lineRule="auto"/>
        <w:rPr>
          <w:rFonts w:ascii="Arial" w:hAnsi="Arial" w:eastAsia="Times New Roman" w:cs="Arial"/>
          <w:b/>
          <w:bCs/>
          <w:caps/>
          <w:color w:val="173889"/>
          <w:sz w:val="28"/>
          <w:szCs w:val="28"/>
          <w:lang w:eastAsia="en-GB"/>
        </w:rPr>
      </w:pPr>
      <w:r w:rsidRPr="7D1D9509">
        <w:rPr>
          <w:rFonts w:ascii="Arial" w:hAnsi="Arial" w:eastAsia="Times New Roman" w:cs="Arial"/>
          <w:b/>
          <w:bCs/>
          <w:caps/>
          <w:color w:val="173889"/>
          <w:sz w:val="28"/>
          <w:szCs w:val="28"/>
          <w:lang w:eastAsia="en-GB"/>
        </w:rPr>
        <w:t>Role Overview</w:t>
      </w:r>
      <w:r w:rsidRPr="7D1D9509" w:rsidR="00CF5E46">
        <w:rPr>
          <w:rFonts w:ascii="Arial" w:hAnsi="Arial" w:eastAsia="Times New Roman" w:cs="Arial"/>
          <w:b/>
          <w:bCs/>
          <w:caps/>
          <w:color w:val="173889"/>
          <w:sz w:val="28"/>
          <w:szCs w:val="28"/>
          <w:lang w:eastAsia="en-GB"/>
        </w:rPr>
        <w:t>:</w:t>
      </w:r>
    </w:p>
    <w:p w:rsidR="74322564" w:rsidP="7D1D9509" w:rsidRDefault="74322564" w14:paraId="4C884ABA" w14:textId="0240002B">
      <w:pPr>
        <w:rPr>
          <w:rStyle w:val="eop"/>
          <w:rFonts w:ascii="Arial" w:hAnsi="Arial" w:cs="Arial"/>
          <w:color w:val="000000" w:themeColor="text1"/>
          <w:sz w:val="24"/>
          <w:szCs w:val="24"/>
        </w:rPr>
      </w:pPr>
      <w:r w:rsidRPr="7D1D9509">
        <w:rPr>
          <w:rStyle w:val="normaltextrun"/>
          <w:rFonts w:ascii="Arial" w:hAnsi="Arial" w:cs="Arial"/>
          <w:color w:val="000000" w:themeColor="text1"/>
          <w:sz w:val="24"/>
          <w:szCs w:val="24"/>
        </w:rPr>
        <w:t xml:space="preserve">The Policy and Campaigns Officer </w:t>
      </w:r>
      <w:proofErr w:type="gramStart"/>
      <w:r w:rsidRPr="7D1D9509">
        <w:rPr>
          <w:rStyle w:val="normaltextrun"/>
          <w:rFonts w:ascii="Arial" w:hAnsi="Arial" w:cs="Arial"/>
          <w:color w:val="000000" w:themeColor="text1"/>
          <w:sz w:val="24"/>
          <w:szCs w:val="24"/>
        </w:rPr>
        <w:t>is</w:t>
      </w:r>
      <w:proofErr w:type="gramEnd"/>
      <w:r w:rsidRPr="7D1D9509">
        <w:rPr>
          <w:rStyle w:val="normaltextrun"/>
          <w:rFonts w:ascii="Arial" w:hAnsi="Arial" w:cs="Arial"/>
          <w:color w:val="000000" w:themeColor="text1"/>
          <w:sz w:val="24"/>
          <w:szCs w:val="24"/>
        </w:rPr>
        <w:t xml:space="preserve"> responsible for supporting on Suzy Lamplugh Trust’s policy and campaigning work relating to reducing harassment, violence and aggression in society by addressing these issues at their root cause, working with employers to improve personal safety culture within organisations and seeking to influence policy and legislative change where necessary. This role will also support campaigns that ensure that victims of stalking receive better support and protection.</w:t>
      </w:r>
    </w:p>
    <w:p w:rsidR="009169BF" w:rsidP="00850D71" w:rsidRDefault="00CF5E46" w14:paraId="599E4A75" w14:textId="77777777">
      <w:pPr>
        <w:shd w:val="clear" w:color="auto" w:fill="FFFFFF"/>
        <w:spacing w:after="100" w:afterAutospacing="1" w:line="240" w:lineRule="auto"/>
        <w:rPr>
          <w:rFonts w:ascii="Arial" w:hAnsi="Arial" w:eastAsia="Times New Roman" w:cs="Arial"/>
          <w:color w:val="292B2C"/>
          <w:sz w:val="24"/>
          <w:szCs w:val="24"/>
          <w:lang w:eastAsia="en-GB"/>
        </w:rPr>
      </w:pPr>
      <w:r w:rsidRPr="00CF5E46">
        <w:rPr>
          <w:rFonts w:ascii="Arial" w:hAnsi="Arial" w:eastAsia="Times New Roman" w:cs="Arial"/>
          <w:color w:val="292B2C"/>
          <w:sz w:val="24"/>
          <w:szCs w:val="24"/>
          <w:lang w:eastAsia="en-GB"/>
        </w:rPr>
        <w:t> </w:t>
      </w:r>
    </w:p>
    <w:p w:rsidRPr="00CF5E46" w:rsidR="00CF5E46" w:rsidP="00850D71" w:rsidRDefault="00CF5E46" w14:paraId="3063A359" w14:textId="22600B4D">
      <w:pPr>
        <w:shd w:val="clear" w:color="auto" w:fill="FFFFFF"/>
        <w:spacing w:after="100" w:afterAutospacing="1" w:line="240" w:lineRule="auto"/>
        <w:rPr>
          <w:rFonts w:ascii="Arial" w:hAnsi="Arial" w:eastAsia="Times New Roman" w:cs="Arial"/>
          <w:b/>
          <w:bCs/>
          <w:caps/>
          <w:color w:val="173889"/>
          <w:sz w:val="36"/>
          <w:szCs w:val="36"/>
          <w:lang w:eastAsia="en-GB"/>
        </w:rPr>
      </w:pPr>
      <w:r w:rsidRPr="00CF5E46">
        <w:rPr>
          <w:rFonts w:ascii="Arial" w:hAnsi="Arial" w:eastAsia="Times New Roman" w:cs="Arial"/>
          <w:b/>
          <w:bCs/>
          <w:caps/>
          <w:color w:val="173889"/>
          <w:sz w:val="36"/>
          <w:szCs w:val="36"/>
          <w:lang w:eastAsia="en-GB"/>
        </w:rPr>
        <w:t>JOB DESCRIPTION</w:t>
      </w:r>
    </w:p>
    <w:p w:rsidRPr="006C36C0" w:rsidR="00CF5E46" w:rsidP="00CF5E46" w:rsidRDefault="00CF5E46" w14:paraId="797E6CB6" w14:textId="77777777">
      <w:pPr>
        <w:shd w:val="clear" w:color="auto" w:fill="FFFFFF"/>
        <w:spacing w:before="120" w:after="120" w:line="240" w:lineRule="auto"/>
        <w:outlineLvl w:val="4"/>
        <w:rPr>
          <w:rFonts w:ascii="Arial" w:hAnsi="Arial" w:eastAsia="Times New Roman" w:cs="Arial"/>
          <w:b/>
          <w:bCs/>
          <w:caps/>
          <w:color w:val="173889"/>
          <w:sz w:val="28"/>
          <w:szCs w:val="28"/>
          <w:lang w:eastAsia="en-GB"/>
        </w:rPr>
      </w:pPr>
      <w:r w:rsidRPr="7D1D9509">
        <w:rPr>
          <w:rFonts w:ascii="Arial" w:hAnsi="Arial" w:eastAsia="Times New Roman" w:cs="Arial"/>
          <w:b/>
          <w:bCs/>
          <w:caps/>
          <w:color w:val="173889"/>
          <w:sz w:val="28"/>
          <w:szCs w:val="28"/>
          <w:lang w:eastAsia="en-GB"/>
        </w:rPr>
        <w:t>DUTIES AND RESPONSIBILITIES:</w:t>
      </w:r>
    </w:p>
    <w:p w:rsidRPr="00C800CC" w:rsidR="27E6CCA6" w:rsidP="00C800CC" w:rsidRDefault="27E6CCA6" w14:paraId="0EA3849C" w14:textId="34495E09">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Support the delivery and evaluation of national campaigns on workplace safety as well as stalking, harassment and other priority areas.</w:t>
      </w:r>
    </w:p>
    <w:p w:rsidRPr="00C800CC" w:rsidR="27E6CCA6" w:rsidP="00C800CC" w:rsidRDefault="27E6CCA6" w14:paraId="4EF4F9B3" w14:textId="687C1ABE">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Maintain effective relationships with civil servants, policy makers, national and local decision makers, and other campaigning bodies and build relevant networks of stakeholders.</w:t>
      </w:r>
    </w:p>
    <w:p w:rsidRPr="00C800CC" w:rsidR="27E6CCA6" w:rsidP="00C800CC" w:rsidRDefault="27E6CCA6" w14:paraId="70EBCE26" w14:textId="71F06A8C">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Proactively keep abreast of issues within the post-holder’s own portfolio, general criminal justice, personal safety and Violence Against Women and Girls (VAWG) policy developments and up to date campaigning techniques.</w:t>
      </w:r>
    </w:p>
    <w:p w:rsidRPr="00C800CC" w:rsidR="27E6CCA6" w:rsidP="00C800CC" w:rsidRDefault="27E6CCA6" w14:paraId="3F820262" w14:textId="635F9E02">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To undertake or commission research on specific policy areas as required.</w:t>
      </w:r>
    </w:p>
    <w:p w:rsidR="27E6CCA6" w:rsidP="2CA3DE19" w:rsidRDefault="27E6CCA6" w14:paraId="280AB652" w14:textId="007A0819">
      <w:pPr>
        <w:pStyle w:val="ListParagraph"/>
        <w:numPr>
          <w:ilvl w:val="0"/>
          <w:numId w:val="16"/>
        </w:numPr>
        <w:spacing w:after="150"/>
        <w:rPr>
          <w:rFonts w:ascii="Arial" w:hAnsi="Arial" w:eastAsia="Arial" w:cs="Arial"/>
          <w:color w:val="404041"/>
          <w:sz w:val="24"/>
          <w:szCs w:val="24"/>
        </w:rPr>
      </w:pPr>
      <w:r w:rsidRPr="61600D7E" w:rsidR="53E138E8">
        <w:rPr>
          <w:rFonts w:ascii="Arial" w:hAnsi="Arial" w:eastAsia="Arial" w:cs="Arial"/>
          <w:color w:val="404041"/>
          <w:sz w:val="24"/>
          <w:szCs w:val="24"/>
        </w:rPr>
        <w:t xml:space="preserve">Develop policy recommendations, write policy and campaigns reports, lobby government and other decision makers and stakeholders, and respond on </w:t>
      </w:r>
      <w:r w:rsidRPr="61600D7E" w:rsidR="53E138E8">
        <w:rPr>
          <w:rFonts w:ascii="Arial" w:hAnsi="Arial" w:eastAsia="Arial" w:cs="Arial"/>
          <w:color w:val="404041"/>
          <w:sz w:val="24"/>
          <w:szCs w:val="24"/>
        </w:rPr>
        <w:t xml:space="preserve">behalf of Suzy Lamplugh Trust to government enquiries, </w:t>
      </w:r>
      <w:r w:rsidRPr="61600D7E" w:rsidR="53E138E8">
        <w:rPr>
          <w:rFonts w:ascii="Arial" w:hAnsi="Arial" w:eastAsia="Arial" w:cs="Arial"/>
          <w:color w:val="404041"/>
          <w:sz w:val="24"/>
          <w:szCs w:val="24"/>
        </w:rPr>
        <w:t>consultations</w:t>
      </w:r>
      <w:r w:rsidRPr="61600D7E" w:rsidR="53E138E8">
        <w:rPr>
          <w:rFonts w:ascii="Arial" w:hAnsi="Arial" w:eastAsia="Arial" w:cs="Arial"/>
          <w:color w:val="404041"/>
          <w:sz w:val="24"/>
          <w:szCs w:val="24"/>
        </w:rPr>
        <w:t xml:space="preserve"> or other relevant initiatives.</w:t>
      </w:r>
    </w:p>
    <w:p w:rsidR="79AD1103" w:rsidP="2CA3DE19" w:rsidRDefault="79AD1103" w14:paraId="71660307" w14:textId="7FF638B1">
      <w:pPr>
        <w:pStyle w:val="ListParagraph"/>
        <w:numPr>
          <w:ilvl w:val="0"/>
          <w:numId w:val="16"/>
        </w:numPr>
        <w:spacing w:after="150"/>
        <w:rPr>
          <w:rFonts w:ascii="Arial" w:hAnsi="Arial" w:eastAsia="Arial" w:cs="Arial"/>
          <w:color w:val="404041"/>
          <w:sz w:val="24"/>
          <w:szCs w:val="24"/>
        </w:rPr>
      </w:pPr>
      <w:r w:rsidRPr="61600D7E" w:rsidR="64E52924">
        <w:rPr>
          <w:rFonts w:ascii="Arial" w:hAnsi="Arial" w:eastAsia="Arial" w:cs="Arial"/>
          <w:color w:val="404041"/>
          <w:sz w:val="24"/>
          <w:szCs w:val="24"/>
        </w:rPr>
        <w:t>Support with the development of training and consultancy materials</w:t>
      </w:r>
    </w:p>
    <w:p w:rsidRPr="00C800CC" w:rsidR="27E6CCA6" w:rsidP="00C800CC" w:rsidRDefault="27E6CCA6" w14:paraId="20CDD70F" w14:textId="0ECB4019">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Engage people with experience of stalking and personal safety issues including harassment and violence, in all aspects of work, including input into planning and policy development, participation in research and engagement in campaign actions and events.</w:t>
      </w:r>
    </w:p>
    <w:p w:rsidRPr="00C800CC" w:rsidR="27E6CCA6" w:rsidP="00C800CC" w:rsidRDefault="27E6CCA6" w14:paraId="603EAB6C" w14:textId="42D707E1">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Disseminate Suzy Lamplugh Trust policies and campaigns through external presentations, publications, articles or briefings for a variety of audiences, and plan, organise, implement, oversee and evaluate campaign events.</w:t>
      </w:r>
    </w:p>
    <w:p w:rsidRPr="00C800CC" w:rsidR="27E6CCA6" w:rsidP="00C800CC" w:rsidRDefault="27E6CCA6" w14:paraId="6FD01719" w14:textId="6B09A241">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Represent Suzy Lamplugh Trust externally including at multi-stakeholder meetings with government departments and the media.</w:t>
      </w:r>
    </w:p>
    <w:p w:rsidRPr="00C800CC" w:rsidR="27E6CCA6" w:rsidP="00C800CC" w:rsidRDefault="27E6CCA6" w14:paraId="7D91E001" w14:textId="43A4ADF4">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Support fundraisers to draft fundraising applications and input into fundraising appeals.</w:t>
      </w:r>
    </w:p>
    <w:p w:rsidRPr="00C800CC" w:rsidR="27E6CCA6" w:rsidP="00C800CC" w:rsidRDefault="27E6CCA6" w14:paraId="3B5C0346" w14:textId="0B7AFBC1">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Manage the organisation of stakeholder meetings as required.</w:t>
      </w:r>
    </w:p>
    <w:p w:rsidRPr="00C800CC" w:rsidR="27E6CCA6" w:rsidP="00C800CC" w:rsidRDefault="27E6CCA6" w14:paraId="63A49F2C" w14:textId="59EF852D">
      <w:pPr>
        <w:pStyle w:val="ListParagraph"/>
        <w:numPr>
          <w:ilvl w:val="0"/>
          <w:numId w:val="16"/>
        </w:numPr>
        <w:spacing w:after="150"/>
        <w:rPr>
          <w:rFonts w:ascii="Arial" w:hAnsi="Arial" w:eastAsia="Arial" w:cs="Arial"/>
          <w:color w:val="404041"/>
          <w:sz w:val="24"/>
          <w:szCs w:val="24"/>
        </w:rPr>
      </w:pPr>
      <w:r w:rsidRPr="00C800CC">
        <w:rPr>
          <w:rFonts w:ascii="Arial" w:hAnsi="Arial" w:eastAsia="Arial" w:cs="Arial"/>
          <w:color w:val="404041"/>
          <w:sz w:val="24"/>
          <w:szCs w:val="24"/>
        </w:rPr>
        <w:t>To help manage the Trust’s response to media enquiries, including acting as a spokesperson to media agencies, and take part in a rota to respond to reactive press calls out of office hours.</w:t>
      </w:r>
    </w:p>
    <w:p w:rsidRPr="00C800CC" w:rsidR="27E6CCA6" w:rsidP="00C800CC" w:rsidRDefault="27E6CCA6" w14:paraId="2CB2DB0D" w14:textId="4E391E3E">
      <w:pPr>
        <w:pStyle w:val="ListParagraph"/>
        <w:numPr>
          <w:ilvl w:val="0"/>
          <w:numId w:val="16"/>
        </w:numPr>
        <w:spacing w:after="150"/>
        <w:rPr>
          <w:rFonts w:ascii="Aptos" w:hAnsi="Aptos" w:eastAsia="Aptos" w:cs="Aptos"/>
          <w:color w:val="404041"/>
          <w:sz w:val="24"/>
          <w:szCs w:val="24"/>
        </w:rPr>
      </w:pPr>
      <w:r w:rsidRPr="00C800CC">
        <w:rPr>
          <w:rFonts w:ascii="Arial" w:hAnsi="Arial" w:eastAsia="Arial" w:cs="Arial"/>
          <w:color w:val="404041"/>
          <w:sz w:val="24"/>
          <w:szCs w:val="24"/>
        </w:rPr>
        <w:t xml:space="preserve">Undertake other duties that may from time to time be necessary and are compatible with the nature and grade of the post.        </w:t>
      </w:r>
      <w:r w:rsidRPr="00C800CC">
        <w:rPr>
          <w:rFonts w:ascii="Aptos" w:hAnsi="Aptos" w:eastAsia="Aptos" w:cs="Aptos"/>
          <w:color w:val="404041"/>
          <w:sz w:val="24"/>
          <w:szCs w:val="24"/>
        </w:rPr>
        <w:t xml:space="preserve">  </w:t>
      </w:r>
    </w:p>
    <w:p w:rsidR="7D1D9509" w:rsidP="7D1D9509" w:rsidRDefault="7D1D9509" w14:paraId="7CB9B66A" w14:textId="1B5C967B">
      <w:pPr>
        <w:pStyle w:val="paragraph"/>
        <w:spacing w:after="0"/>
        <w:rPr>
          <w:rFonts w:ascii="Arial" w:hAnsi="Arial" w:cs="Arial"/>
          <w:color w:val="000000" w:themeColor="text1"/>
        </w:rPr>
      </w:pPr>
    </w:p>
    <w:p w:rsidR="00EE4616" w:rsidP="00EE4616" w:rsidRDefault="00CF5E46" w14:paraId="181E4BE2" w14:textId="77777777">
      <w:pPr>
        <w:shd w:val="clear" w:color="auto" w:fill="FFFFFF"/>
        <w:spacing w:after="100" w:afterAutospacing="1" w:line="240" w:lineRule="auto"/>
        <w:rPr>
          <w:rFonts w:ascii="Arial" w:hAnsi="Arial" w:eastAsia="Times New Roman" w:cs="Arial"/>
          <w:color w:val="292B2C"/>
          <w:sz w:val="24"/>
          <w:szCs w:val="24"/>
          <w:lang w:eastAsia="en-GB"/>
        </w:rPr>
      </w:pPr>
      <w:r w:rsidRPr="00CF5E46">
        <w:rPr>
          <w:rFonts w:ascii="Arial" w:hAnsi="Arial" w:eastAsia="Times New Roman" w:cs="Arial"/>
          <w:color w:val="292B2C"/>
          <w:sz w:val="24"/>
          <w:szCs w:val="24"/>
          <w:lang w:eastAsia="en-GB"/>
        </w:rPr>
        <w:t> </w:t>
      </w:r>
    </w:p>
    <w:p w:rsidRPr="00120237" w:rsidR="00CF5E46" w:rsidP="00EE4616" w:rsidRDefault="00CF5E46" w14:paraId="5D92FEB1" w14:textId="6C30684D">
      <w:pPr>
        <w:shd w:val="clear" w:color="auto" w:fill="FFFFFF"/>
        <w:spacing w:after="100" w:afterAutospacing="1" w:line="240" w:lineRule="auto"/>
        <w:rPr>
          <w:rFonts w:ascii="Arial" w:hAnsi="Arial" w:eastAsia="Times New Roman" w:cs="Arial"/>
          <w:b/>
          <w:bCs/>
          <w:caps/>
          <w:color w:val="173889"/>
          <w:sz w:val="28"/>
          <w:szCs w:val="28"/>
          <w:lang w:eastAsia="en-GB"/>
        </w:rPr>
      </w:pPr>
      <w:r w:rsidRPr="7D1D9509">
        <w:rPr>
          <w:rFonts w:ascii="Arial" w:hAnsi="Arial" w:eastAsia="Times New Roman" w:cs="Arial"/>
          <w:b/>
          <w:bCs/>
          <w:caps/>
          <w:color w:val="173889"/>
          <w:sz w:val="28"/>
          <w:szCs w:val="28"/>
          <w:lang w:eastAsia="en-GB"/>
        </w:rPr>
        <w:t>PERSON SPECIFICATION</w:t>
      </w:r>
    </w:p>
    <w:p w:rsidRPr="006C36C0" w:rsidR="00CF5E46" w:rsidP="7D1D9509" w:rsidRDefault="00CF5E46" w14:paraId="51EE34F9" w14:textId="005025A4">
      <w:pPr>
        <w:shd w:val="clear" w:color="auto" w:fill="FFFFFF" w:themeFill="background1"/>
        <w:spacing w:before="120" w:after="120" w:line="240" w:lineRule="auto"/>
        <w:outlineLvl w:val="3"/>
        <w:rPr>
          <w:rFonts w:ascii="Arial" w:hAnsi="Arial" w:eastAsia="Times New Roman" w:cs="Arial"/>
          <w:b/>
          <w:bCs/>
          <w:caps/>
          <w:color w:val="173889"/>
          <w:sz w:val="28"/>
          <w:szCs w:val="28"/>
          <w:lang w:eastAsia="en-GB"/>
        </w:rPr>
      </w:pPr>
      <w:r w:rsidRPr="7D1D9509">
        <w:rPr>
          <w:rFonts w:ascii="Arial" w:hAnsi="Arial" w:eastAsia="Times New Roman" w:cs="Arial"/>
          <w:b/>
          <w:bCs/>
          <w:caps/>
          <w:color w:val="173889"/>
          <w:sz w:val="28"/>
          <w:szCs w:val="28"/>
          <w:lang w:eastAsia="en-GB"/>
        </w:rPr>
        <w:t>EXPERIENCE</w:t>
      </w:r>
      <w:r w:rsidRPr="7D1D9509" w:rsidR="00F36D9D">
        <w:rPr>
          <w:rFonts w:ascii="Arial" w:hAnsi="Arial" w:eastAsia="Times New Roman" w:cs="Arial"/>
          <w:b/>
          <w:bCs/>
          <w:caps/>
          <w:color w:val="173889"/>
          <w:sz w:val="28"/>
          <w:szCs w:val="28"/>
          <w:lang w:eastAsia="en-GB"/>
        </w:rPr>
        <w:t xml:space="preserve"> </w:t>
      </w:r>
      <w:r w:rsidRPr="7D1D9509" w:rsidR="006055A7">
        <w:rPr>
          <w:rFonts w:ascii="Arial" w:hAnsi="Arial" w:eastAsia="Times New Roman" w:cs="Arial"/>
          <w:b/>
          <w:bCs/>
          <w:caps/>
          <w:color w:val="173889"/>
          <w:sz w:val="28"/>
          <w:szCs w:val="28"/>
          <w:lang w:eastAsia="en-GB"/>
        </w:rPr>
        <w:t>–</w:t>
      </w:r>
      <w:r w:rsidRPr="7D1D9509" w:rsidR="00F36D9D">
        <w:rPr>
          <w:rFonts w:ascii="Arial" w:hAnsi="Arial" w:eastAsia="Times New Roman" w:cs="Arial"/>
          <w:b/>
          <w:bCs/>
          <w:caps/>
          <w:color w:val="173889"/>
          <w:sz w:val="28"/>
          <w:szCs w:val="28"/>
          <w:lang w:eastAsia="en-GB"/>
        </w:rPr>
        <w:t xml:space="preserve"> </w:t>
      </w:r>
      <w:bookmarkStart w:name="_Hlk181189542" w:id="0"/>
      <w:r w:rsidRPr="7D1D9509" w:rsidR="00F36D9D">
        <w:rPr>
          <w:rFonts w:ascii="Arial" w:hAnsi="Arial" w:eastAsia="Times New Roman" w:cs="Arial"/>
          <w:b/>
          <w:bCs/>
          <w:caps/>
          <w:color w:val="173889"/>
          <w:sz w:val="28"/>
          <w:szCs w:val="28"/>
          <w:lang w:eastAsia="en-GB"/>
        </w:rPr>
        <w:t>Essential</w:t>
      </w:r>
      <w:bookmarkEnd w:id="0"/>
      <w:r w:rsidRPr="7D1D9509" w:rsidR="006055A7">
        <w:rPr>
          <w:rFonts w:ascii="Arial" w:hAnsi="Arial" w:eastAsia="Times New Roman" w:cs="Arial"/>
          <w:b/>
          <w:bCs/>
          <w:caps/>
          <w:color w:val="173889"/>
          <w:sz w:val="28"/>
          <w:szCs w:val="28"/>
          <w:lang w:eastAsia="en-GB"/>
        </w:rPr>
        <w:t xml:space="preserve">, desirable, </w:t>
      </w:r>
      <w:r w:rsidRPr="7D1D9509" w:rsidR="0E8EC916">
        <w:rPr>
          <w:rFonts w:ascii="Arial" w:hAnsi="Arial" w:eastAsia="Times New Roman" w:cs="Arial"/>
          <w:b/>
          <w:bCs/>
          <w:caps/>
          <w:color w:val="173889"/>
          <w:sz w:val="28"/>
          <w:szCs w:val="28"/>
          <w:lang w:eastAsia="en-GB"/>
        </w:rPr>
        <w:t>PERSONAL</w:t>
      </w:r>
    </w:p>
    <w:p w:rsidRPr="00A375C6" w:rsidR="00430E52" w:rsidP="00A375C6" w:rsidRDefault="00430E52" w14:paraId="71740EF0" w14:textId="77777777">
      <w:pPr>
        <w:pStyle w:val="paragraph"/>
        <w:spacing w:after="0"/>
        <w:textAlignment w:val="baseline"/>
        <w:rPr>
          <w:rFonts w:ascii="Arial" w:hAnsi="Arial" w:cs="Arial"/>
          <w:i/>
          <w:iCs/>
          <w:color w:val="000000"/>
        </w:rPr>
      </w:pPr>
    </w:p>
    <w:p w:rsidRPr="00A375C6" w:rsidR="00A375C6" w:rsidP="7D1D9509" w:rsidRDefault="00A375C6" w14:paraId="4DA2C480" w14:textId="083111C1">
      <w:pPr>
        <w:pStyle w:val="paragraph"/>
        <w:spacing w:after="0"/>
        <w:textAlignment w:val="baseline"/>
        <w:rPr>
          <w:rFonts w:ascii="Arial" w:hAnsi="Arial" w:cs="Arial"/>
          <w:b/>
          <w:bCs/>
          <w:caps/>
          <w:color w:val="173889"/>
          <w:sz w:val="28"/>
          <w:szCs w:val="28"/>
        </w:rPr>
      </w:pPr>
      <w:r w:rsidRPr="7D1D9509">
        <w:rPr>
          <w:rFonts w:ascii="Arial" w:hAnsi="Arial" w:cs="Arial"/>
          <w:b/>
          <w:bCs/>
          <w:caps/>
          <w:color w:val="173889"/>
          <w:sz w:val="28"/>
          <w:szCs w:val="28"/>
        </w:rPr>
        <w:t>Essential</w:t>
      </w:r>
      <w:r w:rsidRPr="7D1D9509" w:rsidR="001E34C7">
        <w:rPr>
          <w:rFonts w:ascii="Arial" w:hAnsi="Arial" w:cs="Arial"/>
          <w:b/>
          <w:bCs/>
          <w:caps/>
          <w:color w:val="173889"/>
          <w:sz w:val="28"/>
          <w:szCs w:val="28"/>
        </w:rPr>
        <w:t xml:space="preserve"> </w:t>
      </w:r>
    </w:p>
    <w:p w:rsidR="62C0928D" w:rsidP="7D1D9509" w:rsidRDefault="62C0928D" w14:paraId="74E612E5" w14:textId="38C546F3">
      <w:pPr>
        <w:pStyle w:val="paragraph"/>
        <w:spacing w:after="0"/>
        <w:rPr>
          <w:rFonts w:ascii="Arial" w:hAnsi="Arial" w:cs="Arial"/>
        </w:rPr>
      </w:pPr>
      <w:r w:rsidRPr="7D1D9509">
        <w:rPr>
          <w:rFonts w:ascii="Arial" w:hAnsi="Arial" w:cs="Arial"/>
        </w:rPr>
        <w:t xml:space="preserve">Note: ‘s’ denotes shortlisting criteria which must be addressed in covering letter </w:t>
      </w:r>
    </w:p>
    <w:p w:rsidR="62C0928D" w:rsidP="7D1D9509" w:rsidRDefault="62C0928D" w14:paraId="6F690EA3" w14:textId="2FD0D709">
      <w:pPr>
        <w:pStyle w:val="paragraph"/>
        <w:numPr>
          <w:ilvl w:val="0"/>
          <w:numId w:val="14"/>
        </w:numPr>
        <w:spacing w:after="0"/>
        <w:rPr>
          <w:rFonts w:ascii="Arial" w:hAnsi="Arial" w:cs="Arial"/>
        </w:rPr>
      </w:pPr>
      <w:r w:rsidRPr="7D1D9509">
        <w:rPr>
          <w:rFonts w:ascii="Arial" w:hAnsi="Arial" w:cs="Arial"/>
        </w:rPr>
        <w:t xml:space="preserve">Experience in a policy and campaigning role (s) </w:t>
      </w:r>
    </w:p>
    <w:p w:rsidR="62C0928D" w:rsidP="7D1D9509" w:rsidRDefault="62C0928D" w14:paraId="0706A60D" w14:textId="35EB1D4F">
      <w:pPr>
        <w:pStyle w:val="paragraph"/>
        <w:numPr>
          <w:ilvl w:val="0"/>
          <w:numId w:val="14"/>
        </w:numPr>
        <w:spacing w:after="0"/>
        <w:rPr>
          <w:rFonts w:ascii="Arial" w:hAnsi="Arial" w:cs="Arial"/>
        </w:rPr>
      </w:pPr>
      <w:r w:rsidRPr="61600D7E" w:rsidR="0CA91893">
        <w:rPr>
          <w:rFonts w:ascii="Arial" w:hAnsi="Arial" w:cs="Arial"/>
        </w:rPr>
        <w:t xml:space="preserve">Excellent communication skills, both written and oral (s) </w:t>
      </w:r>
      <w:r w:rsidRPr="61600D7E" w:rsidR="5106938C">
        <w:rPr>
          <w:rFonts w:ascii="Arial" w:hAnsi="Arial" w:cs="Arial"/>
        </w:rPr>
        <w:t xml:space="preserve">for a range of audiences including </w:t>
      </w:r>
      <w:r w:rsidRPr="61600D7E" w:rsidR="5106938C">
        <w:rPr>
          <w:rFonts w:ascii="Arial" w:hAnsi="Arial" w:cs="Arial"/>
        </w:rPr>
        <w:t>high level</w:t>
      </w:r>
      <w:r w:rsidRPr="61600D7E" w:rsidR="5106938C">
        <w:rPr>
          <w:rFonts w:ascii="Arial" w:hAnsi="Arial" w:cs="Arial"/>
        </w:rPr>
        <w:t xml:space="preserve"> </w:t>
      </w:r>
      <w:r w:rsidRPr="61600D7E" w:rsidR="5106938C">
        <w:rPr>
          <w:rFonts w:ascii="Arial" w:hAnsi="Arial" w:cs="Arial"/>
        </w:rPr>
        <w:t>decision makers</w:t>
      </w:r>
    </w:p>
    <w:p w:rsidR="62C0928D" w:rsidP="7D1D9509" w:rsidRDefault="62C0928D" w14:paraId="62BC290D" w14:textId="7A26B51A">
      <w:pPr>
        <w:pStyle w:val="paragraph"/>
        <w:numPr>
          <w:ilvl w:val="0"/>
          <w:numId w:val="14"/>
        </w:numPr>
        <w:spacing w:after="0"/>
        <w:rPr>
          <w:rFonts w:ascii="Arial" w:hAnsi="Arial" w:cs="Arial"/>
        </w:rPr>
      </w:pPr>
      <w:r w:rsidRPr="7D1D9509">
        <w:rPr>
          <w:rFonts w:ascii="Arial" w:hAnsi="Arial" w:cs="Arial"/>
        </w:rPr>
        <w:t xml:space="preserve">Understanding and proven experience of using a range of campaigning techniques, including social media platforms, and how to use them to good effect (s) </w:t>
      </w:r>
    </w:p>
    <w:p w:rsidR="62C0928D" w:rsidP="7D1D9509" w:rsidRDefault="62C0928D" w14:paraId="142E0C2D" w14:textId="1815DA9A">
      <w:pPr>
        <w:pStyle w:val="paragraph"/>
        <w:numPr>
          <w:ilvl w:val="0"/>
          <w:numId w:val="14"/>
        </w:numPr>
        <w:spacing w:after="0"/>
        <w:rPr>
          <w:rFonts w:ascii="Arial" w:hAnsi="Arial" w:cs="Arial"/>
        </w:rPr>
      </w:pPr>
      <w:r w:rsidRPr="7D1D9509">
        <w:rPr>
          <w:rFonts w:ascii="Arial" w:hAnsi="Arial" w:cs="Arial"/>
        </w:rPr>
        <w:t xml:space="preserve">Ability to understand and analyse complex information including research reports, statistics and legislation (s) </w:t>
      </w:r>
    </w:p>
    <w:p w:rsidR="62C0928D" w:rsidP="7D1D9509" w:rsidRDefault="62C0928D" w14:paraId="36D00CC5" w14:textId="4B577B23">
      <w:pPr>
        <w:pStyle w:val="paragraph"/>
        <w:numPr>
          <w:ilvl w:val="0"/>
          <w:numId w:val="14"/>
        </w:numPr>
        <w:spacing w:after="0"/>
        <w:rPr>
          <w:rFonts w:ascii="Arial" w:hAnsi="Arial" w:cs="Arial"/>
        </w:rPr>
      </w:pPr>
      <w:r w:rsidRPr="7D1D9509">
        <w:rPr>
          <w:rFonts w:ascii="Arial" w:hAnsi="Arial" w:cs="Arial"/>
        </w:rPr>
        <w:t xml:space="preserve">Good knowledge of local and national government structures and experience of influencing them including the legislative process </w:t>
      </w:r>
    </w:p>
    <w:p w:rsidR="62C0928D" w:rsidP="7D1D9509" w:rsidRDefault="62C0928D" w14:paraId="626E1CFC" w14:textId="3FC5E428">
      <w:pPr>
        <w:pStyle w:val="paragraph"/>
        <w:numPr>
          <w:ilvl w:val="0"/>
          <w:numId w:val="14"/>
        </w:numPr>
        <w:spacing w:after="0"/>
        <w:rPr>
          <w:rFonts w:ascii="Arial" w:hAnsi="Arial" w:cs="Arial"/>
        </w:rPr>
      </w:pPr>
      <w:r w:rsidRPr="7D1D9509">
        <w:rPr>
          <w:rFonts w:ascii="Arial" w:hAnsi="Arial" w:cs="Arial"/>
        </w:rPr>
        <w:t xml:space="preserve">Experience of developing and maintaining effective working relationships both internally and externally, including negotiation with organisations or individuals with differing perspectives and agendas (s) </w:t>
      </w:r>
    </w:p>
    <w:p w:rsidR="62C0928D" w:rsidP="7D1D9509" w:rsidRDefault="62C0928D" w14:paraId="41EE1608" w14:textId="23CE7DA9">
      <w:pPr>
        <w:pStyle w:val="paragraph"/>
        <w:numPr>
          <w:ilvl w:val="0"/>
          <w:numId w:val="14"/>
        </w:numPr>
        <w:spacing w:after="0"/>
        <w:rPr>
          <w:rFonts w:ascii="Arial" w:hAnsi="Arial" w:cs="Arial"/>
        </w:rPr>
      </w:pPr>
      <w:r w:rsidRPr="7D1D9509">
        <w:rPr>
          <w:rFonts w:ascii="Arial" w:hAnsi="Arial" w:cs="Arial"/>
        </w:rPr>
        <w:lastRenderedPageBreak/>
        <w:t>Ability to manage projects, including planning, implementing, over-seeing multiple fast-paced and changeable projects to meet agreed deadlines and targets</w:t>
      </w:r>
    </w:p>
    <w:p w:rsidR="7D1D9509" w:rsidP="7D1D9509" w:rsidRDefault="7D1D9509" w14:paraId="24FB5240" w14:textId="7C90A139">
      <w:pPr>
        <w:pStyle w:val="paragraph"/>
        <w:spacing w:after="0"/>
        <w:ind w:left="720"/>
        <w:rPr>
          <w:rFonts w:ascii="Arial" w:hAnsi="Arial" w:cs="Arial"/>
          <w:color w:val="000000" w:themeColor="text1"/>
        </w:rPr>
      </w:pPr>
    </w:p>
    <w:p w:rsidRPr="00DE63B5" w:rsidR="00A375C6" w:rsidP="00DE63B5" w:rsidRDefault="00A375C6" w14:paraId="56D95B12" w14:textId="639C880F">
      <w:pPr>
        <w:pStyle w:val="paragraph"/>
        <w:spacing w:after="0"/>
        <w:textAlignment w:val="baseline"/>
        <w:rPr>
          <w:rFonts w:ascii="Arial" w:hAnsi="Arial" w:cs="Arial"/>
          <w:b/>
          <w:bCs/>
          <w:caps/>
          <w:color w:val="173889"/>
          <w:sz w:val="28"/>
          <w:szCs w:val="28"/>
        </w:rPr>
      </w:pPr>
      <w:r w:rsidRPr="7D1D9509">
        <w:rPr>
          <w:rFonts w:ascii="Arial" w:hAnsi="Arial" w:cs="Arial"/>
          <w:b/>
          <w:bCs/>
          <w:caps/>
          <w:color w:val="173889"/>
          <w:sz w:val="28"/>
          <w:szCs w:val="28"/>
        </w:rPr>
        <w:t>Desirable:</w:t>
      </w:r>
    </w:p>
    <w:p w:rsidR="40874914" w:rsidP="7D1D9509" w:rsidRDefault="40874914" w14:paraId="0102993E" w14:textId="7D776891">
      <w:pPr>
        <w:pStyle w:val="paragraph"/>
        <w:numPr>
          <w:ilvl w:val="0"/>
          <w:numId w:val="14"/>
        </w:numPr>
        <w:spacing w:before="0" w:beforeAutospacing="0" w:after="0" w:afterAutospacing="0"/>
        <w:rPr>
          <w:rFonts w:ascii="Arial" w:hAnsi="Arial" w:cs="Arial"/>
        </w:rPr>
      </w:pPr>
      <w:r w:rsidRPr="7D1D9509">
        <w:rPr>
          <w:rFonts w:ascii="Arial" w:hAnsi="Arial" w:cs="Arial"/>
        </w:rPr>
        <w:t>Experience of public speaking</w:t>
      </w:r>
    </w:p>
    <w:p w:rsidR="40874914" w:rsidP="7D1D9509" w:rsidRDefault="40874914" w14:paraId="58D4C04D" w14:textId="40D51F9A">
      <w:pPr>
        <w:pStyle w:val="paragraph"/>
        <w:numPr>
          <w:ilvl w:val="0"/>
          <w:numId w:val="14"/>
        </w:numPr>
        <w:spacing w:before="0" w:beforeAutospacing="0" w:after="0" w:afterAutospacing="0"/>
        <w:rPr>
          <w:rFonts w:ascii="Arial" w:hAnsi="Arial" w:cs="Arial"/>
        </w:rPr>
      </w:pPr>
      <w:r w:rsidRPr="7D1D9509">
        <w:rPr>
          <w:rFonts w:ascii="Arial" w:hAnsi="Arial" w:cs="Arial"/>
        </w:rPr>
        <w:t>Experience of recruiting and supervising volunteers</w:t>
      </w:r>
    </w:p>
    <w:p w:rsidR="40874914" w:rsidP="61600D7E" w:rsidRDefault="40874914" w14:paraId="78CCF866" w14:textId="47E179B2">
      <w:pPr>
        <w:pStyle w:val="paragraph"/>
        <w:numPr>
          <w:ilvl w:val="0"/>
          <w:numId w:val="14"/>
        </w:numPr>
        <w:spacing w:before="0" w:beforeAutospacing="off" w:after="0" w:afterAutospacing="off"/>
        <w:rPr>
          <w:rFonts w:ascii="Arial" w:hAnsi="Arial" w:cs="Arial"/>
        </w:rPr>
      </w:pPr>
      <w:r w:rsidRPr="61600D7E" w:rsidR="39BE234B">
        <w:rPr>
          <w:rFonts w:ascii="Arial" w:hAnsi="Arial" w:cs="Arial"/>
        </w:rPr>
        <w:t>Experience of dealing with</w:t>
      </w:r>
      <w:r w:rsidRPr="61600D7E" w:rsidR="59BFF03A">
        <w:rPr>
          <w:rFonts w:ascii="Arial" w:hAnsi="Arial" w:cs="Arial"/>
        </w:rPr>
        <w:t xml:space="preserve"> and doing interviews with</w:t>
      </w:r>
      <w:r w:rsidRPr="61600D7E" w:rsidR="39BE234B">
        <w:rPr>
          <w:rFonts w:ascii="Arial" w:hAnsi="Arial" w:cs="Arial"/>
        </w:rPr>
        <w:t xml:space="preserve"> the press or other media</w:t>
      </w:r>
    </w:p>
    <w:p w:rsidR="40874914" w:rsidP="7D1D9509" w:rsidRDefault="40874914" w14:paraId="632F7AF6" w14:textId="366BCB70">
      <w:pPr>
        <w:pStyle w:val="paragraph"/>
        <w:numPr>
          <w:ilvl w:val="0"/>
          <w:numId w:val="14"/>
        </w:numPr>
        <w:spacing w:before="0" w:beforeAutospacing="0" w:after="0" w:afterAutospacing="0"/>
        <w:rPr>
          <w:rFonts w:ascii="Arial" w:hAnsi="Arial" w:cs="Arial"/>
        </w:rPr>
      </w:pPr>
      <w:r w:rsidRPr="7D1D9509">
        <w:rPr>
          <w:rFonts w:ascii="Arial" w:hAnsi="Arial" w:cs="Arial"/>
        </w:rPr>
        <w:t>Detailed understanding of the nature and complexities of gendered crime and personal safety</w:t>
      </w:r>
    </w:p>
    <w:p w:rsidR="00F36D9D" w:rsidP="00F36D9D" w:rsidRDefault="00F36D9D" w14:paraId="7CC8C07A" w14:textId="77777777">
      <w:pPr>
        <w:shd w:val="clear" w:color="auto" w:fill="FFFFFF"/>
        <w:spacing w:before="120" w:after="120" w:line="240" w:lineRule="auto"/>
        <w:outlineLvl w:val="3"/>
        <w:rPr>
          <w:rFonts w:ascii="Arial" w:hAnsi="Arial" w:eastAsia="Times New Roman" w:cs="Arial"/>
          <w:b/>
          <w:bCs/>
          <w:caps/>
          <w:color w:val="173889"/>
          <w:sz w:val="28"/>
          <w:szCs w:val="28"/>
          <w:lang w:eastAsia="en-GB"/>
        </w:rPr>
      </w:pPr>
    </w:p>
    <w:p w:rsidRPr="0095586A" w:rsidR="00935A36" w:rsidP="0095586A" w:rsidRDefault="00CF5E46" w14:paraId="0E3F1E61" w14:textId="7356CDF5">
      <w:pPr>
        <w:shd w:val="clear" w:color="auto" w:fill="FFFFFF"/>
        <w:spacing w:before="120" w:after="120" w:line="240" w:lineRule="auto"/>
        <w:outlineLvl w:val="3"/>
        <w:rPr>
          <w:rFonts w:ascii="Arial" w:hAnsi="Arial" w:eastAsia="Times New Roman" w:cs="Arial"/>
          <w:b/>
          <w:bCs/>
          <w:caps/>
          <w:color w:val="173889"/>
          <w:sz w:val="28"/>
          <w:szCs w:val="28"/>
          <w:lang w:eastAsia="en-GB"/>
        </w:rPr>
      </w:pPr>
      <w:r w:rsidRPr="006C36C0">
        <w:rPr>
          <w:rFonts w:ascii="Arial" w:hAnsi="Arial" w:eastAsia="Times New Roman" w:cs="Arial"/>
          <w:b/>
          <w:bCs/>
          <w:caps/>
          <w:color w:val="173889"/>
          <w:sz w:val="28"/>
          <w:szCs w:val="28"/>
          <w:lang w:eastAsia="en-GB"/>
        </w:rPr>
        <w:t>PERSONAL ATTRIBUTES</w:t>
      </w:r>
    </w:p>
    <w:p w:rsidRPr="0095586A" w:rsidR="0095586A" w:rsidP="0095586A" w:rsidRDefault="0095586A" w14:paraId="578551EE" w14:textId="77777777">
      <w:pPr>
        <w:pStyle w:val="paragraph"/>
        <w:numPr>
          <w:ilvl w:val="0"/>
          <w:numId w:val="12"/>
        </w:numPr>
        <w:spacing w:after="0"/>
        <w:textAlignment w:val="baseline"/>
        <w:rPr>
          <w:rFonts w:ascii="Arial" w:hAnsi="Arial" w:cs="Arial"/>
          <w:color w:val="000000"/>
        </w:rPr>
      </w:pPr>
      <w:r w:rsidRPr="0095586A">
        <w:rPr>
          <w:rFonts w:ascii="Arial" w:hAnsi="Arial" w:cs="Arial"/>
          <w:color w:val="000000"/>
        </w:rPr>
        <w:t>Aligned with the values and mission of Suzy Lamplugh Trust</w:t>
      </w:r>
    </w:p>
    <w:p w:rsidRPr="0095586A" w:rsidR="0095586A" w:rsidP="0095586A" w:rsidRDefault="0095586A" w14:paraId="30A4F712" w14:textId="77777777">
      <w:pPr>
        <w:pStyle w:val="paragraph"/>
        <w:numPr>
          <w:ilvl w:val="0"/>
          <w:numId w:val="12"/>
        </w:numPr>
        <w:spacing w:after="0"/>
        <w:textAlignment w:val="baseline"/>
        <w:rPr>
          <w:rFonts w:ascii="Arial" w:hAnsi="Arial" w:cs="Arial"/>
          <w:color w:val="000000"/>
        </w:rPr>
      </w:pPr>
      <w:r w:rsidRPr="0095586A">
        <w:rPr>
          <w:rFonts w:ascii="Arial" w:hAnsi="Arial" w:cs="Arial"/>
          <w:color w:val="000000"/>
        </w:rPr>
        <w:t>Self-motivated, dependable, and adaptable</w:t>
      </w:r>
    </w:p>
    <w:p w:rsidRPr="0095586A" w:rsidR="0095586A" w:rsidP="0095586A" w:rsidRDefault="0095586A" w14:paraId="43A73EB0" w14:textId="77777777">
      <w:pPr>
        <w:pStyle w:val="paragraph"/>
        <w:numPr>
          <w:ilvl w:val="0"/>
          <w:numId w:val="12"/>
        </w:numPr>
        <w:spacing w:after="0"/>
        <w:textAlignment w:val="baseline"/>
        <w:rPr>
          <w:rFonts w:ascii="Arial" w:hAnsi="Arial" w:cs="Arial"/>
          <w:color w:val="000000"/>
        </w:rPr>
      </w:pPr>
      <w:r w:rsidRPr="0095586A">
        <w:rPr>
          <w:rFonts w:ascii="Arial" w:hAnsi="Arial" w:cs="Arial"/>
          <w:color w:val="000000"/>
        </w:rPr>
        <w:t>Logical and solution-oriented approach</w:t>
      </w:r>
    </w:p>
    <w:p w:rsidRPr="00BF1860" w:rsidR="0095586A" w:rsidP="0095586A" w:rsidRDefault="0095586A" w14:paraId="61234CFB" w14:textId="77777777">
      <w:pPr>
        <w:pStyle w:val="paragraph"/>
        <w:numPr>
          <w:ilvl w:val="0"/>
          <w:numId w:val="12"/>
        </w:numPr>
        <w:spacing w:before="0" w:beforeAutospacing="0" w:after="0" w:afterAutospacing="0"/>
        <w:textAlignment w:val="baseline"/>
        <w:rPr>
          <w:rFonts w:ascii="Arial" w:hAnsi="Arial" w:cs="Arial"/>
          <w:color w:val="292B2C"/>
        </w:rPr>
      </w:pPr>
      <w:r w:rsidRPr="0095586A">
        <w:rPr>
          <w:rFonts w:ascii="Arial" w:hAnsi="Arial" w:cs="Arial"/>
          <w:color w:val="000000"/>
        </w:rPr>
        <w:t>Collaborative team player with a can-do attitude</w:t>
      </w:r>
    </w:p>
    <w:p w:rsidR="00BF1860" w:rsidP="00BF1860" w:rsidRDefault="00BF1860" w14:paraId="4835509A" w14:textId="77777777">
      <w:pPr>
        <w:pStyle w:val="paragraph"/>
        <w:spacing w:before="0" w:beforeAutospacing="0" w:after="0" w:afterAutospacing="0"/>
        <w:textAlignment w:val="baseline"/>
        <w:rPr>
          <w:rFonts w:ascii="Arial" w:hAnsi="Arial" w:cs="Arial"/>
          <w:color w:val="000000"/>
        </w:rPr>
      </w:pPr>
    </w:p>
    <w:p w:rsidRPr="002D5F22" w:rsidR="00BF1860" w:rsidP="002D5F22" w:rsidRDefault="002D5F22" w14:paraId="08C52B8B" w14:textId="4C07F263">
      <w:pPr>
        <w:shd w:val="clear" w:color="auto" w:fill="FFFFFF"/>
        <w:spacing w:before="120" w:after="120" w:line="240" w:lineRule="auto"/>
        <w:outlineLvl w:val="3"/>
        <w:rPr>
          <w:rFonts w:ascii="Arial" w:hAnsi="Arial" w:eastAsia="Times New Roman" w:cs="Arial"/>
          <w:b/>
          <w:bCs/>
          <w:caps/>
          <w:color w:val="173889"/>
          <w:sz w:val="28"/>
          <w:szCs w:val="28"/>
          <w:lang w:eastAsia="en-GB"/>
        </w:rPr>
      </w:pPr>
      <w:r w:rsidRPr="002D5F22">
        <w:rPr>
          <w:rFonts w:ascii="Arial" w:hAnsi="Arial" w:eastAsia="Times New Roman" w:cs="Arial"/>
          <w:b/>
          <w:bCs/>
          <w:caps/>
          <w:color w:val="173889"/>
          <w:sz w:val="28"/>
          <w:szCs w:val="28"/>
          <w:lang w:eastAsia="en-GB"/>
        </w:rPr>
        <w:t>Special requi</w:t>
      </w:r>
      <w:r>
        <w:rPr>
          <w:rFonts w:ascii="Arial" w:hAnsi="Arial" w:eastAsia="Times New Roman" w:cs="Arial"/>
          <w:b/>
          <w:bCs/>
          <w:caps/>
          <w:color w:val="173889"/>
          <w:sz w:val="28"/>
          <w:szCs w:val="28"/>
          <w:lang w:eastAsia="en-GB"/>
        </w:rPr>
        <w:t>r</w:t>
      </w:r>
      <w:r w:rsidRPr="002D5F22">
        <w:rPr>
          <w:rFonts w:ascii="Arial" w:hAnsi="Arial" w:eastAsia="Times New Roman" w:cs="Arial"/>
          <w:b/>
          <w:bCs/>
          <w:caps/>
          <w:color w:val="173889"/>
          <w:sz w:val="28"/>
          <w:szCs w:val="28"/>
          <w:lang w:eastAsia="en-GB"/>
        </w:rPr>
        <w:t>ements</w:t>
      </w:r>
    </w:p>
    <w:p w:rsidR="00CB090D" w:rsidP="002B7E3A" w:rsidRDefault="00CB090D" w14:paraId="70DBE9C6" w14:textId="5036696B">
      <w:pPr>
        <w:pStyle w:val="paragraph"/>
        <w:spacing w:before="0" w:beforeAutospacing="0" w:after="0" w:afterAutospacing="0"/>
        <w:textAlignment w:val="baseline"/>
        <w:rPr>
          <w:rFonts w:ascii="Arial" w:hAnsi="Arial" w:cs="Arial"/>
          <w:color w:val="292B2C"/>
        </w:rPr>
      </w:pPr>
    </w:p>
    <w:p w:rsidRPr="00D740C7" w:rsidR="006E46BD" w:rsidP="00D740C7" w:rsidRDefault="006E46BD" w14:paraId="6D76D7D7" w14:textId="2DCC311F">
      <w:pPr>
        <w:rPr>
          <w:rStyle w:val="normaltextrun"/>
          <w:rFonts w:ascii="Arial" w:hAnsi="Arial" w:cs="Arial"/>
          <w:color w:val="000000" w:themeColor="text1"/>
          <w:sz w:val="24"/>
          <w:szCs w:val="24"/>
        </w:rPr>
      </w:pPr>
      <w:r w:rsidRPr="00D740C7">
        <w:rPr>
          <w:rStyle w:val="normaltextrun"/>
          <w:rFonts w:ascii="Arial" w:hAnsi="Arial" w:cs="Arial"/>
          <w:color w:val="000000" w:themeColor="text1"/>
          <w:sz w:val="24"/>
          <w:szCs w:val="24"/>
        </w:rPr>
        <w:t xml:space="preserve">This role is hybrid, </w:t>
      </w:r>
      <w:r w:rsidRPr="00D740C7" w:rsidR="00EC56F4">
        <w:rPr>
          <w:rStyle w:val="normaltextrun"/>
          <w:rFonts w:ascii="Arial" w:hAnsi="Arial" w:cs="Arial"/>
          <w:color w:val="000000" w:themeColor="text1"/>
          <w:sz w:val="24"/>
          <w:szCs w:val="24"/>
        </w:rPr>
        <w:t xml:space="preserve">initially </w:t>
      </w:r>
      <w:r w:rsidRPr="00D740C7">
        <w:rPr>
          <w:rStyle w:val="normaltextrun"/>
          <w:rFonts w:ascii="Arial" w:hAnsi="Arial" w:cs="Arial"/>
          <w:color w:val="000000" w:themeColor="text1"/>
          <w:sz w:val="24"/>
          <w:szCs w:val="24"/>
        </w:rPr>
        <w:t xml:space="preserve">requiring on-site attendance at our London </w:t>
      </w:r>
      <w:r w:rsidRPr="00D740C7" w:rsidR="00C31866">
        <w:rPr>
          <w:rStyle w:val="normaltextrun"/>
          <w:rFonts w:ascii="Arial" w:hAnsi="Arial" w:cs="Arial"/>
          <w:color w:val="000000" w:themeColor="text1"/>
          <w:sz w:val="24"/>
          <w:szCs w:val="24"/>
        </w:rPr>
        <w:t>office</w:t>
      </w:r>
      <w:r w:rsidRPr="00D740C7">
        <w:rPr>
          <w:rStyle w:val="normaltextrun"/>
          <w:rFonts w:ascii="Arial" w:hAnsi="Arial" w:cs="Arial"/>
          <w:color w:val="000000" w:themeColor="text1"/>
          <w:sz w:val="24"/>
          <w:szCs w:val="24"/>
        </w:rPr>
        <w:t xml:space="preserve"> until the successful completion of the first probation review (typically 3 months).</w:t>
      </w:r>
    </w:p>
    <w:sectPr w:rsidRPr="00D740C7" w:rsidR="006E46B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086"/>
    <w:multiLevelType w:val="multilevel"/>
    <w:tmpl w:val="0DACD6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715059"/>
    <w:multiLevelType w:val="multilevel"/>
    <w:tmpl w:val="750600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623F8F"/>
    <w:multiLevelType w:val="multilevel"/>
    <w:tmpl w:val="41ACC6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2B06EF6"/>
    <w:multiLevelType w:val="multilevel"/>
    <w:tmpl w:val="6A663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EA52EC9"/>
    <w:multiLevelType w:val="hybridMultilevel"/>
    <w:tmpl w:val="299C9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D06BC2"/>
    <w:multiLevelType w:val="multilevel"/>
    <w:tmpl w:val="610C7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C0A027F"/>
    <w:multiLevelType w:val="multilevel"/>
    <w:tmpl w:val="EA6EF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E3B7A16"/>
    <w:multiLevelType w:val="multilevel"/>
    <w:tmpl w:val="E3688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EA3482"/>
    <w:multiLevelType w:val="hybridMultilevel"/>
    <w:tmpl w:val="4E8252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6775630"/>
    <w:multiLevelType w:val="multilevel"/>
    <w:tmpl w:val="80FA73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67F7302"/>
    <w:multiLevelType w:val="multilevel"/>
    <w:tmpl w:val="A5789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81245D6"/>
    <w:multiLevelType w:val="hybridMultilevel"/>
    <w:tmpl w:val="D2080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426BFE"/>
    <w:multiLevelType w:val="hybridMultilevel"/>
    <w:tmpl w:val="6C5A58B6"/>
    <w:lvl w:ilvl="0" w:tplc="CB4A8EB6">
      <w:start w:val="1"/>
      <w:numFmt w:val="decimal"/>
      <w:lvlText w:val="%1."/>
      <w:lvlJc w:val="left"/>
      <w:pPr>
        <w:ind w:left="1290" w:hanging="9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292392"/>
    <w:multiLevelType w:val="multilevel"/>
    <w:tmpl w:val="80D01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5C96858"/>
    <w:multiLevelType w:val="multilevel"/>
    <w:tmpl w:val="7BA63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A931B34"/>
    <w:multiLevelType w:val="hybridMultilevel"/>
    <w:tmpl w:val="9BF0BE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C3438F8"/>
    <w:multiLevelType w:val="multilevel"/>
    <w:tmpl w:val="A54C0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77191942">
    <w:abstractNumId w:val="6"/>
  </w:num>
  <w:num w:numId="2" w16cid:durableId="572743966">
    <w:abstractNumId w:val="13"/>
  </w:num>
  <w:num w:numId="3" w16cid:durableId="2004771264">
    <w:abstractNumId w:val="3"/>
  </w:num>
  <w:num w:numId="4" w16cid:durableId="1037043019">
    <w:abstractNumId w:val="10"/>
  </w:num>
  <w:num w:numId="5" w16cid:durableId="760952083">
    <w:abstractNumId w:val="1"/>
  </w:num>
  <w:num w:numId="6" w16cid:durableId="1342463443">
    <w:abstractNumId w:val="2"/>
  </w:num>
  <w:num w:numId="7" w16cid:durableId="867834319">
    <w:abstractNumId w:val="5"/>
  </w:num>
  <w:num w:numId="8" w16cid:durableId="1236626944">
    <w:abstractNumId w:val="14"/>
  </w:num>
  <w:num w:numId="9" w16cid:durableId="1249386573">
    <w:abstractNumId w:val="7"/>
  </w:num>
  <w:num w:numId="10" w16cid:durableId="1913349591">
    <w:abstractNumId w:val="16"/>
  </w:num>
  <w:num w:numId="11" w16cid:durableId="1193760485">
    <w:abstractNumId w:val="0"/>
  </w:num>
  <w:num w:numId="12" w16cid:durableId="1646275404">
    <w:abstractNumId w:val="9"/>
  </w:num>
  <w:num w:numId="13" w16cid:durableId="1697265850">
    <w:abstractNumId w:val="11"/>
  </w:num>
  <w:num w:numId="14" w16cid:durableId="471680362">
    <w:abstractNumId w:val="15"/>
  </w:num>
  <w:num w:numId="15" w16cid:durableId="886456802">
    <w:abstractNumId w:val="8"/>
  </w:num>
  <w:num w:numId="16" w16cid:durableId="285627138">
    <w:abstractNumId w:val="4"/>
  </w:num>
  <w:num w:numId="17" w16cid:durableId="196754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E2450"/>
  <w15:chartTrackingRefBased/>
  <w15:docId w15:val="{5005CEE7-103B-432C-AA04-C1FF67C0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CF5E46"/>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paragraph" w:styleId="Heading5">
    <w:name w:val="heading 5"/>
    <w:basedOn w:val="Normal"/>
    <w:link w:val="Heading5Char"/>
    <w:uiPriority w:val="9"/>
    <w:qFormat/>
    <w:rsid w:val="00CF5E46"/>
    <w:pPr>
      <w:spacing w:before="100" w:beforeAutospacing="1" w:after="100" w:afterAutospacing="1" w:line="240" w:lineRule="auto"/>
      <w:outlineLvl w:val="4"/>
    </w:pPr>
    <w:rPr>
      <w:rFonts w:ascii="Times New Roman" w:hAnsi="Times New Roman" w:eastAsia="Times New Roman" w:cs="Times New Roman"/>
      <w:b/>
      <w:bCs/>
      <w:sz w:val="20"/>
      <w:szCs w:val="20"/>
      <w:lang w:eastAsia="en-GB"/>
    </w:rPr>
  </w:style>
  <w:style w:type="paragraph" w:styleId="Heading6">
    <w:name w:val="heading 6"/>
    <w:basedOn w:val="Normal"/>
    <w:link w:val="Heading6Char"/>
    <w:uiPriority w:val="9"/>
    <w:qFormat/>
    <w:rsid w:val="00CF5E46"/>
    <w:pPr>
      <w:spacing w:before="100" w:beforeAutospacing="1" w:after="100" w:afterAutospacing="1" w:line="240" w:lineRule="auto"/>
      <w:outlineLvl w:val="5"/>
    </w:pPr>
    <w:rPr>
      <w:rFonts w:ascii="Times New Roman" w:hAnsi="Times New Roman" w:eastAsia="Times New Roman" w:cs="Times New Roman"/>
      <w:b/>
      <w:bCs/>
      <w:sz w:val="15"/>
      <w:szCs w:val="15"/>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CF5E46"/>
    <w:rPr>
      <w:rFonts w:ascii="Times New Roman" w:hAnsi="Times New Roman" w:eastAsia="Times New Roman" w:cs="Times New Roman"/>
      <w:b/>
      <w:bCs/>
      <w:sz w:val="24"/>
      <w:szCs w:val="24"/>
      <w:lang w:eastAsia="en-GB"/>
    </w:rPr>
  </w:style>
  <w:style w:type="character" w:styleId="Heading5Char" w:customStyle="1">
    <w:name w:val="Heading 5 Char"/>
    <w:basedOn w:val="DefaultParagraphFont"/>
    <w:link w:val="Heading5"/>
    <w:uiPriority w:val="9"/>
    <w:rsid w:val="00CF5E46"/>
    <w:rPr>
      <w:rFonts w:ascii="Times New Roman" w:hAnsi="Times New Roman" w:eastAsia="Times New Roman" w:cs="Times New Roman"/>
      <w:b/>
      <w:bCs/>
      <w:sz w:val="20"/>
      <w:szCs w:val="20"/>
      <w:lang w:eastAsia="en-GB"/>
    </w:rPr>
  </w:style>
  <w:style w:type="character" w:styleId="Heading6Char" w:customStyle="1">
    <w:name w:val="Heading 6 Char"/>
    <w:basedOn w:val="DefaultParagraphFont"/>
    <w:link w:val="Heading6"/>
    <w:uiPriority w:val="9"/>
    <w:rsid w:val="00CF5E46"/>
    <w:rPr>
      <w:rFonts w:ascii="Times New Roman" w:hAnsi="Times New Roman" w:eastAsia="Times New Roman" w:cs="Times New Roman"/>
      <w:b/>
      <w:bCs/>
      <w:sz w:val="15"/>
      <w:szCs w:val="15"/>
      <w:lang w:eastAsia="en-GB"/>
    </w:rPr>
  </w:style>
  <w:style w:type="paragraph" w:styleId="NormalWeb">
    <w:name w:val="Normal (Web)"/>
    <w:basedOn w:val="Normal"/>
    <w:uiPriority w:val="99"/>
    <w:semiHidden/>
    <w:unhideWhenUsed/>
    <w:rsid w:val="00CF5E4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CF5E46"/>
    <w:rPr>
      <w:b/>
      <w:bCs/>
    </w:rPr>
  </w:style>
  <w:style w:type="character" w:styleId="Emphasis">
    <w:name w:val="Emphasis"/>
    <w:basedOn w:val="DefaultParagraphFont"/>
    <w:uiPriority w:val="20"/>
    <w:qFormat/>
    <w:rsid w:val="00CF5E46"/>
    <w:rPr>
      <w:i/>
      <w:iCs/>
    </w:rPr>
  </w:style>
  <w:style w:type="paragraph" w:styleId="Default" w:customStyle="1">
    <w:name w:val="Default"/>
    <w:rsid w:val="00CF5E46"/>
    <w:pPr>
      <w:autoSpaceDE w:val="0"/>
      <w:autoSpaceDN w:val="0"/>
      <w:adjustRightInd w:val="0"/>
      <w:spacing w:after="0" w:line="240" w:lineRule="auto"/>
    </w:pPr>
    <w:rPr>
      <w:rFonts w:ascii="Arial" w:hAnsi="Arial" w:eastAsia="Calibri" w:cs="Arial"/>
      <w:color w:val="000000"/>
      <w:sz w:val="24"/>
      <w:szCs w:val="24"/>
    </w:rPr>
  </w:style>
  <w:style w:type="paragraph" w:styleId="ListParagraph">
    <w:name w:val="List Paragraph"/>
    <w:basedOn w:val="Normal"/>
    <w:uiPriority w:val="34"/>
    <w:qFormat/>
    <w:rsid w:val="00CF5E46"/>
    <w:pPr>
      <w:ind w:left="720"/>
      <w:contextualSpacing/>
    </w:pPr>
  </w:style>
  <w:style w:type="character" w:styleId="normaltextrun" w:customStyle="1">
    <w:name w:val="normaltextrun"/>
    <w:basedOn w:val="DefaultParagraphFont"/>
    <w:rsid w:val="0065181E"/>
  </w:style>
  <w:style w:type="character" w:styleId="eop" w:customStyle="1">
    <w:name w:val="eop"/>
    <w:basedOn w:val="DefaultParagraphFont"/>
    <w:rsid w:val="0065181E"/>
  </w:style>
  <w:style w:type="paragraph" w:styleId="paragraph" w:customStyle="1">
    <w:name w:val="paragraph"/>
    <w:basedOn w:val="Normal"/>
    <w:rsid w:val="00935A36"/>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837665">
      <w:bodyDiv w:val="1"/>
      <w:marLeft w:val="0"/>
      <w:marRight w:val="0"/>
      <w:marTop w:val="0"/>
      <w:marBottom w:val="0"/>
      <w:divBdr>
        <w:top w:val="none" w:sz="0" w:space="0" w:color="auto"/>
        <w:left w:val="none" w:sz="0" w:space="0" w:color="auto"/>
        <w:bottom w:val="none" w:sz="0" w:space="0" w:color="auto"/>
        <w:right w:val="none" w:sz="0" w:space="0" w:color="auto"/>
      </w:divBdr>
    </w:div>
    <w:div w:id="190745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