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5C62" w14:textId="089A82CF" w:rsidR="00D679F5" w:rsidRPr="00552A2F" w:rsidRDefault="005D2637" w:rsidP="00A82051">
      <w:pPr>
        <w:tabs>
          <w:tab w:val="left" w:pos="7624"/>
        </w:tabs>
        <w:rPr>
          <w:rFonts w:ascii="Times New Roman"/>
          <w:sz w:val="20"/>
        </w:rPr>
      </w:pPr>
      <w:r>
        <w:rPr>
          <w:noProof/>
          <w:color w:val="1D252D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17B8F4A6" wp14:editId="4A4C13EE">
            <wp:simplePos x="0" y="0"/>
            <wp:positionH relativeFrom="margin">
              <wp:posOffset>5051425</wp:posOffset>
            </wp:positionH>
            <wp:positionV relativeFrom="paragraph">
              <wp:posOffset>-695325</wp:posOffset>
            </wp:positionV>
            <wp:extent cx="1047750" cy="1047750"/>
            <wp:effectExtent l="0" t="0" r="0" b="0"/>
            <wp:wrapNone/>
            <wp:docPr id="89178658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40D" w:rsidRPr="00552A2F">
        <w:rPr>
          <w:rFonts w:ascii="Times New Roman"/>
          <w:sz w:val="20"/>
        </w:rPr>
        <w:tab/>
      </w:r>
    </w:p>
    <w:p w14:paraId="7486EFF8" w14:textId="77777777" w:rsidR="00D679F5" w:rsidRPr="00552A2F" w:rsidRDefault="00D679F5">
      <w:pPr>
        <w:pStyle w:val="BodyText"/>
        <w:rPr>
          <w:rFonts w:ascii="Times New Roman"/>
          <w:sz w:val="20"/>
        </w:rPr>
      </w:pPr>
    </w:p>
    <w:p w14:paraId="77B0EB29" w14:textId="12F3B66E" w:rsidR="00D679F5" w:rsidRDefault="00D679F5">
      <w:pPr>
        <w:pStyle w:val="BodyText"/>
        <w:spacing w:before="10"/>
        <w:rPr>
          <w:rFonts w:ascii="Times New Roman"/>
          <w:sz w:val="16"/>
        </w:rPr>
      </w:pPr>
    </w:p>
    <w:p w14:paraId="2AAA5AB3" w14:textId="77777777" w:rsidR="00584FD8" w:rsidRPr="00552A2F" w:rsidRDefault="00584FD8">
      <w:pPr>
        <w:pStyle w:val="BodyText"/>
        <w:spacing w:before="10"/>
        <w:rPr>
          <w:rFonts w:ascii="Times New Roman"/>
          <w:sz w:val="16"/>
        </w:rPr>
      </w:pPr>
    </w:p>
    <w:p w14:paraId="593A7DA7" w14:textId="4AA9FB53" w:rsidR="00D679F5" w:rsidRPr="00552A2F" w:rsidRDefault="00F4640D" w:rsidP="002450BE">
      <w:pPr>
        <w:pStyle w:val="Heading1"/>
        <w:ind w:left="0" w:right="107"/>
        <w:jc w:val="center"/>
      </w:pPr>
      <w:r w:rsidRPr="00552A2F">
        <w:rPr>
          <w:u w:val="thick"/>
        </w:rPr>
        <w:t>JOB DESCRIPTION</w:t>
      </w:r>
    </w:p>
    <w:p w14:paraId="33F34FF4" w14:textId="77777777" w:rsidR="00D679F5" w:rsidRPr="00552A2F" w:rsidRDefault="00D679F5" w:rsidP="002450BE">
      <w:pPr>
        <w:pStyle w:val="BodyText"/>
        <w:spacing w:before="10"/>
        <w:rPr>
          <w:b/>
          <w:sz w:val="28"/>
        </w:rPr>
      </w:pPr>
    </w:p>
    <w:p w14:paraId="2AC3D08B" w14:textId="680E571E" w:rsidR="00D679F5" w:rsidRPr="00552A2F" w:rsidRDefault="00F4640D" w:rsidP="002450BE">
      <w:pPr>
        <w:pStyle w:val="BodyText"/>
        <w:tabs>
          <w:tab w:val="left" w:pos="1985"/>
        </w:tabs>
        <w:spacing w:before="101"/>
        <w:ind w:left="1985" w:hanging="1985"/>
      </w:pPr>
      <w:r w:rsidRPr="00552A2F">
        <w:rPr>
          <w:b/>
        </w:rPr>
        <w:t>Job</w:t>
      </w:r>
      <w:r w:rsidRPr="00552A2F">
        <w:rPr>
          <w:b/>
          <w:spacing w:val="-1"/>
        </w:rPr>
        <w:t xml:space="preserve"> </w:t>
      </w:r>
      <w:r w:rsidRPr="00552A2F">
        <w:rPr>
          <w:b/>
        </w:rPr>
        <w:t>title:</w:t>
      </w:r>
      <w:r w:rsidRPr="00552A2F">
        <w:rPr>
          <w:b/>
        </w:rPr>
        <w:tab/>
      </w:r>
      <w:r w:rsidR="00A82051">
        <w:rPr>
          <w:bCs/>
        </w:rPr>
        <w:t>Policy Analyst</w:t>
      </w:r>
    </w:p>
    <w:p w14:paraId="35242C94" w14:textId="77777777" w:rsidR="00D679F5" w:rsidRPr="00552A2F" w:rsidRDefault="00D679F5" w:rsidP="002450BE">
      <w:pPr>
        <w:pStyle w:val="BodyText"/>
        <w:tabs>
          <w:tab w:val="left" w:pos="1985"/>
        </w:tabs>
        <w:spacing w:before="11"/>
        <w:rPr>
          <w:sz w:val="21"/>
        </w:rPr>
      </w:pPr>
    </w:p>
    <w:p w14:paraId="47CEF990" w14:textId="0E230AD1" w:rsidR="00D679F5" w:rsidRPr="00552A2F" w:rsidRDefault="00F4640D" w:rsidP="002450BE">
      <w:pPr>
        <w:pStyle w:val="BodyText"/>
        <w:tabs>
          <w:tab w:val="left" w:pos="1985"/>
        </w:tabs>
        <w:spacing w:before="1"/>
        <w:ind w:left="1985" w:right="-1" w:hanging="1985"/>
      </w:pPr>
      <w:r w:rsidRPr="00552A2F">
        <w:rPr>
          <w:b/>
        </w:rPr>
        <w:t>Reports</w:t>
      </w:r>
      <w:r w:rsidRPr="00552A2F">
        <w:rPr>
          <w:b/>
          <w:spacing w:val="-2"/>
        </w:rPr>
        <w:t xml:space="preserve"> </w:t>
      </w:r>
      <w:r w:rsidRPr="00552A2F">
        <w:rPr>
          <w:b/>
        </w:rPr>
        <w:t>to:</w:t>
      </w:r>
      <w:r w:rsidRPr="00552A2F">
        <w:rPr>
          <w:b/>
        </w:rPr>
        <w:tab/>
      </w:r>
      <w:r w:rsidR="001A06E3">
        <w:t xml:space="preserve">Associate Director of </w:t>
      </w:r>
      <w:r w:rsidR="003760F5">
        <w:t xml:space="preserve">Policy </w:t>
      </w:r>
      <w:r w:rsidR="001A06E3">
        <w:t xml:space="preserve"> </w:t>
      </w:r>
    </w:p>
    <w:p w14:paraId="6A48F44F" w14:textId="77777777" w:rsidR="00D679F5" w:rsidRPr="00552A2F" w:rsidRDefault="00D679F5" w:rsidP="002450BE">
      <w:pPr>
        <w:pStyle w:val="BodyText"/>
        <w:tabs>
          <w:tab w:val="left" w:pos="1985"/>
        </w:tabs>
        <w:ind w:left="1985" w:hanging="1985"/>
      </w:pPr>
    </w:p>
    <w:p w14:paraId="0BD1633A" w14:textId="72F39612" w:rsidR="00D679F5" w:rsidRDefault="00F4640D" w:rsidP="001B637F">
      <w:r w:rsidRPr="00552A2F">
        <w:rPr>
          <w:b/>
        </w:rPr>
        <w:t>Working</w:t>
      </w:r>
      <w:r w:rsidRPr="00552A2F">
        <w:rPr>
          <w:b/>
          <w:spacing w:val="-4"/>
        </w:rPr>
        <w:t xml:space="preserve"> </w:t>
      </w:r>
      <w:r w:rsidRPr="00552A2F">
        <w:rPr>
          <w:b/>
        </w:rPr>
        <w:t>hours:</w:t>
      </w:r>
      <w:r w:rsidR="001B637F">
        <w:rPr>
          <w:b/>
        </w:rPr>
        <w:t xml:space="preserve">    </w:t>
      </w:r>
      <w:r w:rsidR="00083E67">
        <w:t>Full-time 35 hours per</w:t>
      </w:r>
      <w:r w:rsidR="00083E67">
        <w:rPr>
          <w:spacing w:val="-2"/>
        </w:rPr>
        <w:t xml:space="preserve"> </w:t>
      </w:r>
      <w:r w:rsidR="00083E67">
        <w:t>week</w:t>
      </w:r>
      <w:r w:rsidR="00D01400">
        <w:t xml:space="preserve"> (open to four days a week) </w:t>
      </w:r>
      <w:r w:rsidR="00184AB8">
        <w:t>until 31</w:t>
      </w:r>
      <w:r w:rsidR="00184AB8" w:rsidRPr="00184AB8">
        <w:rPr>
          <w:vertAlign w:val="superscript"/>
        </w:rPr>
        <w:t>st</w:t>
      </w:r>
    </w:p>
    <w:p w14:paraId="344509F0" w14:textId="23404068" w:rsidR="00184AB8" w:rsidRPr="00493248" w:rsidRDefault="00184AB8" w:rsidP="001B637F">
      <w:pPr>
        <w:rPr>
          <w:rFonts w:eastAsiaTheme="minorHAnsi"/>
          <w:lang w:bidi="ar-SA"/>
        </w:rPr>
      </w:pPr>
      <w:r>
        <w:tab/>
      </w:r>
      <w:r>
        <w:tab/>
        <w:t xml:space="preserve">        December 2027</w:t>
      </w:r>
    </w:p>
    <w:p w14:paraId="7AD86A74" w14:textId="77777777" w:rsidR="00D679F5" w:rsidRPr="00552A2F" w:rsidRDefault="00D679F5" w:rsidP="002450BE">
      <w:pPr>
        <w:pStyle w:val="BodyText"/>
        <w:tabs>
          <w:tab w:val="left" w:pos="1985"/>
        </w:tabs>
        <w:spacing w:before="11"/>
        <w:rPr>
          <w:sz w:val="21"/>
        </w:rPr>
      </w:pPr>
    </w:p>
    <w:p w14:paraId="5B78E1CB" w14:textId="4A754C3B" w:rsidR="00D679F5" w:rsidRPr="00552A2F" w:rsidRDefault="00F4640D" w:rsidP="002450BE">
      <w:pPr>
        <w:pStyle w:val="BodyText"/>
        <w:tabs>
          <w:tab w:val="left" w:pos="1985"/>
        </w:tabs>
      </w:pPr>
      <w:r w:rsidRPr="00552A2F">
        <w:rPr>
          <w:b/>
        </w:rPr>
        <w:t>Salary:</w:t>
      </w:r>
      <w:r w:rsidRPr="00552A2F">
        <w:rPr>
          <w:b/>
        </w:rPr>
        <w:tab/>
      </w:r>
      <w:r w:rsidR="008F44A0">
        <w:t>£36,000</w:t>
      </w:r>
      <w:r w:rsidR="00A82051">
        <w:t xml:space="preserve"> </w:t>
      </w:r>
      <w:r w:rsidRPr="00552A2F">
        <w:t>p.a.</w:t>
      </w:r>
      <w:r w:rsidR="004042E6">
        <w:t xml:space="preserve"> </w:t>
      </w:r>
      <w:r w:rsidRPr="00552A2F">
        <w:t>plus pension</w:t>
      </w:r>
      <w:r w:rsidRPr="00552A2F">
        <w:rPr>
          <w:spacing w:val="-2"/>
        </w:rPr>
        <w:t xml:space="preserve"> </w:t>
      </w:r>
      <w:r w:rsidRPr="00552A2F">
        <w:t>contribution</w:t>
      </w:r>
      <w:r w:rsidR="00BA1764">
        <w:t xml:space="preserve"> </w:t>
      </w:r>
    </w:p>
    <w:p w14:paraId="477B1A1D" w14:textId="77777777" w:rsidR="00D679F5" w:rsidRPr="00552A2F" w:rsidRDefault="00D679F5" w:rsidP="002450BE">
      <w:pPr>
        <w:pStyle w:val="BodyText"/>
        <w:tabs>
          <w:tab w:val="left" w:pos="1985"/>
        </w:tabs>
        <w:spacing w:before="2"/>
      </w:pPr>
    </w:p>
    <w:p w14:paraId="58A59D8E" w14:textId="6470EA90" w:rsidR="00D679F5" w:rsidRPr="00552A2F" w:rsidRDefault="00F4640D" w:rsidP="002450BE">
      <w:pPr>
        <w:tabs>
          <w:tab w:val="left" w:pos="1985"/>
        </w:tabs>
      </w:pPr>
      <w:r w:rsidRPr="00552A2F">
        <w:rPr>
          <w:b/>
        </w:rPr>
        <w:t>Annual</w:t>
      </w:r>
      <w:r w:rsidRPr="00552A2F">
        <w:rPr>
          <w:b/>
          <w:spacing w:val="-1"/>
        </w:rPr>
        <w:t xml:space="preserve"> </w:t>
      </w:r>
      <w:r w:rsidRPr="00552A2F">
        <w:rPr>
          <w:b/>
        </w:rPr>
        <w:t>leave:</w:t>
      </w:r>
      <w:r w:rsidRPr="00552A2F">
        <w:rPr>
          <w:b/>
        </w:rPr>
        <w:tab/>
      </w:r>
      <w:r w:rsidRPr="00552A2F">
        <w:t>31 days</w:t>
      </w:r>
      <w:r w:rsidRPr="00552A2F">
        <w:rPr>
          <w:spacing w:val="-3"/>
        </w:rPr>
        <w:t xml:space="preserve"> </w:t>
      </w:r>
      <w:r w:rsidRPr="00552A2F">
        <w:t>p.a.</w:t>
      </w:r>
      <w:r w:rsidR="00584FD8">
        <w:t xml:space="preserve"> </w:t>
      </w:r>
      <w:r w:rsidR="00BA1764">
        <w:t>FTE.</w:t>
      </w:r>
    </w:p>
    <w:p w14:paraId="649A3450" w14:textId="77777777" w:rsidR="00D679F5" w:rsidRPr="00552A2F" w:rsidRDefault="00D679F5" w:rsidP="002450BE">
      <w:pPr>
        <w:pStyle w:val="BodyText"/>
        <w:tabs>
          <w:tab w:val="left" w:pos="1985"/>
        </w:tabs>
        <w:spacing w:before="12"/>
        <w:rPr>
          <w:sz w:val="21"/>
        </w:rPr>
      </w:pPr>
    </w:p>
    <w:p w14:paraId="0AD5D834" w14:textId="4A0A184D" w:rsidR="00D679F5" w:rsidRPr="00552A2F" w:rsidRDefault="00F4640D" w:rsidP="002450BE">
      <w:pPr>
        <w:pStyle w:val="BodyText"/>
        <w:tabs>
          <w:tab w:val="left" w:pos="1985"/>
        </w:tabs>
      </w:pPr>
      <w:r w:rsidRPr="00552A2F">
        <w:rPr>
          <w:b/>
        </w:rPr>
        <w:t>Work</w:t>
      </w:r>
      <w:r w:rsidRPr="00552A2F">
        <w:rPr>
          <w:b/>
          <w:spacing w:val="-2"/>
        </w:rPr>
        <w:t xml:space="preserve"> </w:t>
      </w:r>
      <w:r w:rsidRPr="00552A2F">
        <w:rPr>
          <w:b/>
        </w:rPr>
        <w:t>base:</w:t>
      </w:r>
      <w:r w:rsidRPr="00552A2F">
        <w:rPr>
          <w:b/>
        </w:rPr>
        <w:tab/>
      </w:r>
      <w:r w:rsidR="004042E6">
        <w:rPr>
          <w:bCs/>
        </w:rPr>
        <w:t>Central London</w:t>
      </w:r>
      <w:r w:rsidR="005D2637">
        <w:rPr>
          <w:bCs/>
        </w:rPr>
        <w:t xml:space="preserve"> and home-based</w:t>
      </w:r>
      <w:r w:rsidR="004042E6">
        <w:rPr>
          <w:bCs/>
        </w:rPr>
        <w:t xml:space="preserve">. </w:t>
      </w:r>
      <w:r w:rsidR="004042E6" w:rsidRPr="004042E6">
        <w:rPr>
          <w:bCs/>
        </w:rPr>
        <w:t xml:space="preserve"> </w:t>
      </w:r>
    </w:p>
    <w:p w14:paraId="48D3EF06" w14:textId="77777777" w:rsidR="00D679F5" w:rsidRPr="00552A2F" w:rsidRDefault="00D679F5" w:rsidP="002450BE">
      <w:pPr>
        <w:pStyle w:val="BodyText"/>
        <w:tabs>
          <w:tab w:val="left" w:pos="1985"/>
        </w:tabs>
        <w:spacing w:before="11"/>
        <w:rPr>
          <w:sz w:val="21"/>
        </w:rPr>
      </w:pPr>
    </w:p>
    <w:p w14:paraId="7051D964" w14:textId="51AE9608" w:rsidR="00D679F5" w:rsidRPr="00552A2F" w:rsidRDefault="00F4640D" w:rsidP="00EA2439">
      <w:pPr>
        <w:pStyle w:val="BodyText"/>
        <w:tabs>
          <w:tab w:val="left" w:pos="1985"/>
        </w:tabs>
        <w:ind w:left="1985" w:right="-1" w:hanging="1985"/>
        <w:rPr>
          <w:sz w:val="12"/>
        </w:rPr>
      </w:pPr>
      <w:r w:rsidRPr="00552A2F">
        <w:rPr>
          <w:b/>
        </w:rPr>
        <w:t>Liaises</w:t>
      </w:r>
      <w:r w:rsidRPr="00552A2F">
        <w:rPr>
          <w:b/>
          <w:spacing w:val="-3"/>
        </w:rPr>
        <w:t xml:space="preserve"> </w:t>
      </w:r>
      <w:r w:rsidRPr="00552A2F">
        <w:rPr>
          <w:b/>
        </w:rPr>
        <w:t>with:</w:t>
      </w:r>
      <w:r w:rsidRPr="00552A2F">
        <w:rPr>
          <w:b/>
        </w:rPr>
        <w:tab/>
      </w:r>
      <w:r w:rsidRPr="00552A2F">
        <w:t>Colleagues,</w:t>
      </w:r>
      <w:r w:rsidR="00EA2439">
        <w:t xml:space="preserve"> policymakers,</w:t>
      </w:r>
      <w:r w:rsidRPr="00552A2F">
        <w:t xml:space="preserve"> </w:t>
      </w:r>
      <w:r w:rsidR="00EA2439">
        <w:t xml:space="preserve">external partners, </w:t>
      </w:r>
      <w:r w:rsidRPr="00552A2F">
        <w:t>service users</w:t>
      </w:r>
      <w:r w:rsidR="00EA2439">
        <w:t xml:space="preserve"> and commissioners.</w:t>
      </w:r>
    </w:p>
    <w:p w14:paraId="7E4D4542" w14:textId="77777777" w:rsidR="00584FD8" w:rsidRPr="002450BE" w:rsidRDefault="00584FD8" w:rsidP="002450BE">
      <w:pPr>
        <w:pStyle w:val="Heading1"/>
        <w:ind w:left="0"/>
        <w:rPr>
          <w:sz w:val="8"/>
          <w:szCs w:val="8"/>
        </w:rPr>
      </w:pPr>
    </w:p>
    <w:p w14:paraId="0F0DC791" w14:textId="181F27F9" w:rsidR="00D679F5" w:rsidRPr="00552A2F" w:rsidRDefault="00F4640D" w:rsidP="002450BE">
      <w:pPr>
        <w:pStyle w:val="Heading1"/>
        <w:ind w:left="0"/>
      </w:pPr>
      <w:r w:rsidRPr="00552A2F">
        <w:t>Purpose</w:t>
      </w:r>
    </w:p>
    <w:p w14:paraId="1EADD16E" w14:textId="77777777" w:rsidR="00D679F5" w:rsidRPr="00552A2F" w:rsidRDefault="00D679F5" w:rsidP="002450BE">
      <w:pPr>
        <w:pStyle w:val="BodyText"/>
        <w:spacing w:before="4"/>
        <w:rPr>
          <w:b/>
          <w:sz w:val="25"/>
        </w:rPr>
      </w:pPr>
    </w:p>
    <w:p w14:paraId="1B7E5B95" w14:textId="7DAB7663" w:rsidR="001C43A7" w:rsidRDefault="001C43A7" w:rsidP="001C43A7">
      <w:pPr>
        <w:spacing w:line="276" w:lineRule="auto"/>
      </w:pPr>
      <w:r w:rsidRPr="001C43A7">
        <w:t xml:space="preserve">The Policy Analyst </w:t>
      </w:r>
      <w:r w:rsidR="005F46BF">
        <w:t>leads</w:t>
      </w:r>
      <w:r w:rsidR="00917077">
        <w:t xml:space="preserve"> the Policy Workstream within the Head </w:t>
      </w:r>
      <w:proofErr w:type="gramStart"/>
      <w:r w:rsidR="00917077">
        <w:t>On</w:t>
      </w:r>
      <w:proofErr w:type="gramEnd"/>
      <w:r w:rsidR="00917077">
        <w:t xml:space="preserve"> Campaign</w:t>
      </w:r>
      <w:r w:rsidRPr="001C43A7">
        <w:t>, on behalf of Centre for Mental Health</w:t>
      </w:r>
      <w:r w:rsidR="005F46BF">
        <w:t>,</w:t>
      </w:r>
      <w:r w:rsidRPr="001C43A7">
        <w:t xml:space="preserve"> in partnership with </w:t>
      </w:r>
      <w:r w:rsidR="00F1762E">
        <w:t xml:space="preserve">20 </w:t>
      </w:r>
      <w:r w:rsidRPr="001C43A7">
        <w:t xml:space="preserve">sector-leading organisations. </w:t>
      </w:r>
      <w:r w:rsidR="005F46BF">
        <w:t xml:space="preserve">This role is responsible for </w:t>
      </w:r>
      <w:r w:rsidR="00F1762E">
        <w:t>conven</w:t>
      </w:r>
      <w:r w:rsidR="005F46BF">
        <w:t>ing</w:t>
      </w:r>
      <w:r w:rsidR="00F1762E">
        <w:t xml:space="preserve"> and coordinat</w:t>
      </w:r>
      <w:r w:rsidR="005F46BF">
        <w:t>ing</w:t>
      </w:r>
      <w:r w:rsidR="00F1762E">
        <w:t xml:space="preserve"> a new programme of work, funded by the </w:t>
      </w:r>
      <w:proofErr w:type="spellStart"/>
      <w:r w:rsidR="00F1762E">
        <w:t>Wellcome</w:t>
      </w:r>
      <w:proofErr w:type="spellEnd"/>
      <w:r w:rsidR="00F1762E">
        <w:t xml:space="preserve"> Trust</w:t>
      </w:r>
      <w:r w:rsidR="005F46BF">
        <w:t xml:space="preserve">, to build </w:t>
      </w:r>
      <w:r w:rsidRPr="001C43A7">
        <w:t>a compelling political case for greater ambition on mental health in the UK.</w:t>
      </w:r>
    </w:p>
    <w:p w14:paraId="0D880085" w14:textId="77777777" w:rsidR="001C43A7" w:rsidRPr="001C43A7" w:rsidRDefault="001C43A7" w:rsidP="001C43A7">
      <w:pPr>
        <w:spacing w:line="276" w:lineRule="auto"/>
      </w:pPr>
    </w:p>
    <w:p w14:paraId="4AECFA32" w14:textId="0B5D1D06" w:rsidR="001C43A7" w:rsidRDefault="001C43A7" w:rsidP="001C43A7">
      <w:pPr>
        <w:spacing w:line="276" w:lineRule="auto"/>
      </w:pPr>
      <w:r w:rsidRPr="001C43A7">
        <w:t>The Policy Analyst lead</w:t>
      </w:r>
      <w:r w:rsidR="005F46BF">
        <w:t>s</w:t>
      </w:r>
      <w:r w:rsidRPr="001C43A7">
        <w:t xml:space="preserve"> on</w:t>
      </w:r>
      <w:r w:rsidR="00493248">
        <w:t xml:space="preserve"> producing, </w:t>
      </w:r>
      <w:r w:rsidRPr="001C43A7">
        <w:t>commissioning and synthesising new analysis in response to the political context and evidence gaps, with a likely focus on</w:t>
      </w:r>
      <w:r w:rsidR="00845B02">
        <w:t xml:space="preserve"> issues such as</w:t>
      </w:r>
      <w:r w:rsidRPr="001C43A7">
        <w:t xml:space="preserve"> </w:t>
      </w:r>
      <w:r w:rsidR="005F46BF">
        <w:t>digital innovation and AI, economic inactivity, the NHS 10 Year Plan and the Mental Health Strategy</w:t>
      </w:r>
      <w:r w:rsidRPr="001C43A7">
        <w:t>. They work closely with partners to ensure priorities are guided by a joint influencing strategy and that outputs are timely, credible and impactful.</w:t>
      </w:r>
      <w:r w:rsidR="005F4B65">
        <w:t xml:space="preserve"> </w:t>
      </w:r>
      <w:r w:rsidRPr="001C43A7">
        <w:t>They also play a key role in harnessing insights</w:t>
      </w:r>
      <w:r w:rsidR="00845B02">
        <w:t xml:space="preserve"> and data from across the sector</w:t>
      </w:r>
      <w:r w:rsidR="005F46BF">
        <w:t>,</w:t>
      </w:r>
      <w:r w:rsidRPr="001C43A7">
        <w:t xml:space="preserve"> to provide responsive analysis and coordinated influencing opportunities with MPs, Ministers and No.</w:t>
      </w:r>
      <w:r w:rsidR="005F46BF">
        <w:t xml:space="preserve"> </w:t>
      </w:r>
      <w:r w:rsidRPr="001C43A7">
        <w:t>10.</w:t>
      </w:r>
    </w:p>
    <w:p w14:paraId="2EC83FCB" w14:textId="77777777" w:rsidR="001C43A7" w:rsidRPr="001C43A7" w:rsidRDefault="001C43A7" w:rsidP="001C43A7">
      <w:pPr>
        <w:spacing w:line="276" w:lineRule="auto"/>
      </w:pPr>
    </w:p>
    <w:p w14:paraId="794A0DF5" w14:textId="0E2F371D" w:rsidR="001C43A7" w:rsidRPr="001C43A7" w:rsidRDefault="001C43A7" w:rsidP="001C43A7">
      <w:pPr>
        <w:spacing w:line="276" w:lineRule="auto"/>
      </w:pPr>
      <w:r w:rsidRPr="001C43A7">
        <w:t>Alongside this collaborative programme, the Policy Analyst contribute</w:t>
      </w:r>
      <w:r w:rsidR="005F46BF">
        <w:t>s</w:t>
      </w:r>
      <w:r w:rsidRPr="001C43A7">
        <w:t xml:space="preserve"> to Centre for Mental Health’s wider policy influencing and public affairs activities, helping to tackle mental health inequalities and strengthen the Centre’s impact across its strategic priorities.</w:t>
      </w:r>
    </w:p>
    <w:p w14:paraId="757A5AD4" w14:textId="77777777" w:rsidR="001C43A7" w:rsidRDefault="001C43A7" w:rsidP="001C43A7">
      <w:pPr>
        <w:spacing w:line="276" w:lineRule="auto"/>
      </w:pPr>
    </w:p>
    <w:p w14:paraId="2710798C" w14:textId="44621566" w:rsidR="001C43A7" w:rsidRDefault="001C43A7" w:rsidP="001C43A7">
      <w:pPr>
        <w:spacing w:line="276" w:lineRule="auto"/>
      </w:pPr>
      <w:r w:rsidRPr="001C43A7">
        <w:t>The Policy Analyst report</w:t>
      </w:r>
      <w:r w:rsidR="005F46BF">
        <w:t>s</w:t>
      </w:r>
      <w:r w:rsidRPr="001C43A7">
        <w:t xml:space="preserve"> to the Associate Director of Policy at Centre for Mental Health and work</w:t>
      </w:r>
      <w:r w:rsidR="005F46BF">
        <w:t>s</w:t>
      </w:r>
      <w:r w:rsidRPr="001C43A7">
        <w:t xml:space="preserve"> collaboratively with partner organisations to ensure the programme delivers high-quality, influential outputs that amplify the sector’s collective voice and impact.</w:t>
      </w:r>
    </w:p>
    <w:p w14:paraId="23F4643B" w14:textId="77777777" w:rsidR="005F4B65" w:rsidRDefault="005F4B65" w:rsidP="001C43A7">
      <w:pPr>
        <w:spacing w:line="276" w:lineRule="auto"/>
      </w:pPr>
    </w:p>
    <w:p w14:paraId="6DB77E64" w14:textId="77777777" w:rsidR="005F4B65" w:rsidRDefault="005F4B65" w:rsidP="001C43A7">
      <w:pPr>
        <w:spacing w:line="276" w:lineRule="auto"/>
        <w:rPr>
          <w:b/>
          <w:bCs/>
        </w:rPr>
      </w:pPr>
    </w:p>
    <w:p w14:paraId="3AA6F473" w14:textId="16D290FA" w:rsidR="00D679F5" w:rsidRPr="00552A2F" w:rsidRDefault="00F4640D" w:rsidP="001C43A7">
      <w:pPr>
        <w:pStyle w:val="Heading1"/>
        <w:spacing w:before="217"/>
        <w:ind w:left="0"/>
      </w:pPr>
      <w:r w:rsidRPr="00552A2F">
        <w:lastRenderedPageBreak/>
        <w:t>Key tasks &amp; responsibilities</w:t>
      </w:r>
    </w:p>
    <w:p w14:paraId="3C482D58" w14:textId="77777777" w:rsidR="007D7520" w:rsidRDefault="007D7520" w:rsidP="007D7520">
      <w:pPr>
        <w:tabs>
          <w:tab w:val="left" w:pos="1700"/>
          <w:tab w:val="left" w:pos="1701"/>
        </w:tabs>
        <w:spacing w:before="105" w:line="235" w:lineRule="auto"/>
        <w:ind w:right="-35"/>
      </w:pPr>
    </w:p>
    <w:p w14:paraId="4AACA2F7" w14:textId="59AB6AEC" w:rsidR="00F1762E" w:rsidRPr="00845B02" w:rsidRDefault="00F1762E" w:rsidP="00F1762E">
      <w:pPr>
        <w:pStyle w:val="ListParagraph"/>
        <w:numPr>
          <w:ilvl w:val="0"/>
          <w:numId w:val="36"/>
        </w:numPr>
        <w:spacing w:line="276" w:lineRule="auto"/>
      </w:pPr>
      <w:r>
        <w:t>Lead</w:t>
      </w:r>
      <w:r w:rsidRPr="00845B02">
        <w:t xml:space="preserve"> the delivery of the </w:t>
      </w:r>
      <w:r>
        <w:t>Policy</w:t>
      </w:r>
      <w:r w:rsidRPr="00845B02">
        <w:t xml:space="preserve"> </w:t>
      </w:r>
      <w:r>
        <w:t>W</w:t>
      </w:r>
      <w:r w:rsidRPr="00845B02">
        <w:t>orkstream with</w:t>
      </w:r>
      <w:r>
        <w:t xml:space="preserve">in the Head </w:t>
      </w:r>
      <w:proofErr w:type="gramStart"/>
      <w:r>
        <w:t>On</w:t>
      </w:r>
      <w:proofErr w:type="gramEnd"/>
      <w:r>
        <w:t xml:space="preserve"> Campaign, with </w:t>
      </w:r>
      <w:r w:rsidRPr="00845B02">
        <w:t xml:space="preserve">guidance from the Associate Director of Policy, </w:t>
      </w:r>
      <w:r w:rsidR="005F46BF">
        <w:t xml:space="preserve">by </w:t>
      </w:r>
      <w:r>
        <w:t>convening and coordinating</w:t>
      </w:r>
      <w:r w:rsidRPr="00845B02">
        <w:t xml:space="preserve"> </w:t>
      </w:r>
      <w:r>
        <w:t>partner</w:t>
      </w:r>
      <w:r w:rsidRPr="00845B02">
        <w:t xml:space="preserve"> organisations</w:t>
      </w:r>
      <w:r>
        <w:t xml:space="preserve"> to ensure their</w:t>
      </w:r>
      <w:r w:rsidRPr="00845B02">
        <w:t xml:space="preserve"> perspectives and priorities are consistently represented.</w:t>
      </w:r>
    </w:p>
    <w:p w14:paraId="3484CF2B" w14:textId="2ED8CCFD" w:rsidR="00845B02" w:rsidRPr="00845B02" w:rsidRDefault="00845B02" w:rsidP="00F1762E">
      <w:pPr>
        <w:pStyle w:val="ListParagraph"/>
        <w:numPr>
          <w:ilvl w:val="0"/>
          <w:numId w:val="36"/>
        </w:numPr>
        <w:spacing w:before="0" w:line="276" w:lineRule="auto"/>
        <w:ind w:left="357" w:hanging="357"/>
      </w:pPr>
      <w:r>
        <w:t>D</w:t>
      </w:r>
      <w:r w:rsidRPr="00845B02">
        <w:t xml:space="preserve">evelop evidence-based policy </w:t>
      </w:r>
      <w:r>
        <w:t xml:space="preserve">positions </w:t>
      </w:r>
      <w:r w:rsidRPr="00845B02">
        <w:t>that advance mental health policy and tackle inequalities.</w:t>
      </w:r>
    </w:p>
    <w:p w14:paraId="058AC701" w14:textId="7B877DBC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>Lead and contribute to policy projects, including commissioning research, analysing findings</w:t>
      </w:r>
      <w:r>
        <w:t xml:space="preserve"> </w:t>
      </w:r>
      <w:r w:rsidRPr="00845B02">
        <w:t>and producing impact</w:t>
      </w:r>
      <w:r w:rsidR="00917077">
        <w:t>ful</w:t>
      </w:r>
      <w:r w:rsidRPr="00845B02">
        <w:t xml:space="preserve"> </w:t>
      </w:r>
      <w:r w:rsidR="00917077">
        <w:t>policy outputs</w:t>
      </w:r>
      <w:r w:rsidRPr="00845B02">
        <w:t>.</w:t>
      </w:r>
    </w:p>
    <w:p w14:paraId="380122F7" w14:textId="0EDEAD9C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>Produce high</w:t>
      </w:r>
      <w:r>
        <w:t xml:space="preserve"> </w:t>
      </w:r>
      <w:r w:rsidRPr="00845B02">
        <w:t>quality briefings</w:t>
      </w:r>
      <w:r w:rsidR="00917077">
        <w:t>,</w:t>
      </w:r>
      <w:r w:rsidRPr="00845B02">
        <w:t xml:space="preserve"> </w:t>
      </w:r>
      <w:r>
        <w:t>reports</w:t>
      </w:r>
      <w:r w:rsidR="00917077">
        <w:t xml:space="preserve"> and consultation responses</w:t>
      </w:r>
      <w:r>
        <w:t xml:space="preserve"> </w:t>
      </w:r>
      <w:r w:rsidRPr="00845B02">
        <w:t>that translate complex evidence into clear, compelling messages for a wide range of audiences, including politicians, civil servants, commissioners, professionals and the public.</w:t>
      </w:r>
    </w:p>
    <w:p w14:paraId="1EA74103" w14:textId="0FB6F744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 xml:space="preserve">Strengthen the profile </w:t>
      </w:r>
      <w:r w:rsidR="00917077">
        <w:t xml:space="preserve">of the Centre and the Head </w:t>
      </w:r>
      <w:proofErr w:type="gramStart"/>
      <w:r w:rsidR="00917077">
        <w:t>On</w:t>
      </w:r>
      <w:proofErr w:type="gramEnd"/>
      <w:r w:rsidR="00917077">
        <w:t xml:space="preserve"> Campaign </w:t>
      </w:r>
      <w:r w:rsidRPr="00845B02">
        <w:t xml:space="preserve">in key policy spaces, building </w:t>
      </w:r>
      <w:r w:rsidR="00917077">
        <w:t xml:space="preserve">and managing </w:t>
      </w:r>
      <w:r w:rsidRPr="00845B02">
        <w:t xml:space="preserve">constructive relationships with MPs, Peers, civil servants, </w:t>
      </w:r>
      <w:r>
        <w:t xml:space="preserve">mental </w:t>
      </w:r>
      <w:r w:rsidRPr="00845B02">
        <w:t>health and care leaders, local authorities and community organisations to advance shared objectives.</w:t>
      </w:r>
    </w:p>
    <w:p w14:paraId="05550EE9" w14:textId="77777777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>Monitor and analyse developments in the political and policy landscape, identifying risks and opportunities to advance influencing priorities.</w:t>
      </w:r>
    </w:p>
    <w:p w14:paraId="1175DD6B" w14:textId="0E05A4F4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 xml:space="preserve">Represent the Centre and the </w:t>
      </w:r>
      <w:r w:rsidR="00917077">
        <w:t xml:space="preserve">Head </w:t>
      </w:r>
      <w:proofErr w:type="gramStart"/>
      <w:r w:rsidR="00917077">
        <w:t>On</w:t>
      </w:r>
      <w:proofErr w:type="gramEnd"/>
      <w:r w:rsidR="00917077">
        <w:t xml:space="preserve"> Campaign</w:t>
      </w:r>
      <w:r w:rsidR="00917077" w:rsidRPr="00845B02">
        <w:t xml:space="preserve"> </w:t>
      </w:r>
      <w:r w:rsidRPr="00845B02">
        <w:t>externally by attending meetings, conferences and events</w:t>
      </w:r>
      <w:r w:rsidR="00917077">
        <w:t>,</w:t>
      </w:r>
      <w:r w:rsidRPr="00845B02">
        <w:t xml:space="preserve"> and by contributing to external policy forums.</w:t>
      </w:r>
    </w:p>
    <w:p w14:paraId="75BDECBE" w14:textId="7CCA7DE6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 xml:space="preserve">Act as a spokesperson for Centre for Mental Health </w:t>
      </w:r>
      <w:r w:rsidR="00184AB8">
        <w:t xml:space="preserve">and the Head On campaign </w:t>
      </w:r>
      <w:r w:rsidRPr="00845B02">
        <w:t>whe</w:t>
      </w:r>
      <w:r w:rsidR="00917077">
        <w:t>re</w:t>
      </w:r>
      <w:r w:rsidRPr="00845B02">
        <w:t xml:space="preserve"> appropriate, including in media settings.</w:t>
      </w:r>
    </w:p>
    <w:p w14:paraId="71BC16BA" w14:textId="280B6F09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 xml:space="preserve">Work collaboratively with people with lived experience of mental health </w:t>
      </w:r>
      <w:r>
        <w:t>problems</w:t>
      </w:r>
      <w:r w:rsidRPr="00845B02">
        <w:t xml:space="preserve"> to ensure equity, inclusivity and authenticity underpin all policy positions.</w:t>
      </w:r>
    </w:p>
    <w:p w14:paraId="57C0DB00" w14:textId="1A32A5E2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>Support the visibility of policy work by producing engaging content, including blogs, comment pieces, and social media posts.</w:t>
      </w:r>
    </w:p>
    <w:p w14:paraId="1B1D871A" w14:textId="629CAAC2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>Ensure colleagues across the Centre have access to</w:t>
      </w:r>
      <w:r w:rsidR="00917077">
        <w:t>-</w:t>
      </w:r>
      <w:r>
        <w:t>up</w:t>
      </w:r>
      <w:r w:rsidR="00917077">
        <w:t>-</w:t>
      </w:r>
      <w:r>
        <w:t>to date</w:t>
      </w:r>
      <w:r w:rsidRPr="00845B02">
        <w:t xml:space="preserve"> intelligence and analysis on mental health policy and practice developments.</w:t>
      </w:r>
    </w:p>
    <w:p w14:paraId="56D4B082" w14:textId="0CF668F6" w:rsidR="00845B02" w:rsidRPr="00845B02" w:rsidRDefault="00845B02" w:rsidP="00845B02">
      <w:pPr>
        <w:pStyle w:val="ListParagraph"/>
        <w:numPr>
          <w:ilvl w:val="0"/>
          <w:numId w:val="36"/>
        </w:numPr>
        <w:spacing w:line="276" w:lineRule="auto"/>
      </w:pPr>
      <w:r w:rsidRPr="00845B02">
        <w:t>Contribute to team planning, cross-organisational priorities, and other relevant duties to strengthen the Centre’s influence on national and local policy.</w:t>
      </w:r>
    </w:p>
    <w:p w14:paraId="78C374E6" w14:textId="77777777" w:rsidR="00BF264B" w:rsidRDefault="00BF264B"/>
    <w:p w14:paraId="2E74B92C" w14:textId="77777777" w:rsidR="00BF264B" w:rsidRPr="000A1CEF" w:rsidRDefault="00BF264B" w:rsidP="00BF264B">
      <w:pPr>
        <w:spacing w:after="100"/>
        <w:rPr>
          <w:b/>
        </w:rPr>
      </w:pPr>
      <w:r w:rsidRPr="000A1CEF">
        <w:rPr>
          <w:b/>
        </w:rPr>
        <w:t xml:space="preserve">General </w:t>
      </w:r>
    </w:p>
    <w:p w14:paraId="4EF0A387" w14:textId="77777777" w:rsidR="00BF264B" w:rsidRPr="000A1CEF" w:rsidRDefault="00BF264B" w:rsidP="00BF264B">
      <w:pPr>
        <w:widowControl/>
        <w:numPr>
          <w:ilvl w:val="0"/>
          <w:numId w:val="27"/>
        </w:numPr>
        <w:autoSpaceDE/>
        <w:autoSpaceDN/>
        <w:spacing w:after="100"/>
      </w:pPr>
      <w:r w:rsidRPr="000A1CEF">
        <w:t>Implement the Equal Opportunities Policy</w:t>
      </w:r>
    </w:p>
    <w:p w14:paraId="00BE4405" w14:textId="77777777" w:rsidR="00BF264B" w:rsidRPr="000A1CEF" w:rsidRDefault="00BF264B" w:rsidP="00BF264B">
      <w:pPr>
        <w:widowControl/>
        <w:numPr>
          <w:ilvl w:val="0"/>
          <w:numId w:val="27"/>
        </w:numPr>
        <w:autoSpaceDE/>
        <w:autoSpaceDN/>
        <w:spacing w:after="100"/>
      </w:pPr>
      <w:r w:rsidRPr="000A1CEF">
        <w:t>Be responsible for own health and safety and that of colleagues, in accordance with the Health &amp; Safety at Work etc. Act 1974 and relevant EC Directives, including reporting any health and safety hazard immediately you become aware of it.</w:t>
      </w:r>
    </w:p>
    <w:p w14:paraId="1E441C5B" w14:textId="77777777" w:rsidR="00BF264B" w:rsidRPr="000A1CEF" w:rsidRDefault="00BF264B" w:rsidP="00BF264B">
      <w:pPr>
        <w:widowControl/>
        <w:numPr>
          <w:ilvl w:val="0"/>
          <w:numId w:val="27"/>
        </w:numPr>
        <w:autoSpaceDE/>
        <w:autoSpaceDN/>
        <w:spacing w:after="100"/>
      </w:pPr>
      <w:r w:rsidRPr="000A1CEF">
        <w:t>Work in accordance with the General Data Protection Regulations ensuring the confidentiality of data stored electronically and by other means is in line with the GDPR.</w:t>
      </w:r>
    </w:p>
    <w:p w14:paraId="36008CCD" w14:textId="77777777" w:rsidR="00BF264B" w:rsidRPr="000A1CEF" w:rsidRDefault="00BF264B" w:rsidP="00BF264B">
      <w:pPr>
        <w:widowControl/>
        <w:numPr>
          <w:ilvl w:val="0"/>
          <w:numId w:val="27"/>
        </w:numPr>
        <w:autoSpaceDE/>
        <w:autoSpaceDN/>
        <w:spacing w:after="100"/>
      </w:pPr>
      <w:r w:rsidRPr="000A1CEF">
        <w:t>In summary, the postholder is required to comply with all Centre for Mental Health policies, procedures and guidelines.</w:t>
      </w:r>
    </w:p>
    <w:p w14:paraId="0DD335E0" w14:textId="13120509" w:rsidR="00BF264B" w:rsidRPr="00552A2F" w:rsidRDefault="00BF264B">
      <w:pPr>
        <w:sectPr w:rsidR="00BF264B" w:rsidRPr="00552A2F" w:rsidSect="002450BE">
          <w:footerReference w:type="default" r:id="rId13"/>
          <w:pgSz w:w="11910" w:h="16840"/>
          <w:pgMar w:top="1560" w:right="1562" w:bottom="1560" w:left="1418" w:header="720" w:footer="720" w:gutter="0"/>
          <w:cols w:space="720"/>
        </w:sectPr>
      </w:pPr>
    </w:p>
    <w:p w14:paraId="7AC69D9A" w14:textId="4CAE7DE1" w:rsidR="00D679F5" w:rsidRPr="00552A2F" w:rsidRDefault="00845B02">
      <w:pPr>
        <w:pStyle w:val="Heading1"/>
        <w:spacing w:before="79"/>
        <w:ind w:left="697"/>
      </w:pPr>
      <w:r>
        <w:lastRenderedPageBreak/>
        <w:t>Policy analyst: person specification</w:t>
      </w:r>
    </w:p>
    <w:p w14:paraId="309904DF" w14:textId="77777777" w:rsidR="00D679F5" w:rsidRPr="00552A2F" w:rsidRDefault="00D679F5">
      <w:pPr>
        <w:pStyle w:val="BodyText"/>
        <w:spacing w:before="8"/>
        <w:rPr>
          <w:b/>
          <w:sz w:val="19"/>
        </w:rPr>
      </w:pPr>
    </w:p>
    <w:tbl>
      <w:tblPr>
        <w:tblW w:w="1006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5074"/>
        <w:gridCol w:w="2835"/>
      </w:tblGrid>
      <w:tr w:rsidR="00D679F5" w:rsidRPr="00552A2F" w14:paraId="4F90E12F" w14:textId="77777777" w:rsidTr="008C28C5">
        <w:trPr>
          <w:trHeight w:val="399"/>
        </w:trPr>
        <w:tc>
          <w:tcPr>
            <w:tcW w:w="2156" w:type="dxa"/>
            <w:shd w:val="clear" w:color="auto" w:fill="D9D9D9"/>
          </w:tcPr>
          <w:p w14:paraId="795CB673" w14:textId="77777777" w:rsidR="00D679F5" w:rsidRPr="00552A2F" w:rsidRDefault="00D679F5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074" w:type="dxa"/>
            <w:shd w:val="clear" w:color="auto" w:fill="D9D9D9"/>
          </w:tcPr>
          <w:p w14:paraId="74D05901" w14:textId="77777777" w:rsidR="00D679F5" w:rsidRPr="00552A2F" w:rsidRDefault="00F4640D">
            <w:pPr>
              <w:pStyle w:val="TableParagraph"/>
              <w:spacing w:before="1"/>
              <w:ind w:left="107" w:firstLine="0"/>
              <w:rPr>
                <w:b/>
                <w:sz w:val="21"/>
              </w:rPr>
            </w:pPr>
            <w:r w:rsidRPr="00552A2F">
              <w:rPr>
                <w:b/>
                <w:sz w:val="21"/>
              </w:rPr>
              <w:t>ESSENTIAL</w:t>
            </w:r>
          </w:p>
        </w:tc>
        <w:tc>
          <w:tcPr>
            <w:tcW w:w="2835" w:type="dxa"/>
            <w:shd w:val="clear" w:color="auto" w:fill="D9D9D9"/>
          </w:tcPr>
          <w:p w14:paraId="77F365AF" w14:textId="77777777" w:rsidR="00D679F5" w:rsidRPr="00552A2F" w:rsidRDefault="00F4640D">
            <w:pPr>
              <w:pStyle w:val="TableParagraph"/>
              <w:spacing w:before="1"/>
              <w:ind w:left="106" w:firstLine="0"/>
              <w:rPr>
                <w:b/>
                <w:sz w:val="21"/>
              </w:rPr>
            </w:pPr>
            <w:r w:rsidRPr="00552A2F">
              <w:rPr>
                <w:b/>
                <w:sz w:val="21"/>
              </w:rPr>
              <w:t>DESIRABLE</w:t>
            </w:r>
          </w:p>
        </w:tc>
      </w:tr>
      <w:tr w:rsidR="00D679F5" w:rsidRPr="00552A2F" w14:paraId="36CED385" w14:textId="77777777" w:rsidTr="008C28C5">
        <w:trPr>
          <w:trHeight w:val="2398"/>
        </w:trPr>
        <w:tc>
          <w:tcPr>
            <w:tcW w:w="2156" w:type="dxa"/>
            <w:shd w:val="clear" w:color="auto" w:fill="D9D9D9"/>
          </w:tcPr>
          <w:p w14:paraId="60B0D694" w14:textId="77777777" w:rsidR="00D679F5" w:rsidRPr="00552A2F" w:rsidRDefault="00F4640D">
            <w:pPr>
              <w:pStyle w:val="TableParagraph"/>
              <w:ind w:left="110" w:firstLine="0"/>
              <w:rPr>
                <w:b/>
                <w:sz w:val="21"/>
              </w:rPr>
            </w:pPr>
            <w:r w:rsidRPr="00552A2F">
              <w:rPr>
                <w:b/>
                <w:sz w:val="21"/>
              </w:rPr>
              <w:t>EXPERIENCE</w:t>
            </w:r>
          </w:p>
        </w:tc>
        <w:tc>
          <w:tcPr>
            <w:tcW w:w="5074" w:type="dxa"/>
          </w:tcPr>
          <w:p w14:paraId="7B24D4E3" w14:textId="39B21248" w:rsidR="00D679F5" w:rsidRPr="00552A2F" w:rsidRDefault="007F1AAF" w:rsidP="008C28C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6" w:line="235" w:lineRule="auto"/>
              <w:ind w:right="278" w:hanging="360"/>
              <w:rPr>
                <w:sz w:val="21"/>
              </w:rPr>
            </w:pPr>
            <w:r>
              <w:rPr>
                <w:sz w:val="21"/>
              </w:rPr>
              <w:t>Proven e</w:t>
            </w:r>
            <w:r w:rsidR="00F4640D" w:rsidRPr="00552A2F">
              <w:rPr>
                <w:sz w:val="21"/>
              </w:rPr>
              <w:t>xperience of working in a</w:t>
            </w:r>
            <w:r w:rsidR="00F4640D" w:rsidRPr="00552A2F">
              <w:rPr>
                <w:spacing w:val="-18"/>
                <w:sz w:val="21"/>
              </w:rPr>
              <w:t xml:space="preserve"> </w:t>
            </w:r>
            <w:r w:rsidR="00F4640D" w:rsidRPr="00552A2F">
              <w:rPr>
                <w:sz w:val="21"/>
              </w:rPr>
              <w:t xml:space="preserve">policy </w:t>
            </w:r>
            <w:r w:rsidR="007C16AE" w:rsidRPr="00552A2F">
              <w:rPr>
                <w:sz w:val="21"/>
              </w:rPr>
              <w:t xml:space="preserve">and public affairs </w:t>
            </w:r>
            <w:r w:rsidR="00F4640D" w:rsidRPr="00552A2F">
              <w:rPr>
                <w:sz w:val="21"/>
              </w:rPr>
              <w:t>environment</w:t>
            </w:r>
          </w:p>
          <w:p w14:paraId="55919804" w14:textId="77777777" w:rsidR="007F1AAF" w:rsidRDefault="007F1AAF" w:rsidP="008C28C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6" w:line="235" w:lineRule="auto"/>
              <w:ind w:right="278" w:hanging="360"/>
              <w:rPr>
                <w:sz w:val="21"/>
              </w:rPr>
            </w:pPr>
            <w:r>
              <w:rPr>
                <w:sz w:val="21"/>
              </w:rPr>
              <w:t>Proven e</w:t>
            </w:r>
            <w:r w:rsidRPr="00552A2F">
              <w:rPr>
                <w:sz w:val="21"/>
              </w:rPr>
              <w:t>xperience of writing for</w:t>
            </w:r>
            <w:r w:rsidRPr="00552A2F">
              <w:rPr>
                <w:spacing w:val="-3"/>
                <w:sz w:val="21"/>
              </w:rPr>
              <w:t xml:space="preserve"> </w:t>
            </w:r>
            <w:r w:rsidRPr="00552A2F">
              <w:rPr>
                <w:sz w:val="21"/>
              </w:rPr>
              <w:t xml:space="preserve">publication, including parliamentary briefings and consultation responses </w:t>
            </w:r>
          </w:p>
          <w:p w14:paraId="0BC45F01" w14:textId="14C49B96" w:rsidR="007C16AE" w:rsidRDefault="007C16AE" w:rsidP="008C28C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6" w:line="235" w:lineRule="auto"/>
              <w:ind w:right="278" w:hanging="360"/>
              <w:rPr>
                <w:sz w:val="21"/>
              </w:rPr>
            </w:pPr>
            <w:r w:rsidRPr="00552A2F">
              <w:rPr>
                <w:sz w:val="21"/>
              </w:rPr>
              <w:t>Experience of working with politicians, either nationally or locally</w:t>
            </w:r>
          </w:p>
          <w:p w14:paraId="61E94A89" w14:textId="370E9C5D" w:rsidR="00A41513" w:rsidRPr="00552A2F" w:rsidRDefault="00A41513" w:rsidP="008C28C5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6" w:line="235" w:lineRule="auto"/>
              <w:ind w:right="278" w:hanging="360"/>
              <w:rPr>
                <w:sz w:val="21"/>
              </w:rPr>
            </w:pPr>
            <w:r>
              <w:rPr>
                <w:sz w:val="21"/>
              </w:rPr>
              <w:t>Experience coordinating and working in coalitions and partnerships.</w:t>
            </w:r>
          </w:p>
          <w:p w14:paraId="3BDCD8BC" w14:textId="5B61F48E" w:rsidR="00D679F5" w:rsidRPr="002450BE" w:rsidRDefault="00D679F5" w:rsidP="007F1AAF">
            <w:pPr>
              <w:pStyle w:val="TableParagraph"/>
              <w:tabs>
                <w:tab w:val="left" w:pos="467"/>
                <w:tab w:val="left" w:pos="468"/>
              </w:tabs>
              <w:spacing w:before="2" w:line="256" w:lineRule="exact"/>
              <w:ind w:right="278" w:firstLine="0"/>
              <w:rPr>
                <w:sz w:val="21"/>
              </w:rPr>
            </w:pPr>
          </w:p>
        </w:tc>
        <w:tc>
          <w:tcPr>
            <w:tcW w:w="2835" w:type="dxa"/>
          </w:tcPr>
          <w:p w14:paraId="6401DED7" w14:textId="4E95A321" w:rsidR="007C16AE" w:rsidRPr="00552A2F" w:rsidRDefault="007C16AE" w:rsidP="009F6FFC">
            <w:pPr>
              <w:pStyle w:val="TableParagraph"/>
              <w:tabs>
                <w:tab w:val="left" w:pos="283"/>
              </w:tabs>
              <w:spacing w:line="254" w:lineRule="exact"/>
              <w:ind w:firstLine="0"/>
              <w:rPr>
                <w:sz w:val="21"/>
              </w:rPr>
            </w:pPr>
          </w:p>
        </w:tc>
      </w:tr>
      <w:tr w:rsidR="00D679F5" w:rsidRPr="00552A2F" w14:paraId="2ADE0B21" w14:textId="77777777" w:rsidTr="008C28C5">
        <w:trPr>
          <w:trHeight w:val="5088"/>
        </w:trPr>
        <w:tc>
          <w:tcPr>
            <w:tcW w:w="2156" w:type="dxa"/>
            <w:shd w:val="clear" w:color="auto" w:fill="D9D9D9"/>
          </w:tcPr>
          <w:p w14:paraId="379560FF" w14:textId="77777777" w:rsidR="00D679F5" w:rsidRPr="00552A2F" w:rsidRDefault="00D679F5">
            <w:pPr>
              <w:pStyle w:val="TableParagraph"/>
              <w:spacing w:before="11"/>
              <w:ind w:left="0" w:firstLine="0"/>
              <w:rPr>
                <w:b/>
                <w:sz w:val="20"/>
              </w:rPr>
            </w:pPr>
          </w:p>
          <w:p w14:paraId="78B6DBA4" w14:textId="77777777" w:rsidR="00D679F5" w:rsidRPr="00552A2F" w:rsidRDefault="00F4640D" w:rsidP="008C28C5">
            <w:pPr>
              <w:pStyle w:val="TableParagraph"/>
              <w:ind w:left="0" w:right="405" w:firstLine="0"/>
              <w:rPr>
                <w:b/>
                <w:sz w:val="21"/>
              </w:rPr>
            </w:pPr>
            <w:r w:rsidRPr="00552A2F">
              <w:rPr>
                <w:b/>
                <w:sz w:val="21"/>
              </w:rPr>
              <w:t>KNOWLEDGE &amp; SKILLS</w:t>
            </w:r>
          </w:p>
        </w:tc>
        <w:tc>
          <w:tcPr>
            <w:tcW w:w="5074" w:type="dxa"/>
          </w:tcPr>
          <w:p w14:paraId="067A7292" w14:textId="2CE10A41" w:rsidR="00552A2F" w:rsidRDefault="00552A2F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115"/>
              <w:rPr>
                <w:sz w:val="21"/>
              </w:rPr>
            </w:pPr>
            <w:r w:rsidRPr="00552A2F">
              <w:rPr>
                <w:sz w:val="21"/>
              </w:rPr>
              <w:t>Knowledge of policy development and legislative processes.</w:t>
            </w:r>
          </w:p>
          <w:p w14:paraId="1330414A" w14:textId="6698D166" w:rsidR="00A41513" w:rsidRPr="00552A2F" w:rsidRDefault="00A41513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115"/>
              <w:rPr>
                <w:sz w:val="21"/>
              </w:rPr>
            </w:pPr>
            <w:r w:rsidRPr="00552A2F">
              <w:rPr>
                <w:sz w:val="21"/>
              </w:rPr>
              <w:t>Knowledge of mental health</w:t>
            </w:r>
            <w:r>
              <w:rPr>
                <w:sz w:val="21"/>
              </w:rPr>
              <w:t xml:space="preserve"> or</w:t>
            </w:r>
            <w:r w:rsidRPr="00552A2F">
              <w:rPr>
                <w:sz w:val="21"/>
              </w:rPr>
              <w:t xml:space="preserve"> health policy</w:t>
            </w:r>
          </w:p>
          <w:p w14:paraId="3990710F" w14:textId="77777777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37" w:lineRule="auto"/>
              <w:ind w:right="546"/>
              <w:rPr>
                <w:sz w:val="21"/>
              </w:rPr>
            </w:pPr>
            <w:r w:rsidRPr="00552A2F">
              <w:rPr>
                <w:sz w:val="21"/>
              </w:rPr>
              <w:t>Able to research and process information and resources</w:t>
            </w:r>
          </w:p>
          <w:p w14:paraId="45318609" w14:textId="2DC46219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3" w:line="235" w:lineRule="auto"/>
              <w:ind w:right="671"/>
              <w:rPr>
                <w:sz w:val="21"/>
              </w:rPr>
            </w:pPr>
            <w:r w:rsidRPr="00552A2F">
              <w:rPr>
                <w:sz w:val="21"/>
              </w:rPr>
              <w:t xml:space="preserve">Able to represent the </w:t>
            </w:r>
            <w:r w:rsidR="00845B02">
              <w:rPr>
                <w:sz w:val="21"/>
              </w:rPr>
              <w:t>Centre</w:t>
            </w:r>
            <w:r w:rsidRPr="00552A2F">
              <w:rPr>
                <w:sz w:val="21"/>
              </w:rPr>
              <w:t>, reflecting its values and</w:t>
            </w:r>
            <w:r w:rsidRPr="00552A2F">
              <w:rPr>
                <w:spacing w:val="-2"/>
                <w:sz w:val="21"/>
              </w:rPr>
              <w:t xml:space="preserve"> </w:t>
            </w:r>
            <w:r w:rsidRPr="00552A2F">
              <w:rPr>
                <w:sz w:val="21"/>
              </w:rPr>
              <w:t>priorities</w:t>
            </w:r>
          </w:p>
          <w:p w14:paraId="17EFD918" w14:textId="77777777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/>
              <w:ind w:right="1168"/>
              <w:rPr>
                <w:sz w:val="21"/>
              </w:rPr>
            </w:pPr>
            <w:r w:rsidRPr="00552A2F">
              <w:rPr>
                <w:sz w:val="21"/>
              </w:rPr>
              <w:t>Skilled in working with a wide range of organisations and</w:t>
            </w:r>
            <w:r w:rsidRPr="00552A2F">
              <w:rPr>
                <w:spacing w:val="-1"/>
                <w:sz w:val="21"/>
              </w:rPr>
              <w:t xml:space="preserve"> </w:t>
            </w:r>
            <w:r w:rsidRPr="00552A2F">
              <w:rPr>
                <w:sz w:val="21"/>
              </w:rPr>
              <w:t>stakeholders</w:t>
            </w:r>
          </w:p>
          <w:p w14:paraId="67682EAE" w14:textId="281CE672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right="102"/>
              <w:rPr>
                <w:sz w:val="21"/>
              </w:rPr>
            </w:pPr>
            <w:r w:rsidRPr="00552A2F">
              <w:rPr>
                <w:sz w:val="21"/>
              </w:rPr>
              <w:t>Excellent organisational and planning skills and able to evidence ability to set and meet</w:t>
            </w:r>
            <w:r w:rsidRPr="00552A2F">
              <w:rPr>
                <w:spacing w:val="-14"/>
                <w:sz w:val="21"/>
              </w:rPr>
              <w:t xml:space="preserve"> </w:t>
            </w:r>
            <w:r w:rsidRPr="00552A2F">
              <w:rPr>
                <w:sz w:val="21"/>
              </w:rPr>
              <w:t>deadlines</w:t>
            </w:r>
          </w:p>
          <w:p w14:paraId="22D3B58F" w14:textId="77777777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54" w:lineRule="exact"/>
              <w:rPr>
                <w:sz w:val="21"/>
              </w:rPr>
            </w:pPr>
            <w:r w:rsidRPr="00552A2F">
              <w:rPr>
                <w:sz w:val="21"/>
              </w:rPr>
              <w:t>Ability to write high quality</w:t>
            </w:r>
            <w:r w:rsidRPr="00552A2F">
              <w:rPr>
                <w:spacing w:val="-7"/>
                <w:sz w:val="21"/>
              </w:rPr>
              <w:t xml:space="preserve"> </w:t>
            </w:r>
            <w:r w:rsidRPr="00552A2F">
              <w:rPr>
                <w:sz w:val="21"/>
              </w:rPr>
              <w:t>reports</w:t>
            </w:r>
          </w:p>
          <w:p w14:paraId="2EE8FB74" w14:textId="77777777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54" w:lineRule="exact"/>
              <w:rPr>
                <w:sz w:val="21"/>
              </w:rPr>
            </w:pPr>
            <w:r w:rsidRPr="00552A2F">
              <w:rPr>
                <w:sz w:val="21"/>
              </w:rPr>
              <w:t>Excellent oral communications</w:t>
            </w:r>
            <w:r w:rsidRPr="00552A2F">
              <w:rPr>
                <w:spacing w:val="-6"/>
                <w:sz w:val="21"/>
              </w:rPr>
              <w:t xml:space="preserve"> </w:t>
            </w:r>
            <w:r w:rsidRPr="00552A2F">
              <w:rPr>
                <w:sz w:val="21"/>
              </w:rPr>
              <w:t>skills</w:t>
            </w:r>
          </w:p>
          <w:p w14:paraId="6894EF0A" w14:textId="4380D214" w:rsidR="00A04893" w:rsidRPr="00A04893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55" w:lineRule="exact"/>
              <w:rPr>
                <w:sz w:val="21"/>
              </w:rPr>
            </w:pPr>
            <w:r w:rsidRPr="00552A2F">
              <w:rPr>
                <w:sz w:val="21"/>
              </w:rPr>
              <w:t>Excellent written communications</w:t>
            </w:r>
            <w:r w:rsidRPr="00552A2F">
              <w:rPr>
                <w:spacing w:val="-7"/>
                <w:sz w:val="21"/>
              </w:rPr>
              <w:t xml:space="preserve"> </w:t>
            </w:r>
            <w:r w:rsidRPr="00552A2F">
              <w:rPr>
                <w:sz w:val="21"/>
              </w:rPr>
              <w:t>skills</w:t>
            </w:r>
            <w:r w:rsidR="007C16AE" w:rsidRPr="00552A2F">
              <w:rPr>
                <w:sz w:val="21"/>
              </w:rPr>
              <w:t xml:space="preserve">, including ability to write persuasive and engaging content </w:t>
            </w:r>
          </w:p>
          <w:p w14:paraId="7A768661" w14:textId="30E3EB92" w:rsidR="00A04893" w:rsidRPr="00552A2F" w:rsidRDefault="00A04893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55" w:lineRule="exact"/>
              <w:rPr>
                <w:sz w:val="21"/>
              </w:rPr>
            </w:pPr>
            <w:r w:rsidRPr="00A04893">
              <w:rPr>
                <w:sz w:val="21"/>
              </w:rPr>
              <w:t>Supervising and quality assuring the written work of others</w:t>
            </w:r>
          </w:p>
          <w:p w14:paraId="0A09F4F1" w14:textId="77777777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55" w:lineRule="exact"/>
              <w:rPr>
                <w:sz w:val="21"/>
              </w:rPr>
            </w:pPr>
            <w:r w:rsidRPr="00552A2F">
              <w:rPr>
                <w:sz w:val="21"/>
              </w:rPr>
              <w:t>Good interpersonal</w:t>
            </w:r>
            <w:r w:rsidRPr="00552A2F">
              <w:rPr>
                <w:spacing w:val="-3"/>
                <w:sz w:val="21"/>
              </w:rPr>
              <w:t xml:space="preserve"> </w:t>
            </w:r>
            <w:r w:rsidRPr="00552A2F">
              <w:rPr>
                <w:sz w:val="21"/>
              </w:rPr>
              <w:t>skills</w:t>
            </w:r>
          </w:p>
          <w:p w14:paraId="3B067374" w14:textId="77777777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54" w:lineRule="exact"/>
              <w:rPr>
                <w:sz w:val="21"/>
              </w:rPr>
            </w:pPr>
            <w:r w:rsidRPr="00552A2F">
              <w:rPr>
                <w:sz w:val="21"/>
              </w:rPr>
              <w:t>Ability to work as part of and across</w:t>
            </w:r>
            <w:r w:rsidRPr="00552A2F">
              <w:rPr>
                <w:spacing w:val="-9"/>
                <w:sz w:val="21"/>
              </w:rPr>
              <w:t xml:space="preserve"> </w:t>
            </w:r>
            <w:r w:rsidRPr="00552A2F">
              <w:rPr>
                <w:sz w:val="21"/>
              </w:rPr>
              <w:t>teams</w:t>
            </w:r>
          </w:p>
          <w:p w14:paraId="018801EF" w14:textId="77777777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35" w:lineRule="auto"/>
              <w:ind w:right="813"/>
              <w:rPr>
                <w:sz w:val="21"/>
              </w:rPr>
            </w:pPr>
            <w:r w:rsidRPr="00552A2F">
              <w:rPr>
                <w:sz w:val="21"/>
              </w:rPr>
              <w:t>IT skills (able to use Outlook, Word, Excel, PowerPoint)</w:t>
            </w:r>
          </w:p>
          <w:p w14:paraId="59BEEAAA" w14:textId="77777777" w:rsidR="00D679F5" w:rsidRPr="00552A2F" w:rsidRDefault="00F4640D" w:rsidP="00A04893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2"/>
              <w:rPr>
                <w:sz w:val="21"/>
              </w:rPr>
            </w:pPr>
            <w:r w:rsidRPr="00552A2F">
              <w:rPr>
                <w:sz w:val="21"/>
              </w:rPr>
              <w:t>Sensitivity and commitment to equal</w:t>
            </w:r>
            <w:r w:rsidRPr="00552A2F">
              <w:rPr>
                <w:spacing w:val="-8"/>
                <w:sz w:val="21"/>
              </w:rPr>
              <w:t xml:space="preserve"> </w:t>
            </w:r>
            <w:r w:rsidRPr="00552A2F">
              <w:rPr>
                <w:sz w:val="21"/>
              </w:rPr>
              <w:t>opportunities</w:t>
            </w:r>
          </w:p>
        </w:tc>
        <w:tc>
          <w:tcPr>
            <w:tcW w:w="2835" w:type="dxa"/>
          </w:tcPr>
          <w:p w14:paraId="0C3D687C" w14:textId="6A7D90F4" w:rsidR="0007505F" w:rsidRPr="00552A2F" w:rsidRDefault="0007505F" w:rsidP="00A41513">
            <w:pPr>
              <w:pStyle w:val="TableParagraph"/>
              <w:tabs>
                <w:tab w:val="left" w:pos="283"/>
              </w:tabs>
              <w:ind w:left="283" w:right="134" w:firstLine="0"/>
              <w:rPr>
                <w:sz w:val="21"/>
              </w:rPr>
            </w:pPr>
          </w:p>
        </w:tc>
      </w:tr>
      <w:tr w:rsidR="00D679F5" w:rsidRPr="00552A2F" w14:paraId="5BC80118" w14:textId="77777777" w:rsidTr="008C28C5">
        <w:trPr>
          <w:trHeight w:val="832"/>
        </w:trPr>
        <w:tc>
          <w:tcPr>
            <w:tcW w:w="2156" w:type="dxa"/>
            <w:shd w:val="clear" w:color="auto" w:fill="D9D9D9"/>
          </w:tcPr>
          <w:p w14:paraId="01DDFFAE" w14:textId="77777777" w:rsidR="00D679F5" w:rsidRPr="00552A2F" w:rsidRDefault="00F4640D">
            <w:pPr>
              <w:pStyle w:val="TableParagraph"/>
              <w:ind w:left="110" w:firstLine="0"/>
              <w:rPr>
                <w:b/>
                <w:sz w:val="21"/>
              </w:rPr>
            </w:pPr>
            <w:r w:rsidRPr="00552A2F">
              <w:rPr>
                <w:b/>
                <w:sz w:val="21"/>
              </w:rPr>
              <w:t>OTHER</w:t>
            </w:r>
          </w:p>
        </w:tc>
        <w:tc>
          <w:tcPr>
            <w:tcW w:w="5074" w:type="dxa"/>
          </w:tcPr>
          <w:p w14:paraId="3CA66B09" w14:textId="77777777" w:rsidR="00D679F5" w:rsidRPr="00552A2F" w:rsidRDefault="00F4640D" w:rsidP="008C28C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136" w:hanging="360"/>
              <w:rPr>
                <w:sz w:val="21"/>
              </w:rPr>
            </w:pPr>
            <w:r w:rsidRPr="00552A2F">
              <w:rPr>
                <w:sz w:val="21"/>
              </w:rPr>
              <w:t>Ability to undertake occasional travel around England necessitating overnight</w:t>
            </w:r>
            <w:r w:rsidRPr="00552A2F">
              <w:rPr>
                <w:spacing w:val="-3"/>
                <w:sz w:val="21"/>
              </w:rPr>
              <w:t xml:space="preserve"> </w:t>
            </w:r>
            <w:r w:rsidRPr="00552A2F">
              <w:rPr>
                <w:sz w:val="21"/>
              </w:rPr>
              <w:t>stays</w:t>
            </w:r>
          </w:p>
        </w:tc>
        <w:tc>
          <w:tcPr>
            <w:tcW w:w="2835" w:type="dxa"/>
          </w:tcPr>
          <w:p w14:paraId="57651448" w14:textId="77777777" w:rsidR="00D679F5" w:rsidRPr="00552A2F" w:rsidRDefault="00F4640D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ind w:right="222"/>
              <w:rPr>
                <w:sz w:val="21"/>
              </w:rPr>
            </w:pPr>
            <w:r w:rsidRPr="00552A2F">
              <w:rPr>
                <w:sz w:val="21"/>
              </w:rPr>
              <w:t>Personal experience of living with mental health issues</w:t>
            </w:r>
          </w:p>
        </w:tc>
      </w:tr>
    </w:tbl>
    <w:p w14:paraId="22DEE7FD" w14:textId="77777777" w:rsidR="00D679F5" w:rsidRPr="00CF202D" w:rsidRDefault="00D679F5" w:rsidP="00CF202D">
      <w:pPr>
        <w:pStyle w:val="BodyText"/>
        <w:spacing w:line="276" w:lineRule="auto"/>
        <w:ind w:right="141"/>
        <w:rPr>
          <w:sz w:val="24"/>
          <w:szCs w:val="24"/>
        </w:rPr>
      </w:pPr>
    </w:p>
    <w:p w14:paraId="5C768876" w14:textId="77777777" w:rsidR="00D679F5" w:rsidRPr="00CF202D" w:rsidRDefault="00F4640D" w:rsidP="008C28C5">
      <w:pPr>
        <w:pStyle w:val="TableParagraph"/>
        <w:tabs>
          <w:tab w:val="left" w:pos="467"/>
          <w:tab w:val="left" w:pos="468"/>
        </w:tabs>
        <w:spacing w:after="120"/>
        <w:ind w:left="0" w:right="658" w:firstLine="0"/>
      </w:pPr>
      <w:r w:rsidRPr="00CF202D">
        <w:t xml:space="preserve">To ensure we safeguard the children, young people and vulnerable people that we work with, Centre for Mental Health will carry out </w:t>
      </w:r>
      <w:proofErr w:type="gramStart"/>
      <w:r w:rsidRPr="00CF202D">
        <w:t>a number of</w:t>
      </w:r>
      <w:proofErr w:type="gramEnd"/>
      <w:r w:rsidRPr="00CF202D">
        <w:t xml:space="preserve"> pre-employment checks as part of our recruitment and selection process to enable us to make informed recruitment decisions.</w:t>
      </w:r>
    </w:p>
    <w:p w14:paraId="6D61EB82" w14:textId="77777777" w:rsidR="007C16AE" w:rsidRPr="00CF202D" w:rsidRDefault="00F4640D" w:rsidP="008C28C5">
      <w:pPr>
        <w:pStyle w:val="TableParagraph"/>
        <w:tabs>
          <w:tab w:val="left" w:pos="467"/>
          <w:tab w:val="left" w:pos="468"/>
        </w:tabs>
        <w:spacing w:after="120"/>
        <w:ind w:left="0" w:right="658" w:firstLine="0"/>
      </w:pPr>
      <w:r w:rsidRPr="00CF202D">
        <w:t xml:space="preserve">After interview we will ask potential staff for consent to a Disclosure check which will be carried out by the Disclosure and Barring Service (DBS). </w:t>
      </w:r>
      <w:proofErr w:type="gramStart"/>
      <w:r w:rsidRPr="00CF202D">
        <w:t>In order to</w:t>
      </w:r>
      <w:proofErr w:type="gramEnd"/>
      <w:r w:rsidRPr="00CF202D">
        <w:t xml:space="preserve"> process the Disclosur</w:t>
      </w:r>
      <w:r w:rsidR="007C16AE" w:rsidRPr="00CF202D">
        <w:t>e check, Centre for Mental Health is required to confirm the identity of the potential staff member. For this reason, we will seek documentation as evidence of identity.</w:t>
      </w:r>
    </w:p>
    <w:p w14:paraId="76BA4925" w14:textId="4B78B3BB" w:rsidR="00153872" w:rsidRPr="008C28C5" w:rsidRDefault="007C16AE" w:rsidP="008C28C5">
      <w:pPr>
        <w:pStyle w:val="TableParagraph"/>
        <w:tabs>
          <w:tab w:val="left" w:pos="467"/>
          <w:tab w:val="left" w:pos="468"/>
        </w:tabs>
        <w:spacing w:after="120"/>
        <w:ind w:left="0" w:right="658" w:firstLine="0"/>
      </w:pPr>
      <w:r w:rsidRPr="00CF202D">
        <w:t>Please note that any information supplied will be treated in confidence and in accordance with the General Data Protection Regulations and the DBS Co</w:t>
      </w:r>
      <w:r w:rsidR="00CF202D">
        <w:t>de of Practice.</w:t>
      </w:r>
    </w:p>
    <w:p w14:paraId="633B8CBD" w14:textId="77777777" w:rsidR="00CF202D" w:rsidRPr="00CF202D" w:rsidRDefault="00CF202D" w:rsidP="0018007E">
      <w:pPr>
        <w:pStyle w:val="BodyText"/>
        <w:spacing w:before="198" w:line="278" w:lineRule="auto"/>
        <w:ind w:right="1618"/>
        <w:rPr>
          <w:sz w:val="2"/>
          <w:szCs w:val="2"/>
        </w:rPr>
      </w:pPr>
    </w:p>
    <w:sectPr w:rsidR="00CF202D" w:rsidRPr="00CF202D" w:rsidSect="008C28C5">
      <w:footerReference w:type="default" r:id="rId14"/>
      <w:pgSz w:w="11910" w:h="16840"/>
      <w:pgMar w:top="1180" w:right="16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2662" w14:textId="77777777" w:rsidR="00F253F6" w:rsidRDefault="00F253F6">
      <w:r>
        <w:separator/>
      </w:r>
    </w:p>
  </w:endnote>
  <w:endnote w:type="continuationSeparator" w:id="0">
    <w:p w14:paraId="299F5FC0" w14:textId="77777777" w:rsidR="00F253F6" w:rsidRDefault="00F2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458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63F4B" w14:textId="3EB8A2EF" w:rsidR="001B637F" w:rsidRDefault="001B63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CA9BC" w14:textId="77777777" w:rsidR="001B637F" w:rsidRDefault="001B6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600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43904" w14:textId="61EFD827" w:rsidR="001B637F" w:rsidRDefault="001B637F" w:rsidP="001B63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49545" w14:textId="45C7ECED" w:rsidR="00826229" w:rsidRDefault="00826229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7043" w14:textId="77777777" w:rsidR="00F253F6" w:rsidRDefault="00F253F6">
      <w:r>
        <w:separator/>
      </w:r>
    </w:p>
  </w:footnote>
  <w:footnote w:type="continuationSeparator" w:id="0">
    <w:p w14:paraId="65E0D6A1" w14:textId="77777777" w:rsidR="00F253F6" w:rsidRDefault="00F2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C94"/>
    <w:multiLevelType w:val="hybridMultilevel"/>
    <w:tmpl w:val="8F2889F2"/>
    <w:lvl w:ilvl="0" w:tplc="9018910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27EAF9C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en-US"/>
      </w:rPr>
    </w:lvl>
    <w:lvl w:ilvl="2" w:tplc="69B245C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en-US"/>
      </w:rPr>
    </w:lvl>
    <w:lvl w:ilvl="3" w:tplc="76506324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4" w:tplc="BCFA64CC">
      <w:numFmt w:val="bullet"/>
      <w:lvlText w:val="•"/>
      <w:lvlJc w:val="left"/>
      <w:pPr>
        <w:ind w:left="2095" w:hanging="361"/>
      </w:pPr>
      <w:rPr>
        <w:rFonts w:hint="default"/>
        <w:lang w:val="en-US" w:eastAsia="en-US" w:bidi="en-US"/>
      </w:rPr>
    </w:lvl>
    <w:lvl w:ilvl="5" w:tplc="63D8CB7A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en-US"/>
      </w:rPr>
    </w:lvl>
    <w:lvl w:ilvl="6" w:tplc="8BFCDE96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en-US"/>
      </w:rPr>
    </w:lvl>
    <w:lvl w:ilvl="7" w:tplc="A04C09B8">
      <w:numFmt w:val="bullet"/>
      <w:lvlText w:val="•"/>
      <w:lvlJc w:val="left"/>
      <w:pPr>
        <w:ind w:left="3321" w:hanging="361"/>
      </w:pPr>
      <w:rPr>
        <w:rFonts w:hint="default"/>
        <w:lang w:val="en-US" w:eastAsia="en-US" w:bidi="en-US"/>
      </w:rPr>
    </w:lvl>
    <w:lvl w:ilvl="8" w:tplc="4948C73A">
      <w:numFmt w:val="bullet"/>
      <w:lvlText w:val="•"/>
      <w:lvlJc w:val="left"/>
      <w:pPr>
        <w:ind w:left="373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26937D2"/>
    <w:multiLevelType w:val="hybridMultilevel"/>
    <w:tmpl w:val="B434B06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" w15:restartNumberingAfterBreak="0">
    <w:nsid w:val="041B271C"/>
    <w:multiLevelType w:val="hybridMultilevel"/>
    <w:tmpl w:val="12E40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1D47"/>
    <w:multiLevelType w:val="hybridMultilevel"/>
    <w:tmpl w:val="AE906D48"/>
    <w:lvl w:ilvl="0" w:tplc="D51E5AC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FF2D0E2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en-US"/>
      </w:rPr>
    </w:lvl>
    <w:lvl w:ilvl="2" w:tplc="15B886A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en-US"/>
      </w:rPr>
    </w:lvl>
    <w:lvl w:ilvl="3" w:tplc="0AD616F0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4" w:tplc="7E9C900E">
      <w:numFmt w:val="bullet"/>
      <w:lvlText w:val="•"/>
      <w:lvlJc w:val="left"/>
      <w:pPr>
        <w:ind w:left="2095" w:hanging="361"/>
      </w:pPr>
      <w:rPr>
        <w:rFonts w:hint="default"/>
        <w:lang w:val="en-US" w:eastAsia="en-US" w:bidi="en-US"/>
      </w:rPr>
    </w:lvl>
    <w:lvl w:ilvl="5" w:tplc="FCB66454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en-US"/>
      </w:rPr>
    </w:lvl>
    <w:lvl w:ilvl="6" w:tplc="65BAE910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en-US"/>
      </w:rPr>
    </w:lvl>
    <w:lvl w:ilvl="7" w:tplc="C2248834">
      <w:numFmt w:val="bullet"/>
      <w:lvlText w:val="•"/>
      <w:lvlJc w:val="left"/>
      <w:pPr>
        <w:ind w:left="3321" w:hanging="361"/>
      </w:pPr>
      <w:rPr>
        <w:rFonts w:hint="default"/>
        <w:lang w:val="en-US" w:eastAsia="en-US" w:bidi="en-US"/>
      </w:rPr>
    </w:lvl>
    <w:lvl w:ilvl="8" w:tplc="BC628A86">
      <w:numFmt w:val="bullet"/>
      <w:lvlText w:val="•"/>
      <w:lvlJc w:val="left"/>
      <w:pPr>
        <w:ind w:left="373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111B7B12"/>
    <w:multiLevelType w:val="hybridMultilevel"/>
    <w:tmpl w:val="5DD63B9E"/>
    <w:lvl w:ilvl="0" w:tplc="69AA0FB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C8EA3F1E">
      <w:numFmt w:val="bullet"/>
      <w:lvlText w:val="•"/>
      <w:lvlJc w:val="left"/>
      <w:pPr>
        <w:ind w:left="937" w:hanging="361"/>
      </w:pPr>
      <w:rPr>
        <w:rFonts w:hint="default"/>
        <w:lang w:val="en-GB" w:eastAsia="en-GB" w:bidi="en-GB"/>
      </w:rPr>
    </w:lvl>
    <w:lvl w:ilvl="2" w:tplc="D78EF9BC">
      <w:numFmt w:val="bullet"/>
      <w:lvlText w:val="•"/>
      <w:lvlJc w:val="left"/>
      <w:pPr>
        <w:ind w:left="1414" w:hanging="361"/>
      </w:pPr>
      <w:rPr>
        <w:rFonts w:hint="default"/>
        <w:lang w:val="en-GB" w:eastAsia="en-GB" w:bidi="en-GB"/>
      </w:rPr>
    </w:lvl>
    <w:lvl w:ilvl="3" w:tplc="2A78818C">
      <w:numFmt w:val="bullet"/>
      <w:lvlText w:val="•"/>
      <w:lvlJc w:val="left"/>
      <w:pPr>
        <w:ind w:left="1891" w:hanging="361"/>
      </w:pPr>
      <w:rPr>
        <w:rFonts w:hint="default"/>
        <w:lang w:val="en-GB" w:eastAsia="en-GB" w:bidi="en-GB"/>
      </w:rPr>
    </w:lvl>
    <w:lvl w:ilvl="4" w:tplc="5E0078B0">
      <w:numFmt w:val="bullet"/>
      <w:lvlText w:val="•"/>
      <w:lvlJc w:val="left"/>
      <w:pPr>
        <w:ind w:left="2368" w:hanging="361"/>
      </w:pPr>
      <w:rPr>
        <w:rFonts w:hint="default"/>
        <w:lang w:val="en-GB" w:eastAsia="en-GB" w:bidi="en-GB"/>
      </w:rPr>
    </w:lvl>
    <w:lvl w:ilvl="5" w:tplc="56241614">
      <w:numFmt w:val="bullet"/>
      <w:lvlText w:val="•"/>
      <w:lvlJc w:val="left"/>
      <w:pPr>
        <w:ind w:left="2845" w:hanging="361"/>
      </w:pPr>
      <w:rPr>
        <w:rFonts w:hint="default"/>
        <w:lang w:val="en-GB" w:eastAsia="en-GB" w:bidi="en-GB"/>
      </w:rPr>
    </w:lvl>
    <w:lvl w:ilvl="6" w:tplc="73564354">
      <w:numFmt w:val="bullet"/>
      <w:lvlText w:val="•"/>
      <w:lvlJc w:val="left"/>
      <w:pPr>
        <w:ind w:left="3322" w:hanging="361"/>
      </w:pPr>
      <w:rPr>
        <w:rFonts w:hint="default"/>
        <w:lang w:val="en-GB" w:eastAsia="en-GB" w:bidi="en-GB"/>
      </w:rPr>
    </w:lvl>
    <w:lvl w:ilvl="7" w:tplc="61DEF918">
      <w:numFmt w:val="bullet"/>
      <w:lvlText w:val="•"/>
      <w:lvlJc w:val="left"/>
      <w:pPr>
        <w:ind w:left="3799" w:hanging="361"/>
      </w:pPr>
      <w:rPr>
        <w:rFonts w:hint="default"/>
        <w:lang w:val="en-GB" w:eastAsia="en-GB" w:bidi="en-GB"/>
      </w:rPr>
    </w:lvl>
    <w:lvl w:ilvl="8" w:tplc="9362B420">
      <w:numFmt w:val="bullet"/>
      <w:lvlText w:val="•"/>
      <w:lvlJc w:val="left"/>
      <w:pPr>
        <w:ind w:left="4276" w:hanging="361"/>
      </w:pPr>
      <w:rPr>
        <w:rFonts w:hint="default"/>
        <w:lang w:val="en-GB" w:eastAsia="en-GB" w:bidi="en-GB"/>
      </w:rPr>
    </w:lvl>
  </w:abstractNum>
  <w:abstractNum w:abstractNumId="5" w15:restartNumberingAfterBreak="0">
    <w:nsid w:val="22B823FF"/>
    <w:multiLevelType w:val="hybridMultilevel"/>
    <w:tmpl w:val="3F283624"/>
    <w:lvl w:ilvl="0" w:tplc="53925B7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DD40A2B4">
      <w:numFmt w:val="bullet"/>
      <w:lvlText w:val="•"/>
      <w:lvlJc w:val="left"/>
      <w:pPr>
        <w:ind w:left="710" w:hanging="360"/>
      </w:pPr>
      <w:rPr>
        <w:rFonts w:hint="default"/>
        <w:lang w:val="en-GB" w:eastAsia="en-GB" w:bidi="en-GB"/>
      </w:rPr>
    </w:lvl>
    <w:lvl w:ilvl="2" w:tplc="7B701AA0">
      <w:numFmt w:val="bullet"/>
      <w:lvlText w:val="•"/>
      <w:lvlJc w:val="left"/>
      <w:pPr>
        <w:ind w:left="961" w:hanging="360"/>
      </w:pPr>
      <w:rPr>
        <w:rFonts w:hint="default"/>
        <w:lang w:val="en-GB" w:eastAsia="en-GB" w:bidi="en-GB"/>
      </w:rPr>
    </w:lvl>
    <w:lvl w:ilvl="3" w:tplc="CA54A14C">
      <w:numFmt w:val="bullet"/>
      <w:lvlText w:val="•"/>
      <w:lvlJc w:val="left"/>
      <w:pPr>
        <w:ind w:left="1212" w:hanging="360"/>
      </w:pPr>
      <w:rPr>
        <w:rFonts w:hint="default"/>
        <w:lang w:val="en-GB" w:eastAsia="en-GB" w:bidi="en-GB"/>
      </w:rPr>
    </w:lvl>
    <w:lvl w:ilvl="4" w:tplc="7688BE28">
      <w:numFmt w:val="bullet"/>
      <w:lvlText w:val="•"/>
      <w:lvlJc w:val="left"/>
      <w:pPr>
        <w:ind w:left="1463" w:hanging="360"/>
      </w:pPr>
      <w:rPr>
        <w:rFonts w:hint="default"/>
        <w:lang w:val="en-GB" w:eastAsia="en-GB" w:bidi="en-GB"/>
      </w:rPr>
    </w:lvl>
    <w:lvl w:ilvl="5" w:tplc="928C72F0">
      <w:numFmt w:val="bullet"/>
      <w:lvlText w:val="•"/>
      <w:lvlJc w:val="left"/>
      <w:pPr>
        <w:ind w:left="1714" w:hanging="360"/>
      </w:pPr>
      <w:rPr>
        <w:rFonts w:hint="default"/>
        <w:lang w:val="en-GB" w:eastAsia="en-GB" w:bidi="en-GB"/>
      </w:rPr>
    </w:lvl>
    <w:lvl w:ilvl="6" w:tplc="E256835E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7" w:tplc="286C054C">
      <w:numFmt w:val="bullet"/>
      <w:lvlText w:val="•"/>
      <w:lvlJc w:val="left"/>
      <w:pPr>
        <w:ind w:left="2216" w:hanging="360"/>
      </w:pPr>
      <w:rPr>
        <w:rFonts w:hint="default"/>
        <w:lang w:val="en-GB" w:eastAsia="en-GB" w:bidi="en-GB"/>
      </w:rPr>
    </w:lvl>
    <w:lvl w:ilvl="8" w:tplc="999A3002">
      <w:numFmt w:val="bullet"/>
      <w:lvlText w:val="•"/>
      <w:lvlJc w:val="left"/>
      <w:pPr>
        <w:ind w:left="246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23A52E4C"/>
    <w:multiLevelType w:val="hybridMultilevel"/>
    <w:tmpl w:val="B568D68E"/>
    <w:lvl w:ilvl="0" w:tplc="21F2C3A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12E"/>
    <w:multiLevelType w:val="hybridMultilevel"/>
    <w:tmpl w:val="1EA4CAAC"/>
    <w:lvl w:ilvl="0" w:tplc="21F2C3A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</w:abstractNum>
  <w:abstractNum w:abstractNumId="8" w15:restartNumberingAfterBreak="0">
    <w:nsid w:val="2B034FBD"/>
    <w:multiLevelType w:val="hybridMultilevel"/>
    <w:tmpl w:val="A782D34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C8C2B7D"/>
    <w:multiLevelType w:val="hybridMultilevel"/>
    <w:tmpl w:val="195ADB0C"/>
    <w:lvl w:ilvl="0" w:tplc="21F2C3A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51479"/>
    <w:multiLevelType w:val="hybridMultilevel"/>
    <w:tmpl w:val="4EA0B302"/>
    <w:lvl w:ilvl="0" w:tplc="0622AF3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49F00F5A">
      <w:numFmt w:val="bullet"/>
      <w:lvlText w:val="•"/>
      <w:lvlJc w:val="left"/>
      <w:pPr>
        <w:ind w:left="937" w:hanging="361"/>
      </w:pPr>
      <w:rPr>
        <w:rFonts w:hint="default"/>
        <w:lang w:val="en-GB" w:eastAsia="en-GB" w:bidi="en-GB"/>
      </w:rPr>
    </w:lvl>
    <w:lvl w:ilvl="2" w:tplc="6E320E3A">
      <w:numFmt w:val="bullet"/>
      <w:lvlText w:val="•"/>
      <w:lvlJc w:val="left"/>
      <w:pPr>
        <w:ind w:left="1414" w:hanging="361"/>
      </w:pPr>
      <w:rPr>
        <w:rFonts w:hint="default"/>
        <w:lang w:val="en-GB" w:eastAsia="en-GB" w:bidi="en-GB"/>
      </w:rPr>
    </w:lvl>
    <w:lvl w:ilvl="3" w:tplc="0234E276">
      <w:numFmt w:val="bullet"/>
      <w:lvlText w:val="•"/>
      <w:lvlJc w:val="left"/>
      <w:pPr>
        <w:ind w:left="1891" w:hanging="361"/>
      </w:pPr>
      <w:rPr>
        <w:rFonts w:hint="default"/>
        <w:lang w:val="en-GB" w:eastAsia="en-GB" w:bidi="en-GB"/>
      </w:rPr>
    </w:lvl>
    <w:lvl w:ilvl="4" w:tplc="6CF8FEC4">
      <w:numFmt w:val="bullet"/>
      <w:lvlText w:val="•"/>
      <w:lvlJc w:val="left"/>
      <w:pPr>
        <w:ind w:left="2368" w:hanging="361"/>
      </w:pPr>
      <w:rPr>
        <w:rFonts w:hint="default"/>
        <w:lang w:val="en-GB" w:eastAsia="en-GB" w:bidi="en-GB"/>
      </w:rPr>
    </w:lvl>
    <w:lvl w:ilvl="5" w:tplc="48C2984A">
      <w:numFmt w:val="bullet"/>
      <w:lvlText w:val="•"/>
      <w:lvlJc w:val="left"/>
      <w:pPr>
        <w:ind w:left="2845" w:hanging="361"/>
      </w:pPr>
      <w:rPr>
        <w:rFonts w:hint="default"/>
        <w:lang w:val="en-GB" w:eastAsia="en-GB" w:bidi="en-GB"/>
      </w:rPr>
    </w:lvl>
    <w:lvl w:ilvl="6" w:tplc="F064AC42">
      <w:numFmt w:val="bullet"/>
      <w:lvlText w:val="•"/>
      <w:lvlJc w:val="left"/>
      <w:pPr>
        <w:ind w:left="3322" w:hanging="361"/>
      </w:pPr>
      <w:rPr>
        <w:rFonts w:hint="default"/>
        <w:lang w:val="en-GB" w:eastAsia="en-GB" w:bidi="en-GB"/>
      </w:rPr>
    </w:lvl>
    <w:lvl w:ilvl="7" w:tplc="10504CA0">
      <w:numFmt w:val="bullet"/>
      <w:lvlText w:val="•"/>
      <w:lvlJc w:val="left"/>
      <w:pPr>
        <w:ind w:left="3799" w:hanging="361"/>
      </w:pPr>
      <w:rPr>
        <w:rFonts w:hint="default"/>
        <w:lang w:val="en-GB" w:eastAsia="en-GB" w:bidi="en-GB"/>
      </w:rPr>
    </w:lvl>
    <w:lvl w:ilvl="8" w:tplc="2F008140">
      <w:numFmt w:val="bullet"/>
      <w:lvlText w:val="•"/>
      <w:lvlJc w:val="left"/>
      <w:pPr>
        <w:ind w:left="4276" w:hanging="361"/>
      </w:pPr>
      <w:rPr>
        <w:rFonts w:hint="default"/>
        <w:lang w:val="en-GB" w:eastAsia="en-GB" w:bidi="en-GB"/>
      </w:rPr>
    </w:lvl>
  </w:abstractNum>
  <w:abstractNum w:abstractNumId="11" w15:restartNumberingAfterBreak="0">
    <w:nsid w:val="339474FF"/>
    <w:multiLevelType w:val="hybridMultilevel"/>
    <w:tmpl w:val="B394B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A297A"/>
    <w:multiLevelType w:val="hybridMultilevel"/>
    <w:tmpl w:val="DE4EF8D0"/>
    <w:lvl w:ilvl="0" w:tplc="21F2C3A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</w:abstractNum>
  <w:abstractNum w:abstractNumId="13" w15:restartNumberingAfterBreak="0">
    <w:nsid w:val="34333AC7"/>
    <w:multiLevelType w:val="hybridMultilevel"/>
    <w:tmpl w:val="3BEE66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FAF579C"/>
    <w:multiLevelType w:val="hybridMultilevel"/>
    <w:tmpl w:val="AD4E2BC0"/>
    <w:lvl w:ilvl="0" w:tplc="21F2C3A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5A37"/>
    <w:multiLevelType w:val="hybridMultilevel"/>
    <w:tmpl w:val="6B7270E6"/>
    <w:lvl w:ilvl="0" w:tplc="AA806B0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286C2D8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en-US"/>
      </w:rPr>
    </w:lvl>
    <w:lvl w:ilvl="2" w:tplc="5F6E7F9E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en-US"/>
      </w:rPr>
    </w:lvl>
    <w:lvl w:ilvl="3" w:tplc="2D903B42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4" w:tplc="AD80B4F2"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en-US"/>
      </w:rPr>
    </w:lvl>
    <w:lvl w:ilvl="5" w:tplc="4E3E25EE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6" w:tplc="8D7C38CE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7" w:tplc="A0462036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en-US"/>
      </w:rPr>
    </w:lvl>
    <w:lvl w:ilvl="8" w:tplc="27146E0E"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458A136B"/>
    <w:multiLevelType w:val="hybridMultilevel"/>
    <w:tmpl w:val="58BE0326"/>
    <w:lvl w:ilvl="0" w:tplc="21F2C3A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11182"/>
    <w:multiLevelType w:val="hybridMultilevel"/>
    <w:tmpl w:val="523E8480"/>
    <w:lvl w:ilvl="0" w:tplc="08090001">
      <w:start w:val="1"/>
      <w:numFmt w:val="bullet"/>
      <w:lvlText w:val=""/>
      <w:lvlJc w:val="left"/>
      <w:pPr>
        <w:ind w:left="778" w:hanging="359"/>
      </w:pPr>
      <w:rPr>
        <w:rFonts w:ascii="Symbol" w:hAnsi="Symbol" w:hint="default"/>
        <w:w w:val="100"/>
        <w:lang w:val="en-US" w:eastAsia="en-US" w:bidi="en-US"/>
      </w:rPr>
    </w:lvl>
    <w:lvl w:ilvl="1" w:tplc="9EBE6ACA">
      <w:numFmt w:val="bullet"/>
      <w:lvlText w:val="•"/>
      <w:lvlJc w:val="left"/>
      <w:pPr>
        <w:ind w:left="1776" w:hanging="359"/>
      </w:pPr>
      <w:rPr>
        <w:rFonts w:hint="default"/>
        <w:lang w:val="en-US" w:eastAsia="en-US" w:bidi="en-US"/>
      </w:rPr>
    </w:lvl>
    <w:lvl w:ilvl="2" w:tplc="4BDA4B5A">
      <w:numFmt w:val="bullet"/>
      <w:lvlText w:val="•"/>
      <w:lvlJc w:val="left"/>
      <w:pPr>
        <w:ind w:left="2772" w:hanging="359"/>
      </w:pPr>
      <w:rPr>
        <w:rFonts w:hint="default"/>
        <w:lang w:val="en-US" w:eastAsia="en-US" w:bidi="en-US"/>
      </w:rPr>
    </w:lvl>
    <w:lvl w:ilvl="3" w:tplc="4322E494">
      <w:numFmt w:val="bullet"/>
      <w:lvlText w:val="•"/>
      <w:lvlJc w:val="left"/>
      <w:pPr>
        <w:ind w:left="3768" w:hanging="359"/>
      </w:pPr>
      <w:rPr>
        <w:rFonts w:hint="default"/>
        <w:lang w:val="en-US" w:eastAsia="en-US" w:bidi="en-US"/>
      </w:rPr>
    </w:lvl>
    <w:lvl w:ilvl="4" w:tplc="A972EB40">
      <w:numFmt w:val="bullet"/>
      <w:lvlText w:val="•"/>
      <w:lvlJc w:val="left"/>
      <w:pPr>
        <w:ind w:left="4764" w:hanging="359"/>
      </w:pPr>
      <w:rPr>
        <w:rFonts w:hint="default"/>
        <w:lang w:val="en-US" w:eastAsia="en-US" w:bidi="en-US"/>
      </w:rPr>
    </w:lvl>
    <w:lvl w:ilvl="5" w:tplc="84507BA6">
      <w:numFmt w:val="bullet"/>
      <w:lvlText w:val="•"/>
      <w:lvlJc w:val="left"/>
      <w:pPr>
        <w:ind w:left="5760" w:hanging="359"/>
      </w:pPr>
      <w:rPr>
        <w:rFonts w:hint="default"/>
        <w:lang w:val="en-US" w:eastAsia="en-US" w:bidi="en-US"/>
      </w:rPr>
    </w:lvl>
    <w:lvl w:ilvl="6" w:tplc="07209DB0">
      <w:numFmt w:val="bullet"/>
      <w:lvlText w:val="•"/>
      <w:lvlJc w:val="left"/>
      <w:pPr>
        <w:ind w:left="6756" w:hanging="359"/>
      </w:pPr>
      <w:rPr>
        <w:rFonts w:hint="default"/>
        <w:lang w:val="en-US" w:eastAsia="en-US" w:bidi="en-US"/>
      </w:rPr>
    </w:lvl>
    <w:lvl w:ilvl="7" w:tplc="DB2806BA">
      <w:numFmt w:val="bullet"/>
      <w:lvlText w:val="•"/>
      <w:lvlJc w:val="left"/>
      <w:pPr>
        <w:ind w:left="7752" w:hanging="359"/>
      </w:pPr>
      <w:rPr>
        <w:rFonts w:hint="default"/>
        <w:lang w:val="en-US" w:eastAsia="en-US" w:bidi="en-US"/>
      </w:rPr>
    </w:lvl>
    <w:lvl w:ilvl="8" w:tplc="8C225B30">
      <w:numFmt w:val="bullet"/>
      <w:lvlText w:val="•"/>
      <w:lvlJc w:val="left"/>
      <w:pPr>
        <w:ind w:left="8748" w:hanging="359"/>
      </w:pPr>
      <w:rPr>
        <w:rFonts w:hint="default"/>
        <w:lang w:val="en-US" w:eastAsia="en-US" w:bidi="en-US"/>
      </w:rPr>
    </w:lvl>
  </w:abstractNum>
  <w:abstractNum w:abstractNumId="18" w15:restartNumberingAfterBreak="0">
    <w:nsid w:val="4F8F5E5E"/>
    <w:multiLevelType w:val="hybridMultilevel"/>
    <w:tmpl w:val="FBD6EED2"/>
    <w:lvl w:ilvl="0" w:tplc="956A701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7D66BB6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en-US"/>
      </w:rPr>
    </w:lvl>
    <w:lvl w:ilvl="2" w:tplc="BEB8434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en-US"/>
      </w:rPr>
    </w:lvl>
    <w:lvl w:ilvl="3" w:tplc="B1E636FC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4" w:tplc="C1A6A8F0">
      <w:numFmt w:val="bullet"/>
      <w:lvlText w:val="•"/>
      <w:lvlJc w:val="left"/>
      <w:pPr>
        <w:ind w:left="2095" w:hanging="361"/>
      </w:pPr>
      <w:rPr>
        <w:rFonts w:hint="default"/>
        <w:lang w:val="en-US" w:eastAsia="en-US" w:bidi="en-US"/>
      </w:rPr>
    </w:lvl>
    <w:lvl w:ilvl="5" w:tplc="B3545280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en-US"/>
      </w:rPr>
    </w:lvl>
    <w:lvl w:ilvl="6" w:tplc="608C654C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en-US"/>
      </w:rPr>
    </w:lvl>
    <w:lvl w:ilvl="7" w:tplc="751AD922">
      <w:numFmt w:val="bullet"/>
      <w:lvlText w:val="•"/>
      <w:lvlJc w:val="left"/>
      <w:pPr>
        <w:ind w:left="3321" w:hanging="361"/>
      </w:pPr>
      <w:rPr>
        <w:rFonts w:hint="default"/>
        <w:lang w:val="en-US" w:eastAsia="en-US" w:bidi="en-US"/>
      </w:rPr>
    </w:lvl>
    <w:lvl w:ilvl="8" w:tplc="6686A64A">
      <w:numFmt w:val="bullet"/>
      <w:lvlText w:val="•"/>
      <w:lvlJc w:val="left"/>
      <w:pPr>
        <w:ind w:left="3730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51C40422"/>
    <w:multiLevelType w:val="hybridMultilevel"/>
    <w:tmpl w:val="7B5CEDFA"/>
    <w:lvl w:ilvl="0" w:tplc="08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0" w15:restartNumberingAfterBreak="0">
    <w:nsid w:val="559B64C1"/>
    <w:multiLevelType w:val="hybridMultilevel"/>
    <w:tmpl w:val="FF5AE1B2"/>
    <w:lvl w:ilvl="0" w:tplc="232479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07CCB6E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en-US"/>
      </w:rPr>
    </w:lvl>
    <w:lvl w:ilvl="2" w:tplc="CF209D22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en-US"/>
      </w:rPr>
    </w:lvl>
    <w:lvl w:ilvl="3" w:tplc="A13AD760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4" w:tplc="3FCA804C"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en-US"/>
      </w:rPr>
    </w:lvl>
    <w:lvl w:ilvl="5" w:tplc="451A552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6" w:tplc="3AB80632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7" w:tplc="EC34457A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en-US"/>
      </w:rPr>
    </w:lvl>
    <w:lvl w:ilvl="8" w:tplc="EB96952A"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57274BC4"/>
    <w:multiLevelType w:val="hybridMultilevel"/>
    <w:tmpl w:val="CCDEE53A"/>
    <w:lvl w:ilvl="0" w:tplc="A45E29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293D43"/>
    <w:multiLevelType w:val="hybridMultilevel"/>
    <w:tmpl w:val="021E7590"/>
    <w:lvl w:ilvl="0" w:tplc="94ACF0D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E22363C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en-US"/>
      </w:rPr>
    </w:lvl>
    <w:lvl w:ilvl="2" w:tplc="F8F200A8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en-US"/>
      </w:rPr>
    </w:lvl>
    <w:lvl w:ilvl="3" w:tplc="ADE0E472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4" w:tplc="9190A314"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en-US"/>
      </w:rPr>
    </w:lvl>
    <w:lvl w:ilvl="5" w:tplc="D0304684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6" w:tplc="9F60C534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7" w:tplc="CFEE8998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en-US"/>
      </w:rPr>
    </w:lvl>
    <w:lvl w:ilvl="8" w:tplc="F38CF7EE">
      <w:numFmt w:val="bullet"/>
      <w:lvlText w:val="•"/>
      <w:lvlJc w:val="left"/>
      <w:pPr>
        <w:ind w:left="2803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E036B96"/>
    <w:multiLevelType w:val="hybridMultilevel"/>
    <w:tmpl w:val="2E0E2E24"/>
    <w:lvl w:ilvl="0" w:tplc="75FE1D1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2B4C71C4">
      <w:numFmt w:val="bullet"/>
      <w:lvlText w:val="•"/>
      <w:lvlJc w:val="left"/>
      <w:pPr>
        <w:ind w:left="937" w:hanging="361"/>
      </w:pPr>
      <w:rPr>
        <w:rFonts w:hint="default"/>
        <w:lang w:val="en-GB" w:eastAsia="en-GB" w:bidi="en-GB"/>
      </w:rPr>
    </w:lvl>
    <w:lvl w:ilvl="2" w:tplc="FAA6430E">
      <w:numFmt w:val="bullet"/>
      <w:lvlText w:val="•"/>
      <w:lvlJc w:val="left"/>
      <w:pPr>
        <w:ind w:left="1414" w:hanging="361"/>
      </w:pPr>
      <w:rPr>
        <w:rFonts w:hint="default"/>
        <w:lang w:val="en-GB" w:eastAsia="en-GB" w:bidi="en-GB"/>
      </w:rPr>
    </w:lvl>
    <w:lvl w:ilvl="3" w:tplc="FDEA898E">
      <w:numFmt w:val="bullet"/>
      <w:lvlText w:val="•"/>
      <w:lvlJc w:val="left"/>
      <w:pPr>
        <w:ind w:left="1891" w:hanging="361"/>
      </w:pPr>
      <w:rPr>
        <w:rFonts w:hint="default"/>
        <w:lang w:val="en-GB" w:eastAsia="en-GB" w:bidi="en-GB"/>
      </w:rPr>
    </w:lvl>
    <w:lvl w:ilvl="4" w:tplc="9ADA2678">
      <w:numFmt w:val="bullet"/>
      <w:lvlText w:val="•"/>
      <w:lvlJc w:val="left"/>
      <w:pPr>
        <w:ind w:left="2368" w:hanging="361"/>
      </w:pPr>
      <w:rPr>
        <w:rFonts w:hint="default"/>
        <w:lang w:val="en-GB" w:eastAsia="en-GB" w:bidi="en-GB"/>
      </w:rPr>
    </w:lvl>
    <w:lvl w:ilvl="5" w:tplc="1D36E082">
      <w:numFmt w:val="bullet"/>
      <w:lvlText w:val="•"/>
      <w:lvlJc w:val="left"/>
      <w:pPr>
        <w:ind w:left="2845" w:hanging="361"/>
      </w:pPr>
      <w:rPr>
        <w:rFonts w:hint="default"/>
        <w:lang w:val="en-GB" w:eastAsia="en-GB" w:bidi="en-GB"/>
      </w:rPr>
    </w:lvl>
    <w:lvl w:ilvl="6" w:tplc="9DE49C12">
      <w:numFmt w:val="bullet"/>
      <w:lvlText w:val="•"/>
      <w:lvlJc w:val="left"/>
      <w:pPr>
        <w:ind w:left="3322" w:hanging="361"/>
      </w:pPr>
      <w:rPr>
        <w:rFonts w:hint="default"/>
        <w:lang w:val="en-GB" w:eastAsia="en-GB" w:bidi="en-GB"/>
      </w:rPr>
    </w:lvl>
    <w:lvl w:ilvl="7" w:tplc="FE4E9000">
      <w:numFmt w:val="bullet"/>
      <w:lvlText w:val="•"/>
      <w:lvlJc w:val="left"/>
      <w:pPr>
        <w:ind w:left="3799" w:hanging="361"/>
      </w:pPr>
      <w:rPr>
        <w:rFonts w:hint="default"/>
        <w:lang w:val="en-GB" w:eastAsia="en-GB" w:bidi="en-GB"/>
      </w:rPr>
    </w:lvl>
    <w:lvl w:ilvl="8" w:tplc="F260EA02">
      <w:numFmt w:val="bullet"/>
      <w:lvlText w:val="•"/>
      <w:lvlJc w:val="left"/>
      <w:pPr>
        <w:ind w:left="4276" w:hanging="361"/>
      </w:pPr>
      <w:rPr>
        <w:rFonts w:hint="default"/>
        <w:lang w:val="en-GB" w:eastAsia="en-GB" w:bidi="en-GB"/>
      </w:rPr>
    </w:lvl>
  </w:abstractNum>
  <w:abstractNum w:abstractNumId="24" w15:restartNumberingAfterBreak="0">
    <w:nsid w:val="65054C15"/>
    <w:multiLevelType w:val="hybridMultilevel"/>
    <w:tmpl w:val="11043664"/>
    <w:lvl w:ilvl="0" w:tplc="1EA0546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486457C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en-US"/>
      </w:rPr>
    </w:lvl>
    <w:lvl w:ilvl="2" w:tplc="02166296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en-US"/>
      </w:rPr>
    </w:lvl>
    <w:lvl w:ilvl="3" w:tplc="929A8EA8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4" w:tplc="56601CDE">
      <w:numFmt w:val="bullet"/>
      <w:lvlText w:val="•"/>
      <w:lvlJc w:val="left"/>
      <w:pPr>
        <w:ind w:left="2095" w:hanging="361"/>
      </w:pPr>
      <w:rPr>
        <w:rFonts w:hint="default"/>
        <w:lang w:val="en-US" w:eastAsia="en-US" w:bidi="en-US"/>
      </w:rPr>
    </w:lvl>
    <w:lvl w:ilvl="5" w:tplc="ECAC080C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en-US"/>
      </w:rPr>
    </w:lvl>
    <w:lvl w:ilvl="6" w:tplc="1410E5F6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en-US"/>
      </w:rPr>
    </w:lvl>
    <w:lvl w:ilvl="7" w:tplc="BB80D164">
      <w:numFmt w:val="bullet"/>
      <w:lvlText w:val="•"/>
      <w:lvlJc w:val="left"/>
      <w:pPr>
        <w:ind w:left="3321" w:hanging="361"/>
      </w:pPr>
      <w:rPr>
        <w:rFonts w:hint="default"/>
        <w:lang w:val="en-US" w:eastAsia="en-US" w:bidi="en-US"/>
      </w:rPr>
    </w:lvl>
    <w:lvl w:ilvl="8" w:tplc="80C235BA">
      <w:numFmt w:val="bullet"/>
      <w:lvlText w:val="•"/>
      <w:lvlJc w:val="left"/>
      <w:pPr>
        <w:ind w:left="3730" w:hanging="361"/>
      </w:pPr>
      <w:rPr>
        <w:rFonts w:hint="default"/>
        <w:lang w:val="en-US" w:eastAsia="en-US" w:bidi="en-US"/>
      </w:rPr>
    </w:lvl>
  </w:abstractNum>
  <w:abstractNum w:abstractNumId="25" w15:restartNumberingAfterBreak="0">
    <w:nsid w:val="6BD76B4C"/>
    <w:multiLevelType w:val="hybridMultilevel"/>
    <w:tmpl w:val="338CD878"/>
    <w:lvl w:ilvl="0" w:tplc="F976EFB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72549074">
      <w:numFmt w:val="bullet"/>
      <w:lvlText w:val="•"/>
      <w:lvlJc w:val="left"/>
      <w:pPr>
        <w:ind w:left="710" w:hanging="360"/>
      </w:pPr>
      <w:rPr>
        <w:rFonts w:hint="default"/>
        <w:lang w:val="en-GB" w:eastAsia="en-GB" w:bidi="en-GB"/>
      </w:rPr>
    </w:lvl>
    <w:lvl w:ilvl="2" w:tplc="329A84EA">
      <w:numFmt w:val="bullet"/>
      <w:lvlText w:val="•"/>
      <w:lvlJc w:val="left"/>
      <w:pPr>
        <w:ind w:left="961" w:hanging="360"/>
      </w:pPr>
      <w:rPr>
        <w:rFonts w:hint="default"/>
        <w:lang w:val="en-GB" w:eastAsia="en-GB" w:bidi="en-GB"/>
      </w:rPr>
    </w:lvl>
    <w:lvl w:ilvl="3" w:tplc="A184D224">
      <w:numFmt w:val="bullet"/>
      <w:lvlText w:val="•"/>
      <w:lvlJc w:val="left"/>
      <w:pPr>
        <w:ind w:left="1212" w:hanging="360"/>
      </w:pPr>
      <w:rPr>
        <w:rFonts w:hint="default"/>
        <w:lang w:val="en-GB" w:eastAsia="en-GB" w:bidi="en-GB"/>
      </w:rPr>
    </w:lvl>
    <w:lvl w:ilvl="4" w:tplc="3FDEA304">
      <w:numFmt w:val="bullet"/>
      <w:lvlText w:val="•"/>
      <w:lvlJc w:val="left"/>
      <w:pPr>
        <w:ind w:left="1463" w:hanging="360"/>
      </w:pPr>
      <w:rPr>
        <w:rFonts w:hint="default"/>
        <w:lang w:val="en-GB" w:eastAsia="en-GB" w:bidi="en-GB"/>
      </w:rPr>
    </w:lvl>
    <w:lvl w:ilvl="5" w:tplc="6C465AF0">
      <w:numFmt w:val="bullet"/>
      <w:lvlText w:val="•"/>
      <w:lvlJc w:val="left"/>
      <w:pPr>
        <w:ind w:left="1714" w:hanging="360"/>
      </w:pPr>
      <w:rPr>
        <w:rFonts w:hint="default"/>
        <w:lang w:val="en-GB" w:eastAsia="en-GB" w:bidi="en-GB"/>
      </w:rPr>
    </w:lvl>
    <w:lvl w:ilvl="6" w:tplc="34A60A72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7" w:tplc="F930335E">
      <w:numFmt w:val="bullet"/>
      <w:lvlText w:val="•"/>
      <w:lvlJc w:val="left"/>
      <w:pPr>
        <w:ind w:left="2216" w:hanging="360"/>
      </w:pPr>
      <w:rPr>
        <w:rFonts w:hint="default"/>
        <w:lang w:val="en-GB" w:eastAsia="en-GB" w:bidi="en-GB"/>
      </w:rPr>
    </w:lvl>
    <w:lvl w:ilvl="8" w:tplc="181C3B4A">
      <w:numFmt w:val="bullet"/>
      <w:lvlText w:val="•"/>
      <w:lvlJc w:val="left"/>
      <w:pPr>
        <w:ind w:left="2467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6D231C8F"/>
    <w:multiLevelType w:val="hybridMultilevel"/>
    <w:tmpl w:val="95AEDA0C"/>
    <w:lvl w:ilvl="0" w:tplc="BF444AB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116A492">
      <w:numFmt w:val="bullet"/>
      <w:lvlText w:val="•"/>
      <w:lvlJc w:val="left"/>
      <w:pPr>
        <w:ind w:left="868" w:hanging="361"/>
      </w:pPr>
      <w:rPr>
        <w:rFonts w:hint="default"/>
        <w:lang w:val="en-US" w:eastAsia="en-US" w:bidi="en-US"/>
      </w:rPr>
    </w:lvl>
    <w:lvl w:ilvl="2" w:tplc="22A68EF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en-US"/>
      </w:rPr>
    </w:lvl>
    <w:lvl w:ilvl="3" w:tplc="49967ACA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4" w:tplc="32E2600E">
      <w:numFmt w:val="bullet"/>
      <w:lvlText w:val="•"/>
      <w:lvlJc w:val="left"/>
      <w:pPr>
        <w:ind w:left="2095" w:hanging="361"/>
      </w:pPr>
      <w:rPr>
        <w:rFonts w:hint="default"/>
        <w:lang w:val="en-US" w:eastAsia="en-US" w:bidi="en-US"/>
      </w:rPr>
    </w:lvl>
    <w:lvl w:ilvl="5" w:tplc="7E701896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en-US"/>
      </w:rPr>
    </w:lvl>
    <w:lvl w:ilvl="6" w:tplc="AA480430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en-US"/>
      </w:rPr>
    </w:lvl>
    <w:lvl w:ilvl="7" w:tplc="F550C2BC">
      <w:numFmt w:val="bullet"/>
      <w:lvlText w:val="•"/>
      <w:lvlJc w:val="left"/>
      <w:pPr>
        <w:ind w:left="3321" w:hanging="361"/>
      </w:pPr>
      <w:rPr>
        <w:rFonts w:hint="default"/>
        <w:lang w:val="en-US" w:eastAsia="en-US" w:bidi="en-US"/>
      </w:rPr>
    </w:lvl>
    <w:lvl w:ilvl="8" w:tplc="4D54FD22">
      <w:numFmt w:val="bullet"/>
      <w:lvlText w:val="•"/>
      <w:lvlJc w:val="left"/>
      <w:pPr>
        <w:ind w:left="3730" w:hanging="361"/>
      </w:pPr>
      <w:rPr>
        <w:rFonts w:hint="default"/>
        <w:lang w:val="en-US" w:eastAsia="en-US" w:bidi="en-US"/>
      </w:rPr>
    </w:lvl>
  </w:abstractNum>
  <w:abstractNum w:abstractNumId="27" w15:restartNumberingAfterBreak="0">
    <w:nsid w:val="6D2A3637"/>
    <w:multiLevelType w:val="hybridMultilevel"/>
    <w:tmpl w:val="0EB20550"/>
    <w:lvl w:ilvl="0" w:tplc="21F2C3A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13A5A"/>
    <w:multiLevelType w:val="hybridMultilevel"/>
    <w:tmpl w:val="7ADA8418"/>
    <w:lvl w:ilvl="0" w:tplc="FAE244C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C8587B4C">
      <w:numFmt w:val="bullet"/>
      <w:lvlText w:val="•"/>
      <w:lvlJc w:val="left"/>
      <w:pPr>
        <w:ind w:left="710" w:hanging="360"/>
      </w:pPr>
      <w:rPr>
        <w:rFonts w:hint="default"/>
        <w:lang w:val="en-GB" w:eastAsia="en-GB" w:bidi="en-GB"/>
      </w:rPr>
    </w:lvl>
    <w:lvl w:ilvl="2" w:tplc="AED807EE">
      <w:numFmt w:val="bullet"/>
      <w:lvlText w:val="•"/>
      <w:lvlJc w:val="left"/>
      <w:pPr>
        <w:ind w:left="961" w:hanging="360"/>
      </w:pPr>
      <w:rPr>
        <w:rFonts w:hint="default"/>
        <w:lang w:val="en-GB" w:eastAsia="en-GB" w:bidi="en-GB"/>
      </w:rPr>
    </w:lvl>
    <w:lvl w:ilvl="3" w:tplc="6F1283E2">
      <w:numFmt w:val="bullet"/>
      <w:lvlText w:val="•"/>
      <w:lvlJc w:val="left"/>
      <w:pPr>
        <w:ind w:left="1212" w:hanging="360"/>
      </w:pPr>
      <w:rPr>
        <w:rFonts w:hint="default"/>
        <w:lang w:val="en-GB" w:eastAsia="en-GB" w:bidi="en-GB"/>
      </w:rPr>
    </w:lvl>
    <w:lvl w:ilvl="4" w:tplc="D2C457AE">
      <w:numFmt w:val="bullet"/>
      <w:lvlText w:val="•"/>
      <w:lvlJc w:val="left"/>
      <w:pPr>
        <w:ind w:left="1463" w:hanging="360"/>
      </w:pPr>
      <w:rPr>
        <w:rFonts w:hint="default"/>
        <w:lang w:val="en-GB" w:eastAsia="en-GB" w:bidi="en-GB"/>
      </w:rPr>
    </w:lvl>
    <w:lvl w:ilvl="5" w:tplc="1B247346">
      <w:numFmt w:val="bullet"/>
      <w:lvlText w:val="•"/>
      <w:lvlJc w:val="left"/>
      <w:pPr>
        <w:ind w:left="1714" w:hanging="360"/>
      </w:pPr>
      <w:rPr>
        <w:rFonts w:hint="default"/>
        <w:lang w:val="en-GB" w:eastAsia="en-GB" w:bidi="en-GB"/>
      </w:rPr>
    </w:lvl>
    <w:lvl w:ilvl="6" w:tplc="E3DC2FDE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7" w:tplc="AA2E266C">
      <w:numFmt w:val="bullet"/>
      <w:lvlText w:val="•"/>
      <w:lvlJc w:val="left"/>
      <w:pPr>
        <w:ind w:left="2216" w:hanging="360"/>
      </w:pPr>
      <w:rPr>
        <w:rFonts w:hint="default"/>
        <w:lang w:val="en-GB" w:eastAsia="en-GB" w:bidi="en-GB"/>
      </w:rPr>
    </w:lvl>
    <w:lvl w:ilvl="8" w:tplc="5E4CE1BA">
      <w:numFmt w:val="bullet"/>
      <w:lvlText w:val="•"/>
      <w:lvlJc w:val="left"/>
      <w:pPr>
        <w:ind w:left="2467" w:hanging="360"/>
      </w:pPr>
      <w:rPr>
        <w:rFonts w:hint="default"/>
        <w:lang w:val="en-GB" w:eastAsia="en-GB" w:bidi="en-GB"/>
      </w:rPr>
    </w:lvl>
  </w:abstractNum>
  <w:abstractNum w:abstractNumId="29" w15:restartNumberingAfterBreak="0">
    <w:nsid w:val="731134B8"/>
    <w:multiLevelType w:val="hybridMultilevel"/>
    <w:tmpl w:val="7540A24E"/>
    <w:lvl w:ilvl="0" w:tplc="21F2C3A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352D9FA">
      <w:numFmt w:val="bullet"/>
      <w:lvlText w:val="•"/>
      <w:lvlJc w:val="left"/>
      <w:pPr>
        <w:ind w:left="2658" w:hanging="360"/>
      </w:pPr>
      <w:rPr>
        <w:rFonts w:hint="default"/>
        <w:lang w:val="en-GB" w:eastAsia="en-GB" w:bidi="en-GB"/>
      </w:rPr>
    </w:lvl>
    <w:lvl w:ilvl="2" w:tplc="E348FE98">
      <w:numFmt w:val="bullet"/>
      <w:lvlText w:val="•"/>
      <w:lvlJc w:val="left"/>
      <w:pPr>
        <w:ind w:left="3617" w:hanging="360"/>
      </w:pPr>
      <w:rPr>
        <w:rFonts w:hint="default"/>
        <w:lang w:val="en-GB" w:eastAsia="en-GB" w:bidi="en-GB"/>
      </w:rPr>
    </w:lvl>
    <w:lvl w:ilvl="3" w:tplc="DA101EDE">
      <w:numFmt w:val="bullet"/>
      <w:lvlText w:val="•"/>
      <w:lvlJc w:val="left"/>
      <w:pPr>
        <w:ind w:left="4575" w:hanging="360"/>
      </w:pPr>
      <w:rPr>
        <w:rFonts w:hint="default"/>
        <w:lang w:val="en-GB" w:eastAsia="en-GB" w:bidi="en-GB"/>
      </w:rPr>
    </w:lvl>
    <w:lvl w:ilvl="4" w:tplc="8438F24E">
      <w:numFmt w:val="bullet"/>
      <w:lvlText w:val="•"/>
      <w:lvlJc w:val="left"/>
      <w:pPr>
        <w:ind w:left="5534" w:hanging="360"/>
      </w:pPr>
      <w:rPr>
        <w:rFonts w:hint="default"/>
        <w:lang w:val="en-GB" w:eastAsia="en-GB" w:bidi="en-GB"/>
      </w:rPr>
    </w:lvl>
    <w:lvl w:ilvl="5" w:tplc="24A64ABA">
      <w:numFmt w:val="bullet"/>
      <w:lvlText w:val="•"/>
      <w:lvlJc w:val="left"/>
      <w:pPr>
        <w:ind w:left="6493" w:hanging="360"/>
      </w:pPr>
      <w:rPr>
        <w:rFonts w:hint="default"/>
        <w:lang w:val="en-GB" w:eastAsia="en-GB" w:bidi="en-GB"/>
      </w:rPr>
    </w:lvl>
    <w:lvl w:ilvl="6" w:tplc="3B6039A0">
      <w:numFmt w:val="bullet"/>
      <w:lvlText w:val="•"/>
      <w:lvlJc w:val="left"/>
      <w:pPr>
        <w:ind w:left="7451" w:hanging="360"/>
      </w:pPr>
      <w:rPr>
        <w:rFonts w:hint="default"/>
        <w:lang w:val="en-GB" w:eastAsia="en-GB" w:bidi="en-GB"/>
      </w:rPr>
    </w:lvl>
    <w:lvl w:ilvl="7" w:tplc="16C023EE">
      <w:numFmt w:val="bullet"/>
      <w:lvlText w:val="•"/>
      <w:lvlJc w:val="left"/>
      <w:pPr>
        <w:ind w:left="8410" w:hanging="360"/>
      </w:pPr>
      <w:rPr>
        <w:rFonts w:hint="default"/>
        <w:lang w:val="en-GB" w:eastAsia="en-GB" w:bidi="en-GB"/>
      </w:rPr>
    </w:lvl>
    <w:lvl w:ilvl="8" w:tplc="E0F82026">
      <w:numFmt w:val="bullet"/>
      <w:lvlText w:val="•"/>
      <w:lvlJc w:val="left"/>
      <w:pPr>
        <w:ind w:left="9369" w:hanging="360"/>
      </w:pPr>
      <w:rPr>
        <w:rFonts w:hint="default"/>
        <w:lang w:val="en-GB" w:eastAsia="en-GB" w:bidi="en-GB"/>
      </w:rPr>
    </w:lvl>
  </w:abstractNum>
  <w:abstractNum w:abstractNumId="30" w15:restartNumberingAfterBreak="0">
    <w:nsid w:val="7454052C"/>
    <w:multiLevelType w:val="hybridMultilevel"/>
    <w:tmpl w:val="2CE00CBC"/>
    <w:lvl w:ilvl="0" w:tplc="FBD6D2B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64F2EFA2">
      <w:numFmt w:val="bullet"/>
      <w:lvlText w:val="•"/>
      <w:lvlJc w:val="left"/>
      <w:pPr>
        <w:ind w:left="937" w:hanging="361"/>
      </w:pPr>
      <w:rPr>
        <w:rFonts w:hint="default"/>
        <w:lang w:val="en-GB" w:eastAsia="en-GB" w:bidi="en-GB"/>
      </w:rPr>
    </w:lvl>
    <w:lvl w:ilvl="2" w:tplc="B46C3DEE">
      <w:numFmt w:val="bullet"/>
      <w:lvlText w:val="•"/>
      <w:lvlJc w:val="left"/>
      <w:pPr>
        <w:ind w:left="1414" w:hanging="361"/>
      </w:pPr>
      <w:rPr>
        <w:rFonts w:hint="default"/>
        <w:lang w:val="en-GB" w:eastAsia="en-GB" w:bidi="en-GB"/>
      </w:rPr>
    </w:lvl>
    <w:lvl w:ilvl="3" w:tplc="51B634D6">
      <w:numFmt w:val="bullet"/>
      <w:lvlText w:val="•"/>
      <w:lvlJc w:val="left"/>
      <w:pPr>
        <w:ind w:left="1891" w:hanging="361"/>
      </w:pPr>
      <w:rPr>
        <w:rFonts w:hint="default"/>
        <w:lang w:val="en-GB" w:eastAsia="en-GB" w:bidi="en-GB"/>
      </w:rPr>
    </w:lvl>
    <w:lvl w:ilvl="4" w:tplc="63147622">
      <w:numFmt w:val="bullet"/>
      <w:lvlText w:val="•"/>
      <w:lvlJc w:val="left"/>
      <w:pPr>
        <w:ind w:left="2368" w:hanging="361"/>
      </w:pPr>
      <w:rPr>
        <w:rFonts w:hint="default"/>
        <w:lang w:val="en-GB" w:eastAsia="en-GB" w:bidi="en-GB"/>
      </w:rPr>
    </w:lvl>
    <w:lvl w:ilvl="5" w:tplc="8F88C6D2">
      <w:numFmt w:val="bullet"/>
      <w:lvlText w:val="•"/>
      <w:lvlJc w:val="left"/>
      <w:pPr>
        <w:ind w:left="2845" w:hanging="361"/>
      </w:pPr>
      <w:rPr>
        <w:rFonts w:hint="default"/>
        <w:lang w:val="en-GB" w:eastAsia="en-GB" w:bidi="en-GB"/>
      </w:rPr>
    </w:lvl>
    <w:lvl w:ilvl="6" w:tplc="ED961E2A">
      <w:numFmt w:val="bullet"/>
      <w:lvlText w:val="•"/>
      <w:lvlJc w:val="left"/>
      <w:pPr>
        <w:ind w:left="3322" w:hanging="361"/>
      </w:pPr>
      <w:rPr>
        <w:rFonts w:hint="default"/>
        <w:lang w:val="en-GB" w:eastAsia="en-GB" w:bidi="en-GB"/>
      </w:rPr>
    </w:lvl>
    <w:lvl w:ilvl="7" w:tplc="B9220010">
      <w:numFmt w:val="bullet"/>
      <w:lvlText w:val="•"/>
      <w:lvlJc w:val="left"/>
      <w:pPr>
        <w:ind w:left="3799" w:hanging="361"/>
      </w:pPr>
      <w:rPr>
        <w:rFonts w:hint="default"/>
        <w:lang w:val="en-GB" w:eastAsia="en-GB" w:bidi="en-GB"/>
      </w:rPr>
    </w:lvl>
    <w:lvl w:ilvl="8" w:tplc="A1081F58">
      <w:numFmt w:val="bullet"/>
      <w:lvlText w:val="•"/>
      <w:lvlJc w:val="left"/>
      <w:pPr>
        <w:ind w:left="4276" w:hanging="361"/>
      </w:pPr>
      <w:rPr>
        <w:rFonts w:hint="default"/>
        <w:lang w:val="en-GB" w:eastAsia="en-GB" w:bidi="en-GB"/>
      </w:rPr>
    </w:lvl>
  </w:abstractNum>
  <w:abstractNum w:abstractNumId="31" w15:restartNumberingAfterBreak="0">
    <w:nsid w:val="74925A19"/>
    <w:multiLevelType w:val="hybridMultilevel"/>
    <w:tmpl w:val="796C85D2"/>
    <w:lvl w:ilvl="0" w:tplc="21F2C3A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</w:abstractNum>
  <w:abstractNum w:abstractNumId="32" w15:restartNumberingAfterBreak="0">
    <w:nsid w:val="7615626B"/>
    <w:multiLevelType w:val="hybridMultilevel"/>
    <w:tmpl w:val="D2F803D4"/>
    <w:lvl w:ilvl="0" w:tplc="4F3C350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74D238E4">
      <w:numFmt w:val="bullet"/>
      <w:lvlText w:val="•"/>
      <w:lvlJc w:val="left"/>
      <w:pPr>
        <w:ind w:left="937" w:hanging="361"/>
      </w:pPr>
      <w:rPr>
        <w:rFonts w:hint="default"/>
        <w:lang w:val="en-GB" w:eastAsia="en-GB" w:bidi="en-GB"/>
      </w:rPr>
    </w:lvl>
    <w:lvl w:ilvl="2" w:tplc="0CD4771A">
      <w:numFmt w:val="bullet"/>
      <w:lvlText w:val="•"/>
      <w:lvlJc w:val="left"/>
      <w:pPr>
        <w:ind w:left="1414" w:hanging="361"/>
      </w:pPr>
      <w:rPr>
        <w:rFonts w:hint="default"/>
        <w:lang w:val="en-GB" w:eastAsia="en-GB" w:bidi="en-GB"/>
      </w:rPr>
    </w:lvl>
    <w:lvl w:ilvl="3" w:tplc="94449DD8">
      <w:numFmt w:val="bullet"/>
      <w:lvlText w:val="•"/>
      <w:lvlJc w:val="left"/>
      <w:pPr>
        <w:ind w:left="1891" w:hanging="361"/>
      </w:pPr>
      <w:rPr>
        <w:rFonts w:hint="default"/>
        <w:lang w:val="en-GB" w:eastAsia="en-GB" w:bidi="en-GB"/>
      </w:rPr>
    </w:lvl>
    <w:lvl w:ilvl="4" w:tplc="D9F0602C">
      <w:numFmt w:val="bullet"/>
      <w:lvlText w:val="•"/>
      <w:lvlJc w:val="left"/>
      <w:pPr>
        <w:ind w:left="2368" w:hanging="361"/>
      </w:pPr>
      <w:rPr>
        <w:rFonts w:hint="default"/>
        <w:lang w:val="en-GB" w:eastAsia="en-GB" w:bidi="en-GB"/>
      </w:rPr>
    </w:lvl>
    <w:lvl w:ilvl="5" w:tplc="DCE261FC">
      <w:numFmt w:val="bullet"/>
      <w:lvlText w:val="•"/>
      <w:lvlJc w:val="left"/>
      <w:pPr>
        <w:ind w:left="2845" w:hanging="361"/>
      </w:pPr>
      <w:rPr>
        <w:rFonts w:hint="default"/>
        <w:lang w:val="en-GB" w:eastAsia="en-GB" w:bidi="en-GB"/>
      </w:rPr>
    </w:lvl>
    <w:lvl w:ilvl="6" w:tplc="92CC2738">
      <w:numFmt w:val="bullet"/>
      <w:lvlText w:val="•"/>
      <w:lvlJc w:val="left"/>
      <w:pPr>
        <w:ind w:left="3322" w:hanging="361"/>
      </w:pPr>
      <w:rPr>
        <w:rFonts w:hint="default"/>
        <w:lang w:val="en-GB" w:eastAsia="en-GB" w:bidi="en-GB"/>
      </w:rPr>
    </w:lvl>
    <w:lvl w:ilvl="7" w:tplc="F2600340">
      <w:numFmt w:val="bullet"/>
      <w:lvlText w:val="•"/>
      <w:lvlJc w:val="left"/>
      <w:pPr>
        <w:ind w:left="3799" w:hanging="361"/>
      </w:pPr>
      <w:rPr>
        <w:rFonts w:hint="default"/>
        <w:lang w:val="en-GB" w:eastAsia="en-GB" w:bidi="en-GB"/>
      </w:rPr>
    </w:lvl>
    <w:lvl w:ilvl="8" w:tplc="F9B075BA">
      <w:numFmt w:val="bullet"/>
      <w:lvlText w:val="•"/>
      <w:lvlJc w:val="left"/>
      <w:pPr>
        <w:ind w:left="4276" w:hanging="361"/>
      </w:pPr>
      <w:rPr>
        <w:rFonts w:hint="default"/>
        <w:lang w:val="en-GB" w:eastAsia="en-GB" w:bidi="en-GB"/>
      </w:rPr>
    </w:lvl>
  </w:abstractNum>
  <w:abstractNum w:abstractNumId="33" w15:restartNumberingAfterBreak="0">
    <w:nsid w:val="775A7CA1"/>
    <w:multiLevelType w:val="hybridMultilevel"/>
    <w:tmpl w:val="F6581416"/>
    <w:lvl w:ilvl="0" w:tplc="21F2C3A0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7D81"/>
    <w:multiLevelType w:val="hybridMultilevel"/>
    <w:tmpl w:val="25DA6E34"/>
    <w:lvl w:ilvl="0" w:tplc="2EE804C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1"/>
        <w:szCs w:val="21"/>
        <w:lang w:val="en-GB" w:eastAsia="en-GB" w:bidi="en-GB"/>
      </w:rPr>
    </w:lvl>
    <w:lvl w:ilvl="1" w:tplc="8DE28020">
      <w:numFmt w:val="bullet"/>
      <w:lvlText w:val="•"/>
      <w:lvlJc w:val="left"/>
      <w:pPr>
        <w:ind w:left="710" w:hanging="360"/>
      </w:pPr>
      <w:rPr>
        <w:rFonts w:hint="default"/>
        <w:lang w:val="en-GB" w:eastAsia="en-GB" w:bidi="en-GB"/>
      </w:rPr>
    </w:lvl>
    <w:lvl w:ilvl="2" w:tplc="D75C7990">
      <w:numFmt w:val="bullet"/>
      <w:lvlText w:val="•"/>
      <w:lvlJc w:val="left"/>
      <w:pPr>
        <w:ind w:left="961" w:hanging="360"/>
      </w:pPr>
      <w:rPr>
        <w:rFonts w:hint="default"/>
        <w:lang w:val="en-GB" w:eastAsia="en-GB" w:bidi="en-GB"/>
      </w:rPr>
    </w:lvl>
    <w:lvl w:ilvl="3" w:tplc="ECB0B0E2">
      <w:numFmt w:val="bullet"/>
      <w:lvlText w:val="•"/>
      <w:lvlJc w:val="left"/>
      <w:pPr>
        <w:ind w:left="1212" w:hanging="360"/>
      </w:pPr>
      <w:rPr>
        <w:rFonts w:hint="default"/>
        <w:lang w:val="en-GB" w:eastAsia="en-GB" w:bidi="en-GB"/>
      </w:rPr>
    </w:lvl>
    <w:lvl w:ilvl="4" w:tplc="445E36DC">
      <w:numFmt w:val="bullet"/>
      <w:lvlText w:val="•"/>
      <w:lvlJc w:val="left"/>
      <w:pPr>
        <w:ind w:left="1463" w:hanging="360"/>
      </w:pPr>
      <w:rPr>
        <w:rFonts w:hint="default"/>
        <w:lang w:val="en-GB" w:eastAsia="en-GB" w:bidi="en-GB"/>
      </w:rPr>
    </w:lvl>
    <w:lvl w:ilvl="5" w:tplc="083C2968">
      <w:numFmt w:val="bullet"/>
      <w:lvlText w:val="•"/>
      <w:lvlJc w:val="left"/>
      <w:pPr>
        <w:ind w:left="1714" w:hanging="360"/>
      </w:pPr>
      <w:rPr>
        <w:rFonts w:hint="default"/>
        <w:lang w:val="en-GB" w:eastAsia="en-GB" w:bidi="en-GB"/>
      </w:rPr>
    </w:lvl>
    <w:lvl w:ilvl="6" w:tplc="EF400712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7" w:tplc="8190F71A">
      <w:numFmt w:val="bullet"/>
      <w:lvlText w:val="•"/>
      <w:lvlJc w:val="left"/>
      <w:pPr>
        <w:ind w:left="2216" w:hanging="360"/>
      </w:pPr>
      <w:rPr>
        <w:rFonts w:hint="default"/>
        <w:lang w:val="en-GB" w:eastAsia="en-GB" w:bidi="en-GB"/>
      </w:rPr>
    </w:lvl>
    <w:lvl w:ilvl="8" w:tplc="2AAC4D68">
      <w:numFmt w:val="bullet"/>
      <w:lvlText w:val="•"/>
      <w:lvlJc w:val="left"/>
      <w:pPr>
        <w:ind w:left="2467" w:hanging="360"/>
      </w:pPr>
      <w:rPr>
        <w:rFonts w:hint="default"/>
        <w:lang w:val="en-GB" w:eastAsia="en-GB" w:bidi="en-GB"/>
      </w:rPr>
    </w:lvl>
  </w:abstractNum>
  <w:num w:numId="1" w16cid:durableId="942035251">
    <w:abstractNumId w:val="5"/>
  </w:num>
  <w:num w:numId="2" w16cid:durableId="400762750">
    <w:abstractNumId w:val="4"/>
  </w:num>
  <w:num w:numId="3" w16cid:durableId="1745372740">
    <w:abstractNumId w:val="23"/>
  </w:num>
  <w:num w:numId="4" w16cid:durableId="854074194">
    <w:abstractNumId w:val="34"/>
  </w:num>
  <w:num w:numId="5" w16cid:durableId="1616643468">
    <w:abstractNumId w:val="32"/>
  </w:num>
  <w:num w:numId="6" w16cid:durableId="1834375975">
    <w:abstractNumId w:val="28"/>
  </w:num>
  <w:num w:numId="7" w16cid:durableId="1349335488">
    <w:abstractNumId w:val="10"/>
  </w:num>
  <w:num w:numId="8" w16cid:durableId="1013070070">
    <w:abstractNumId w:val="25"/>
  </w:num>
  <w:num w:numId="9" w16cid:durableId="1020005833">
    <w:abstractNumId w:val="30"/>
  </w:num>
  <w:num w:numId="10" w16cid:durableId="455179679">
    <w:abstractNumId w:val="29"/>
  </w:num>
  <w:num w:numId="11" w16cid:durableId="1433864680">
    <w:abstractNumId w:val="20"/>
  </w:num>
  <w:num w:numId="12" w16cid:durableId="68427460">
    <w:abstractNumId w:val="3"/>
  </w:num>
  <w:num w:numId="13" w16cid:durableId="1377507880">
    <w:abstractNumId w:val="24"/>
  </w:num>
  <w:num w:numId="14" w16cid:durableId="681708825">
    <w:abstractNumId w:val="15"/>
  </w:num>
  <w:num w:numId="15" w16cid:durableId="2059234992">
    <w:abstractNumId w:val="18"/>
  </w:num>
  <w:num w:numId="16" w16cid:durableId="538517260">
    <w:abstractNumId w:val="26"/>
  </w:num>
  <w:num w:numId="17" w16cid:durableId="217013194">
    <w:abstractNumId w:val="22"/>
  </w:num>
  <w:num w:numId="18" w16cid:durableId="1227112217">
    <w:abstractNumId w:val="0"/>
  </w:num>
  <w:num w:numId="19" w16cid:durableId="72431899">
    <w:abstractNumId w:val="17"/>
  </w:num>
  <w:num w:numId="20" w16cid:durableId="1133525888">
    <w:abstractNumId w:val="11"/>
  </w:num>
  <w:num w:numId="21" w16cid:durableId="957374186">
    <w:abstractNumId w:val="8"/>
  </w:num>
  <w:num w:numId="22" w16cid:durableId="1511334064">
    <w:abstractNumId w:val="13"/>
  </w:num>
  <w:num w:numId="23" w16cid:durableId="722481206">
    <w:abstractNumId w:val="29"/>
  </w:num>
  <w:num w:numId="24" w16cid:durableId="2058892151">
    <w:abstractNumId w:val="1"/>
  </w:num>
  <w:num w:numId="25" w16cid:durableId="1346245539">
    <w:abstractNumId w:val="19"/>
  </w:num>
  <w:num w:numId="26" w16cid:durableId="180973218">
    <w:abstractNumId w:val="2"/>
  </w:num>
  <w:num w:numId="27" w16cid:durableId="672535460">
    <w:abstractNumId w:val="21"/>
  </w:num>
  <w:num w:numId="28" w16cid:durableId="1773431481">
    <w:abstractNumId w:val="33"/>
  </w:num>
  <w:num w:numId="29" w16cid:durableId="1523007636">
    <w:abstractNumId w:val="12"/>
  </w:num>
  <w:num w:numId="30" w16cid:durableId="890383601">
    <w:abstractNumId w:val="16"/>
  </w:num>
  <w:num w:numId="31" w16cid:durableId="1339650820">
    <w:abstractNumId w:val="6"/>
  </w:num>
  <w:num w:numId="32" w16cid:durableId="40252521">
    <w:abstractNumId w:val="27"/>
  </w:num>
  <w:num w:numId="33" w16cid:durableId="232929581">
    <w:abstractNumId w:val="9"/>
  </w:num>
  <w:num w:numId="34" w16cid:durableId="1780023528">
    <w:abstractNumId w:val="31"/>
  </w:num>
  <w:num w:numId="35" w16cid:durableId="805321058">
    <w:abstractNumId w:val="7"/>
  </w:num>
  <w:num w:numId="36" w16cid:durableId="19466902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F5"/>
    <w:rsid w:val="00033EDB"/>
    <w:rsid w:val="00040E9F"/>
    <w:rsid w:val="00055270"/>
    <w:rsid w:val="000607FF"/>
    <w:rsid w:val="0007004A"/>
    <w:rsid w:val="000724C7"/>
    <w:rsid w:val="00072585"/>
    <w:rsid w:val="0007505F"/>
    <w:rsid w:val="00083E67"/>
    <w:rsid w:val="000E463E"/>
    <w:rsid w:val="001052C4"/>
    <w:rsid w:val="00153872"/>
    <w:rsid w:val="00170E1B"/>
    <w:rsid w:val="0018007E"/>
    <w:rsid w:val="00184AB8"/>
    <w:rsid w:val="001A06E3"/>
    <w:rsid w:val="001B637F"/>
    <w:rsid w:val="001C43A7"/>
    <w:rsid w:val="001C5D3B"/>
    <w:rsid w:val="00207652"/>
    <w:rsid w:val="002162E9"/>
    <w:rsid w:val="002170EC"/>
    <w:rsid w:val="00222994"/>
    <w:rsid w:val="002450BE"/>
    <w:rsid w:val="00260BD8"/>
    <w:rsid w:val="002626F7"/>
    <w:rsid w:val="0028313E"/>
    <w:rsid w:val="002C15B4"/>
    <w:rsid w:val="003760F5"/>
    <w:rsid w:val="003930F5"/>
    <w:rsid w:val="003D60F7"/>
    <w:rsid w:val="004042E6"/>
    <w:rsid w:val="004128A1"/>
    <w:rsid w:val="004144A0"/>
    <w:rsid w:val="00470E2A"/>
    <w:rsid w:val="00492506"/>
    <w:rsid w:val="00493248"/>
    <w:rsid w:val="004A2372"/>
    <w:rsid w:val="004A3574"/>
    <w:rsid w:val="004B259A"/>
    <w:rsid w:val="004F3F44"/>
    <w:rsid w:val="004F7A46"/>
    <w:rsid w:val="00501169"/>
    <w:rsid w:val="005034BB"/>
    <w:rsid w:val="00552A2F"/>
    <w:rsid w:val="00552EB7"/>
    <w:rsid w:val="00567BBF"/>
    <w:rsid w:val="00584FD8"/>
    <w:rsid w:val="00594C76"/>
    <w:rsid w:val="005D2637"/>
    <w:rsid w:val="005F2D9F"/>
    <w:rsid w:val="005F46BF"/>
    <w:rsid w:val="005F4B65"/>
    <w:rsid w:val="005F7AD6"/>
    <w:rsid w:val="006123B9"/>
    <w:rsid w:val="00612540"/>
    <w:rsid w:val="0061264E"/>
    <w:rsid w:val="00654346"/>
    <w:rsid w:val="006565CE"/>
    <w:rsid w:val="00656E6B"/>
    <w:rsid w:val="00663B46"/>
    <w:rsid w:val="00666770"/>
    <w:rsid w:val="00671D61"/>
    <w:rsid w:val="00695C94"/>
    <w:rsid w:val="006A4BE8"/>
    <w:rsid w:val="006B3A31"/>
    <w:rsid w:val="006B729F"/>
    <w:rsid w:val="006C6E75"/>
    <w:rsid w:val="006D27F6"/>
    <w:rsid w:val="007259FB"/>
    <w:rsid w:val="0073723A"/>
    <w:rsid w:val="0077799B"/>
    <w:rsid w:val="00793C77"/>
    <w:rsid w:val="00794D82"/>
    <w:rsid w:val="007C01C5"/>
    <w:rsid w:val="007C16AE"/>
    <w:rsid w:val="007C2D87"/>
    <w:rsid w:val="007D4C60"/>
    <w:rsid w:val="007D71E2"/>
    <w:rsid w:val="007D7520"/>
    <w:rsid w:val="007F10D1"/>
    <w:rsid w:val="007F1AAF"/>
    <w:rsid w:val="00811CFA"/>
    <w:rsid w:val="0081222D"/>
    <w:rsid w:val="00817B0F"/>
    <w:rsid w:val="00826229"/>
    <w:rsid w:val="0083785C"/>
    <w:rsid w:val="00845B02"/>
    <w:rsid w:val="00896A21"/>
    <w:rsid w:val="008A77BE"/>
    <w:rsid w:val="008B41F2"/>
    <w:rsid w:val="008C28C5"/>
    <w:rsid w:val="008D4702"/>
    <w:rsid w:val="008E0B37"/>
    <w:rsid w:val="008F44A0"/>
    <w:rsid w:val="008F5060"/>
    <w:rsid w:val="00901B55"/>
    <w:rsid w:val="00902F8F"/>
    <w:rsid w:val="00912F3F"/>
    <w:rsid w:val="00917077"/>
    <w:rsid w:val="009170BB"/>
    <w:rsid w:val="009507E5"/>
    <w:rsid w:val="00951FF2"/>
    <w:rsid w:val="00967F4B"/>
    <w:rsid w:val="0098630A"/>
    <w:rsid w:val="00990A1F"/>
    <w:rsid w:val="009A4DB7"/>
    <w:rsid w:val="009D053B"/>
    <w:rsid w:val="009F6210"/>
    <w:rsid w:val="009F6FFC"/>
    <w:rsid w:val="00A00395"/>
    <w:rsid w:val="00A04893"/>
    <w:rsid w:val="00A0693C"/>
    <w:rsid w:val="00A105AF"/>
    <w:rsid w:val="00A26AAB"/>
    <w:rsid w:val="00A41513"/>
    <w:rsid w:val="00A43327"/>
    <w:rsid w:val="00A82051"/>
    <w:rsid w:val="00AA2A8F"/>
    <w:rsid w:val="00AA6573"/>
    <w:rsid w:val="00AB093C"/>
    <w:rsid w:val="00AB6937"/>
    <w:rsid w:val="00AE0846"/>
    <w:rsid w:val="00B03548"/>
    <w:rsid w:val="00B15B7B"/>
    <w:rsid w:val="00B307EE"/>
    <w:rsid w:val="00B42260"/>
    <w:rsid w:val="00B63BB6"/>
    <w:rsid w:val="00B64D98"/>
    <w:rsid w:val="00B70FE6"/>
    <w:rsid w:val="00B83D81"/>
    <w:rsid w:val="00B95225"/>
    <w:rsid w:val="00BA1764"/>
    <w:rsid w:val="00BD731D"/>
    <w:rsid w:val="00BE4AD2"/>
    <w:rsid w:val="00BE6E7E"/>
    <w:rsid w:val="00BF264B"/>
    <w:rsid w:val="00C76A2C"/>
    <w:rsid w:val="00C85DA4"/>
    <w:rsid w:val="00C85F61"/>
    <w:rsid w:val="00C87ADC"/>
    <w:rsid w:val="00CF1CD8"/>
    <w:rsid w:val="00CF202D"/>
    <w:rsid w:val="00CF2C41"/>
    <w:rsid w:val="00CF367C"/>
    <w:rsid w:val="00D01400"/>
    <w:rsid w:val="00D20E12"/>
    <w:rsid w:val="00D26DB6"/>
    <w:rsid w:val="00D323C6"/>
    <w:rsid w:val="00D679F5"/>
    <w:rsid w:val="00DB55E0"/>
    <w:rsid w:val="00DC127D"/>
    <w:rsid w:val="00DE78F2"/>
    <w:rsid w:val="00DF7438"/>
    <w:rsid w:val="00E059D4"/>
    <w:rsid w:val="00E278AB"/>
    <w:rsid w:val="00E32ED8"/>
    <w:rsid w:val="00E33D21"/>
    <w:rsid w:val="00E66379"/>
    <w:rsid w:val="00E73EC1"/>
    <w:rsid w:val="00E83CA9"/>
    <w:rsid w:val="00EA2439"/>
    <w:rsid w:val="00EA2ACD"/>
    <w:rsid w:val="00EC16EA"/>
    <w:rsid w:val="00ED31DC"/>
    <w:rsid w:val="00F05B2B"/>
    <w:rsid w:val="00F124C1"/>
    <w:rsid w:val="00F1762E"/>
    <w:rsid w:val="00F21CE7"/>
    <w:rsid w:val="00F253F6"/>
    <w:rsid w:val="00F4640D"/>
    <w:rsid w:val="00F64A8D"/>
    <w:rsid w:val="00F657D4"/>
    <w:rsid w:val="00F66C57"/>
    <w:rsid w:val="00F90E16"/>
    <w:rsid w:val="00FA2A80"/>
    <w:rsid w:val="00FD2FB2"/>
    <w:rsid w:val="00FD763E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1A770"/>
  <w15:docId w15:val="{B7C8C3C2-9C57-474A-9CE1-8E1320ED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01"/>
      <w:ind w:left="9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99"/>
      <w:ind w:left="1693" w:hanging="355"/>
    </w:pPr>
  </w:style>
  <w:style w:type="paragraph" w:customStyle="1" w:styleId="TableParagraph">
    <w:name w:val="Table Paragraph"/>
    <w:basedOn w:val="Normal"/>
    <w:uiPriority w:val="1"/>
    <w:qFormat/>
    <w:pPr>
      <w:ind w:left="467" w:hanging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F46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40D"/>
    <w:rPr>
      <w:rFonts w:ascii="Tahoma" w:eastAsia="Tahoma" w:hAnsi="Tahoma" w:cs="Tahoma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40D"/>
    <w:rPr>
      <w:rFonts w:ascii="Tahoma" w:eastAsia="Tahoma" w:hAnsi="Tahoma" w:cs="Tahoma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0D"/>
    <w:rPr>
      <w:rFonts w:ascii="Segoe UI" w:eastAsia="Tahoma" w:hAnsi="Segoe UI" w:cs="Segoe UI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8C28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8C5"/>
    <w:rPr>
      <w:rFonts w:ascii="Tahoma" w:eastAsia="Tahoma" w:hAnsi="Tahoma" w:cs="Tahom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8C28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8C5"/>
    <w:rPr>
      <w:rFonts w:ascii="Tahoma" w:eastAsia="Tahoma" w:hAnsi="Tahoma" w:cs="Tahoma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724C7"/>
    <w:rPr>
      <w:rFonts w:ascii="Tahoma" w:eastAsia="Tahoma" w:hAnsi="Tahoma" w:cs="Tahoma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F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FB2"/>
    <w:rPr>
      <w:rFonts w:ascii="Tahoma" w:eastAsia="Tahoma" w:hAnsi="Tahoma" w:cs="Tahoma"/>
      <w:sz w:val="20"/>
      <w:szCs w:val="20"/>
      <w:lang w:val="en-GB"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D2FB2"/>
    <w:rPr>
      <w:vertAlign w:val="superscript"/>
    </w:rPr>
  </w:style>
  <w:style w:type="paragraph" w:styleId="Revision">
    <w:name w:val="Revision"/>
    <w:hidden/>
    <w:uiPriority w:val="99"/>
    <w:semiHidden/>
    <w:rsid w:val="00FD2FB2"/>
    <w:pPr>
      <w:widowControl/>
      <w:autoSpaceDE/>
      <w:autoSpaceDN/>
    </w:pPr>
    <w:rPr>
      <w:rFonts w:ascii="Tahoma" w:eastAsia="Tahoma" w:hAnsi="Tahoma" w:cs="Tahom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5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jpg@01D97CD2.F88655B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A57A9A0A19641ACB9A78F0554BA07" ma:contentTypeVersion="21" ma:contentTypeDescription="Create a new document." ma:contentTypeScope="" ma:versionID="9c0aa86fcef53d1e29bfec2ccc9ee028">
  <xsd:schema xmlns:xsd="http://www.w3.org/2001/XMLSchema" xmlns:xs="http://www.w3.org/2001/XMLSchema" xmlns:p="http://schemas.microsoft.com/office/2006/metadata/properties" xmlns:ns1="http://schemas.microsoft.com/sharepoint/v3" xmlns:ns3="8208005f-abea-41ce-83db-0b70aa5c4a42" xmlns:ns4="c57fb565-a651-44f7-80bc-8d96574a7c28" targetNamespace="http://schemas.microsoft.com/office/2006/metadata/properties" ma:root="true" ma:fieldsID="d9ec8f9eec1abd9fa4ddfa979c1d3c30" ns1:_="" ns3:_="" ns4:_="">
    <xsd:import namespace="http://schemas.microsoft.com/sharepoint/v3"/>
    <xsd:import namespace="8208005f-abea-41ce-83db-0b70aa5c4a42"/>
    <xsd:import namespace="c57fb565-a651-44f7-80bc-8d96574a7c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9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005f-abea-41ce-83db-0b70aa5c4a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fb565-a651-44f7-80bc-8d96574a7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fb565-a651-44f7-80bc-8d96574a7c28" xsi:nil="true"/>
    <IMAddres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E653F-3BF6-45F0-8718-EF11A5F98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4C10B-0A64-44A6-9402-D73825F9C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08005f-abea-41ce-83db-0b70aa5c4a42"/>
    <ds:schemaRef ds:uri="c57fb565-a651-44f7-80bc-8d96574a7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E6AA5-DB16-4A6E-B9B2-F0F8DDB730F4}">
  <ds:schemaRefs>
    <ds:schemaRef ds:uri="http://schemas.microsoft.com/office/2006/metadata/properties"/>
    <ds:schemaRef ds:uri="http://schemas.microsoft.com/office/infopath/2007/PartnerControls"/>
    <ds:schemaRef ds:uri="c57fb565-a651-44f7-80bc-8d96574a7c2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967ABE-D886-4AB1-9A6A-D5348BD1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Jan Hutchinson</cp:lastModifiedBy>
  <cp:revision>2</cp:revision>
  <dcterms:created xsi:type="dcterms:W3CDTF">2026-06-29T12:20:00Z</dcterms:created>
  <dcterms:modified xsi:type="dcterms:W3CDTF">2026-06-29T12:20:00Z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2019-02-03T00:00:00Z</vt:filetime>
  </property>
  <property fmtid="{D5CDD505-2E9C-101B-9397-08002B2CF9AE}" pid="5" name="ContentTypeId">
    <vt:lpwstr>0x010100555A57A9A0A19641ACB9A78F0554BA07</vt:lpwstr>
  </property>
</Properties>
</file>