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37728" w14:textId="2051DFC3" w:rsidR="009B3B1B" w:rsidRDefault="002029E6" w:rsidP="00AC7683">
      <w:pPr>
        <w:rPr>
          <w:rFonts w:ascii="Verdana" w:hAnsi="Verdana"/>
          <w:b/>
          <w:color w:val="000000" w:themeColor="text1"/>
          <w:sz w:val="20"/>
          <w:szCs w:val="20"/>
        </w:rPr>
      </w:pPr>
      <w:r w:rsidRPr="004124FD">
        <w:rPr>
          <w:rFonts w:ascii="Verdana" w:hAnsi="Verdana"/>
          <w:b/>
          <w:color w:val="000000" w:themeColor="text1"/>
          <w:sz w:val="20"/>
          <w:szCs w:val="20"/>
        </w:rPr>
        <w:t>Job Description - Job Titl</w:t>
      </w:r>
      <w:r w:rsidR="00836E5C" w:rsidRPr="004124FD">
        <w:rPr>
          <w:rFonts w:ascii="Verdana" w:hAnsi="Verdana"/>
          <w:b/>
          <w:color w:val="000000" w:themeColor="text1"/>
          <w:sz w:val="20"/>
          <w:szCs w:val="20"/>
        </w:rPr>
        <w:t>e</w:t>
      </w:r>
      <w:r w:rsidR="00AF706B" w:rsidRPr="004124FD">
        <w:rPr>
          <w:rFonts w:ascii="Verdana" w:hAnsi="Verdana"/>
          <w:b/>
          <w:color w:val="000000" w:themeColor="text1"/>
          <w:sz w:val="20"/>
          <w:szCs w:val="20"/>
        </w:rPr>
        <w:t xml:space="preserve">: </w:t>
      </w:r>
      <w:r w:rsidR="00E27E64">
        <w:rPr>
          <w:rFonts w:ascii="Verdana" w:hAnsi="Verdana"/>
          <w:b/>
          <w:color w:val="000000" w:themeColor="text1"/>
          <w:sz w:val="20"/>
          <w:szCs w:val="20"/>
        </w:rPr>
        <w:t xml:space="preserve"> </w:t>
      </w:r>
      <w:r w:rsidR="009A5E0A">
        <w:rPr>
          <w:rFonts w:ascii="Verdana" w:hAnsi="Verdana"/>
          <w:b/>
          <w:color w:val="000000" w:themeColor="text1"/>
          <w:sz w:val="20"/>
          <w:szCs w:val="20"/>
        </w:rPr>
        <w:t>Programme Officer (</w:t>
      </w:r>
      <w:r w:rsidR="004776A9">
        <w:rPr>
          <w:rFonts w:ascii="Verdana" w:hAnsi="Verdana"/>
          <w:b/>
          <w:color w:val="000000" w:themeColor="text1"/>
          <w:sz w:val="20"/>
          <w:szCs w:val="20"/>
        </w:rPr>
        <w:t>maternity cover</w:t>
      </w:r>
      <w:r w:rsidR="009A5E0A">
        <w:rPr>
          <w:rFonts w:ascii="Verdana" w:hAnsi="Verdana"/>
          <w:b/>
          <w:color w:val="000000" w:themeColor="text1"/>
          <w:sz w:val="20"/>
          <w:szCs w:val="20"/>
        </w:rPr>
        <w:t>)</w:t>
      </w:r>
    </w:p>
    <w:p w14:paraId="3BD54B24" w14:textId="77777777" w:rsidR="00AC7683" w:rsidRPr="004124FD" w:rsidRDefault="00AC7683" w:rsidP="00AC7683">
      <w:pPr>
        <w:spacing w:after="0" w:line="240" w:lineRule="auto"/>
        <w:rPr>
          <w:rFonts w:ascii="Verdana" w:hAnsi="Verdana"/>
          <w:color w:val="000000" w:themeColor="text1"/>
          <w:sz w:val="20"/>
          <w:szCs w:val="20"/>
          <w:lang w:val="en-US"/>
        </w:rPr>
      </w:pPr>
    </w:p>
    <w:tbl>
      <w:tblPr>
        <w:tblStyle w:val="TableGrid"/>
        <w:tblW w:w="13938" w:type="dxa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shd w:val="clear" w:color="auto" w:fill="2E74B5" w:themeFill="accent1" w:themeFillShade="BF"/>
        <w:tblLook w:val="04A0" w:firstRow="1" w:lastRow="0" w:firstColumn="1" w:lastColumn="0" w:noHBand="0" w:noVBand="1"/>
      </w:tblPr>
      <w:tblGrid>
        <w:gridCol w:w="2117"/>
        <w:gridCol w:w="2126"/>
        <w:gridCol w:w="2230"/>
        <w:gridCol w:w="2306"/>
        <w:gridCol w:w="2268"/>
        <w:gridCol w:w="2891"/>
      </w:tblGrid>
      <w:tr w:rsidR="00730888" w:rsidRPr="00E27E64" w14:paraId="49EE734E" w14:textId="77777777" w:rsidTr="00210F2A">
        <w:trPr>
          <w:trHeight w:val="1402"/>
        </w:trPr>
        <w:tc>
          <w:tcPr>
            <w:tcW w:w="2117" w:type="dxa"/>
            <w:shd w:val="clear" w:color="auto" w:fill="002060"/>
          </w:tcPr>
          <w:p w14:paraId="3CAF1E63" w14:textId="43416367" w:rsidR="0032011F" w:rsidRPr="003D73B2" w:rsidRDefault="0032011F" w:rsidP="0032011F">
            <w:pPr>
              <w:rPr>
                <w:rFonts w:ascii="Verdana" w:hAnsi="Verdana"/>
                <w:b/>
                <w:sz w:val="20"/>
              </w:rPr>
            </w:pPr>
            <w:r w:rsidRPr="003D73B2">
              <w:rPr>
                <w:rFonts w:ascii="Verdana" w:hAnsi="Verdana"/>
                <w:b/>
                <w:sz w:val="20"/>
              </w:rPr>
              <w:t>Job Level</w:t>
            </w:r>
            <w:r>
              <w:rPr>
                <w:rFonts w:ascii="Verdana" w:hAnsi="Verdana"/>
                <w:b/>
                <w:sz w:val="20"/>
              </w:rPr>
              <w:t xml:space="preserve">: </w:t>
            </w:r>
            <w:r w:rsidR="000347B5">
              <w:rPr>
                <w:rFonts w:ascii="Verdana" w:hAnsi="Verdana"/>
                <w:b/>
                <w:sz w:val="20"/>
              </w:rPr>
              <w:t>Officer</w:t>
            </w:r>
          </w:p>
        </w:tc>
        <w:tc>
          <w:tcPr>
            <w:tcW w:w="2126" w:type="dxa"/>
            <w:shd w:val="clear" w:color="auto" w:fill="002060"/>
          </w:tcPr>
          <w:p w14:paraId="252D822D" w14:textId="4269D0AD" w:rsidR="0032011F" w:rsidRPr="003D73B2" w:rsidRDefault="00210F2A" w:rsidP="0032011F">
            <w:pPr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 xml:space="preserve">Salary: </w:t>
            </w:r>
            <w:r w:rsidR="0032011F">
              <w:rPr>
                <w:rFonts w:ascii="Verdana" w:hAnsi="Verdana"/>
                <w:b/>
                <w:sz w:val="20"/>
              </w:rPr>
              <w:t xml:space="preserve">From </w:t>
            </w:r>
            <w:r w:rsidR="00077BD4">
              <w:rPr>
                <w:rFonts w:ascii="Verdana" w:hAnsi="Verdana"/>
                <w:b/>
                <w:sz w:val="20"/>
              </w:rPr>
              <w:t xml:space="preserve">£36,272 </w:t>
            </w:r>
            <w:r w:rsidR="0032011F">
              <w:rPr>
                <w:rFonts w:ascii="Verdana" w:hAnsi="Verdana"/>
                <w:b/>
                <w:sz w:val="20"/>
              </w:rPr>
              <w:t>+benefits</w:t>
            </w:r>
          </w:p>
        </w:tc>
        <w:tc>
          <w:tcPr>
            <w:tcW w:w="2230" w:type="dxa"/>
            <w:shd w:val="clear" w:color="auto" w:fill="002060"/>
          </w:tcPr>
          <w:p w14:paraId="5DE7B364" w14:textId="3FEB17C1" w:rsidR="0032011F" w:rsidRPr="003D73B2" w:rsidRDefault="0032011F" w:rsidP="0032011F">
            <w:pPr>
              <w:rPr>
                <w:rFonts w:ascii="Verdana" w:hAnsi="Verdana"/>
                <w:b/>
                <w:sz w:val="20"/>
              </w:rPr>
            </w:pPr>
            <w:r w:rsidRPr="003D73B2">
              <w:rPr>
                <w:rFonts w:ascii="Verdana" w:hAnsi="Verdana"/>
                <w:b/>
                <w:sz w:val="20"/>
              </w:rPr>
              <w:t>Department:</w:t>
            </w:r>
            <w:r>
              <w:rPr>
                <w:rFonts w:ascii="Verdana" w:hAnsi="Verdana"/>
                <w:b/>
                <w:sz w:val="20"/>
              </w:rPr>
              <w:t xml:space="preserve"> </w:t>
            </w:r>
            <w:r w:rsidR="00BB1212" w:rsidRPr="00BB1212">
              <w:rPr>
                <w:rFonts w:ascii="Verdana" w:hAnsi="Verdana"/>
                <w:b/>
                <w:sz w:val="20"/>
              </w:rPr>
              <w:t>Biomedical Grants and Policy</w:t>
            </w:r>
          </w:p>
        </w:tc>
        <w:tc>
          <w:tcPr>
            <w:tcW w:w="2306" w:type="dxa"/>
            <w:shd w:val="clear" w:color="auto" w:fill="002060"/>
          </w:tcPr>
          <w:p w14:paraId="1CD9E244" w14:textId="1382D499" w:rsidR="0032011F" w:rsidRPr="003D73B2" w:rsidRDefault="0032011F" w:rsidP="0032011F">
            <w:pPr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Reports</w:t>
            </w:r>
            <w:r w:rsidRPr="003D73B2">
              <w:rPr>
                <w:rFonts w:ascii="Verdana" w:hAnsi="Verdana"/>
                <w:b/>
                <w:sz w:val="20"/>
              </w:rPr>
              <w:t xml:space="preserve"> to:</w:t>
            </w:r>
            <w:r>
              <w:rPr>
                <w:rFonts w:ascii="Verdana" w:hAnsi="Verdana"/>
                <w:b/>
                <w:sz w:val="20"/>
              </w:rPr>
              <w:t xml:space="preserve"> </w:t>
            </w:r>
            <w:r w:rsidR="001234FA" w:rsidRPr="001234FA">
              <w:rPr>
                <w:rFonts w:ascii="Verdana" w:hAnsi="Verdana"/>
                <w:b/>
                <w:sz w:val="20"/>
              </w:rPr>
              <w:t>Programme Manager</w:t>
            </w:r>
          </w:p>
        </w:tc>
        <w:tc>
          <w:tcPr>
            <w:tcW w:w="2268" w:type="dxa"/>
            <w:shd w:val="clear" w:color="auto" w:fill="002060"/>
          </w:tcPr>
          <w:p w14:paraId="6DCA037F" w14:textId="3FC4FE88" w:rsidR="0032011F" w:rsidRPr="003D73B2" w:rsidRDefault="0032011F" w:rsidP="0032011F">
            <w:pPr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Role Duration:</w:t>
            </w:r>
            <w:r w:rsidR="001673D1">
              <w:rPr>
                <w:rFonts w:ascii="Verdana" w:hAnsi="Verdana"/>
                <w:b/>
                <w:sz w:val="20"/>
              </w:rPr>
              <w:t xml:space="preserve"> 1</w:t>
            </w:r>
            <w:r w:rsidR="002738DF">
              <w:rPr>
                <w:rFonts w:ascii="Verdana" w:hAnsi="Verdana"/>
                <w:b/>
                <w:sz w:val="20"/>
              </w:rPr>
              <w:t>0</w:t>
            </w:r>
            <w:r w:rsidR="001673D1">
              <w:rPr>
                <w:rFonts w:ascii="Verdana" w:hAnsi="Verdana"/>
                <w:b/>
                <w:sz w:val="20"/>
              </w:rPr>
              <w:t xml:space="preserve"> months FTC</w:t>
            </w:r>
            <w:r w:rsidR="00A450E4">
              <w:rPr>
                <w:rFonts w:ascii="Verdana" w:hAnsi="Verdana"/>
                <w:b/>
                <w:sz w:val="20"/>
              </w:rPr>
              <w:t xml:space="preserve"> (maternity cover)</w:t>
            </w:r>
          </w:p>
        </w:tc>
        <w:tc>
          <w:tcPr>
            <w:tcW w:w="2891" w:type="dxa"/>
            <w:shd w:val="clear" w:color="auto" w:fill="002060"/>
          </w:tcPr>
          <w:p w14:paraId="79F51333" w14:textId="72984099" w:rsidR="0032011F" w:rsidRPr="003D73B2" w:rsidRDefault="0032011F" w:rsidP="0032011F">
            <w:pPr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 xml:space="preserve">Work Location: </w:t>
            </w:r>
            <w:r w:rsidRPr="0069770D">
              <w:rPr>
                <w:rFonts w:ascii="Verdana" w:eastAsia="Verdana" w:hAnsi="Verdana" w:cs="Verdana"/>
                <w:b/>
                <w:bCs/>
                <w:sz w:val="20"/>
              </w:rPr>
              <w:t>Hybrid – minimum 1 day a week from the office (41 Portland Place, London) and at home.</w:t>
            </w:r>
          </w:p>
        </w:tc>
      </w:tr>
    </w:tbl>
    <w:p w14:paraId="3FAFF3AE" w14:textId="77777777" w:rsidR="003629E1" w:rsidRPr="003629E1" w:rsidRDefault="003629E1" w:rsidP="003629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52CCF" w14:paraId="78D26331" w14:textId="77777777" w:rsidTr="00B52CCF">
        <w:tc>
          <w:tcPr>
            <w:tcW w:w="13948" w:type="dxa"/>
          </w:tcPr>
          <w:p w14:paraId="6F40FFB1" w14:textId="56B960F4" w:rsidR="00E11035" w:rsidRDefault="00E11035" w:rsidP="00E11035">
            <w:pPr>
              <w:rPr>
                <w:rFonts w:ascii="Verdana" w:hAnsi="Verdana"/>
                <w:b/>
                <w:color w:val="000000" w:themeColor="text1"/>
                <w:sz w:val="20"/>
              </w:rPr>
            </w:pPr>
            <w:r w:rsidRPr="00E27E64">
              <w:rPr>
                <w:rFonts w:ascii="Verdana" w:hAnsi="Verdana"/>
                <w:b/>
                <w:color w:val="000000" w:themeColor="text1"/>
                <w:sz w:val="20"/>
              </w:rPr>
              <w:t>Summary Purpose - what you will be achieving</w:t>
            </w:r>
          </w:p>
          <w:p w14:paraId="3BA9C15C" w14:textId="77777777" w:rsidR="00B52CCF" w:rsidRDefault="00B52CCF">
            <w:pPr>
              <w:rPr>
                <w:rFonts w:ascii="Verdana" w:hAnsi="Verdana"/>
                <w:sz w:val="20"/>
                <w:szCs w:val="20"/>
              </w:rPr>
            </w:pPr>
          </w:p>
          <w:p w14:paraId="3A0C5FE5" w14:textId="28DB5CD1" w:rsidR="00E91461" w:rsidRPr="006514B4" w:rsidRDefault="006514B4" w:rsidP="006514B4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  <w:r w:rsidRPr="006514B4">
              <w:rPr>
                <w:color w:val="auto"/>
                <w:sz w:val="20"/>
                <w:szCs w:val="20"/>
              </w:rPr>
              <w:t xml:space="preserve">The Programme Officer will be responsible for the administration and delivery of the Academy’s </w:t>
            </w:r>
            <w:hyperlink r:id="rId11" w:history="1">
              <w:r w:rsidR="006B11F1" w:rsidRPr="008F1DF2">
                <w:rPr>
                  <w:rStyle w:val="Hyperlink"/>
                  <w:sz w:val="20"/>
                  <w:szCs w:val="20"/>
                </w:rPr>
                <w:t>Mentoring</w:t>
              </w:r>
            </w:hyperlink>
            <w:r w:rsidR="006B11F1">
              <w:rPr>
                <w:color w:val="auto"/>
                <w:sz w:val="20"/>
                <w:szCs w:val="20"/>
              </w:rPr>
              <w:t xml:space="preserve"> and </w:t>
            </w:r>
            <w:hyperlink r:id="rId12" w:history="1">
              <w:r w:rsidR="006B11F1" w:rsidRPr="00D51568">
                <w:rPr>
                  <w:rStyle w:val="Hyperlink"/>
                  <w:sz w:val="20"/>
                  <w:szCs w:val="20"/>
                </w:rPr>
                <w:t>SUSTAIN</w:t>
              </w:r>
            </w:hyperlink>
            <w:r w:rsidR="006B11F1">
              <w:rPr>
                <w:color w:val="auto"/>
                <w:sz w:val="20"/>
                <w:szCs w:val="20"/>
              </w:rPr>
              <w:t xml:space="preserve"> – women in research </w:t>
            </w:r>
            <w:r w:rsidRPr="006514B4">
              <w:rPr>
                <w:color w:val="auto"/>
                <w:sz w:val="20"/>
                <w:szCs w:val="20"/>
              </w:rPr>
              <w:t>programmes, including</w:t>
            </w:r>
            <w:r w:rsidR="006A223B">
              <w:rPr>
                <w:color w:val="auto"/>
                <w:sz w:val="20"/>
                <w:szCs w:val="20"/>
              </w:rPr>
              <w:t xml:space="preserve"> working collaboratively with </w:t>
            </w:r>
            <w:r w:rsidR="0081083D">
              <w:rPr>
                <w:color w:val="auto"/>
                <w:sz w:val="20"/>
                <w:szCs w:val="20"/>
              </w:rPr>
              <w:t xml:space="preserve">external </w:t>
            </w:r>
            <w:r w:rsidR="00FE1DF1">
              <w:rPr>
                <w:color w:val="auto"/>
                <w:sz w:val="20"/>
                <w:szCs w:val="20"/>
              </w:rPr>
              <w:t>consultants that will</w:t>
            </w:r>
            <w:r w:rsidR="00921A1C">
              <w:rPr>
                <w:color w:val="auto"/>
                <w:sz w:val="20"/>
                <w:szCs w:val="20"/>
              </w:rPr>
              <w:t xml:space="preserve"> facilitate</w:t>
            </w:r>
            <w:r w:rsidRPr="006514B4">
              <w:rPr>
                <w:color w:val="auto"/>
                <w:sz w:val="20"/>
                <w:szCs w:val="20"/>
              </w:rPr>
              <w:t xml:space="preserve"> the delivery of </w:t>
            </w:r>
            <w:r w:rsidR="008D4C91">
              <w:rPr>
                <w:color w:val="auto"/>
                <w:sz w:val="20"/>
                <w:szCs w:val="20"/>
              </w:rPr>
              <w:t xml:space="preserve">mentoring training and </w:t>
            </w:r>
            <w:r w:rsidRPr="006514B4">
              <w:rPr>
                <w:color w:val="auto"/>
                <w:sz w:val="20"/>
                <w:szCs w:val="20"/>
              </w:rPr>
              <w:t>career development workshops</w:t>
            </w:r>
            <w:r w:rsidR="008D4C91">
              <w:rPr>
                <w:color w:val="auto"/>
                <w:sz w:val="20"/>
                <w:szCs w:val="20"/>
              </w:rPr>
              <w:t>.</w:t>
            </w:r>
            <w:r w:rsidRPr="006514B4">
              <w:rPr>
                <w:color w:val="auto"/>
                <w:sz w:val="20"/>
                <w:szCs w:val="20"/>
              </w:rPr>
              <w:t xml:space="preserve"> The role provide</w:t>
            </w:r>
            <w:r w:rsidR="005F4F62">
              <w:rPr>
                <w:color w:val="auto"/>
                <w:sz w:val="20"/>
                <w:szCs w:val="20"/>
              </w:rPr>
              <w:t>s</w:t>
            </w:r>
            <w:r w:rsidRPr="006514B4">
              <w:rPr>
                <w:color w:val="auto"/>
                <w:sz w:val="20"/>
                <w:szCs w:val="20"/>
              </w:rPr>
              <w:t xml:space="preserve"> an opportunity for a person passionate about supporting the next generation of researchers to </w:t>
            </w:r>
            <w:r w:rsidR="00C97A56">
              <w:rPr>
                <w:color w:val="auto"/>
                <w:sz w:val="20"/>
                <w:szCs w:val="20"/>
              </w:rPr>
              <w:t>be involved</w:t>
            </w:r>
            <w:r w:rsidRPr="006514B4">
              <w:rPr>
                <w:color w:val="auto"/>
                <w:sz w:val="20"/>
                <w:szCs w:val="20"/>
              </w:rPr>
              <w:t xml:space="preserve"> in the delivery of our unique portfolio of programmes. </w:t>
            </w:r>
          </w:p>
          <w:p w14:paraId="37F1211A" w14:textId="77777777" w:rsidR="006514B4" w:rsidRPr="006514B4" w:rsidRDefault="006514B4" w:rsidP="006514B4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</w:p>
          <w:p w14:paraId="388FBC49" w14:textId="77777777" w:rsidR="006514B4" w:rsidRPr="006514B4" w:rsidRDefault="006514B4" w:rsidP="006514B4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  <w:r w:rsidRPr="006514B4">
              <w:rPr>
                <w:color w:val="auto"/>
                <w:sz w:val="20"/>
                <w:szCs w:val="20"/>
              </w:rPr>
              <w:t xml:space="preserve">In addition, staff are encouraged to take part in cross-team projects, for example in promoting equality, diversity and inclusion in our activities and to contribute to initiatives such as staff learning lunches and networking opportunities. </w:t>
            </w:r>
          </w:p>
          <w:p w14:paraId="7D370E30" w14:textId="77777777" w:rsidR="006514B4" w:rsidRPr="006514B4" w:rsidRDefault="006514B4" w:rsidP="006514B4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</w:p>
          <w:p w14:paraId="27034EFE" w14:textId="44284731" w:rsidR="004C5BFD" w:rsidRPr="00B314A9" w:rsidRDefault="006514B4" w:rsidP="006514B4">
            <w:pPr>
              <w:pStyle w:val="Default"/>
              <w:spacing w:line="276" w:lineRule="auto"/>
              <w:rPr>
                <w:color w:val="auto"/>
                <w:sz w:val="20"/>
                <w:szCs w:val="20"/>
              </w:rPr>
            </w:pPr>
            <w:r w:rsidRPr="006514B4">
              <w:rPr>
                <w:color w:val="auto"/>
                <w:sz w:val="20"/>
                <w:szCs w:val="20"/>
              </w:rPr>
              <w:t>The Academy is an outward-facing organisation and as Programme Officer at the Academy you will have the opportunity to engage with a range of stakeholders including Fellows and senior academics, professional organisations and researchers.</w:t>
            </w:r>
          </w:p>
          <w:p w14:paraId="56D65D9E" w14:textId="77777777" w:rsidR="006B0D7F" w:rsidRPr="00E11035" w:rsidRDefault="006B0D7F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2656FB1C" w14:textId="77777777" w:rsidR="006B0D7F" w:rsidRDefault="006B0D7F">
      <w:pPr>
        <w:rPr>
          <w:rFonts w:ascii="Verdana" w:hAnsi="Verdana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6F197D" w14:paraId="7CC4A8FB" w14:textId="77777777" w:rsidTr="006F197D">
        <w:tc>
          <w:tcPr>
            <w:tcW w:w="13948" w:type="dxa"/>
          </w:tcPr>
          <w:p w14:paraId="6E878F86" w14:textId="4C84E44F" w:rsidR="002B40CB" w:rsidRDefault="002B40CB" w:rsidP="002B40CB">
            <w:pPr>
              <w:rPr>
                <w:rFonts w:ascii="Verdana" w:hAnsi="Verdana"/>
                <w:b/>
                <w:sz w:val="20"/>
              </w:rPr>
            </w:pPr>
            <w:r w:rsidRPr="003C5B86">
              <w:rPr>
                <w:rFonts w:ascii="Verdana" w:hAnsi="Verdana"/>
                <w:b/>
                <w:sz w:val="20"/>
              </w:rPr>
              <w:t xml:space="preserve">About the role – </w:t>
            </w:r>
            <w:r w:rsidRPr="00D80350">
              <w:rPr>
                <w:rFonts w:ascii="Verdana" w:hAnsi="Verdana"/>
                <w:b/>
                <w:sz w:val="20"/>
              </w:rPr>
              <w:t>what you will be doing</w:t>
            </w:r>
            <w:r w:rsidR="000A12BB">
              <w:rPr>
                <w:rFonts w:ascii="Verdana" w:hAnsi="Verdana"/>
                <w:b/>
                <w:sz w:val="20"/>
              </w:rPr>
              <w:t xml:space="preserve"> </w:t>
            </w:r>
          </w:p>
          <w:p w14:paraId="2044EEE7" w14:textId="1DB7A3FD" w:rsidR="00F93B8B" w:rsidRPr="00D80350" w:rsidRDefault="00F93B8B" w:rsidP="002B40CB">
            <w:pPr>
              <w:rPr>
                <w:rFonts w:ascii="Verdana" w:hAnsi="Verdana"/>
                <w:b/>
                <w:sz w:val="20"/>
              </w:rPr>
            </w:pPr>
          </w:p>
          <w:p w14:paraId="4861E2F1" w14:textId="2853C9AC" w:rsidR="00D72DDC" w:rsidRDefault="00311A01" w:rsidP="00311A01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</w:rPr>
              <w:t xml:space="preserve">Administration and delivery </w:t>
            </w:r>
            <w:r w:rsidR="00E46E0F" w:rsidRPr="00D72DDC">
              <w:rPr>
                <w:rFonts w:ascii="Verdana" w:eastAsia="Times New Roman" w:hAnsi="Verdana"/>
                <w:sz w:val="20"/>
              </w:rPr>
              <w:t>of the Academy’s Mentoring</w:t>
            </w:r>
            <w:r w:rsidR="00391779" w:rsidRPr="00D72DDC">
              <w:rPr>
                <w:rFonts w:ascii="Verdana" w:eastAsia="Times New Roman" w:hAnsi="Verdana"/>
                <w:sz w:val="20"/>
              </w:rPr>
              <w:t xml:space="preserve"> and SUSTAIN – women in leadership</w:t>
            </w:r>
            <w:r w:rsidR="00E46E0F" w:rsidRPr="00D72DDC">
              <w:rPr>
                <w:rFonts w:ascii="Verdana" w:eastAsia="Times New Roman" w:hAnsi="Verdana"/>
                <w:sz w:val="20"/>
              </w:rPr>
              <w:t xml:space="preserve"> programme</w:t>
            </w:r>
            <w:r w:rsidR="00391779" w:rsidRPr="00D72DDC">
              <w:rPr>
                <w:rFonts w:ascii="Verdana" w:eastAsia="Times New Roman" w:hAnsi="Verdana"/>
                <w:sz w:val="20"/>
              </w:rPr>
              <w:t>s</w:t>
            </w:r>
          </w:p>
          <w:p w14:paraId="75443B37" w14:textId="316C85D2" w:rsidR="00D72DDC" w:rsidRDefault="00311A01" w:rsidP="00311A01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</w:rPr>
              <w:t xml:space="preserve">Shared organisation and delivery of a variety of </w:t>
            </w:r>
            <w:r w:rsidR="00A252F9" w:rsidRPr="00D72DDC">
              <w:rPr>
                <w:rFonts w:ascii="Verdana" w:eastAsia="Times New Roman" w:hAnsi="Verdana"/>
                <w:sz w:val="20"/>
              </w:rPr>
              <w:t xml:space="preserve">online and in-person </w:t>
            </w:r>
            <w:r w:rsidRPr="00D72DDC">
              <w:rPr>
                <w:rFonts w:ascii="Verdana" w:eastAsia="Times New Roman" w:hAnsi="Verdana"/>
                <w:sz w:val="20"/>
              </w:rPr>
              <w:t xml:space="preserve">workshops and events for the Academy’s </w:t>
            </w:r>
            <w:r w:rsidR="00A252F9" w:rsidRPr="00D72DDC">
              <w:rPr>
                <w:rFonts w:ascii="Verdana" w:eastAsia="Times New Roman" w:hAnsi="Verdana"/>
                <w:sz w:val="20"/>
              </w:rPr>
              <w:t xml:space="preserve">Mentoring </w:t>
            </w:r>
            <w:r w:rsidR="00593F69" w:rsidRPr="00D72DDC">
              <w:rPr>
                <w:rFonts w:ascii="Verdana" w:eastAsia="Times New Roman" w:hAnsi="Verdana"/>
                <w:sz w:val="20"/>
              </w:rPr>
              <w:t xml:space="preserve">and SUSTAIN </w:t>
            </w:r>
            <w:r w:rsidRPr="00D72DDC">
              <w:rPr>
                <w:rFonts w:ascii="Verdana" w:eastAsia="Times New Roman" w:hAnsi="Verdana"/>
                <w:sz w:val="20"/>
              </w:rPr>
              <w:t>programmes, with individual responsibility for developing and delivering specific events within the programme</w:t>
            </w:r>
          </w:p>
          <w:p w14:paraId="0A347175" w14:textId="2B5684B5" w:rsidR="00D72DDC" w:rsidRPr="00D72DDC" w:rsidRDefault="00311A01" w:rsidP="00C95A49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  <w:szCs w:val="20"/>
              </w:rPr>
              <w:t xml:space="preserve">Working with professional consultants, who will assist in the development of </w:t>
            </w:r>
            <w:r w:rsidR="00B03D45" w:rsidRPr="00D72DDC">
              <w:rPr>
                <w:rFonts w:ascii="Verdana" w:eastAsia="Times New Roman" w:hAnsi="Verdana"/>
                <w:sz w:val="20"/>
                <w:szCs w:val="20"/>
              </w:rPr>
              <w:t>the Mentoring</w:t>
            </w:r>
            <w:r w:rsidR="00391779" w:rsidRPr="00D72DDC">
              <w:rPr>
                <w:rFonts w:ascii="Verdana" w:eastAsia="Times New Roman" w:hAnsi="Verdana"/>
                <w:sz w:val="20"/>
                <w:szCs w:val="20"/>
              </w:rPr>
              <w:t xml:space="preserve"> and SUSTAIN</w:t>
            </w:r>
            <w:r w:rsidR="00B03D45" w:rsidRPr="00D72DDC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r w:rsidRPr="00D72DDC">
              <w:rPr>
                <w:rFonts w:ascii="Verdana" w:eastAsia="Times New Roman" w:hAnsi="Verdana"/>
                <w:sz w:val="20"/>
                <w:szCs w:val="20"/>
              </w:rPr>
              <w:t xml:space="preserve">programmes and facilitate </w:t>
            </w:r>
            <w:r w:rsidR="008D4C91" w:rsidRPr="00D72DDC">
              <w:rPr>
                <w:rFonts w:ascii="Verdana" w:eastAsia="Times New Roman" w:hAnsi="Verdana"/>
                <w:sz w:val="20"/>
                <w:szCs w:val="20"/>
              </w:rPr>
              <w:t xml:space="preserve">mentoring training and </w:t>
            </w:r>
            <w:r w:rsidR="00B03D45" w:rsidRPr="00D72DDC">
              <w:rPr>
                <w:rFonts w:ascii="Verdana" w:eastAsia="Times New Roman" w:hAnsi="Verdana"/>
                <w:sz w:val="20"/>
                <w:szCs w:val="20"/>
              </w:rPr>
              <w:t xml:space="preserve">career development </w:t>
            </w:r>
            <w:r w:rsidRPr="00D72DDC">
              <w:rPr>
                <w:rFonts w:ascii="Verdana" w:eastAsia="Times New Roman" w:hAnsi="Verdana"/>
                <w:sz w:val="20"/>
                <w:szCs w:val="20"/>
              </w:rPr>
              <w:t>workshops</w:t>
            </w:r>
          </w:p>
          <w:p w14:paraId="484ED021" w14:textId="312DEF2B" w:rsidR="00D72DDC" w:rsidRDefault="00CC602D" w:rsidP="00311A01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</w:rPr>
              <w:lastRenderedPageBreak/>
              <w:t xml:space="preserve">Supporting mentees and mentors during the pairing process by </w:t>
            </w:r>
            <w:r w:rsidR="004E601D" w:rsidRPr="00D72DDC">
              <w:rPr>
                <w:rFonts w:ascii="Verdana" w:eastAsia="Times New Roman" w:hAnsi="Verdana"/>
                <w:sz w:val="20"/>
              </w:rPr>
              <w:t>monitoring</w:t>
            </w:r>
            <w:r w:rsidRPr="00D72DDC">
              <w:rPr>
                <w:rFonts w:ascii="Verdana" w:eastAsia="Times New Roman" w:hAnsi="Verdana"/>
                <w:sz w:val="20"/>
              </w:rPr>
              <w:t xml:space="preserve"> the Academy’s mentoring portal and CRM system, m</w:t>
            </w:r>
            <w:r w:rsidR="004E601D" w:rsidRPr="00D72DDC">
              <w:rPr>
                <w:rFonts w:ascii="Verdana" w:eastAsia="Times New Roman" w:hAnsi="Verdana"/>
                <w:sz w:val="20"/>
              </w:rPr>
              <w:t>anaging</w:t>
            </w:r>
            <w:r w:rsidRPr="00D72DDC">
              <w:rPr>
                <w:rFonts w:ascii="Verdana" w:eastAsia="Times New Roman" w:hAnsi="Verdana"/>
                <w:sz w:val="20"/>
              </w:rPr>
              <w:t xml:space="preserve"> the mentoring inbox queries and providing accurate and frequent reporting on mentoring uptake</w:t>
            </w:r>
            <w:r w:rsidR="004E601D" w:rsidRPr="00D72DDC">
              <w:rPr>
                <w:rFonts w:ascii="Verdana" w:eastAsia="Times New Roman" w:hAnsi="Verdana"/>
                <w:sz w:val="20"/>
              </w:rPr>
              <w:t xml:space="preserve"> via the CRM’s reporting tools</w:t>
            </w:r>
          </w:p>
          <w:p w14:paraId="31D6A308" w14:textId="4A3D0F2D" w:rsidR="00D72DDC" w:rsidRPr="00D72DDC" w:rsidRDefault="00D72DDC" w:rsidP="00311A01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  <w:szCs w:val="20"/>
              </w:rPr>
              <w:t>L</w:t>
            </w:r>
            <w:r w:rsidR="00C95A49" w:rsidRPr="00D72DDC">
              <w:rPr>
                <w:rFonts w:ascii="Verdana" w:eastAsia="Times New Roman" w:hAnsi="Verdana"/>
                <w:sz w:val="20"/>
                <w:szCs w:val="20"/>
              </w:rPr>
              <w:t xml:space="preserve">iaising with </w:t>
            </w:r>
            <w:r w:rsidR="13EB78CA" w:rsidRPr="00D72DDC">
              <w:rPr>
                <w:rFonts w:ascii="Verdana" w:eastAsia="Times New Roman" w:hAnsi="Verdana"/>
                <w:sz w:val="20"/>
                <w:szCs w:val="20"/>
              </w:rPr>
              <w:t xml:space="preserve">the </w:t>
            </w:r>
            <w:r w:rsidR="00C95A49" w:rsidRPr="00D72DDC">
              <w:rPr>
                <w:rFonts w:ascii="Verdana" w:eastAsia="Times New Roman" w:hAnsi="Verdana"/>
                <w:sz w:val="20"/>
                <w:szCs w:val="20"/>
              </w:rPr>
              <w:t xml:space="preserve">Business information team to raise programme areas that rely on CRM support and require improvements </w:t>
            </w:r>
          </w:p>
          <w:p w14:paraId="302EFC8E" w14:textId="673C33D3" w:rsidR="00D72DDC" w:rsidRPr="00D72DDC" w:rsidRDefault="00311A01" w:rsidP="00311A01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  <w:szCs w:val="20"/>
              </w:rPr>
              <w:t xml:space="preserve">Liaising with a range of stakeholders, including universities, funding </w:t>
            </w:r>
            <w:r w:rsidR="00A427AD" w:rsidRPr="00D72DDC">
              <w:rPr>
                <w:rFonts w:ascii="Verdana" w:eastAsia="Times New Roman" w:hAnsi="Verdana"/>
                <w:sz w:val="20"/>
                <w:szCs w:val="20"/>
              </w:rPr>
              <w:t xml:space="preserve">partners </w:t>
            </w:r>
            <w:r w:rsidRPr="00D72DDC">
              <w:rPr>
                <w:rFonts w:ascii="Verdana" w:eastAsia="Times New Roman" w:hAnsi="Verdana"/>
                <w:sz w:val="20"/>
                <w:szCs w:val="20"/>
              </w:rPr>
              <w:t xml:space="preserve">and biomedical and health researchers, to promote </w:t>
            </w:r>
            <w:r w:rsidR="00B03D45" w:rsidRPr="00D72DDC">
              <w:rPr>
                <w:rFonts w:ascii="Verdana" w:eastAsia="Times New Roman" w:hAnsi="Verdana"/>
                <w:sz w:val="20"/>
                <w:szCs w:val="20"/>
              </w:rPr>
              <w:t>the</w:t>
            </w:r>
            <w:r w:rsidR="00593F69" w:rsidRPr="00D72DDC">
              <w:rPr>
                <w:rFonts w:ascii="Verdana" w:eastAsia="Times New Roman" w:hAnsi="Verdana"/>
                <w:sz w:val="20"/>
                <w:szCs w:val="20"/>
              </w:rPr>
              <w:t xml:space="preserve">se </w:t>
            </w:r>
            <w:r w:rsidRPr="00D72DDC">
              <w:rPr>
                <w:rFonts w:ascii="Verdana" w:eastAsia="Times New Roman" w:hAnsi="Verdana"/>
                <w:sz w:val="20"/>
                <w:szCs w:val="20"/>
              </w:rPr>
              <w:t>programmes and to encourage participation</w:t>
            </w:r>
          </w:p>
          <w:p w14:paraId="078F189A" w14:textId="0B9D1A8B" w:rsidR="00D72DDC" w:rsidRDefault="00311A01" w:rsidP="00311A01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</w:rPr>
              <w:t>Researching developments in programmes areas and the needs of discrete groups of aspiring biomedical and health researchers</w:t>
            </w:r>
          </w:p>
          <w:p w14:paraId="2D6E5BB1" w14:textId="251007C3" w:rsidR="00D72DDC" w:rsidRDefault="00311A01" w:rsidP="00311A01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</w:rPr>
              <w:t>Producing published career development information, guidance and resources, both print and digital</w:t>
            </w:r>
          </w:p>
          <w:p w14:paraId="606D29D3" w14:textId="73067F55" w:rsidR="00D72DDC" w:rsidRDefault="00311A01" w:rsidP="00C95A49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</w:rPr>
              <w:t>Raising the profile of the programmes to highlight the Academy as a leader in the field</w:t>
            </w:r>
          </w:p>
          <w:p w14:paraId="54F896DA" w14:textId="1DDC4ADA" w:rsidR="00D72DDC" w:rsidRPr="00D72DDC" w:rsidRDefault="00311A01" w:rsidP="00311A01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  <w:szCs w:val="20"/>
              </w:rPr>
              <w:t>Monitoring and evaluating the success of the</w:t>
            </w:r>
            <w:r w:rsidR="006E2884" w:rsidRPr="00D72DDC">
              <w:rPr>
                <w:rFonts w:ascii="Verdana" w:eastAsia="Times New Roman" w:hAnsi="Verdana"/>
                <w:sz w:val="20"/>
                <w:szCs w:val="20"/>
              </w:rPr>
              <w:t xml:space="preserve"> programmes</w:t>
            </w:r>
            <w:r w:rsidRPr="00D72DDC">
              <w:rPr>
                <w:rFonts w:ascii="Verdana" w:eastAsia="Times New Roman" w:hAnsi="Verdana"/>
                <w:sz w:val="20"/>
                <w:szCs w:val="20"/>
              </w:rPr>
              <w:t xml:space="preserve"> and assisting with the production of </w:t>
            </w:r>
            <w:r w:rsidR="00B24D03" w:rsidRPr="00D72DDC">
              <w:rPr>
                <w:rFonts w:ascii="Verdana" w:eastAsia="Times New Roman" w:hAnsi="Verdana"/>
                <w:sz w:val="20"/>
                <w:szCs w:val="20"/>
              </w:rPr>
              <w:t>high-quality</w:t>
            </w:r>
            <w:r w:rsidRPr="00D72DDC">
              <w:rPr>
                <w:rFonts w:ascii="Verdana" w:eastAsia="Times New Roman" w:hAnsi="Verdana"/>
                <w:sz w:val="20"/>
                <w:szCs w:val="20"/>
              </w:rPr>
              <w:t xml:space="preserve"> reports</w:t>
            </w:r>
          </w:p>
          <w:p w14:paraId="61878F84" w14:textId="27303DC0" w:rsidR="00D72DDC" w:rsidRDefault="00311A01" w:rsidP="00311A01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</w:rPr>
              <w:t xml:space="preserve">Coordinating communications activity, </w:t>
            </w:r>
            <w:r w:rsidR="002D33CD" w:rsidRPr="00D72DDC">
              <w:rPr>
                <w:rFonts w:ascii="Verdana" w:eastAsia="Times New Roman" w:hAnsi="Verdana"/>
                <w:sz w:val="20"/>
              </w:rPr>
              <w:t>and may include</w:t>
            </w:r>
            <w:r w:rsidRPr="00D72DDC">
              <w:rPr>
                <w:rFonts w:ascii="Verdana" w:eastAsia="Times New Roman" w:hAnsi="Verdana"/>
                <w:sz w:val="20"/>
              </w:rPr>
              <w:t xml:space="preserve"> newsletter</w:t>
            </w:r>
            <w:r w:rsidR="002D33CD" w:rsidRPr="00D72DDC">
              <w:rPr>
                <w:rFonts w:ascii="Verdana" w:eastAsia="Times New Roman" w:hAnsi="Verdana"/>
                <w:sz w:val="20"/>
              </w:rPr>
              <w:t xml:space="preserve"> and</w:t>
            </w:r>
            <w:r w:rsidRPr="00D72DDC">
              <w:rPr>
                <w:rFonts w:ascii="Verdana" w:eastAsia="Times New Roman" w:hAnsi="Verdana"/>
                <w:sz w:val="20"/>
              </w:rPr>
              <w:t xml:space="preserve"> maintenance of relevant sections of the Academy’s websit</w:t>
            </w:r>
            <w:r w:rsidR="002D33CD" w:rsidRPr="00D72DDC">
              <w:rPr>
                <w:rFonts w:ascii="Verdana" w:eastAsia="Times New Roman" w:hAnsi="Verdana"/>
                <w:sz w:val="20"/>
              </w:rPr>
              <w:t>e</w:t>
            </w:r>
          </w:p>
          <w:p w14:paraId="642C7426" w14:textId="00BDBD34" w:rsidR="00D72DDC" w:rsidRDefault="00311A01" w:rsidP="00311A01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</w:rPr>
              <w:t>Liaising with Academy Fellows, stakeholders, funders and other professional bodies</w:t>
            </w:r>
          </w:p>
          <w:p w14:paraId="0D2F4C85" w14:textId="0A102E30" w:rsidR="00D72DDC" w:rsidRDefault="00311A01" w:rsidP="00311A01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</w:rPr>
              <w:t>Updating Academy Officers, Council and Senior Management Team through papers and briefings</w:t>
            </w:r>
          </w:p>
          <w:p w14:paraId="0972EA2F" w14:textId="29C8A70E" w:rsidR="00D72DDC" w:rsidRDefault="00311A01" w:rsidP="00311A01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</w:rPr>
              <w:t>Supporting the wider programmes and career team activities as required</w:t>
            </w:r>
          </w:p>
          <w:p w14:paraId="42BD4817" w14:textId="11BD8B3C" w:rsidR="00311A01" w:rsidRPr="00D72DDC" w:rsidRDefault="00311A01" w:rsidP="00311A01">
            <w:pPr>
              <w:pStyle w:val="ListParagraph"/>
              <w:numPr>
                <w:ilvl w:val="0"/>
                <w:numId w:val="32"/>
              </w:numPr>
              <w:spacing w:after="0" w:line="280" w:lineRule="exact"/>
              <w:rPr>
                <w:rFonts w:ascii="Verdana" w:eastAsia="Times New Roman" w:hAnsi="Verdana"/>
                <w:sz w:val="20"/>
              </w:rPr>
            </w:pPr>
            <w:r w:rsidRPr="00D72DDC">
              <w:rPr>
                <w:rFonts w:ascii="Verdana" w:eastAsia="Times New Roman" w:hAnsi="Verdana"/>
                <w:sz w:val="20"/>
              </w:rPr>
              <w:t>Undertaking other ad hoc duties that can reasonably be expected of this post</w:t>
            </w:r>
          </w:p>
          <w:p w14:paraId="4D1625C1" w14:textId="77777777" w:rsidR="006F197D" w:rsidRDefault="006F197D">
            <w:pPr>
              <w:rPr>
                <w:rFonts w:ascii="Verdana" w:hAnsi="Verdana"/>
                <w:sz w:val="20"/>
                <w:szCs w:val="20"/>
              </w:rPr>
            </w:pPr>
          </w:p>
          <w:p w14:paraId="268F68FB" w14:textId="77777777" w:rsidR="004C5BFD" w:rsidRDefault="004C5BFD">
            <w:pPr>
              <w:rPr>
                <w:rFonts w:ascii="Verdana" w:hAnsi="Verdana"/>
                <w:sz w:val="20"/>
                <w:szCs w:val="20"/>
              </w:rPr>
            </w:pPr>
          </w:p>
          <w:p w14:paraId="7F15A76B" w14:textId="77777777" w:rsidR="004C5BFD" w:rsidRDefault="004C5BFD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F39560A" w14:textId="0B470DB3" w:rsidR="002029E6" w:rsidRDefault="002029E6">
      <w:pPr>
        <w:rPr>
          <w:rFonts w:ascii="Verdana" w:hAnsi="Verdana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CF5A24" w14:paraId="510CC2E4" w14:textId="77777777" w:rsidTr="00CF5A24">
        <w:tc>
          <w:tcPr>
            <w:tcW w:w="13948" w:type="dxa"/>
          </w:tcPr>
          <w:p w14:paraId="66D28088" w14:textId="376A9590" w:rsidR="00606B9B" w:rsidRPr="008F4D0E" w:rsidRDefault="00606B9B" w:rsidP="00606B9B">
            <w:pPr>
              <w:rPr>
                <w:rFonts w:ascii="Verdana" w:hAnsi="Verdana"/>
                <w:b/>
                <w:sz w:val="20"/>
                <w:szCs w:val="20"/>
              </w:rPr>
            </w:pPr>
            <w:r w:rsidRPr="003C5B86">
              <w:rPr>
                <w:rFonts w:ascii="Verdana" w:hAnsi="Verdana"/>
                <w:b/>
                <w:sz w:val="20"/>
              </w:rPr>
              <w:t>About you – what you bring to the role</w:t>
            </w:r>
          </w:p>
          <w:p w14:paraId="68C15D40" w14:textId="77777777" w:rsidR="00CF5A24" w:rsidRDefault="00CF5A24">
            <w:pPr>
              <w:rPr>
                <w:rFonts w:ascii="Verdana" w:hAnsi="Verdana"/>
                <w:sz w:val="20"/>
                <w:szCs w:val="20"/>
              </w:rPr>
            </w:pPr>
          </w:p>
          <w:p w14:paraId="29A4CE87" w14:textId="2F932F0A" w:rsidR="00BF6587" w:rsidRPr="00723B01" w:rsidRDefault="00BF6587" w:rsidP="00BF6587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Excellent written and verbal communication skills</w:t>
            </w:r>
          </w:p>
          <w:p w14:paraId="3293E7A9" w14:textId="3C80513C" w:rsidR="00BF6587" w:rsidRDefault="00BF6587" w:rsidP="00BF6587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Experience organising and managing events and training workshops</w:t>
            </w:r>
          </w:p>
          <w:p w14:paraId="1D91CADB" w14:textId="5D0AB1A8" w:rsidR="002E34C0" w:rsidRDefault="002E34C0" w:rsidP="00BF6587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Experience using Salesforce CRM and reporting tools</w:t>
            </w:r>
          </w:p>
          <w:p w14:paraId="6F2B1755" w14:textId="7E4E7031" w:rsidR="00BF6587" w:rsidRPr="00A816B4" w:rsidRDefault="00BF6587" w:rsidP="00BF6587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Some experience working with external facilitators and experts</w:t>
            </w:r>
            <w:r>
              <w:rPr>
                <w:rFonts w:ascii="Verdana" w:hAnsi="Verdana" w:cs="Verdana"/>
                <w:sz w:val="20"/>
              </w:rPr>
              <w:t xml:space="preserve"> desirable</w:t>
            </w:r>
          </w:p>
          <w:p w14:paraId="632B0905" w14:textId="2232F2CD" w:rsidR="00BF6587" w:rsidRPr="002119AC" w:rsidRDefault="00BF6587" w:rsidP="00BF6587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</w:rPr>
              <w:t>Experience producing printed and digital content</w:t>
            </w:r>
          </w:p>
          <w:p w14:paraId="0505E973" w14:textId="179964A3" w:rsidR="00BF6587" w:rsidRPr="007E31EA" w:rsidRDefault="00BF6587" w:rsidP="00BF6587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</w:rPr>
              <w:t>Strong organisational skills with keen attention to detail</w:t>
            </w:r>
          </w:p>
          <w:p w14:paraId="4ED99214" w14:textId="72B68399" w:rsidR="00BF6587" w:rsidRPr="009E3478" w:rsidRDefault="00BF6587" w:rsidP="00BF6587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rPr>
                <w:rFonts w:ascii="Verdana" w:hAnsi="Verdana" w:cs="Verdana"/>
                <w:sz w:val="20"/>
                <w:szCs w:val="20"/>
              </w:rPr>
            </w:pPr>
            <w:r w:rsidRPr="009E3478">
              <w:rPr>
                <w:rFonts w:ascii="Verdana" w:hAnsi="Verdana" w:cs="Verdana"/>
                <w:sz w:val="20"/>
                <w:szCs w:val="20"/>
              </w:rPr>
              <w:t>Building and maintaining effective networks</w:t>
            </w:r>
          </w:p>
          <w:p w14:paraId="0BC5F70A" w14:textId="5EE3823C" w:rsidR="00BF6587" w:rsidRPr="00105BFF" w:rsidRDefault="00BF6587" w:rsidP="00BF6587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</w:t>
            </w:r>
            <w:r w:rsidRPr="00A86272">
              <w:rPr>
                <w:rFonts w:ascii="Verdana" w:hAnsi="Verdana"/>
                <w:sz w:val="20"/>
                <w:szCs w:val="20"/>
              </w:rPr>
              <w:t>ollaborating with other organisations</w:t>
            </w:r>
          </w:p>
          <w:p w14:paraId="79569A8F" w14:textId="5908292A" w:rsidR="001F6355" w:rsidRPr="008D4B63" w:rsidRDefault="00BF6587" w:rsidP="008D4B63">
            <w:pPr>
              <w:pStyle w:val="TableParagraph"/>
              <w:numPr>
                <w:ilvl w:val="0"/>
                <w:numId w:val="16"/>
              </w:numPr>
              <w:spacing w:before="2" w:line="252" w:lineRule="exact"/>
              <w:ind w:right="932"/>
              <w:rPr>
                <w:rFonts w:ascii="Verdana" w:hAnsi="Verdana" w:cs="Verdana"/>
                <w:sz w:val="20"/>
                <w:szCs w:val="20"/>
                <w:lang w:val="en-GB"/>
              </w:rPr>
            </w:pPr>
            <w:r w:rsidRPr="000A7AA9">
              <w:rPr>
                <w:rFonts w:ascii="Verdana" w:hAnsi="Verdana" w:cs="Verdana"/>
                <w:sz w:val="20"/>
                <w:szCs w:val="20"/>
                <w:lang w:val="en-GB"/>
              </w:rPr>
              <w:lastRenderedPageBreak/>
              <w:t xml:space="preserve">Confident team player (within and across </w:t>
            </w:r>
            <w:r>
              <w:rPr>
                <w:rFonts w:ascii="Verdana" w:hAnsi="Verdana" w:cs="Verdana"/>
                <w:sz w:val="20"/>
                <w:szCs w:val="20"/>
                <w:lang w:val="en-GB"/>
              </w:rPr>
              <w:t>teams</w:t>
            </w:r>
            <w:r w:rsidRPr="000A7AA9">
              <w:rPr>
                <w:rFonts w:ascii="Verdana" w:hAnsi="Verdana" w:cs="Verdana"/>
                <w:sz w:val="20"/>
                <w:szCs w:val="20"/>
                <w:lang w:val="en-GB"/>
              </w:rPr>
              <w:t>)</w:t>
            </w:r>
          </w:p>
          <w:p w14:paraId="46E16C83" w14:textId="77777777" w:rsidR="00DC618A" w:rsidRDefault="00DC618A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0578D3F5" w14:textId="77777777" w:rsidR="00CF5A24" w:rsidRDefault="00CF5A24">
      <w:pPr>
        <w:rPr>
          <w:rFonts w:ascii="Verdana" w:hAnsi="Verdana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2E65DB" w14:paraId="24480BA0" w14:textId="77777777" w:rsidTr="002E65DB">
        <w:tc>
          <w:tcPr>
            <w:tcW w:w="13948" w:type="dxa"/>
          </w:tcPr>
          <w:p w14:paraId="0049949E" w14:textId="77777777" w:rsidR="007A3207" w:rsidRDefault="007A3207" w:rsidP="007A3207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00BD3">
              <w:rPr>
                <w:rFonts w:ascii="Verdana" w:hAnsi="Verdana"/>
                <w:b/>
                <w:bCs/>
                <w:sz w:val="20"/>
                <w:szCs w:val="20"/>
              </w:rPr>
              <w:t>Benefits</w:t>
            </w:r>
          </w:p>
          <w:p w14:paraId="21D72BB2" w14:textId="77777777" w:rsidR="007A3207" w:rsidRDefault="007A3207" w:rsidP="007A3207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221A6066" w14:textId="77777777" w:rsidR="008D4B63" w:rsidRPr="008D4B63" w:rsidRDefault="008D4B63" w:rsidP="008D4B63">
            <w:pPr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Salary progression framework </w:t>
            </w:r>
          </w:p>
          <w:p w14:paraId="68F0DE8D" w14:textId="77777777" w:rsidR="008D4B63" w:rsidRPr="008D4B63" w:rsidRDefault="008D4B63" w:rsidP="008D4B63">
            <w:pPr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Hybrid and agile working </w:t>
            </w:r>
          </w:p>
          <w:p w14:paraId="7B96BB95" w14:textId="40079587" w:rsidR="008D4B63" w:rsidRPr="008D4B63" w:rsidRDefault="008D4B63" w:rsidP="008D4B63">
            <w:pPr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29 days annual leave including Christmas closure dates, plus bank holidays</w:t>
            </w:r>
            <w:r w:rsidR="00045177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 xml:space="preserve"> (pro rata) </w:t>
            </w:r>
          </w:p>
          <w:p w14:paraId="60A746B4" w14:textId="4C2A9E86" w:rsidR="008D4B63" w:rsidRPr="008D4B63" w:rsidRDefault="008D4B63" w:rsidP="008D4B63">
            <w:pPr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Regular individual, team and organisation-wide Wellbeing Days</w:t>
            </w:r>
          </w:p>
          <w:p w14:paraId="0C503FBC" w14:textId="77777777" w:rsidR="008D4B63" w:rsidRPr="008D4B63" w:rsidRDefault="008D4B63" w:rsidP="008D4B63">
            <w:pPr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Pension (the Academy offers a flexible contribution structure with a minimum employer contribution of 8% up to a maximum of 13% of gross salary, with an employee contribution ranging from 3% to 8%) </w:t>
            </w:r>
          </w:p>
          <w:p w14:paraId="7DA9C8B0" w14:textId="77777777" w:rsidR="008D4B63" w:rsidRPr="008D4B63" w:rsidRDefault="008D4B63" w:rsidP="008D4B63">
            <w:pPr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Life assurance </w:t>
            </w:r>
          </w:p>
          <w:p w14:paraId="75850D62" w14:textId="77777777" w:rsidR="008D4B63" w:rsidRPr="008D4B63" w:rsidRDefault="008D4B63" w:rsidP="008D4B63">
            <w:pPr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Vitality Private Medical Insurance, on completion of probation </w:t>
            </w:r>
          </w:p>
          <w:p w14:paraId="0C5F55C7" w14:textId="77777777" w:rsidR="008D4B63" w:rsidRPr="008D4B63" w:rsidRDefault="008D4B63" w:rsidP="008D4B63">
            <w:pPr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SimplyHealth Cash Plans, on completion of probation </w:t>
            </w:r>
          </w:p>
          <w:p w14:paraId="406A596F" w14:textId="77777777" w:rsidR="008D4B63" w:rsidRPr="008D4B63" w:rsidRDefault="008D4B63" w:rsidP="008D4B63">
            <w:pPr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Season ticket travel loan (interest free), on completion of probation </w:t>
            </w:r>
          </w:p>
          <w:p w14:paraId="4AF5BC42" w14:textId="77777777" w:rsidR="008D4B63" w:rsidRPr="008D4B63" w:rsidRDefault="008D4B63" w:rsidP="008D4B63">
            <w:pPr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Cycle to work scheme, available on completion of probation </w:t>
            </w:r>
          </w:p>
          <w:p w14:paraId="50440E03" w14:textId="7E2B73A2" w:rsidR="008D4B63" w:rsidRPr="008D4B63" w:rsidRDefault="008D4B63" w:rsidP="008D4B63">
            <w:pPr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Family friendly benefits - enhanced maternity and paternity leave (subject to qualifying period), coaching for parents returning to work</w:t>
            </w:r>
          </w:p>
          <w:p w14:paraId="5DDA615B" w14:textId="77777777" w:rsidR="008D4B63" w:rsidRPr="008D4B63" w:rsidRDefault="008D4B63" w:rsidP="008D4B63">
            <w:pPr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Subscription to Headspace and Class pass </w:t>
            </w:r>
          </w:p>
          <w:p w14:paraId="1DD5B8DA" w14:textId="77777777" w:rsidR="008D4B63" w:rsidRPr="008D4B63" w:rsidRDefault="008D4B63" w:rsidP="008D4B63">
            <w:pPr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Staff training to support your development including EDI training (</w:t>
            </w:r>
            <w:hyperlink r:id="rId13" w:tgtFrame="_blank" w:history="1">
              <w:r w:rsidRPr="008D4B63">
                <w:rPr>
                  <w:rStyle w:val="Hyperlink"/>
                  <w:rFonts w:ascii="Verdana" w:eastAsia="Times New Roman" w:hAnsi="Verdana" w:cs="Verdana"/>
                  <w:sz w:val="20"/>
                  <w:szCs w:val="20"/>
                  <w:lang w:eastAsia="en-GB"/>
                </w:rPr>
                <w:t>you can see more information on our EDI values, principles, and behaviours here</w:t>
              </w:r>
            </w:hyperlink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u w:val="single"/>
                <w:lang w:eastAsia="en-GB"/>
              </w:rPr>
              <w:t>)</w:t>
            </w: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 </w:t>
            </w:r>
          </w:p>
          <w:p w14:paraId="04F85EC1" w14:textId="77777777" w:rsidR="008D4B63" w:rsidRDefault="008D4B63" w:rsidP="008D4B63">
            <w:p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</w:p>
          <w:p w14:paraId="0E83152D" w14:textId="77777777" w:rsidR="008D4B63" w:rsidRDefault="008D4B63" w:rsidP="008D4B63">
            <w:p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</w:p>
          <w:p w14:paraId="35A285FE" w14:textId="4757CDE8" w:rsidR="008D4B63" w:rsidRPr="008D4B63" w:rsidRDefault="008D4B63" w:rsidP="008D4B63">
            <w:p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hyperlink r:id="rId14" w:tgtFrame="_blank" w:history="1">
              <w:r w:rsidRPr="008D4B63">
                <w:rPr>
                  <w:rStyle w:val="Hyperlink"/>
                  <w:rFonts w:ascii="Verdana" w:eastAsia="Times New Roman" w:hAnsi="Verdana" w:cs="Verdana"/>
                  <w:sz w:val="20"/>
                  <w:szCs w:val="20"/>
                  <w:lang w:eastAsia="en-GB"/>
                </w:rPr>
                <w:t>For information about the Academy and our strategy 2022-2032 click here</w:t>
              </w:r>
            </w:hyperlink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. </w:t>
            </w:r>
          </w:p>
          <w:p w14:paraId="36FB2A41" w14:textId="77777777" w:rsidR="008D4B63" w:rsidRPr="008D4B63" w:rsidRDefault="008D4B63" w:rsidP="008D4B63">
            <w:p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 </w:t>
            </w:r>
          </w:p>
          <w:p w14:paraId="5C90D64E" w14:textId="77777777" w:rsidR="008D4B63" w:rsidRPr="008D4B63" w:rsidRDefault="008D4B63" w:rsidP="008D4B63">
            <w:pPr>
              <w:shd w:val="clear" w:color="auto" w:fill="FFFFFF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hyperlink r:id="rId15" w:tgtFrame="_blank" w:history="1">
              <w:r w:rsidRPr="008D4B63">
                <w:rPr>
                  <w:rStyle w:val="Hyperlink"/>
                  <w:rFonts w:ascii="Verdana" w:eastAsia="Times New Roman" w:hAnsi="Verdana" w:cs="Verdana"/>
                  <w:sz w:val="20"/>
                  <w:szCs w:val="20"/>
                  <w:lang w:eastAsia="en-GB"/>
                </w:rPr>
                <w:t>Click here for information about working at the Academy and the agile and flexible working style available and the full range of staff benefits</w:t>
              </w:r>
            </w:hyperlink>
            <w:r w:rsidRPr="008D4B63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 </w:t>
            </w:r>
          </w:p>
          <w:p w14:paraId="0DD44AD8" w14:textId="6AAE051D" w:rsidR="00C00BD3" w:rsidRDefault="00C00BD3" w:rsidP="007A3207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AF7BA4B" w14:textId="6CDD1E5D" w:rsidR="002F5E3B" w:rsidRPr="00D92C36" w:rsidRDefault="008D33C1" w:rsidP="00D92C36">
      <w:pPr>
        <w:pStyle w:val="BodyText"/>
        <w:rPr>
          <w:sz w:val="36"/>
        </w:rPr>
      </w:pPr>
      <w:r w:rsidRPr="00A62403">
        <w:rPr>
          <w:noProof/>
          <w:color w:val="FF0000"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BE466F" wp14:editId="06A0C4ED">
                <wp:simplePos x="0" y="0"/>
                <wp:positionH relativeFrom="column">
                  <wp:posOffset>-99695</wp:posOffset>
                </wp:positionH>
                <wp:positionV relativeFrom="paragraph">
                  <wp:posOffset>7250430</wp:posOffset>
                </wp:positionV>
                <wp:extent cx="2736850" cy="1403985"/>
                <wp:effectExtent l="0" t="0" r="0" b="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68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DA2630" w14:textId="77777777" w:rsidR="008D33C1" w:rsidRDefault="008D33C1" w:rsidP="008D33C1">
                            <w:pPr>
                              <w:rPr>
                                <w:rFonts w:cs="Arial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78309D">
                              <w:rPr>
                                <w:rFonts w:cs="Arial"/>
                                <w:color w:val="000000"/>
                                <w:sz w:val="16"/>
                                <w:szCs w:val="16"/>
                              </w:rPr>
                              <w:t>Gallagher</w:t>
                            </w:r>
                            <w:r>
                              <w:rPr>
                                <w:rFonts w:cs="Arial"/>
                                <w:color w:val="000000"/>
                                <w:sz w:val="16"/>
                                <w:szCs w:val="16"/>
                              </w:rPr>
                              <w:t xml:space="preserve"> and</w:t>
                            </w:r>
                            <w:r w:rsidRPr="0078309D">
                              <w:rPr>
                                <w:rFonts w:cs="Arial"/>
                                <w:color w:val="000000"/>
                                <w:sz w:val="16"/>
                                <w:szCs w:val="16"/>
                              </w:rPr>
                              <w:t xml:space="preserve"> Gallagher Employee Benefits are trading names of Gallagher Risk &amp; Reward, which is authorised and regulated by the Financial Conduct Authority.  Registered Office: The Walbrook Building, London, EC4N 8AW. </w:t>
                            </w:r>
                            <w:r>
                              <w:rPr>
                                <w:rFonts w:cs="Arial"/>
                                <w:color w:val="000000"/>
                                <w:sz w:val="16"/>
                                <w:szCs w:val="16"/>
                              </w:rPr>
                              <w:t xml:space="preserve">Registered in England and Wales. Company Number: 3265272. Not all business carried out by the company is regulated. </w:t>
                            </w:r>
                          </w:p>
                          <w:p w14:paraId="0AF7E425" w14:textId="77777777" w:rsidR="008D33C1" w:rsidRDefault="008D33C1" w:rsidP="008D33C1">
                            <w:pPr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hyperlink r:id="rId16" w:history="1">
                              <w:r w:rsidRPr="00DE7C95">
                                <w:rPr>
                                  <w:rStyle w:val="Hyperlink"/>
                                  <w:rFonts w:cs="Arial"/>
                                  <w:sz w:val="16"/>
                                  <w:szCs w:val="16"/>
                                </w:rPr>
                                <w:t>www.ajg.com/uk</w:t>
                              </w:r>
                            </w:hyperlink>
                          </w:p>
                          <w:p w14:paraId="62F817B6" w14:textId="77777777" w:rsidR="008D33C1" w:rsidRDefault="008D33C1" w:rsidP="008D33C1">
                            <w:pPr>
                              <w:rPr>
                                <w:rFonts w:cs="Arial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8BE466F"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margin-left:-7.85pt;margin-top:570.9pt;width:215.5pt;height:110.5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" filled="f" stroked="f">
                <v:textbox style="mso-fit-shape-to-text:t">
                  <w:txbxContent>
                    <w:p w14:paraId="4BDA2630" w14:textId="77777777" w:rsidR="008D33C1" w:rsidRDefault="008D33C1" w:rsidP="008D33C1">
                      <w:pPr>
                        <w:rPr>
                          <w:rFonts w:cs="Arial"/>
                          <w:color w:val="000000"/>
                          <w:sz w:val="16"/>
                          <w:szCs w:val="16"/>
                        </w:rPr>
                      </w:pPr>
                      <w:r w:rsidRPr="0078309D">
                        <w:rPr>
                          <w:rFonts w:cs="Arial"/>
                          <w:color w:val="000000"/>
                          <w:sz w:val="16"/>
                          <w:szCs w:val="16"/>
                        </w:rPr>
                        <w:t>Gallagher</w:t>
                      </w:r>
                      <w:r>
                        <w:rPr>
                          <w:rFonts w:cs="Arial"/>
                          <w:color w:val="000000"/>
                          <w:sz w:val="16"/>
                          <w:szCs w:val="16"/>
                        </w:rPr>
                        <w:t xml:space="preserve"> and</w:t>
                      </w:r>
                      <w:r w:rsidRPr="0078309D">
                        <w:rPr>
                          <w:rFonts w:cs="Arial"/>
                          <w:color w:val="000000"/>
                          <w:sz w:val="16"/>
                          <w:szCs w:val="16"/>
                        </w:rPr>
                        <w:t xml:space="preserve"> Gallagher Employee Benefits are trading names of Gallagher Risk &amp; Reward, which is authorised and regulated by the Financial Conduct Authority.  Registered Office: The Walbrook Building, London, EC4N 8AW. </w:t>
                      </w:r>
                      <w:r>
                        <w:rPr>
                          <w:rFonts w:cs="Arial"/>
                          <w:color w:val="000000"/>
                          <w:sz w:val="16"/>
                          <w:szCs w:val="16"/>
                        </w:rPr>
                        <w:t xml:space="preserve">Registered in England and Wales. Company Number: 3265272. Not all business carried out by the company is regulated. </w:t>
                      </w:r>
                    </w:p>
                    <w:p w14:paraId="0AF7E425" w14:textId="77777777" w:rsidR="008D33C1" w:rsidRDefault="008D33C1" w:rsidP="008D33C1">
                      <w:pPr>
                        <w:rPr>
                          <w:rFonts w:cs="Arial"/>
                          <w:sz w:val="16"/>
                          <w:szCs w:val="16"/>
                        </w:rPr>
                      </w:pPr>
                      <w:hyperlink r:id="rId18" w:history="1">
                        <w:r w:rsidRPr="00DE7C95">
                          <w:rPr>
                            <w:rStyle w:val="Hyperlink"/>
                            <w:rFonts w:cs="Arial"/>
                            <w:sz w:val="16"/>
                            <w:szCs w:val="16"/>
                          </w:rPr>
                          <w:t>www.ajg.com/uk</w:t>
                        </w:r>
                      </w:hyperlink>
                    </w:p>
                    <w:p w14:paraId="62F817B6" w14:textId="77777777" w:rsidR="008D33C1" w:rsidRDefault="008D33C1" w:rsidP="008D33C1">
                      <w:pPr>
                        <w:rPr>
                          <w:rFonts w:cs="Arial"/>
                          <w:color w:val="000000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2F5E3B" w:rsidRPr="00D92C36" w:rsidSect="002029E6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F322C" w14:textId="77777777" w:rsidR="0039642E" w:rsidRDefault="0039642E" w:rsidP="00EA2037">
      <w:pPr>
        <w:spacing w:after="0" w:line="240" w:lineRule="auto"/>
      </w:pPr>
      <w:r>
        <w:separator/>
      </w:r>
    </w:p>
  </w:endnote>
  <w:endnote w:type="continuationSeparator" w:id="0">
    <w:p w14:paraId="62A89E0C" w14:textId="77777777" w:rsidR="0039642E" w:rsidRDefault="0039642E" w:rsidP="00EA2037">
      <w:pPr>
        <w:spacing w:after="0" w:line="240" w:lineRule="auto"/>
      </w:pPr>
      <w:r>
        <w:continuationSeparator/>
      </w:r>
    </w:p>
  </w:endnote>
  <w:endnote w:type="continuationNotice" w:id="1">
    <w:p w14:paraId="71962C60" w14:textId="77777777" w:rsidR="0039642E" w:rsidRDefault="0039642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9DE6B" w14:textId="77777777" w:rsidR="00E42D2C" w:rsidRDefault="00E42D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79058" w14:textId="77777777" w:rsidR="00E42D2C" w:rsidRDefault="00E42D2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0B979" w14:textId="77777777" w:rsidR="00E42D2C" w:rsidRDefault="00E42D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7DB1F" w14:textId="77777777" w:rsidR="0039642E" w:rsidRDefault="0039642E" w:rsidP="00EA2037">
      <w:pPr>
        <w:spacing w:after="0" w:line="240" w:lineRule="auto"/>
      </w:pPr>
      <w:r>
        <w:separator/>
      </w:r>
    </w:p>
  </w:footnote>
  <w:footnote w:type="continuationSeparator" w:id="0">
    <w:p w14:paraId="4FE3C0B4" w14:textId="77777777" w:rsidR="0039642E" w:rsidRDefault="0039642E" w:rsidP="00EA2037">
      <w:pPr>
        <w:spacing w:after="0" w:line="240" w:lineRule="auto"/>
      </w:pPr>
      <w:r>
        <w:continuationSeparator/>
      </w:r>
    </w:p>
  </w:footnote>
  <w:footnote w:type="continuationNotice" w:id="1">
    <w:p w14:paraId="7E93E592" w14:textId="77777777" w:rsidR="0039642E" w:rsidRDefault="0039642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A0CB6" w14:textId="77777777" w:rsidR="00E42D2C" w:rsidRDefault="00E42D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894F3" w14:textId="47C26835" w:rsidR="00EA2037" w:rsidRDefault="00E42D2C" w:rsidP="006D10F4">
    <w:pPr>
      <w:pStyle w:val="Header"/>
    </w:pPr>
    <w:r>
      <w:rPr>
        <w:noProof/>
      </w:rPr>
      <w:drawing>
        <wp:anchor distT="0" distB="0" distL="114300" distR="114300" simplePos="0" relativeHeight="251658241" behindDoc="0" locked="0" layoutInCell="1" allowOverlap="1" wp14:anchorId="08248F0D" wp14:editId="7D90985F">
          <wp:simplePos x="0" y="0"/>
          <wp:positionH relativeFrom="margin">
            <wp:posOffset>0</wp:posOffset>
          </wp:positionH>
          <wp:positionV relativeFrom="paragraph">
            <wp:posOffset>-111442</wp:posOffset>
          </wp:positionV>
          <wp:extent cx="2042870" cy="552616"/>
          <wp:effectExtent l="0" t="0" r="0" b="0"/>
          <wp:wrapSquare wrapText="bothSides"/>
          <wp:docPr id="1" name="Picture 1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close up of a 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870" cy="5526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36E5C">
      <w:rPr>
        <w:noProof/>
        <w:lang w:eastAsia="en-GB"/>
      </w:rPr>
      <mc:AlternateContent>
        <mc:Choice Requires="wps">
          <w:drawing>
            <wp:anchor distT="0" distB="0" distL="118745" distR="118745" simplePos="0" relativeHeight="251658240" behindDoc="1" locked="0" layoutInCell="1" allowOverlap="0" wp14:anchorId="517C7B0A" wp14:editId="1DF3182E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339725</wp:posOffset>
                  </wp:positionV>
                </mc:Fallback>
              </mc:AlternateContent>
              <wp:extent cx="5950039" cy="270457"/>
              <wp:effectExtent l="0" t="0" r="0" b="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92121AA" w14:textId="1A5D7382" w:rsidR="00836E5C" w:rsidRDefault="00836E5C">
                          <w:pPr>
                            <w:pStyle w:val="Header"/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517C7B0A" id="Rectangle 197" o:spid="_x0000_s1027" style="position:absolute;margin-left:0;margin-top:0;width:468.5pt;height:21.3pt;z-index:-251658240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" o:allowoverlap="f" filled="f" stroked="f" strokeweight="1pt">
              <v:textbox style="mso-fit-shape-to-text:t">
                <w:txbxContent>
                  <w:p w14:paraId="092121AA" w14:textId="1A5D7382" w:rsidR="00836E5C" w:rsidRDefault="00836E5C">
                    <w:pPr>
                      <w:pStyle w:val="Header"/>
                      <w:jc w:val="center"/>
                      <w:rPr>
                        <w:caps/>
                        <w:color w:val="FFFFFF" w:themeColor="background1"/>
                      </w:rPr>
                    </w:pP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5FD34" w14:textId="77777777" w:rsidR="00E42D2C" w:rsidRDefault="00E42D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C4789"/>
    <w:multiLevelType w:val="multilevel"/>
    <w:tmpl w:val="4C4C5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E616071"/>
    <w:multiLevelType w:val="hybridMultilevel"/>
    <w:tmpl w:val="D1DEC3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6756F"/>
    <w:multiLevelType w:val="multilevel"/>
    <w:tmpl w:val="FA5E6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070861"/>
    <w:multiLevelType w:val="hybridMultilevel"/>
    <w:tmpl w:val="2BE2C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F97CF2"/>
    <w:multiLevelType w:val="hybridMultilevel"/>
    <w:tmpl w:val="2E746FB2"/>
    <w:lvl w:ilvl="0" w:tplc="9DEA8E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60471E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B603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4DA43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A25F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34009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101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51E33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2FA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E085713"/>
    <w:multiLevelType w:val="hybridMultilevel"/>
    <w:tmpl w:val="E38C2C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4A3DC6"/>
    <w:multiLevelType w:val="hybridMultilevel"/>
    <w:tmpl w:val="35DC7F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D28C7"/>
    <w:multiLevelType w:val="multilevel"/>
    <w:tmpl w:val="19A2B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0201799"/>
    <w:multiLevelType w:val="multilevel"/>
    <w:tmpl w:val="E9086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1E46173"/>
    <w:multiLevelType w:val="multilevel"/>
    <w:tmpl w:val="78026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36A5350"/>
    <w:multiLevelType w:val="multilevel"/>
    <w:tmpl w:val="D6864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3F3579E"/>
    <w:multiLevelType w:val="multilevel"/>
    <w:tmpl w:val="0826E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84050B8"/>
    <w:multiLevelType w:val="hybridMultilevel"/>
    <w:tmpl w:val="84DC64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2C02E9"/>
    <w:multiLevelType w:val="multilevel"/>
    <w:tmpl w:val="CC3E1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C984736"/>
    <w:multiLevelType w:val="hybridMultilevel"/>
    <w:tmpl w:val="29224E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F42A80"/>
    <w:multiLevelType w:val="multilevel"/>
    <w:tmpl w:val="31029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D2623B9"/>
    <w:multiLevelType w:val="multilevel"/>
    <w:tmpl w:val="681A3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2562B7A"/>
    <w:multiLevelType w:val="multilevel"/>
    <w:tmpl w:val="61D4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8494F50"/>
    <w:multiLevelType w:val="multilevel"/>
    <w:tmpl w:val="DE82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DCB18D6"/>
    <w:multiLevelType w:val="hybridMultilevel"/>
    <w:tmpl w:val="0F521C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ED42D1"/>
    <w:multiLevelType w:val="multilevel"/>
    <w:tmpl w:val="274E4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ED87BA9"/>
    <w:multiLevelType w:val="multilevel"/>
    <w:tmpl w:val="A4D4E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F0547F6"/>
    <w:multiLevelType w:val="multilevel"/>
    <w:tmpl w:val="CAACE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3426E6"/>
    <w:multiLevelType w:val="hybridMultilevel"/>
    <w:tmpl w:val="BD2604EA"/>
    <w:lvl w:ilvl="0" w:tplc="88CEE39E">
      <w:numFmt w:val="bullet"/>
      <w:lvlText w:val="•"/>
      <w:lvlJc w:val="left"/>
      <w:pPr>
        <w:ind w:left="720" w:hanging="360"/>
      </w:pPr>
      <w:rPr>
        <w:rFonts w:ascii="Verdana" w:eastAsia="Times New Roman" w:hAnsi="Verdana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B0572E"/>
    <w:multiLevelType w:val="hybridMultilevel"/>
    <w:tmpl w:val="82849C6A"/>
    <w:lvl w:ilvl="0" w:tplc="01B4A7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AC651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7ACBE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8C8F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769D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00CBD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C2F1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2847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4C23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682F223F"/>
    <w:multiLevelType w:val="hybridMultilevel"/>
    <w:tmpl w:val="CEF64162"/>
    <w:lvl w:ilvl="0" w:tplc="D346BDE2">
      <w:start w:val="1"/>
      <w:numFmt w:val="bullet"/>
      <w:lvlText w:val=""/>
      <w:lvlJc w:val="left"/>
      <w:pPr>
        <w:tabs>
          <w:tab w:val="num" w:pos="814"/>
        </w:tabs>
        <w:ind w:left="814" w:hanging="454"/>
      </w:pPr>
      <w:rPr>
        <w:rFonts w:ascii="Symbol" w:hAnsi="Symbol" w:hint="default"/>
        <w:color w:val="ED7D31" w:themeColor="accent2"/>
        <w:sz w:val="22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6AD70178"/>
    <w:multiLevelType w:val="multilevel"/>
    <w:tmpl w:val="297E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0D86DB0"/>
    <w:multiLevelType w:val="hybridMultilevel"/>
    <w:tmpl w:val="A9EE7C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7D1E34"/>
    <w:multiLevelType w:val="hybridMultilevel"/>
    <w:tmpl w:val="D798A174"/>
    <w:lvl w:ilvl="0" w:tplc="64BABA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2020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D20E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26F5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DE66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CA22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0834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E4D5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8238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75940FF2"/>
    <w:multiLevelType w:val="singleLevel"/>
    <w:tmpl w:val="F67CA1DE"/>
    <w:lvl w:ilvl="0">
      <w:start w:val="1"/>
      <w:numFmt w:val="bullet"/>
      <w:pStyle w:val="Style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75C97936"/>
    <w:multiLevelType w:val="hybridMultilevel"/>
    <w:tmpl w:val="28DAB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CC404E">
      <w:numFmt w:val="bullet"/>
      <w:lvlText w:val="•"/>
      <w:lvlJc w:val="left"/>
      <w:pPr>
        <w:ind w:left="1800" w:hanging="720"/>
      </w:pPr>
      <w:rPr>
        <w:rFonts w:ascii="Verdana" w:eastAsia="Calibri" w:hAnsi="Verdana" w:cs="Verdan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1D4C70"/>
    <w:multiLevelType w:val="hybridMultilevel"/>
    <w:tmpl w:val="3026A7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2211607">
    <w:abstractNumId w:val="24"/>
  </w:num>
  <w:num w:numId="2" w16cid:durableId="1542204631">
    <w:abstractNumId w:val="4"/>
  </w:num>
  <w:num w:numId="3" w16cid:durableId="279185140">
    <w:abstractNumId w:val="25"/>
  </w:num>
  <w:num w:numId="4" w16cid:durableId="938218803">
    <w:abstractNumId w:val="5"/>
  </w:num>
  <w:num w:numId="5" w16cid:durableId="1566138201">
    <w:abstractNumId w:val="27"/>
  </w:num>
  <w:num w:numId="6" w16cid:durableId="321738812">
    <w:abstractNumId w:val="14"/>
  </w:num>
  <w:num w:numId="7" w16cid:durableId="810050618">
    <w:abstractNumId w:val="2"/>
  </w:num>
  <w:num w:numId="8" w16cid:durableId="1509759195">
    <w:abstractNumId w:val="28"/>
  </w:num>
  <w:num w:numId="9" w16cid:durableId="1308975578">
    <w:abstractNumId w:val="1"/>
  </w:num>
  <w:num w:numId="10" w16cid:durableId="278879904">
    <w:abstractNumId w:val="3"/>
  </w:num>
  <w:num w:numId="11" w16cid:durableId="754059132">
    <w:abstractNumId w:val="23"/>
  </w:num>
  <w:num w:numId="12" w16cid:durableId="1169559653">
    <w:abstractNumId w:val="15"/>
  </w:num>
  <w:num w:numId="13" w16cid:durableId="400056288">
    <w:abstractNumId w:val="22"/>
  </w:num>
  <w:num w:numId="14" w16cid:durableId="732656229">
    <w:abstractNumId w:val="29"/>
  </w:num>
  <w:num w:numId="15" w16cid:durableId="1471633786">
    <w:abstractNumId w:val="12"/>
  </w:num>
  <w:num w:numId="16" w16cid:durableId="1470971484">
    <w:abstractNumId w:val="30"/>
  </w:num>
  <w:num w:numId="17" w16cid:durableId="934166749">
    <w:abstractNumId w:val="6"/>
  </w:num>
  <w:num w:numId="18" w16cid:durableId="160052270">
    <w:abstractNumId w:val="31"/>
  </w:num>
  <w:num w:numId="19" w16cid:durableId="395906192">
    <w:abstractNumId w:val="11"/>
  </w:num>
  <w:num w:numId="20" w16cid:durableId="460658077">
    <w:abstractNumId w:val="10"/>
  </w:num>
  <w:num w:numId="21" w16cid:durableId="1336883477">
    <w:abstractNumId w:val="21"/>
  </w:num>
  <w:num w:numId="22" w16cid:durableId="450127852">
    <w:abstractNumId w:val="9"/>
  </w:num>
  <w:num w:numId="23" w16cid:durableId="276911037">
    <w:abstractNumId w:val="0"/>
  </w:num>
  <w:num w:numId="24" w16cid:durableId="788277706">
    <w:abstractNumId w:val="20"/>
  </w:num>
  <w:num w:numId="25" w16cid:durableId="587038653">
    <w:abstractNumId w:val="26"/>
  </w:num>
  <w:num w:numId="26" w16cid:durableId="1449854215">
    <w:abstractNumId w:val="18"/>
  </w:num>
  <w:num w:numId="27" w16cid:durableId="439838111">
    <w:abstractNumId w:val="7"/>
  </w:num>
  <w:num w:numId="28" w16cid:durableId="442462253">
    <w:abstractNumId w:val="17"/>
  </w:num>
  <w:num w:numId="29" w16cid:durableId="758985805">
    <w:abstractNumId w:val="16"/>
  </w:num>
  <w:num w:numId="30" w16cid:durableId="381832955">
    <w:abstractNumId w:val="8"/>
  </w:num>
  <w:num w:numId="31" w16cid:durableId="706955778">
    <w:abstractNumId w:val="13"/>
  </w:num>
  <w:num w:numId="32" w16cid:durableId="197703140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9E6"/>
    <w:rsid w:val="00010579"/>
    <w:rsid w:val="00013786"/>
    <w:rsid w:val="00013D5E"/>
    <w:rsid w:val="000229EC"/>
    <w:rsid w:val="00030F38"/>
    <w:rsid w:val="000347B5"/>
    <w:rsid w:val="0004170C"/>
    <w:rsid w:val="00045177"/>
    <w:rsid w:val="0005707B"/>
    <w:rsid w:val="000700E8"/>
    <w:rsid w:val="00071228"/>
    <w:rsid w:val="00077BD4"/>
    <w:rsid w:val="000825D3"/>
    <w:rsid w:val="0009018E"/>
    <w:rsid w:val="00094001"/>
    <w:rsid w:val="000942D2"/>
    <w:rsid w:val="000A12BB"/>
    <w:rsid w:val="000B02E8"/>
    <w:rsid w:val="000B716E"/>
    <w:rsid w:val="000B7450"/>
    <w:rsid w:val="000C4196"/>
    <w:rsid w:val="000D0BE8"/>
    <w:rsid w:val="000D4574"/>
    <w:rsid w:val="000F02AB"/>
    <w:rsid w:val="000F0A0A"/>
    <w:rsid w:val="001108CA"/>
    <w:rsid w:val="0012005C"/>
    <w:rsid w:val="00122B20"/>
    <w:rsid w:val="001234FA"/>
    <w:rsid w:val="00131E44"/>
    <w:rsid w:val="00131FFB"/>
    <w:rsid w:val="00137913"/>
    <w:rsid w:val="001539BB"/>
    <w:rsid w:val="001564FE"/>
    <w:rsid w:val="001673D1"/>
    <w:rsid w:val="00172A2D"/>
    <w:rsid w:val="001B23B3"/>
    <w:rsid w:val="001B6F2B"/>
    <w:rsid w:val="001E2DEA"/>
    <w:rsid w:val="001F6355"/>
    <w:rsid w:val="002029E6"/>
    <w:rsid w:val="00203DEE"/>
    <w:rsid w:val="00210F2A"/>
    <w:rsid w:val="00214725"/>
    <w:rsid w:val="00217E56"/>
    <w:rsid w:val="002230C0"/>
    <w:rsid w:val="0026763B"/>
    <w:rsid w:val="002738DF"/>
    <w:rsid w:val="00292D03"/>
    <w:rsid w:val="002A67E1"/>
    <w:rsid w:val="002A685C"/>
    <w:rsid w:val="002B40CB"/>
    <w:rsid w:val="002B7975"/>
    <w:rsid w:val="002C467C"/>
    <w:rsid w:val="002C4A2D"/>
    <w:rsid w:val="002C73F0"/>
    <w:rsid w:val="002D33CD"/>
    <w:rsid w:val="002E334B"/>
    <w:rsid w:val="002E34C0"/>
    <w:rsid w:val="002E65DB"/>
    <w:rsid w:val="002F5E3B"/>
    <w:rsid w:val="002F5EB4"/>
    <w:rsid w:val="002F70B0"/>
    <w:rsid w:val="0030355B"/>
    <w:rsid w:val="0030543A"/>
    <w:rsid w:val="00311A01"/>
    <w:rsid w:val="0032011F"/>
    <w:rsid w:val="00332080"/>
    <w:rsid w:val="00334CD6"/>
    <w:rsid w:val="00343747"/>
    <w:rsid w:val="00352720"/>
    <w:rsid w:val="00357813"/>
    <w:rsid w:val="003629E1"/>
    <w:rsid w:val="0038449B"/>
    <w:rsid w:val="003849E6"/>
    <w:rsid w:val="00391779"/>
    <w:rsid w:val="003947C8"/>
    <w:rsid w:val="0039642E"/>
    <w:rsid w:val="00397EE6"/>
    <w:rsid w:val="003A28F0"/>
    <w:rsid w:val="003A521B"/>
    <w:rsid w:val="003A5A60"/>
    <w:rsid w:val="003A6FD2"/>
    <w:rsid w:val="003B04D3"/>
    <w:rsid w:val="003C2A6E"/>
    <w:rsid w:val="003C2F78"/>
    <w:rsid w:val="003C5B86"/>
    <w:rsid w:val="003D73B2"/>
    <w:rsid w:val="004124FD"/>
    <w:rsid w:val="004135E9"/>
    <w:rsid w:val="00442F57"/>
    <w:rsid w:val="00445036"/>
    <w:rsid w:val="00447776"/>
    <w:rsid w:val="004509C4"/>
    <w:rsid w:val="00451882"/>
    <w:rsid w:val="004530D0"/>
    <w:rsid w:val="00460911"/>
    <w:rsid w:val="0047632D"/>
    <w:rsid w:val="004776A9"/>
    <w:rsid w:val="004848DE"/>
    <w:rsid w:val="0048602F"/>
    <w:rsid w:val="004879E2"/>
    <w:rsid w:val="00491D40"/>
    <w:rsid w:val="00494FE7"/>
    <w:rsid w:val="004A356F"/>
    <w:rsid w:val="004A45A4"/>
    <w:rsid w:val="004C510C"/>
    <w:rsid w:val="004C5BFD"/>
    <w:rsid w:val="004C71CF"/>
    <w:rsid w:val="004D2819"/>
    <w:rsid w:val="004D3DB5"/>
    <w:rsid w:val="004E601D"/>
    <w:rsid w:val="004F7123"/>
    <w:rsid w:val="0052219B"/>
    <w:rsid w:val="0052376C"/>
    <w:rsid w:val="00534500"/>
    <w:rsid w:val="00567BEA"/>
    <w:rsid w:val="00570B22"/>
    <w:rsid w:val="00580E11"/>
    <w:rsid w:val="005904B7"/>
    <w:rsid w:val="00593F69"/>
    <w:rsid w:val="005A1DCA"/>
    <w:rsid w:val="005A5560"/>
    <w:rsid w:val="005A78D2"/>
    <w:rsid w:val="005B55E1"/>
    <w:rsid w:val="005F0F9A"/>
    <w:rsid w:val="005F4F62"/>
    <w:rsid w:val="00603224"/>
    <w:rsid w:val="00606B9B"/>
    <w:rsid w:val="0060746B"/>
    <w:rsid w:val="0060774F"/>
    <w:rsid w:val="0062593E"/>
    <w:rsid w:val="0062730F"/>
    <w:rsid w:val="00630D11"/>
    <w:rsid w:val="0063259D"/>
    <w:rsid w:val="006514B4"/>
    <w:rsid w:val="00664FE9"/>
    <w:rsid w:val="006704FE"/>
    <w:rsid w:val="00672FC3"/>
    <w:rsid w:val="00692FB9"/>
    <w:rsid w:val="00693A87"/>
    <w:rsid w:val="0069770D"/>
    <w:rsid w:val="006A223B"/>
    <w:rsid w:val="006B0D7F"/>
    <w:rsid w:val="006B11F1"/>
    <w:rsid w:val="006B4414"/>
    <w:rsid w:val="006B480E"/>
    <w:rsid w:val="006C149B"/>
    <w:rsid w:val="006C2B42"/>
    <w:rsid w:val="006C4921"/>
    <w:rsid w:val="006D10F4"/>
    <w:rsid w:val="006E2884"/>
    <w:rsid w:val="006F197D"/>
    <w:rsid w:val="007307D5"/>
    <w:rsid w:val="00730888"/>
    <w:rsid w:val="007400FF"/>
    <w:rsid w:val="00743964"/>
    <w:rsid w:val="007621EC"/>
    <w:rsid w:val="00766B5B"/>
    <w:rsid w:val="0077635F"/>
    <w:rsid w:val="00783871"/>
    <w:rsid w:val="00784793"/>
    <w:rsid w:val="0079461A"/>
    <w:rsid w:val="007A3207"/>
    <w:rsid w:val="007A7CA6"/>
    <w:rsid w:val="007B4816"/>
    <w:rsid w:val="007B550C"/>
    <w:rsid w:val="007C375B"/>
    <w:rsid w:val="007E4372"/>
    <w:rsid w:val="007F1C04"/>
    <w:rsid w:val="007F4D73"/>
    <w:rsid w:val="007F5624"/>
    <w:rsid w:val="00803622"/>
    <w:rsid w:val="00805B94"/>
    <w:rsid w:val="0081083D"/>
    <w:rsid w:val="00812354"/>
    <w:rsid w:val="00813933"/>
    <w:rsid w:val="008171D7"/>
    <w:rsid w:val="00821A9D"/>
    <w:rsid w:val="00830821"/>
    <w:rsid w:val="00836E5C"/>
    <w:rsid w:val="00844D2B"/>
    <w:rsid w:val="0087231B"/>
    <w:rsid w:val="008743F2"/>
    <w:rsid w:val="00875A5F"/>
    <w:rsid w:val="00892865"/>
    <w:rsid w:val="008C0316"/>
    <w:rsid w:val="008C772D"/>
    <w:rsid w:val="008C7828"/>
    <w:rsid w:val="008D33C1"/>
    <w:rsid w:val="008D4B63"/>
    <w:rsid w:val="008D4C91"/>
    <w:rsid w:val="008E6A61"/>
    <w:rsid w:val="008F1740"/>
    <w:rsid w:val="008F1DF2"/>
    <w:rsid w:val="008F4D0E"/>
    <w:rsid w:val="0090642E"/>
    <w:rsid w:val="00921A1C"/>
    <w:rsid w:val="00923E00"/>
    <w:rsid w:val="00925DE0"/>
    <w:rsid w:val="00953389"/>
    <w:rsid w:val="00955EA0"/>
    <w:rsid w:val="009646B0"/>
    <w:rsid w:val="0097608F"/>
    <w:rsid w:val="009811B5"/>
    <w:rsid w:val="009813CE"/>
    <w:rsid w:val="00992AD1"/>
    <w:rsid w:val="009A5E0A"/>
    <w:rsid w:val="009B3B1B"/>
    <w:rsid w:val="009B4AE4"/>
    <w:rsid w:val="009D1C7C"/>
    <w:rsid w:val="009D521F"/>
    <w:rsid w:val="009E07A0"/>
    <w:rsid w:val="009E5AE1"/>
    <w:rsid w:val="009F58F3"/>
    <w:rsid w:val="009F796A"/>
    <w:rsid w:val="00A02D14"/>
    <w:rsid w:val="00A17160"/>
    <w:rsid w:val="00A252F9"/>
    <w:rsid w:val="00A333E2"/>
    <w:rsid w:val="00A356F5"/>
    <w:rsid w:val="00A427AD"/>
    <w:rsid w:val="00A450E4"/>
    <w:rsid w:val="00A47B2C"/>
    <w:rsid w:val="00A612EA"/>
    <w:rsid w:val="00A64C55"/>
    <w:rsid w:val="00A64F4F"/>
    <w:rsid w:val="00A6732B"/>
    <w:rsid w:val="00A83C23"/>
    <w:rsid w:val="00A83E94"/>
    <w:rsid w:val="00AA302E"/>
    <w:rsid w:val="00AC4B93"/>
    <w:rsid w:val="00AC750A"/>
    <w:rsid w:val="00AC7683"/>
    <w:rsid w:val="00AF706B"/>
    <w:rsid w:val="00B03736"/>
    <w:rsid w:val="00B03D45"/>
    <w:rsid w:val="00B24D03"/>
    <w:rsid w:val="00B35CA3"/>
    <w:rsid w:val="00B443CA"/>
    <w:rsid w:val="00B5230C"/>
    <w:rsid w:val="00B52CCF"/>
    <w:rsid w:val="00B63AAB"/>
    <w:rsid w:val="00B83E60"/>
    <w:rsid w:val="00B96349"/>
    <w:rsid w:val="00BA0DBF"/>
    <w:rsid w:val="00BA16CD"/>
    <w:rsid w:val="00BA504E"/>
    <w:rsid w:val="00BA69CF"/>
    <w:rsid w:val="00BB1212"/>
    <w:rsid w:val="00BB269A"/>
    <w:rsid w:val="00BD4B1C"/>
    <w:rsid w:val="00BD683F"/>
    <w:rsid w:val="00BE6DBA"/>
    <w:rsid w:val="00BF3642"/>
    <w:rsid w:val="00BF40AD"/>
    <w:rsid w:val="00BF5442"/>
    <w:rsid w:val="00BF6587"/>
    <w:rsid w:val="00C00BD3"/>
    <w:rsid w:val="00C01765"/>
    <w:rsid w:val="00C025D3"/>
    <w:rsid w:val="00C045AA"/>
    <w:rsid w:val="00C212D1"/>
    <w:rsid w:val="00C3123C"/>
    <w:rsid w:val="00C342AF"/>
    <w:rsid w:val="00C57CC0"/>
    <w:rsid w:val="00C60B7C"/>
    <w:rsid w:val="00C6347B"/>
    <w:rsid w:val="00C95A49"/>
    <w:rsid w:val="00C97A56"/>
    <w:rsid w:val="00CA13FE"/>
    <w:rsid w:val="00CA3F3A"/>
    <w:rsid w:val="00CA3FED"/>
    <w:rsid w:val="00CB040D"/>
    <w:rsid w:val="00CB07AE"/>
    <w:rsid w:val="00CC602D"/>
    <w:rsid w:val="00CE013F"/>
    <w:rsid w:val="00CE3204"/>
    <w:rsid w:val="00CF2EAC"/>
    <w:rsid w:val="00CF39DA"/>
    <w:rsid w:val="00CF5A24"/>
    <w:rsid w:val="00D02004"/>
    <w:rsid w:val="00D13B62"/>
    <w:rsid w:val="00D25953"/>
    <w:rsid w:val="00D2709F"/>
    <w:rsid w:val="00D462DF"/>
    <w:rsid w:val="00D46A61"/>
    <w:rsid w:val="00D50C8B"/>
    <w:rsid w:val="00D51568"/>
    <w:rsid w:val="00D6173C"/>
    <w:rsid w:val="00D72DDC"/>
    <w:rsid w:val="00D80350"/>
    <w:rsid w:val="00D92C36"/>
    <w:rsid w:val="00DC42AC"/>
    <w:rsid w:val="00DC618A"/>
    <w:rsid w:val="00DD2222"/>
    <w:rsid w:val="00DD22FA"/>
    <w:rsid w:val="00DD47B4"/>
    <w:rsid w:val="00DD5A81"/>
    <w:rsid w:val="00DD7921"/>
    <w:rsid w:val="00DE46A6"/>
    <w:rsid w:val="00DE518C"/>
    <w:rsid w:val="00E11035"/>
    <w:rsid w:val="00E1433E"/>
    <w:rsid w:val="00E27E64"/>
    <w:rsid w:val="00E31805"/>
    <w:rsid w:val="00E42D2C"/>
    <w:rsid w:val="00E42FE2"/>
    <w:rsid w:val="00E44D4C"/>
    <w:rsid w:val="00E457BD"/>
    <w:rsid w:val="00E46E0F"/>
    <w:rsid w:val="00E563EC"/>
    <w:rsid w:val="00E72DB3"/>
    <w:rsid w:val="00E81C10"/>
    <w:rsid w:val="00E84C4B"/>
    <w:rsid w:val="00E859A6"/>
    <w:rsid w:val="00E90BD2"/>
    <w:rsid w:val="00E91461"/>
    <w:rsid w:val="00E91792"/>
    <w:rsid w:val="00E935C4"/>
    <w:rsid w:val="00EA2037"/>
    <w:rsid w:val="00EC5C34"/>
    <w:rsid w:val="00EC69C2"/>
    <w:rsid w:val="00ED1197"/>
    <w:rsid w:val="00ED3A12"/>
    <w:rsid w:val="00EE675F"/>
    <w:rsid w:val="00EE7738"/>
    <w:rsid w:val="00F07DC9"/>
    <w:rsid w:val="00F144AB"/>
    <w:rsid w:val="00F658A3"/>
    <w:rsid w:val="00F67804"/>
    <w:rsid w:val="00F713EB"/>
    <w:rsid w:val="00F7662C"/>
    <w:rsid w:val="00F93B8B"/>
    <w:rsid w:val="00F94E7A"/>
    <w:rsid w:val="00FA7604"/>
    <w:rsid w:val="00FB3A01"/>
    <w:rsid w:val="00FD4664"/>
    <w:rsid w:val="00FD5AD0"/>
    <w:rsid w:val="00FD5E9C"/>
    <w:rsid w:val="00FD691C"/>
    <w:rsid w:val="00FE1C75"/>
    <w:rsid w:val="00FE1DF1"/>
    <w:rsid w:val="00FE3A30"/>
    <w:rsid w:val="00FF04B9"/>
    <w:rsid w:val="01237E8C"/>
    <w:rsid w:val="05498781"/>
    <w:rsid w:val="0D0589CC"/>
    <w:rsid w:val="124EA082"/>
    <w:rsid w:val="13EB78CA"/>
    <w:rsid w:val="1B9E9F8B"/>
    <w:rsid w:val="319DBA06"/>
    <w:rsid w:val="34C00C54"/>
    <w:rsid w:val="36644F56"/>
    <w:rsid w:val="56A5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9BF936"/>
  <w15:chartTrackingRefBased/>
  <w15:docId w15:val="{A85FDE7F-3ED9-473D-BEAC-8139426B2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qFormat/>
    <w:rsid w:val="006B0D7F"/>
    <w:pPr>
      <w:keepNext/>
      <w:tabs>
        <w:tab w:val="left" w:pos="284"/>
        <w:tab w:val="left" w:pos="567"/>
      </w:tabs>
      <w:spacing w:after="280" w:line="276" w:lineRule="auto"/>
      <w:outlineLvl w:val="1"/>
    </w:pPr>
    <w:rPr>
      <w:rFonts w:ascii="Verdana" w:eastAsia="Times New Roman" w:hAnsi="Verdana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29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029E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unhideWhenUsed/>
    <w:rsid w:val="00F07DC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A20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2037"/>
  </w:style>
  <w:style w:type="paragraph" w:styleId="Footer">
    <w:name w:val="footer"/>
    <w:basedOn w:val="Normal"/>
    <w:link w:val="FooterChar"/>
    <w:uiPriority w:val="99"/>
    <w:unhideWhenUsed/>
    <w:rsid w:val="00EA20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2037"/>
  </w:style>
  <w:style w:type="paragraph" w:styleId="Subtitle">
    <w:name w:val="Subtitle"/>
    <w:basedOn w:val="Normal"/>
    <w:next w:val="Normal"/>
    <w:link w:val="SubtitleChar"/>
    <w:uiPriority w:val="11"/>
    <w:qFormat/>
    <w:rsid w:val="00EA203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A2037"/>
    <w:rPr>
      <w:rFonts w:eastAsiaTheme="minorEastAsia"/>
      <w:color w:val="5A5A5A" w:themeColor="text1" w:themeTint="A5"/>
      <w:spacing w:val="15"/>
    </w:rPr>
  </w:style>
  <w:style w:type="paragraph" w:styleId="BodyText">
    <w:name w:val="Body Text"/>
    <w:basedOn w:val="Normal"/>
    <w:link w:val="BodyTextChar"/>
    <w:qFormat/>
    <w:rsid w:val="008D33C1"/>
    <w:pPr>
      <w:spacing w:after="240" w:line="300" w:lineRule="exact"/>
    </w:pPr>
    <w:rPr>
      <w:rFonts w:ascii="Arial" w:eastAsia="Calibri" w:hAnsi="Arial" w:cs="Times New Roman"/>
      <w:sz w:val="20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8D33C1"/>
    <w:rPr>
      <w:rFonts w:ascii="Arial" w:eastAsia="Calibri" w:hAnsi="Arial" w:cs="Times New Roman"/>
      <w:sz w:val="20"/>
      <w:szCs w:val="24"/>
      <w:lang w:val="en-US"/>
    </w:rPr>
  </w:style>
  <w:style w:type="character" w:styleId="Hyperlink">
    <w:name w:val="Hyperlink"/>
    <w:basedOn w:val="DefaultParagraphFont"/>
    <w:uiPriority w:val="99"/>
    <w:rsid w:val="008D33C1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143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43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43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43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433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3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33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D2222"/>
    <w:pPr>
      <w:spacing w:after="200" w:line="276" w:lineRule="auto"/>
      <w:ind w:left="720"/>
      <w:contextualSpacing/>
    </w:pPr>
    <w:rPr>
      <w:rFonts w:ascii="Calibri" w:hAnsi="Calibri" w:cs="Times New Roman"/>
    </w:rPr>
  </w:style>
  <w:style w:type="paragraph" w:customStyle="1" w:styleId="Default">
    <w:name w:val="Default"/>
    <w:rsid w:val="004A45A4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C73F0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FE1C75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923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923E00"/>
  </w:style>
  <w:style w:type="character" w:customStyle="1" w:styleId="eop">
    <w:name w:val="eop"/>
    <w:basedOn w:val="DefaultParagraphFont"/>
    <w:rsid w:val="00923E00"/>
  </w:style>
  <w:style w:type="character" w:styleId="FollowedHyperlink">
    <w:name w:val="FollowedHyperlink"/>
    <w:basedOn w:val="DefaultParagraphFont"/>
    <w:uiPriority w:val="99"/>
    <w:semiHidden/>
    <w:unhideWhenUsed/>
    <w:rsid w:val="000F0A0A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rsid w:val="006B0D7F"/>
    <w:rPr>
      <w:rFonts w:ascii="Verdana" w:eastAsia="Times New Roman" w:hAnsi="Verdana" w:cs="Times New Roman"/>
      <w:b/>
      <w:szCs w:val="20"/>
    </w:rPr>
  </w:style>
  <w:style w:type="paragraph" w:customStyle="1" w:styleId="Style1">
    <w:name w:val="Style1"/>
    <w:basedOn w:val="Normal"/>
    <w:rsid w:val="00C00BD3"/>
    <w:pPr>
      <w:numPr>
        <w:numId w:val="14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BF6587"/>
    <w:pPr>
      <w:widowControl w:val="0"/>
      <w:autoSpaceDE w:val="0"/>
      <w:autoSpaceDN w:val="0"/>
      <w:spacing w:after="0" w:line="251" w:lineRule="exact"/>
      <w:ind w:left="105"/>
    </w:pPr>
    <w:rPr>
      <w:rFonts w:ascii="Arial" w:eastAsia="Arial" w:hAnsi="Arial" w:cs="Arial"/>
      <w:lang w:val="en-US"/>
    </w:rPr>
  </w:style>
  <w:style w:type="paragraph" w:styleId="Revision">
    <w:name w:val="Revision"/>
    <w:hidden/>
    <w:uiPriority w:val="99"/>
    <w:semiHidden/>
    <w:rsid w:val="005A55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8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698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69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98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58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05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097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1248">
          <w:marLeft w:val="86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01220">
          <w:marLeft w:val="86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acmedsci.ac.uk/file-download/39733116" TargetMode="External"/><Relationship Id="rId18" Type="http://schemas.openxmlformats.org/officeDocument/2006/relationships/hyperlink" Target="http://www.ajg.com/uk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acmedsci.ac.uk/grants-and-schemes/mentoring-and-other-schemes/sustain?platform=hootsuite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ajg.com/uk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cmedsci.ac.uk/grants-and-schemes/mentoring-and-other-schemes/mentoring-programme" TargetMode="External"/><Relationship Id="rId24" Type="http://schemas.openxmlformats.org/officeDocument/2006/relationships/footer" Target="footer3.xml"/><Relationship Id="rId5" Type="http://schemas.openxmlformats.org/officeDocument/2006/relationships/numbering" Target="numbering.xml"/><Relationship Id="rId15" Type="http://schemas.openxmlformats.org/officeDocument/2006/relationships/hyperlink" Target="https://acmedsci.ac.uk/about/administration/work-for-us/working-at-the-academy" TargetMode="External"/><Relationship Id="rId23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acmedsci.ac.uk/about/ourwork/strategy-2022-2032" TargetMode="External"/><Relationship Id="rId22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D22E973317E34DA169675560A2463E" ma:contentTypeVersion="19" ma:contentTypeDescription="Create a new document." ma:contentTypeScope="" ma:versionID="0b7cc61d06d6404d5031775b8f7cac03">
  <xsd:schema xmlns:xsd="http://www.w3.org/2001/XMLSchema" xmlns:xs="http://www.w3.org/2001/XMLSchema" xmlns:p="http://schemas.microsoft.com/office/2006/metadata/properties" xmlns:ns2="b9f2e574-a685-4703-a470-9e852ca9e71e" xmlns:ns3="b0d8bf62-02d3-42ac-b58f-8d509332c155" targetNamespace="http://schemas.microsoft.com/office/2006/metadata/properties" ma:root="true" ma:fieldsID="1ad880eeb643522fc2790679b03f496f" ns2:_="" ns3:_="">
    <xsd:import namespace="b9f2e574-a685-4703-a470-9e852ca9e71e"/>
    <xsd:import namespace="b0d8bf62-02d3-42ac-b58f-8d509332c1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f2e574-a685-4703-a470-9e852ca9e7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0087fb1-06ec-4260-b511-30b1243a3df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d8bf62-02d3-42ac-b58f-8d509332c15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0fa3435-5576-487c-ac8b-9b7e7bbf547d}" ma:internalName="TaxCatchAll" ma:showField="CatchAllData" ma:web="b0d8bf62-02d3-42ac-b58f-8d509332c1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d8bf62-02d3-42ac-b58f-8d509332c155" xsi:nil="true"/>
    <lcf76f155ced4ddcb4097134ff3c332f xmlns="b9f2e574-a685-4703-a470-9e852ca9e71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4A5DE12-164D-45FE-BCC0-F1E564CEF6C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B2D0463-1E14-4FD5-94B8-6D044F4140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AD2483-04F9-42DC-89D5-EBECB48F69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f2e574-a685-4703-a470-9e852ca9e71e"/>
    <ds:schemaRef ds:uri="b0d8bf62-02d3-42ac-b58f-8d509332c1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FA9A9C-46AE-4BD5-B01F-BA133CA626AF}">
  <ds:schemaRefs>
    <ds:schemaRef ds:uri="http://schemas.microsoft.com/office/2006/metadata/properties"/>
    <ds:schemaRef ds:uri="http://schemas.microsoft.com/office/infopath/2007/PartnerControls"/>
    <ds:schemaRef ds:uri="b0d8bf62-02d3-42ac-b58f-8d509332c155"/>
    <ds:schemaRef ds:uri="b9f2e574-a685-4703-a470-9e852ca9e71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 template - modern</vt:lpstr>
    </vt:vector>
  </TitlesOfParts>
  <Company>Arthur J. Gallagher &amp; Co.</Company>
  <LinksUpToDate>false</LinksUpToDate>
  <CharactersWithSpaces>5567</CharactersWithSpaces>
  <SharedDoc>false</SharedDoc>
  <HLinks>
    <vt:vector size="54" baseType="variant">
      <vt:variant>
        <vt:i4>3342446</vt:i4>
      </vt:variant>
      <vt:variant>
        <vt:i4>20</vt:i4>
      </vt:variant>
      <vt:variant>
        <vt:i4>0</vt:i4>
      </vt:variant>
      <vt:variant>
        <vt:i4>5</vt:i4>
      </vt:variant>
      <vt:variant>
        <vt:lpwstr>https://acmedsci.ac.uk/about/administration/work-for-us</vt:lpwstr>
      </vt:variant>
      <vt:variant>
        <vt:lpwstr>tab3</vt:lpwstr>
      </vt:variant>
      <vt:variant>
        <vt:i4>3342446</vt:i4>
      </vt:variant>
      <vt:variant>
        <vt:i4>18</vt:i4>
      </vt:variant>
      <vt:variant>
        <vt:i4>0</vt:i4>
      </vt:variant>
      <vt:variant>
        <vt:i4>5</vt:i4>
      </vt:variant>
      <vt:variant>
        <vt:lpwstr>https://acmedsci.ac.uk/about/administration/work-for-us</vt:lpwstr>
      </vt:variant>
      <vt:variant>
        <vt:lpwstr>tab3</vt:lpwstr>
      </vt:variant>
      <vt:variant>
        <vt:i4>7340131</vt:i4>
      </vt:variant>
      <vt:variant>
        <vt:i4>15</vt:i4>
      </vt:variant>
      <vt:variant>
        <vt:i4>0</vt:i4>
      </vt:variant>
      <vt:variant>
        <vt:i4>5</vt:i4>
      </vt:variant>
      <vt:variant>
        <vt:lpwstr>https://acmedsci.ac.uk/about/administration/work-for-us/working-at-the-academy</vt:lpwstr>
      </vt:variant>
      <vt:variant>
        <vt:lpwstr/>
      </vt:variant>
      <vt:variant>
        <vt:i4>131162</vt:i4>
      </vt:variant>
      <vt:variant>
        <vt:i4>12</vt:i4>
      </vt:variant>
      <vt:variant>
        <vt:i4>0</vt:i4>
      </vt:variant>
      <vt:variant>
        <vt:i4>5</vt:i4>
      </vt:variant>
      <vt:variant>
        <vt:lpwstr>https://acmedsci.ac.uk/file-download/39733116</vt:lpwstr>
      </vt:variant>
      <vt:variant>
        <vt:lpwstr/>
      </vt:variant>
      <vt:variant>
        <vt:i4>7733295</vt:i4>
      </vt:variant>
      <vt:variant>
        <vt:i4>9</vt:i4>
      </vt:variant>
      <vt:variant>
        <vt:i4>0</vt:i4>
      </vt:variant>
      <vt:variant>
        <vt:i4>5</vt:i4>
      </vt:variant>
      <vt:variant>
        <vt:lpwstr>https://acmedsci.ac.uk/about/ourwork/strategy-2022-2032</vt:lpwstr>
      </vt:variant>
      <vt:variant>
        <vt:lpwstr/>
      </vt:variant>
      <vt:variant>
        <vt:i4>6553615</vt:i4>
      </vt:variant>
      <vt:variant>
        <vt:i4>6</vt:i4>
      </vt:variant>
      <vt:variant>
        <vt:i4>0</vt:i4>
      </vt:variant>
      <vt:variant>
        <vt:i4>5</vt:i4>
      </vt:variant>
      <vt:variant>
        <vt:lpwstr>C:\Users\Tazeen.Kazi\The Academy of Medical Sciences\HR - Documents\General\Human Resources\Pay &amp; Reward project\Competencies\Competency Framework - Final.pdf</vt:lpwstr>
      </vt:variant>
      <vt:variant>
        <vt:lpwstr/>
      </vt:variant>
      <vt:variant>
        <vt:i4>6225929</vt:i4>
      </vt:variant>
      <vt:variant>
        <vt:i4>3</vt:i4>
      </vt:variant>
      <vt:variant>
        <vt:i4>0</vt:i4>
      </vt:variant>
      <vt:variant>
        <vt:i4>5</vt:i4>
      </vt:variant>
      <vt:variant>
        <vt:lpwstr>https://acmedsci.ac.uk/grants-and-schemes/mentoring-and-other-schemes/sustain?platform=hootsuite</vt:lpwstr>
      </vt:variant>
      <vt:variant>
        <vt:lpwstr/>
      </vt:variant>
      <vt:variant>
        <vt:i4>5439558</vt:i4>
      </vt:variant>
      <vt:variant>
        <vt:i4>0</vt:i4>
      </vt:variant>
      <vt:variant>
        <vt:i4>0</vt:i4>
      </vt:variant>
      <vt:variant>
        <vt:i4>5</vt:i4>
      </vt:variant>
      <vt:variant>
        <vt:lpwstr>https://acmedsci.ac.uk/grants-and-schemes/mentoring-and-other-schemes/mentoring-programme</vt:lpwstr>
      </vt:variant>
      <vt:variant>
        <vt:lpwstr/>
      </vt:variant>
      <vt:variant>
        <vt:i4>5636180</vt:i4>
      </vt:variant>
      <vt:variant>
        <vt:i4>0</vt:i4>
      </vt:variant>
      <vt:variant>
        <vt:i4>0</vt:i4>
      </vt:variant>
      <vt:variant>
        <vt:i4>5</vt:i4>
      </vt:variant>
      <vt:variant>
        <vt:lpwstr>http://www.ajg.com/uk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 template - modern</dc:title>
  <dc:subject/>
  <dc:creator>Katie Cook</dc:creator>
  <cp:keywords/>
  <dc:description/>
  <cp:lastModifiedBy>Rebecca Slark</cp:lastModifiedBy>
  <cp:revision>6</cp:revision>
  <dcterms:created xsi:type="dcterms:W3CDTF">2025-11-21T12:33:00Z</dcterms:created>
  <dcterms:modified xsi:type="dcterms:W3CDTF">2025-11-21T12:48:00Z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0x01010019D22E973317E34DA169675560A2463E</vt:lpwstr>
  </property>
  <property fmtid="{D5CDD505-2E9C-101B-9397-08002B2CF9AE}" pid="3" name="MediaServiceImageTags">
    <vt:lpwstr/>
  </property>
</Properties>
</file>