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77B9" w14:textId="0BF4CC7C" w:rsidR="00053F8E" w:rsidRPr="001F6E5C" w:rsidRDefault="00875C11" w:rsidP="00053F8E">
      <w:pPr>
        <w:spacing w:before="100" w:beforeAutospacing="1" w:after="100" w:afterAutospacing="1"/>
        <w:jc w:val="center"/>
        <w:outlineLvl w:val="1"/>
        <w:rPr>
          <w:rFonts w:ascii="Aptos" w:eastAsia="Times New Roman" w:hAnsi="Aptos" w:cs="Times New Roman"/>
          <w:b/>
          <w:bCs/>
          <w:color w:val="000000"/>
          <w:kern w:val="0"/>
          <w:sz w:val="34"/>
          <w:szCs w:val="34"/>
          <w:lang w:eastAsia="en-GB"/>
          <w14:ligatures w14:val="none"/>
        </w:rPr>
      </w:pPr>
      <w:r w:rsidRPr="001F6E5C">
        <w:rPr>
          <w:rFonts w:ascii="Aptos" w:eastAsia="Times New Roman" w:hAnsi="Aptos" w:cs="Times New Roman"/>
          <w:b/>
          <w:bCs/>
          <w:color w:val="000000"/>
          <w:kern w:val="0"/>
          <w:sz w:val="34"/>
          <w:szCs w:val="34"/>
          <w:lang w:eastAsia="en-GB"/>
          <w14:ligatures w14:val="none"/>
        </w:rPr>
        <w:t>Operations Manager</w:t>
      </w:r>
    </w:p>
    <w:p w14:paraId="4DAC6499" w14:textId="49555C5B" w:rsidR="0054312C" w:rsidRPr="00E10005" w:rsidRDefault="0054312C" w:rsidP="0054312C">
      <w:pPr>
        <w:spacing w:before="100" w:beforeAutospacing="1" w:after="100" w:afterAutospacing="1"/>
        <w:rPr>
          <w:rFonts w:eastAsia="Times New Roman" w:cs="Times New Roman"/>
          <w:color w:val="000000"/>
          <w:kern w:val="0"/>
          <w:sz w:val="23"/>
          <w:szCs w:val="23"/>
          <w:lang w:eastAsia="en-GB"/>
          <w14:ligatures w14:val="none"/>
        </w:rPr>
      </w:pPr>
      <w:r w:rsidRPr="00E10005">
        <w:rPr>
          <w:rFonts w:eastAsia="Times New Roman" w:cs="Times New Roman"/>
          <w:b/>
          <w:bCs/>
          <w:color w:val="000000"/>
          <w:kern w:val="0"/>
          <w:sz w:val="23"/>
          <w:szCs w:val="23"/>
          <w:lang w:eastAsia="en-GB"/>
          <w14:ligatures w14:val="none"/>
        </w:rPr>
        <w:t>Organisation:</w:t>
      </w:r>
      <w:r w:rsidRPr="00E10005">
        <w:rPr>
          <w:rFonts w:eastAsia="Times New Roman" w:cs="Times New Roman"/>
          <w:color w:val="000000"/>
          <w:kern w:val="0"/>
          <w:sz w:val="23"/>
          <w:szCs w:val="23"/>
          <w:lang w:eastAsia="en-GB"/>
          <w14:ligatures w14:val="none"/>
        </w:rPr>
        <w:t> Schools Consent Project</w:t>
      </w:r>
      <w:r w:rsidRPr="00E10005">
        <w:rPr>
          <w:rFonts w:eastAsia="Times New Roman" w:cs="Times New Roman"/>
          <w:color w:val="000000"/>
          <w:kern w:val="0"/>
          <w:sz w:val="23"/>
          <w:szCs w:val="23"/>
          <w:lang w:eastAsia="en-GB"/>
          <w14:ligatures w14:val="none"/>
        </w:rPr>
        <w:br/>
      </w:r>
      <w:r w:rsidRPr="00E10005">
        <w:rPr>
          <w:rFonts w:eastAsia="Times New Roman" w:cs="Times New Roman"/>
          <w:b/>
          <w:bCs/>
          <w:color w:val="000000"/>
          <w:kern w:val="0"/>
          <w:sz w:val="23"/>
          <w:szCs w:val="23"/>
          <w:lang w:eastAsia="en-GB"/>
          <w14:ligatures w14:val="none"/>
        </w:rPr>
        <w:t>Location:</w:t>
      </w:r>
      <w:r w:rsidRPr="00E10005">
        <w:rPr>
          <w:rFonts w:eastAsia="Times New Roman" w:cs="Times New Roman"/>
          <w:color w:val="000000"/>
          <w:kern w:val="0"/>
          <w:sz w:val="23"/>
          <w:szCs w:val="23"/>
          <w:lang w:eastAsia="en-GB"/>
          <w14:ligatures w14:val="none"/>
        </w:rPr>
        <w:t xml:space="preserve"> Remote; able to travel into London easily</w:t>
      </w:r>
      <w:r w:rsidRPr="00E10005">
        <w:rPr>
          <w:rFonts w:eastAsia="Times New Roman" w:cs="Times New Roman"/>
          <w:color w:val="000000"/>
          <w:kern w:val="0"/>
          <w:sz w:val="23"/>
          <w:szCs w:val="23"/>
          <w:lang w:eastAsia="en-GB"/>
          <w14:ligatures w14:val="none"/>
        </w:rPr>
        <w:br/>
      </w:r>
      <w:r w:rsidRPr="00E10005">
        <w:rPr>
          <w:rFonts w:eastAsia="Times New Roman" w:cs="Times New Roman"/>
          <w:b/>
          <w:bCs/>
          <w:color w:val="000000"/>
          <w:kern w:val="0"/>
          <w:sz w:val="23"/>
          <w:szCs w:val="23"/>
          <w:lang w:eastAsia="en-GB"/>
          <w14:ligatures w14:val="none"/>
        </w:rPr>
        <w:t>Contract:</w:t>
      </w:r>
      <w:r w:rsidRPr="00E10005">
        <w:rPr>
          <w:rFonts w:eastAsia="Times New Roman" w:cs="Times New Roman"/>
          <w:color w:val="000000"/>
          <w:kern w:val="0"/>
          <w:sz w:val="23"/>
          <w:szCs w:val="23"/>
          <w:lang w:eastAsia="en-GB"/>
          <w14:ligatures w14:val="none"/>
        </w:rPr>
        <w:t> Permanent</w:t>
      </w:r>
      <w:r w:rsidRPr="00E10005">
        <w:rPr>
          <w:rFonts w:eastAsia="Times New Roman" w:cs="Times New Roman"/>
          <w:color w:val="000000"/>
          <w:kern w:val="0"/>
          <w:sz w:val="23"/>
          <w:szCs w:val="23"/>
          <w:lang w:eastAsia="en-GB"/>
          <w14:ligatures w14:val="none"/>
        </w:rPr>
        <w:br/>
      </w:r>
      <w:r w:rsidRPr="00E10005">
        <w:rPr>
          <w:rFonts w:eastAsia="Times New Roman" w:cs="Times New Roman"/>
          <w:b/>
          <w:bCs/>
          <w:color w:val="000000"/>
          <w:kern w:val="0"/>
          <w:sz w:val="23"/>
          <w:szCs w:val="23"/>
          <w:lang w:eastAsia="en-GB"/>
          <w14:ligatures w14:val="none"/>
        </w:rPr>
        <w:t>Hours:</w:t>
      </w:r>
      <w:r w:rsidRPr="00E10005">
        <w:rPr>
          <w:rFonts w:eastAsia="Times New Roman" w:cs="Times New Roman"/>
          <w:color w:val="000000"/>
          <w:kern w:val="0"/>
          <w:sz w:val="23"/>
          <w:szCs w:val="23"/>
          <w:lang w:eastAsia="en-GB"/>
          <w14:ligatures w14:val="none"/>
        </w:rPr>
        <w:t xml:space="preserve"> Full time </w:t>
      </w:r>
      <w:r w:rsidRPr="00E10005">
        <w:rPr>
          <w:rFonts w:eastAsia="Times New Roman" w:cs="Times New Roman"/>
          <w:color w:val="000000"/>
          <w:kern w:val="0"/>
          <w:sz w:val="23"/>
          <w:szCs w:val="23"/>
          <w:lang w:eastAsia="en-GB"/>
          <w14:ligatures w14:val="none"/>
        </w:rPr>
        <w:br/>
      </w:r>
      <w:r w:rsidRPr="00E10005">
        <w:rPr>
          <w:rFonts w:eastAsia="Times New Roman" w:cs="Times New Roman"/>
          <w:b/>
          <w:bCs/>
          <w:color w:val="000000"/>
          <w:kern w:val="0"/>
          <w:sz w:val="23"/>
          <w:szCs w:val="23"/>
          <w:lang w:eastAsia="en-GB"/>
          <w14:ligatures w14:val="none"/>
        </w:rPr>
        <w:t>Salary:</w:t>
      </w:r>
      <w:r w:rsidRPr="00E10005">
        <w:rPr>
          <w:rFonts w:eastAsia="Times New Roman" w:cs="Times New Roman"/>
          <w:color w:val="000000"/>
          <w:kern w:val="0"/>
          <w:sz w:val="23"/>
          <w:szCs w:val="23"/>
          <w:lang w:eastAsia="en-GB"/>
          <w14:ligatures w14:val="none"/>
        </w:rPr>
        <w:t> £</w:t>
      </w:r>
      <w:r w:rsidR="006142D7" w:rsidRPr="00E10005">
        <w:rPr>
          <w:rFonts w:eastAsia="Times New Roman" w:cs="Times New Roman"/>
          <w:color w:val="000000"/>
          <w:kern w:val="0"/>
          <w:sz w:val="23"/>
          <w:szCs w:val="23"/>
          <w:lang w:eastAsia="en-GB"/>
          <w14:ligatures w14:val="none"/>
        </w:rPr>
        <w:t>3</w:t>
      </w:r>
      <w:r w:rsidR="006F26AA" w:rsidRPr="00E10005">
        <w:rPr>
          <w:rFonts w:eastAsia="Times New Roman" w:cs="Times New Roman"/>
          <w:color w:val="000000"/>
          <w:kern w:val="0"/>
          <w:sz w:val="23"/>
          <w:szCs w:val="23"/>
          <w:lang w:eastAsia="en-GB"/>
          <w14:ligatures w14:val="none"/>
        </w:rPr>
        <w:t>5</w:t>
      </w:r>
      <w:r w:rsidRPr="00E10005">
        <w:rPr>
          <w:rFonts w:eastAsia="Times New Roman" w:cs="Times New Roman"/>
          <w:color w:val="000000"/>
          <w:kern w:val="0"/>
          <w:sz w:val="23"/>
          <w:szCs w:val="23"/>
          <w:lang w:eastAsia="en-GB"/>
          <w14:ligatures w14:val="none"/>
        </w:rPr>
        <w:t>,000-£4</w:t>
      </w:r>
      <w:r w:rsidR="00EE2D76" w:rsidRPr="00E10005">
        <w:rPr>
          <w:rFonts w:eastAsia="Times New Roman" w:cs="Times New Roman"/>
          <w:color w:val="000000"/>
          <w:kern w:val="0"/>
          <w:sz w:val="23"/>
          <w:szCs w:val="23"/>
          <w:lang w:eastAsia="en-GB"/>
          <w14:ligatures w14:val="none"/>
        </w:rPr>
        <w:t>0</w:t>
      </w:r>
      <w:r w:rsidRPr="00E10005">
        <w:rPr>
          <w:rFonts w:eastAsia="Times New Roman" w:cs="Times New Roman"/>
          <w:color w:val="000000"/>
          <w:kern w:val="0"/>
          <w:sz w:val="23"/>
          <w:szCs w:val="23"/>
          <w:lang w:eastAsia="en-GB"/>
          <w14:ligatures w14:val="none"/>
        </w:rPr>
        <w:t>,000</w:t>
      </w:r>
      <w:r w:rsidRPr="00E10005">
        <w:rPr>
          <w:rFonts w:eastAsia="Times New Roman" w:cs="Times New Roman"/>
          <w:color w:val="000000"/>
          <w:kern w:val="0"/>
          <w:sz w:val="23"/>
          <w:szCs w:val="23"/>
          <w:lang w:eastAsia="en-GB"/>
          <w14:ligatures w14:val="none"/>
        </w:rPr>
        <w:br/>
      </w:r>
      <w:r w:rsidRPr="00E10005">
        <w:rPr>
          <w:rFonts w:eastAsia="Times New Roman" w:cs="Times New Roman"/>
          <w:b/>
          <w:bCs/>
          <w:color w:val="000000"/>
          <w:kern w:val="0"/>
          <w:sz w:val="23"/>
          <w:szCs w:val="23"/>
          <w:lang w:eastAsia="en-GB"/>
          <w14:ligatures w14:val="none"/>
        </w:rPr>
        <w:t>Reporting to:</w:t>
      </w:r>
      <w:r w:rsidRPr="00E10005">
        <w:rPr>
          <w:rFonts w:eastAsia="Times New Roman" w:cs="Times New Roman"/>
          <w:color w:val="000000"/>
          <w:kern w:val="0"/>
          <w:sz w:val="23"/>
          <w:szCs w:val="23"/>
          <w:lang w:eastAsia="en-GB"/>
          <w14:ligatures w14:val="none"/>
        </w:rPr>
        <w:t> Director</w:t>
      </w:r>
    </w:p>
    <w:p w14:paraId="58977A34" w14:textId="77777777" w:rsidR="0054312C" w:rsidRPr="0054312C" w:rsidRDefault="00D4572F" w:rsidP="0054312C">
      <w:pPr>
        <w:rPr>
          <w:rFonts w:ascii="Aptos" w:eastAsia="Times New Roman" w:hAnsi="Aptos" w:cs="Times New Roman"/>
          <w:kern w:val="0"/>
          <w:lang w:eastAsia="en-GB"/>
          <w14:ligatures w14:val="none"/>
        </w:rPr>
      </w:pPr>
      <w:r>
        <w:rPr>
          <w:rFonts w:ascii="Aptos" w:eastAsia="Times New Roman" w:hAnsi="Aptos" w:cs="Times New Roman"/>
          <w:noProof/>
          <w:kern w:val="0"/>
          <w:lang w:eastAsia="en-GB"/>
        </w:rPr>
        <w:pict w14:anchorId="6153ABD8">
          <v:rect id="_x0000_i1029" alt="" style="width:449.5pt;height:.05pt;mso-width-percent:0;mso-height-percent:0;mso-width-percent:0;mso-height-percent:0" o:hrpct="996" o:hralign="center" o:hrstd="t" o:hr="t" fillcolor="#a0a0a0" stroked="f"/>
        </w:pict>
      </w:r>
    </w:p>
    <w:p w14:paraId="4637F070" w14:textId="77777777" w:rsidR="0054312C" w:rsidRPr="00D26467" w:rsidRDefault="0054312C" w:rsidP="0054312C">
      <w:pPr>
        <w:spacing w:before="100" w:beforeAutospacing="1" w:after="100" w:afterAutospacing="1"/>
        <w:outlineLvl w:val="2"/>
        <w:rPr>
          <w:rFonts w:ascii="Aptos" w:eastAsia="Times New Roman" w:hAnsi="Aptos" w:cs="Times New Roman"/>
          <w:b/>
          <w:bCs/>
          <w:color w:val="000000"/>
          <w:kern w:val="0"/>
          <w:sz w:val="26"/>
          <w:szCs w:val="26"/>
          <w:lang w:eastAsia="en-GB"/>
          <w14:ligatures w14:val="none"/>
        </w:rPr>
      </w:pPr>
      <w:r w:rsidRPr="00D26467">
        <w:rPr>
          <w:rFonts w:ascii="Aptos" w:eastAsia="Times New Roman" w:hAnsi="Aptos" w:cs="Times New Roman"/>
          <w:b/>
          <w:bCs/>
          <w:color w:val="000000"/>
          <w:kern w:val="0"/>
          <w:sz w:val="26"/>
          <w:szCs w:val="26"/>
          <w:lang w:eastAsia="en-GB"/>
          <w14:ligatures w14:val="none"/>
        </w:rPr>
        <w:t>About the Schools Consent Project</w:t>
      </w:r>
    </w:p>
    <w:p w14:paraId="38FFE872" w14:textId="61E1B1F2" w:rsidR="006142D7" w:rsidRPr="00E10005" w:rsidRDefault="0054312C" w:rsidP="006142D7">
      <w:pPr>
        <w:spacing w:before="100" w:beforeAutospacing="1" w:after="100" w:afterAutospacing="1"/>
        <w:rPr>
          <w:rFonts w:eastAsia="Times New Roman" w:cs="Times New Roman"/>
          <w:color w:val="000000"/>
          <w:kern w:val="0"/>
          <w:sz w:val="23"/>
          <w:szCs w:val="23"/>
          <w:lang w:eastAsia="en-GB"/>
          <w14:ligatures w14:val="none"/>
        </w:rPr>
      </w:pPr>
      <w:r w:rsidRPr="00E10005">
        <w:rPr>
          <w:rFonts w:eastAsia="Times New Roman" w:cs="Times New Roman"/>
          <w:color w:val="000000"/>
          <w:kern w:val="0"/>
          <w:sz w:val="23"/>
          <w:szCs w:val="23"/>
          <w:lang w:eastAsia="en-GB"/>
          <w14:ligatures w14:val="none"/>
        </w:rPr>
        <w:t xml:space="preserve">The Schools Consent Project is a UK-based charity dedicated to educating young people about sexual consent and healthy relationships. We deliver workshops in schools and educational settings led by trained volunteer lawyers. By introducing consent literacy at school, young people are more likely to make informed, ethical decisions and are less likely to experience or perpetrate sexual violence in later life. </w:t>
      </w:r>
    </w:p>
    <w:p w14:paraId="565795E2" w14:textId="77777777" w:rsidR="0054312C" w:rsidRPr="0054312C" w:rsidRDefault="00D4572F" w:rsidP="0054312C">
      <w:pPr>
        <w:rPr>
          <w:rFonts w:ascii="Aptos" w:eastAsia="Times New Roman" w:hAnsi="Aptos" w:cs="Times New Roman"/>
          <w:kern w:val="0"/>
          <w:lang w:eastAsia="en-GB"/>
          <w14:ligatures w14:val="none"/>
        </w:rPr>
      </w:pPr>
      <w:r>
        <w:rPr>
          <w:rFonts w:ascii="Aptos" w:eastAsia="Times New Roman" w:hAnsi="Aptos" w:cs="Times New Roman"/>
          <w:noProof/>
          <w:kern w:val="0"/>
          <w:lang w:eastAsia="en-GB"/>
        </w:rPr>
        <w:pict w14:anchorId="5E2BFEEC">
          <v:rect id="_x0000_i1028" alt="" style="width:449.5pt;height:.05pt;mso-width-percent:0;mso-height-percent:0;mso-width-percent:0;mso-height-percent:0" o:hrpct="996" o:hralign="center" o:hrstd="t" o:hr="t" fillcolor="#a0a0a0" stroked="f"/>
        </w:pict>
      </w:r>
    </w:p>
    <w:p w14:paraId="791DD44B" w14:textId="77777777" w:rsidR="0054312C" w:rsidRPr="00D26467" w:rsidRDefault="0054312C" w:rsidP="0054312C">
      <w:pPr>
        <w:spacing w:before="100" w:beforeAutospacing="1" w:after="100" w:afterAutospacing="1"/>
        <w:outlineLvl w:val="2"/>
        <w:rPr>
          <w:rFonts w:ascii="Aptos" w:eastAsia="Times New Roman" w:hAnsi="Aptos" w:cs="Times New Roman"/>
          <w:b/>
          <w:bCs/>
          <w:color w:val="000000"/>
          <w:kern w:val="0"/>
          <w:sz w:val="26"/>
          <w:szCs w:val="26"/>
          <w:lang w:eastAsia="en-GB"/>
          <w14:ligatures w14:val="none"/>
        </w:rPr>
      </w:pPr>
      <w:r w:rsidRPr="00D26467">
        <w:rPr>
          <w:rFonts w:ascii="Aptos" w:eastAsia="Times New Roman" w:hAnsi="Aptos" w:cs="Times New Roman"/>
          <w:b/>
          <w:bCs/>
          <w:color w:val="000000"/>
          <w:kern w:val="0"/>
          <w:sz w:val="26"/>
          <w:szCs w:val="26"/>
          <w:lang w:eastAsia="en-GB"/>
          <w14:ligatures w14:val="none"/>
        </w:rPr>
        <w:t>Role Overview</w:t>
      </w:r>
    </w:p>
    <w:p w14:paraId="532F29E0" w14:textId="2FC97231" w:rsidR="0054312C" w:rsidRPr="00E10005" w:rsidRDefault="0054312C" w:rsidP="0054312C">
      <w:p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 xml:space="preserve">The Operations Manager is responsible for overseeing and delivering the day-to-day operations of the Schools Consent Project across England </w:t>
      </w:r>
      <w:r w:rsidR="002A70A2">
        <w:rPr>
          <w:rFonts w:ascii="Aptos" w:eastAsia="Times New Roman" w:hAnsi="Aptos" w:cs="Times New Roman"/>
          <w:color w:val="000000"/>
          <w:kern w:val="0"/>
          <w:sz w:val="23"/>
          <w:szCs w:val="23"/>
          <w:lang w:eastAsia="en-GB"/>
          <w14:ligatures w14:val="none"/>
        </w:rPr>
        <w:t xml:space="preserve">and </w:t>
      </w:r>
      <w:r w:rsidRPr="00E10005">
        <w:rPr>
          <w:rFonts w:ascii="Aptos" w:eastAsia="Times New Roman" w:hAnsi="Aptos" w:cs="Times New Roman"/>
          <w:color w:val="000000"/>
          <w:kern w:val="0"/>
          <w:sz w:val="23"/>
          <w:szCs w:val="23"/>
          <w:lang w:eastAsia="en-GB"/>
          <w14:ligatures w14:val="none"/>
        </w:rPr>
        <w:t xml:space="preserve">Wales. </w:t>
      </w:r>
      <w:proofErr w:type="gramStart"/>
      <w:r w:rsidRPr="00E10005">
        <w:rPr>
          <w:rFonts w:ascii="Aptos" w:eastAsia="Times New Roman" w:hAnsi="Aptos" w:cs="Times New Roman"/>
          <w:color w:val="000000"/>
          <w:kern w:val="0"/>
          <w:sz w:val="23"/>
          <w:szCs w:val="23"/>
          <w:lang w:eastAsia="en-GB"/>
          <w14:ligatures w14:val="none"/>
        </w:rPr>
        <w:t>In particular, this</w:t>
      </w:r>
      <w:proofErr w:type="gramEnd"/>
      <w:r w:rsidRPr="00E10005">
        <w:rPr>
          <w:rFonts w:ascii="Aptos" w:eastAsia="Times New Roman" w:hAnsi="Aptos" w:cs="Times New Roman"/>
          <w:color w:val="000000"/>
          <w:kern w:val="0"/>
          <w:sz w:val="23"/>
          <w:szCs w:val="23"/>
          <w:lang w:eastAsia="en-GB"/>
          <w14:ligatures w14:val="none"/>
        </w:rPr>
        <w:t xml:space="preserve"> involves booking and coordinating the delivery of workshops across </w:t>
      </w:r>
      <w:r w:rsidR="00F145FB" w:rsidRPr="00E10005">
        <w:rPr>
          <w:rFonts w:ascii="Aptos" w:eastAsia="Times New Roman" w:hAnsi="Aptos" w:cs="Times New Roman"/>
          <w:color w:val="000000"/>
          <w:kern w:val="0"/>
          <w:sz w:val="23"/>
          <w:szCs w:val="23"/>
          <w:lang w:eastAsia="en-GB"/>
          <w14:ligatures w14:val="none"/>
        </w:rPr>
        <w:t>all</w:t>
      </w:r>
      <w:r w:rsidRPr="00E10005">
        <w:rPr>
          <w:rFonts w:ascii="Aptos" w:eastAsia="Times New Roman" w:hAnsi="Aptos" w:cs="Times New Roman"/>
          <w:color w:val="000000"/>
          <w:kern w:val="0"/>
          <w:sz w:val="23"/>
          <w:szCs w:val="23"/>
          <w:lang w:eastAsia="en-GB"/>
          <w14:ligatures w14:val="none"/>
        </w:rPr>
        <w:t xml:space="preserve"> educational settings; acting as the first point of contact for legal queries, feedback and safeguarding issues</w:t>
      </w:r>
      <w:r w:rsidR="00F145FB" w:rsidRPr="00E10005">
        <w:rPr>
          <w:rFonts w:ascii="Aptos" w:eastAsia="Times New Roman" w:hAnsi="Aptos" w:cs="Times New Roman"/>
          <w:color w:val="000000"/>
          <w:kern w:val="0"/>
          <w:sz w:val="23"/>
          <w:szCs w:val="23"/>
          <w:lang w:eastAsia="en-GB"/>
          <w14:ligatures w14:val="none"/>
        </w:rPr>
        <w:t xml:space="preserve"> from volunteers and service users</w:t>
      </w:r>
      <w:r w:rsidRPr="00E10005">
        <w:rPr>
          <w:rFonts w:ascii="Aptos" w:eastAsia="Times New Roman" w:hAnsi="Aptos" w:cs="Times New Roman"/>
          <w:color w:val="000000"/>
          <w:kern w:val="0"/>
          <w:sz w:val="23"/>
          <w:szCs w:val="23"/>
          <w:lang w:eastAsia="en-GB"/>
          <w14:ligatures w14:val="none"/>
        </w:rPr>
        <w:t xml:space="preserve">; and fostering strong relationships with </w:t>
      </w:r>
      <w:r w:rsidR="00F145FB" w:rsidRPr="00E10005">
        <w:rPr>
          <w:rFonts w:ascii="Aptos" w:eastAsia="Times New Roman" w:hAnsi="Aptos" w:cs="Times New Roman"/>
          <w:color w:val="000000"/>
          <w:kern w:val="0"/>
          <w:sz w:val="23"/>
          <w:szCs w:val="23"/>
          <w:lang w:eastAsia="en-GB"/>
          <w14:ligatures w14:val="none"/>
        </w:rPr>
        <w:t xml:space="preserve">our </w:t>
      </w:r>
      <w:r w:rsidRPr="00E10005">
        <w:rPr>
          <w:rFonts w:ascii="Aptos" w:eastAsia="Times New Roman" w:hAnsi="Aptos" w:cs="Times New Roman"/>
          <w:color w:val="000000"/>
          <w:kern w:val="0"/>
          <w:sz w:val="23"/>
          <w:szCs w:val="23"/>
          <w:lang w:eastAsia="en-GB"/>
          <w14:ligatures w14:val="none"/>
        </w:rPr>
        <w:t xml:space="preserve">schools and </w:t>
      </w:r>
      <w:r w:rsidR="00F145FB" w:rsidRPr="00E10005">
        <w:rPr>
          <w:rFonts w:ascii="Aptos" w:eastAsia="Times New Roman" w:hAnsi="Aptos" w:cs="Times New Roman"/>
          <w:color w:val="000000"/>
          <w:kern w:val="0"/>
          <w:sz w:val="23"/>
          <w:szCs w:val="23"/>
          <w:lang w:eastAsia="en-GB"/>
          <w14:ligatures w14:val="none"/>
        </w:rPr>
        <w:t>partner firms.</w:t>
      </w:r>
    </w:p>
    <w:p w14:paraId="536653BC" w14:textId="77777777" w:rsidR="0054312C" w:rsidRPr="0054312C" w:rsidRDefault="00D4572F" w:rsidP="0054312C">
      <w:pPr>
        <w:rPr>
          <w:rFonts w:ascii="Aptos" w:eastAsia="Times New Roman" w:hAnsi="Aptos" w:cs="Times New Roman"/>
          <w:kern w:val="0"/>
          <w:lang w:eastAsia="en-GB"/>
          <w14:ligatures w14:val="none"/>
        </w:rPr>
      </w:pPr>
      <w:r>
        <w:rPr>
          <w:rFonts w:ascii="Aptos" w:eastAsia="Times New Roman" w:hAnsi="Aptos" w:cs="Times New Roman"/>
          <w:noProof/>
          <w:kern w:val="0"/>
          <w:lang w:eastAsia="en-GB"/>
        </w:rPr>
        <w:pict w14:anchorId="37554B3E">
          <v:rect id="_x0000_i1027" alt="" style="width:449.5pt;height:.05pt;mso-width-percent:0;mso-height-percent:0;mso-width-percent:0;mso-height-percent:0" o:hrpct="996" o:hralign="center" o:hrstd="t" o:hr="t" fillcolor="#a0a0a0" stroked="f"/>
        </w:pict>
      </w:r>
    </w:p>
    <w:p w14:paraId="17A73994" w14:textId="77777777" w:rsidR="0054312C" w:rsidRPr="00D26467" w:rsidRDefault="0054312C" w:rsidP="0054312C">
      <w:pPr>
        <w:spacing w:before="100" w:beforeAutospacing="1" w:after="100" w:afterAutospacing="1"/>
        <w:outlineLvl w:val="2"/>
        <w:rPr>
          <w:rFonts w:ascii="Aptos" w:eastAsia="Times New Roman" w:hAnsi="Aptos" w:cs="Times New Roman"/>
          <w:b/>
          <w:bCs/>
          <w:color w:val="000000"/>
          <w:kern w:val="0"/>
          <w:sz w:val="26"/>
          <w:szCs w:val="26"/>
          <w:lang w:eastAsia="en-GB"/>
          <w14:ligatures w14:val="none"/>
        </w:rPr>
      </w:pPr>
      <w:r w:rsidRPr="00D26467">
        <w:rPr>
          <w:rFonts w:ascii="Aptos" w:eastAsia="Times New Roman" w:hAnsi="Aptos" w:cs="Times New Roman"/>
          <w:b/>
          <w:bCs/>
          <w:color w:val="000000"/>
          <w:kern w:val="0"/>
          <w:sz w:val="26"/>
          <w:szCs w:val="26"/>
          <w:lang w:eastAsia="en-GB"/>
          <w14:ligatures w14:val="none"/>
        </w:rPr>
        <w:t>Key Responsibilities</w:t>
      </w:r>
    </w:p>
    <w:p w14:paraId="055893EC" w14:textId="77777777" w:rsidR="0054312C" w:rsidRPr="00E10005" w:rsidRDefault="0054312C" w:rsidP="0054312C">
      <w:pPr>
        <w:spacing w:before="100" w:beforeAutospacing="1" w:after="100" w:afterAutospacing="1"/>
        <w:outlineLvl w:val="3"/>
        <w:rPr>
          <w:rFonts w:ascii="Aptos" w:eastAsia="Times New Roman" w:hAnsi="Aptos" w:cs="Times New Roman"/>
          <w:b/>
          <w:bCs/>
          <w:color w:val="000000"/>
          <w:kern w:val="0"/>
          <w:sz w:val="23"/>
          <w:szCs w:val="23"/>
          <w:lang w:eastAsia="en-GB"/>
          <w14:ligatures w14:val="none"/>
        </w:rPr>
      </w:pPr>
      <w:r w:rsidRPr="00E10005">
        <w:rPr>
          <w:rFonts w:ascii="Aptos" w:eastAsia="Times New Roman" w:hAnsi="Aptos" w:cs="Times New Roman"/>
          <w:b/>
          <w:bCs/>
          <w:color w:val="000000"/>
          <w:kern w:val="0"/>
          <w:sz w:val="23"/>
          <w:szCs w:val="23"/>
          <w:lang w:eastAsia="en-GB"/>
          <w14:ligatures w14:val="none"/>
        </w:rPr>
        <w:t>Operations and Programme Delivery</w:t>
      </w:r>
    </w:p>
    <w:p w14:paraId="322F7E35" w14:textId="77777777" w:rsidR="0054312C" w:rsidRPr="00E10005" w:rsidRDefault="0054312C" w:rsidP="0054312C">
      <w:pPr>
        <w:numPr>
          <w:ilvl w:val="0"/>
          <w:numId w:val="1"/>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Manage and coordinate the booking of workshops with schools and partner organisations.</w:t>
      </w:r>
    </w:p>
    <w:p w14:paraId="630976F1" w14:textId="211570F5" w:rsidR="0054312C" w:rsidRPr="00E10005" w:rsidRDefault="0054312C" w:rsidP="0054312C">
      <w:pPr>
        <w:numPr>
          <w:ilvl w:val="0"/>
          <w:numId w:val="1"/>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Oversee the scheduling and delivery of workshops, liaising with schools,</w:t>
      </w:r>
      <w:r w:rsidR="00574A96" w:rsidRPr="00E10005">
        <w:rPr>
          <w:rFonts w:ascii="Aptos" w:eastAsia="Times New Roman" w:hAnsi="Aptos" w:cs="Times New Roman"/>
          <w:color w:val="000000"/>
          <w:kern w:val="0"/>
          <w:sz w:val="23"/>
          <w:szCs w:val="23"/>
          <w:lang w:eastAsia="en-GB"/>
          <w14:ligatures w14:val="none"/>
        </w:rPr>
        <w:t xml:space="preserve"> </w:t>
      </w:r>
      <w:r w:rsidRPr="00E10005">
        <w:rPr>
          <w:rFonts w:ascii="Aptos" w:eastAsia="Times New Roman" w:hAnsi="Aptos" w:cs="Times New Roman"/>
          <w:color w:val="000000"/>
          <w:kern w:val="0"/>
          <w:sz w:val="23"/>
          <w:szCs w:val="23"/>
          <w:lang w:eastAsia="en-GB"/>
          <w14:ligatures w14:val="none"/>
        </w:rPr>
        <w:t>volunteer lawyers, and internal stakeholders.</w:t>
      </w:r>
    </w:p>
    <w:p w14:paraId="7D24E486" w14:textId="77777777" w:rsidR="0054312C" w:rsidRPr="00E10005" w:rsidRDefault="0054312C" w:rsidP="0054312C">
      <w:pPr>
        <w:numPr>
          <w:ilvl w:val="0"/>
          <w:numId w:val="1"/>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Ensure high standards of programme delivery and participant experience.</w:t>
      </w:r>
    </w:p>
    <w:p w14:paraId="0B5FD4E1" w14:textId="77777777" w:rsidR="0054312C" w:rsidRPr="00E10005" w:rsidRDefault="0054312C" w:rsidP="0054312C">
      <w:pPr>
        <w:numPr>
          <w:ilvl w:val="0"/>
          <w:numId w:val="1"/>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Maintain accurate operational records and systems.</w:t>
      </w:r>
    </w:p>
    <w:p w14:paraId="76767A4D" w14:textId="77777777" w:rsidR="0054312C" w:rsidRPr="00E10005" w:rsidRDefault="0054312C" w:rsidP="0054312C">
      <w:pPr>
        <w:spacing w:before="100" w:beforeAutospacing="1" w:after="100" w:afterAutospacing="1"/>
        <w:outlineLvl w:val="3"/>
        <w:rPr>
          <w:rFonts w:ascii="Aptos" w:eastAsia="Times New Roman" w:hAnsi="Aptos" w:cs="Times New Roman"/>
          <w:b/>
          <w:bCs/>
          <w:color w:val="000000"/>
          <w:kern w:val="0"/>
          <w:sz w:val="23"/>
          <w:szCs w:val="23"/>
          <w:lang w:eastAsia="en-GB"/>
          <w14:ligatures w14:val="none"/>
        </w:rPr>
      </w:pPr>
      <w:r w:rsidRPr="00E10005">
        <w:rPr>
          <w:rFonts w:ascii="Aptos" w:eastAsia="Times New Roman" w:hAnsi="Aptos" w:cs="Times New Roman"/>
          <w:b/>
          <w:bCs/>
          <w:color w:val="000000"/>
          <w:kern w:val="0"/>
          <w:sz w:val="23"/>
          <w:szCs w:val="23"/>
          <w:lang w:eastAsia="en-GB"/>
          <w14:ligatures w14:val="none"/>
        </w:rPr>
        <w:t>Volunteer Management and Training</w:t>
      </w:r>
    </w:p>
    <w:p w14:paraId="16ABB1E1" w14:textId="2999E5BA" w:rsidR="0054312C" w:rsidRPr="00E10005" w:rsidRDefault="000E7163" w:rsidP="0054312C">
      <w:pPr>
        <w:numPr>
          <w:ilvl w:val="0"/>
          <w:numId w:val="2"/>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Help o</w:t>
      </w:r>
      <w:r w:rsidR="0054312C" w:rsidRPr="00E10005">
        <w:rPr>
          <w:rFonts w:ascii="Aptos" w:eastAsia="Times New Roman" w:hAnsi="Aptos" w:cs="Times New Roman"/>
          <w:color w:val="000000"/>
          <w:kern w:val="0"/>
          <w:sz w:val="23"/>
          <w:szCs w:val="23"/>
          <w:lang w:eastAsia="en-GB"/>
          <w14:ligatures w14:val="none"/>
        </w:rPr>
        <w:t>rganise induction, training, and ongoing development sessions.</w:t>
      </w:r>
    </w:p>
    <w:p w14:paraId="53D3BDAF" w14:textId="77777777" w:rsidR="0054312C" w:rsidRPr="00E10005" w:rsidRDefault="0054312C" w:rsidP="0054312C">
      <w:pPr>
        <w:numPr>
          <w:ilvl w:val="0"/>
          <w:numId w:val="2"/>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Manage DBS checks and compliance with safeguarding requirements.</w:t>
      </w:r>
    </w:p>
    <w:p w14:paraId="7D20BE35" w14:textId="77777777" w:rsidR="0054312C" w:rsidRPr="00E10005" w:rsidRDefault="0054312C" w:rsidP="0054312C">
      <w:pPr>
        <w:numPr>
          <w:ilvl w:val="0"/>
          <w:numId w:val="2"/>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Act as a primary point of contact for volunteers.</w:t>
      </w:r>
    </w:p>
    <w:p w14:paraId="6C2DFD13" w14:textId="77777777" w:rsidR="0054312C" w:rsidRPr="00E10005" w:rsidRDefault="0054312C" w:rsidP="0054312C">
      <w:pPr>
        <w:spacing w:before="100" w:beforeAutospacing="1" w:after="100" w:afterAutospacing="1"/>
        <w:outlineLvl w:val="3"/>
        <w:rPr>
          <w:rFonts w:ascii="Aptos" w:eastAsia="Times New Roman" w:hAnsi="Aptos" w:cs="Times New Roman"/>
          <w:b/>
          <w:bCs/>
          <w:color w:val="000000"/>
          <w:kern w:val="0"/>
          <w:sz w:val="23"/>
          <w:szCs w:val="23"/>
          <w:lang w:eastAsia="en-GB"/>
          <w14:ligatures w14:val="none"/>
        </w:rPr>
      </w:pPr>
      <w:r w:rsidRPr="00E10005">
        <w:rPr>
          <w:rFonts w:ascii="Aptos" w:eastAsia="Times New Roman" w:hAnsi="Aptos" w:cs="Times New Roman"/>
          <w:b/>
          <w:bCs/>
          <w:color w:val="000000"/>
          <w:kern w:val="0"/>
          <w:sz w:val="23"/>
          <w:szCs w:val="23"/>
          <w:lang w:eastAsia="en-GB"/>
          <w14:ligatures w14:val="none"/>
        </w:rPr>
        <w:lastRenderedPageBreak/>
        <w:t>Monitoring, Evaluation, and Reporting</w:t>
      </w:r>
    </w:p>
    <w:p w14:paraId="3B52AB7A" w14:textId="77777777" w:rsidR="0054312C" w:rsidRPr="00E10005" w:rsidRDefault="0054312C" w:rsidP="0054312C">
      <w:pPr>
        <w:numPr>
          <w:ilvl w:val="0"/>
          <w:numId w:val="3"/>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Collect, analyse, and manage feedback and monitoring data from workshops.</w:t>
      </w:r>
    </w:p>
    <w:p w14:paraId="6D893E9C" w14:textId="77777777" w:rsidR="0054312C" w:rsidRPr="00E10005" w:rsidRDefault="0054312C" w:rsidP="0054312C">
      <w:pPr>
        <w:numPr>
          <w:ilvl w:val="0"/>
          <w:numId w:val="3"/>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Prepare reports and summaries for internal use, funders, and trustees.</w:t>
      </w:r>
    </w:p>
    <w:p w14:paraId="4533D7F7" w14:textId="77777777" w:rsidR="0054312C" w:rsidRPr="00E10005" w:rsidRDefault="0054312C" w:rsidP="0054312C">
      <w:pPr>
        <w:numPr>
          <w:ilvl w:val="0"/>
          <w:numId w:val="3"/>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Use data to support continuous improvement of programmes.</w:t>
      </w:r>
    </w:p>
    <w:p w14:paraId="70F0EAC8" w14:textId="77777777" w:rsidR="0054312C" w:rsidRPr="00E10005" w:rsidRDefault="0054312C" w:rsidP="0054312C">
      <w:pPr>
        <w:spacing w:before="100" w:beforeAutospacing="1" w:after="100" w:afterAutospacing="1"/>
        <w:outlineLvl w:val="3"/>
        <w:rPr>
          <w:rFonts w:ascii="Aptos" w:eastAsia="Times New Roman" w:hAnsi="Aptos" w:cs="Times New Roman"/>
          <w:b/>
          <w:bCs/>
          <w:color w:val="000000"/>
          <w:kern w:val="0"/>
          <w:sz w:val="23"/>
          <w:szCs w:val="23"/>
          <w:lang w:eastAsia="en-GB"/>
          <w14:ligatures w14:val="none"/>
        </w:rPr>
      </w:pPr>
      <w:r w:rsidRPr="00E10005">
        <w:rPr>
          <w:rFonts w:ascii="Aptos" w:eastAsia="Times New Roman" w:hAnsi="Aptos" w:cs="Times New Roman"/>
          <w:b/>
          <w:bCs/>
          <w:color w:val="000000"/>
          <w:kern w:val="0"/>
          <w:sz w:val="23"/>
          <w:szCs w:val="23"/>
          <w:lang w:eastAsia="en-GB"/>
          <w14:ligatures w14:val="none"/>
        </w:rPr>
        <w:t>Safeguarding, Complaints, and Risk Management</w:t>
      </w:r>
    </w:p>
    <w:p w14:paraId="656BE281" w14:textId="77777777" w:rsidR="0054312C" w:rsidRPr="00E10005" w:rsidRDefault="0054312C" w:rsidP="0054312C">
      <w:pPr>
        <w:numPr>
          <w:ilvl w:val="0"/>
          <w:numId w:val="4"/>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Act as the first point of contact for safeguarding disclosures, complaints, and concerns.</w:t>
      </w:r>
    </w:p>
    <w:p w14:paraId="76DD659F" w14:textId="77777777" w:rsidR="0054312C" w:rsidRPr="00E10005" w:rsidRDefault="0054312C" w:rsidP="0054312C">
      <w:pPr>
        <w:numPr>
          <w:ilvl w:val="0"/>
          <w:numId w:val="4"/>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Follow organisational safeguarding and complaints procedures.</w:t>
      </w:r>
    </w:p>
    <w:p w14:paraId="26908125" w14:textId="77777777" w:rsidR="0054312C" w:rsidRPr="00E10005" w:rsidRDefault="0054312C" w:rsidP="0054312C">
      <w:pPr>
        <w:numPr>
          <w:ilvl w:val="0"/>
          <w:numId w:val="4"/>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Escalate serious matters appropriately to the Director and relevant authorities.</w:t>
      </w:r>
    </w:p>
    <w:p w14:paraId="10B73000" w14:textId="77777777" w:rsidR="0054312C" w:rsidRPr="00E10005" w:rsidRDefault="0054312C" w:rsidP="0054312C">
      <w:pPr>
        <w:numPr>
          <w:ilvl w:val="0"/>
          <w:numId w:val="4"/>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Maintain accurate and confidential records.</w:t>
      </w:r>
    </w:p>
    <w:p w14:paraId="3F29837E" w14:textId="77777777" w:rsidR="0054312C" w:rsidRPr="00E10005" w:rsidRDefault="0054312C" w:rsidP="0054312C">
      <w:pPr>
        <w:spacing w:before="100" w:beforeAutospacing="1" w:after="100" w:afterAutospacing="1"/>
        <w:outlineLvl w:val="3"/>
        <w:rPr>
          <w:rFonts w:ascii="Aptos" w:eastAsia="Times New Roman" w:hAnsi="Aptos" w:cs="Times New Roman"/>
          <w:b/>
          <w:bCs/>
          <w:color w:val="000000"/>
          <w:kern w:val="0"/>
          <w:sz w:val="23"/>
          <w:szCs w:val="23"/>
          <w:lang w:eastAsia="en-GB"/>
          <w14:ligatures w14:val="none"/>
        </w:rPr>
      </w:pPr>
      <w:r w:rsidRPr="00E10005">
        <w:rPr>
          <w:rFonts w:ascii="Aptos" w:eastAsia="Times New Roman" w:hAnsi="Aptos" w:cs="Times New Roman"/>
          <w:b/>
          <w:bCs/>
          <w:color w:val="000000"/>
          <w:kern w:val="0"/>
          <w:sz w:val="23"/>
          <w:szCs w:val="23"/>
          <w:lang w:eastAsia="en-GB"/>
          <w14:ligatures w14:val="none"/>
        </w:rPr>
        <w:t>Outreach, Partnerships, and Growth</w:t>
      </w:r>
    </w:p>
    <w:p w14:paraId="36A653E3" w14:textId="2F2EBEDD" w:rsidR="0054312C" w:rsidRPr="00E10005" w:rsidRDefault="0054312C" w:rsidP="0054312C">
      <w:pPr>
        <w:numPr>
          <w:ilvl w:val="0"/>
          <w:numId w:val="6"/>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 xml:space="preserve">Develop and maintain relationships with schools, and </w:t>
      </w:r>
      <w:r w:rsidR="000E7163" w:rsidRPr="00E10005">
        <w:rPr>
          <w:rFonts w:ascii="Aptos" w:eastAsia="Times New Roman" w:hAnsi="Aptos" w:cs="Times New Roman"/>
          <w:color w:val="000000"/>
          <w:kern w:val="0"/>
          <w:sz w:val="23"/>
          <w:szCs w:val="23"/>
          <w:lang w:eastAsia="en-GB"/>
          <w14:ligatures w14:val="none"/>
        </w:rPr>
        <w:t xml:space="preserve">other </w:t>
      </w:r>
      <w:r w:rsidRPr="00E10005">
        <w:rPr>
          <w:rFonts w:ascii="Aptos" w:eastAsia="Times New Roman" w:hAnsi="Aptos" w:cs="Times New Roman"/>
          <w:color w:val="000000"/>
          <w:kern w:val="0"/>
          <w:sz w:val="23"/>
          <w:szCs w:val="23"/>
          <w:lang w:eastAsia="en-GB"/>
          <w14:ligatures w14:val="none"/>
        </w:rPr>
        <w:t>education</w:t>
      </w:r>
      <w:r w:rsidR="000E7163" w:rsidRPr="00E10005">
        <w:rPr>
          <w:rFonts w:ascii="Aptos" w:eastAsia="Times New Roman" w:hAnsi="Aptos" w:cs="Times New Roman"/>
          <w:color w:val="000000"/>
          <w:kern w:val="0"/>
          <w:sz w:val="23"/>
          <w:szCs w:val="23"/>
          <w:lang w:eastAsia="en-GB"/>
          <w14:ligatures w14:val="none"/>
        </w:rPr>
        <w:t>al</w:t>
      </w:r>
      <w:r w:rsidR="00664F5A" w:rsidRPr="00E10005">
        <w:rPr>
          <w:rFonts w:ascii="Aptos" w:eastAsia="Times New Roman" w:hAnsi="Aptos" w:cs="Times New Roman"/>
          <w:color w:val="000000"/>
          <w:kern w:val="0"/>
          <w:sz w:val="23"/>
          <w:szCs w:val="23"/>
          <w:lang w:eastAsia="en-GB"/>
          <w14:ligatures w14:val="none"/>
        </w:rPr>
        <w:t xml:space="preserve"> </w:t>
      </w:r>
      <w:r w:rsidRPr="00E10005">
        <w:rPr>
          <w:rFonts w:ascii="Aptos" w:eastAsia="Times New Roman" w:hAnsi="Aptos" w:cs="Times New Roman"/>
          <w:color w:val="000000"/>
          <w:kern w:val="0"/>
          <w:sz w:val="23"/>
          <w:szCs w:val="23"/>
          <w:lang w:eastAsia="en-GB"/>
          <w14:ligatures w14:val="none"/>
        </w:rPr>
        <w:t>providers.</w:t>
      </w:r>
    </w:p>
    <w:p w14:paraId="10395B4A" w14:textId="0EB6279C" w:rsidR="0054312C" w:rsidRPr="00E10005" w:rsidRDefault="0054312C" w:rsidP="0054312C">
      <w:pPr>
        <w:numPr>
          <w:ilvl w:val="0"/>
          <w:numId w:val="6"/>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Support the Director and Founder in developing and implementing the UK growth strategy</w:t>
      </w:r>
      <w:r w:rsidR="00664F5A" w:rsidRPr="00E10005">
        <w:rPr>
          <w:rFonts w:ascii="Aptos" w:eastAsia="Times New Roman" w:hAnsi="Aptos" w:cs="Times New Roman"/>
          <w:color w:val="000000"/>
          <w:kern w:val="0"/>
          <w:sz w:val="23"/>
          <w:szCs w:val="23"/>
          <w:lang w:eastAsia="en-GB"/>
          <w14:ligatures w14:val="none"/>
        </w:rPr>
        <w:t xml:space="preserve">, informed by schools/volunteers’ </w:t>
      </w:r>
      <w:proofErr w:type="gramStart"/>
      <w:r w:rsidR="00664F5A" w:rsidRPr="00E10005">
        <w:rPr>
          <w:rFonts w:ascii="Aptos" w:eastAsia="Times New Roman" w:hAnsi="Aptos" w:cs="Times New Roman"/>
          <w:color w:val="000000"/>
          <w:kern w:val="0"/>
          <w:sz w:val="23"/>
          <w:szCs w:val="23"/>
          <w:lang w:eastAsia="en-GB"/>
          <w14:ligatures w14:val="none"/>
        </w:rPr>
        <w:t>feedback</w:t>
      </w:r>
      <w:proofErr w:type="gramEnd"/>
      <w:r w:rsidR="00664F5A" w:rsidRPr="00E10005">
        <w:rPr>
          <w:rFonts w:ascii="Aptos" w:eastAsia="Times New Roman" w:hAnsi="Aptos" w:cs="Times New Roman"/>
          <w:color w:val="000000"/>
          <w:kern w:val="0"/>
          <w:sz w:val="23"/>
          <w:szCs w:val="23"/>
          <w:lang w:eastAsia="en-GB"/>
          <w14:ligatures w14:val="none"/>
        </w:rPr>
        <w:t xml:space="preserve"> and booking data.</w:t>
      </w:r>
    </w:p>
    <w:p w14:paraId="690C3182" w14:textId="77777777" w:rsidR="0054312C" w:rsidRPr="0054312C" w:rsidRDefault="00D4572F" w:rsidP="0054312C">
      <w:pPr>
        <w:rPr>
          <w:rFonts w:ascii="Aptos" w:eastAsia="Times New Roman" w:hAnsi="Aptos" w:cs="Times New Roman"/>
          <w:kern w:val="0"/>
          <w:lang w:eastAsia="en-GB"/>
          <w14:ligatures w14:val="none"/>
        </w:rPr>
      </w:pPr>
      <w:r>
        <w:rPr>
          <w:rFonts w:ascii="Aptos" w:eastAsia="Times New Roman" w:hAnsi="Aptos" w:cs="Times New Roman"/>
          <w:noProof/>
          <w:kern w:val="0"/>
          <w:lang w:eastAsia="en-GB"/>
        </w:rPr>
        <w:pict w14:anchorId="1F630083">
          <v:rect id="_x0000_i1026" alt="" style="width:449.5pt;height:.05pt;mso-width-percent:0;mso-height-percent:0;mso-width-percent:0;mso-height-percent:0" o:hrpct="996" o:hralign="center" o:hrstd="t" o:hr="t" fillcolor="#a0a0a0" stroked="f"/>
        </w:pict>
      </w:r>
    </w:p>
    <w:p w14:paraId="13D444E9" w14:textId="77777777" w:rsidR="0054312C" w:rsidRPr="00D26467" w:rsidRDefault="0054312C" w:rsidP="0054312C">
      <w:pPr>
        <w:spacing w:before="100" w:beforeAutospacing="1" w:after="100" w:afterAutospacing="1"/>
        <w:outlineLvl w:val="2"/>
        <w:rPr>
          <w:rFonts w:ascii="Aptos" w:eastAsia="Times New Roman" w:hAnsi="Aptos" w:cs="Times New Roman"/>
          <w:b/>
          <w:bCs/>
          <w:color w:val="000000"/>
          <w:kern w:val="0"/>
          <w:sz w:val="26"/>
          <w:szCs w:val="26"/>
          <w:lang w:eastAsia="en-GB"/>
          <w14:ligatures w14:val="none"/>
        </w:rPr>
      </w:pPr>
      <w:r w:rsidRPr="00D26467">
        <w:rPr>
          <w:rFonts w:ascii="Aptos" w:eastAsia="Times New Roman" w:hAnsi="Aptos" w:cs="Times New Roman"/>
          <w:b/>
          <w:bCs/>
          <w:color w:val="000000"/>
          <w:kern w:val="0"/>
          <w:sz w:val="26"/>
          <w:szCs w:val="26"/>
          <w:lang w:eastAsia="en-GB"/>
          <w14:ligatures w14:val="none"/>
        </w:rPr>
        <w:t>Person Specification</w:t>
      </w:r>
    </w:p>
    <w:p w14:paraId="51645BB6" w14:textId="77777777" w:rsidR="0054312C" w:rsidRPr="00E10005" w:rsidRDefault="0054312C" w:rsidP="0054312C">
      <w:pPr>
        <w:spacing w:before="100" w:beforeAutospacing="1" w:after="100" w:afterAutospacing="1"/>
        <w:outlineLvl w:val="3"/>
        <w:rPr>
          <w:rFonts w:ascii="Aptos" w:eastAsia="Times New Roman" w:hAnsi="Aptos" w:cs="Times New Roman"/>
          <w:b/>
          <w:bCs/>
          <w:color w:val="000000"/>
          <w:kern w:val="0"/>
          <w:sz w:val="23"/>
          <w:szCs w:val="23"/>
          <w:lang w:eastAsia="en-GB"/>
          <w14:ligatures w14:val="none"/>
        </w:rPr>
      </w:pPr>
      <w:r w:rsidRPr="00E10005">
        <w:rPr>
          <w:rFonts w:ascii="Aptos" w:eastAsia="Times New Roman" w:hAnsi="Aptos" w:cs="Times New Roman"/>
          <w:b/>
          <w:bCs/>
          <w:color w:val="000000"/>
          <w:kern w:val="0"/>
          <w:sz w:val="23"/>
          <w:szCs w:val="23"/>
          <w:lang w:eastAsia="en-GB"/>
          <w14:ligatures w14:val="none"/>
        </w:rPr>
        <w:t>Essential</w:t>
      </w:r>
    </w:p>
    <w:p w14:paraId="518FDC38" w14:textId="77777777" w:rsidR="0054312C" w:rsidRPr="00E10005" w:rsidRDefault="0054312C" w:rsidP="0054312C">
      <w:pPr>
        <w:numPr>
          <w:ilvl w:val="0"/>
          <w:numId w:val="8"/>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Proven experience in operations management, project management, or programme delivery.</w:t>
      </w:r>
    </w:p>
    <w:p w14:paraId="7C11823C" w14:textId="17D94AE7" w:rsidR="0054312C" w:rsidRPr="00E10005" w:rsidRDefault="0054312C" w:rsidP="00875C11">
      <w:pPr>
        <w:numPr>
          <w:ilvl w:val="0"/>
          <w:numId w:val="8"/>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 xml:space="preserve">Excellent organisational </w:t>
      </w:r>
      <w:r w:rsidR="00875C11" w:rsidRPr="00E10005">
        <w:rPr>
          <w:rFonts w:ascii="Aptos" w:eastAsia="Times New Roman" w:hAnsi="Aptos" w:cs="Times New Roman"/>
          <w:color w:val="000000"/>
          <w:kern w:val="0"/>
          <w:sz w:val="23"/>
          <w:szCs w:val="23"/>
          <w:lang w:eastAsia="en-GB"/>
          <w14:ligatures w14:val="none"/>
        </w:rPr>
        <w:t>and communication skills.</w:t>
      </w:r>
    </w:p>
    <w:p w14:paraId="46BE33BA" w14:textId="77777777" w:rsidR="0054312C" w:rsidRPr="00E10005" w:rsidRDefault="0054312C" w:rsidP="0054312C">
      <w:pPr>
        <w:numPr>
          <w:ilvl w:val="0"/>
          <w:numId w:val="8"/>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High level of IT literacy, including confidence with digital systems and remote working tools.</w:t>
      </w:r>
    </w:p>
    <w:p w14:paraId="5F301D19" w14:textId="1499AD6F" w:rsidR="00875C11" w:rsidRPr="00E10005" w:rsidRDefault="00875C11" w:rsidP="0054312C">
      <w:pPr>
        <w:numPr>
          <w:ilvl w:val="0"/>
          <w:numId w:val="8"/>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 xml:space="preserve">Familiarity with </w:t>
      </w:r>
      <w:r w:rsidR="00984324" w:rsidRPr="00E10005">
        <w:rPr>
          <w:rFonts w:ascii="Aptos" w:eastAsia="Times New Roman" w:hAnsi="Aptos" w:cs="Times New Roman"/>
          <w:color w:val="000000"/>
          <w:kern w:val="0"/>
          <w:sz w:val="23"/>
          <w:szCs w:val="23"/>
          <w:lang w:eastAsia="en-GB"/>
          <w14:ligatures w14:val="none"/>
        </w:rPr>
        <w:t xml:space="preserve">MS365 and </w:t>
      </w:r>
      <w:r w:rsidRPr="00E10005">
        <w:rPr>
          <w:rFonts w:ascii="Aptos" w:eastAsia="Times New Roman" w:hAnsi="Aptos" w:cs="Times New Roman"/>
          <w:color w:val="000000"/>
          <w:kern w:val="0"/>
          <w:sz w:val="23"/>
          <w:szCs w:val="23"/>
          <w:lang w:eastAsia="en-GB"/>
          <w14:ligatures w14:val="none"/>
        </w:rPr>
        <w:t>Salesforce as our main operations platform</w:t>
      </w:r>
      <w:r w:rsidR="00984324" w:rsidRPr="00E10005">
        <w:rPr>
          <w:rFonts w:ascii="Aptos" w:eastAsia="Times New Roman" w:hAnsi="Aptos" w:cs="Times New Roman"/>
          <w:color w:val="000000"/>
          <w:kern w:val="0"/>
          <w:sz w:val="23"/>
          <w:szCs w:val="23"/>
          <w:lang w:eastAsia="en-GB"/>
          <w14:ligatures w14:val="none"/>
        </w:rPr>
        <w:t>s</w:t>
      </w:r>
      <w:r w:rsidRPr="00E10005">
        <w:rPr>
          <w:rFonts w:ascii="Aptos" w:eastAsia="Times New Roman" w:hAnsi="Aptos" w:cs="Times New Roman"/>
          <w:color w:val="000000"/>
          <w:kern w:val="0"/>
          <w:sz w:val="23"/>
          <w:szCs w:val="23"/>
          <w:lang w:eastAsia="en-GB"/>
          <w14:ligatures w14:val="none"/>
        </w:rPr>
        <w:t>.</w:t>
      </w:r>
    </w:p>
    <w:p w14:paraId="05011292" w14:textId="1E1F85E8" w:rsidR="00984324" w:rsidRPr="00E10005" w:rsidRDefault="00984324" w:rsidP="00984324">
      <w:pPr>
        <w:numPr>
          <w:ilvl w:val="0"/>
          <w:numId w:val="8"/>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 xml:space="preserve">Experience with Xero and basic </w:t>
      </w:r>
      <w:r w:rsidR="002A70A2">
        <w:rPr>
          <w:rFonts w:ascii="Aptos" w:eastAsia="Times New Roman" w:hAnsi="Aptos" w:cs="Times New Roman"/>
          <w:color w:val="000000"/>
          <w:kern w:val="0"/>
          <w:sz w:val="23"/>
          <w:szCs w:val="23"/>
          <w:lang w:eastAsia="en-GB"/>
          <w14:ligatures w14:val="none"/>
        </w:rPr>
        <w:t>financial administration</w:t>
      </w:r>
      <w:r w:rsidRPr="00E10005">
        <w:rPr>
          <w:rFonts w:ascii="Aptos" w:eastAsia="Times New Roman" w:hAnsi="Aptos" w:cs="Times New Roman"/>
          <w:color w:val="000000"/>
          <w:kern w:val="0"/>
          <w:sz w:val="23"/>
          <w:szCs w:val="23"/>
          <w:lang w:eastAsia="en-GB"/>
          <w14:ligatures w14:val="none"/>
        </w:rPr>
        <w:t>.</w:t>
      </w:r>
    </w:p>
    <w:p w14:paraId="0AD8F11C" w14:textId="77777777" w:rsidR="0054312C" w:rsidRPr="00E10005" w:rsidRDefault="0054312C" w:rsidP="0054312C">
      <w:pPr>
        <w:numPr>
          <w:ilvl w:val="0"/>
          <w:numId w:val="8"/>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Ability to work independently and collaboratively within a remote and distributed team.</w:t>
      </w:r>
    </w:p>
    <w:p w14:paraId="3FA6780B" w14:textId="77777777" w:rsidR="0054312C" w:rsidRPr="00E10005" w:rsidRDefault="0054312C" w:rsidP="0054312C">
      <w:pPr>
        <w:numPr>
          <w:ilvl w:val="0"/>
          <w:numId w:val="8"/>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High standards of professionalism, integrity, and confidentiality.</w:t>
      </w:r>
    </w:p>
    <w:p w14:paraId="595FA6DD" w14:textId="2EA5F452" w:rsidR="00875C11" w:rsidRPr="00E10005" w:rsidRDefault="00875C11" w:rsidP="00875C11">
      <w:pPr>
        <w:numPr>
          <w:ilvl w:val="0"/>
          <w:numId w:val="8"/>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Strong personal commitment to gender equality, youth empowerment, and reducing sexual violence.</w:t>
      </w:r>
    </w:p>
    <w:p w14:paraId="705812AA" w14:textId="77777777" w:rsidR="0054312C" w:rsidRPr="00E10005" w:rsidRDefault="0054312C" w:rsidP="0054312C">
      <w:pPr>
        <w:spacing w:before="100" w:beforeAutospacing="1" w:after="100" w:afterAutospacing="1"/>
        <w:outlineLvl w:val="3"/>
        <w:rPr>
          <w:rFonts w:ascii="Aptos" w:eastAsia="Times New Roman" w:hAnsi="Aptos" w:cs="Times New Roman"/>
          <w:b/>
          <w:bCs/>
          <w:color w:val="000000"/>
          <w:kern w:val="0"/>
          <w:sz w:val="23"/>
          <w:szCs w:val="23"/>
          <w:lang w:eastAsia="en-GB"/>
          <w14:ligatures w14:val="none"/>
        </w:rPr>
      </w:pPr>
      <w:r w:rsidRPr="00E10005">
        <w:rPr>
          <w:rFonts w:ascii="Aptos" w:eastAsia="Times New Roman" w:hAnsi="Aptos" w:cs="Times New Roman"/>
          <w:b/>
          <w:bCs/>
          <w:color w:val="000000"/>
          <w:kern w:val="0"/>
          <w:sz w:val="23"/>
          <w:szCs w:val="23"/>
          <w:lang w:eastAsia="en-GB"/>
          <w14:ligatures w14:val="none"/>
        </w:rPr>
        <w:t>Desirable</w:t>
      </w:r>
    </w:p>
    <w:p w14:paraId="423F42EE" w14:textId="5E8DF961" w:rsidR="00875C11" w:rsidRPr="00E10005" w:rsidRDefault="00875C11" w:rsidP="0054312C">
      <w:pPr>
        <w:numPr>
          <w:ilvl w:val="0"/>
          <w:numId w:val="9"/>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Legally qualified</w:t>
      </w:r>
    </w:p>
    <w:p w14:paraId="7DD0E756" w14:textId="0B151124" w:rsidR="0054312C" w:rsidRPr="00E10005" w:rsidRDefault="0054312C" w:rsidP="0054312C">
      <w:pPr>
        <w:numPr>
          <w:ilvl w:val="0"/>
          <w:numId w:val="9"/>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Experience working with schools, colleges, or educational institutions.</w:t>
      </w:r>
    </w:p>
    <w:p w14:paraId="5247B784" w14:textId="77777777" w:rsidR="0054312C" w:rsidRPr="00E10005" w:rsidRDefault="0054312C" w:rsidP="0054312C">
      <w:pPr>
        <w:numPr>
          <w:ilvl w:val="0"/>
          <w:numId w:val="9"/>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Experience working with pro bono departments in law firms.</w:t>
      </w:r>
    </w:p>
    <w:p w14:paraId="245824BD" w14:textId="77777777" w:rsidR="0054312C" w:rsidRPr="00E10005" w:rsidRDefault="0054312C" w:rsidP="0054312C">
      <w:pPr>
        <w:numPr>
          <w:ilvl w:val="0"/>
          <w:numId w:val="9"/>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Experience in the charity or non-profit sector.</w:t>
      </w:r>
    </w:p>
    <w:p w14:paraId="64861BB5" w14:textId="77777777" w:rsidR="0054312C" w:rsidRPr="00E10005" w:rsidRDefault="0054312C" w:rsidP="0054312C">
      <w:pPr>
        <w:numPr>
          <w:ilvl w:val="0"/>
          <w:numId w:val="9"/>
        </w:numPr>
        <w:spacing w:before="100" w:beforeAutospacing="1" w:after="100" w:afterAutospacing="1"/>
        <w:rPr>
          <w:rFonts w:ascii="Aptos" w:eastAsia="Times New Roman" w:hAnsi="Aptos" w:cs="Times New Roman"/>
          <w:color w:val="000000"/>
          <w:kern w:val="0"/>
          <w:sz w:val="23"/>
          <w:szCs w:val="23"/>
          <w:lang w:eastAsia="en-GB"/>
          <w14:ligatures w14:val="none"/>
        </w:rPr>
      </w:pPr>
      <w:r w:rsidRPr="00E10005">
        <w:rPr>
          <w:rFonts w:ascii="Aptos" w:eastAsia="Times New Roman" w:hAnsi="Aptos" w:cs="Times New Roman"/>
          <w:color w:val="000000"/>
          <w:kern w:val="0"/>
          <w:sz w:val="23"/>
          <w:szCs w:val="23"/>
          <w:lang w:eastAsia="en-GB"/>
          <w14:ligatures w14:val="none"/>
        </w:rPr>
        <w:t>Knowledge of safeguarding and child protection frameworks.</w:t>
      </w:r>
    </w:p>
    <w:p w14:paraId="25DC4D82" w14:textId="77777777" w:rsidR="0054312C" w:rsidRPr="0054312C" w:rsidRDefault="00D4572F" w:rsidP="0054312C">
      <w:pPr>
        <w:rPr>
          <w:rFonts w:ascii="Aptos" w:eastAsia="Times New Roman" w:hAnsi="Aptos" w:cs="Times New Roman"/>
          <w:kern w:val="0"/>
          <w:lang w:eastAsia="en-GB"/>
          <w14:ligatures w14:val="none"/>
        </w:rPr>
      </w:pPr>
      <w:r>
        <w:rPr>
          <w:rFonts w:ascii="Aptos" w:eastAsia="Times New Roman" w:hAnsi="Aptos" w:cs="Times New Roman"/>
          <w:noProof/>
          <w:kern w:val="0"/>
          <w:lang w:eastAsia="en-GB"/>
        </w:rPr>
        <w:pict w14:anchorId="4E7942B5">
          <v:rect id="_x0000_i1025" alt="" style="width:449.5pt;height:.05pt;mso-width-percent:0;mso-height-percent:0;mso-width-percent:0;mso-height-percent:0" o:hrpct="996" o:hralign="center" o:hrstd="t" o:hr="t" fillcolor="#a0a0a0" stroked="f"/>
        </w:pict>
      </w:r>
    </w:p>
    <w:p w14:paraId="7D398A67" w14:textId="77777777" w:rsidR="0054312C" w:rsidRPr="00D26467" w:rsidRDefault="0054312C" w:rsidP="0054312C">
      <w:pPr>
        <w:spacing w:before="100" w:beforeAutospacing="1" w:after="100" w:afterAutospacing="1"/>
        <w:outlineLvl w:val="2"/>
        <w:rPr>
          <w:rFonts w:eastAsia="Times New Roman" w:cs="Times New Roman"/>
          <w:b/>
          <w:bCs/>
          <w:color w:val="000000"/>
          <w:kern w:val="0"/>
          <w:sz w:val="26"/>
          <w:szCs w:val="26"/>
          <w:lang w:eastAsia="en-GB"/>
          <w14:ligatures w14:val="none"/>
        </w:rPr>
      </w:pPr>
      <w:r w:rsidRPr="00D26467">
        <w:rPr>
          <w:rFonts w:eastAsia="Times New Roman" w:cs="Times New Roman"/>
          <w:b/>
          <w:bCs/>
          <w:color w:val="000000"/>
          <w:kern w:val="0"/>
          <w:sz w:val="26"/>
          <w:szCs w:val="26"/>
          <w:lang w:eastAsia="en-GB"/>
          <w14:ligatures w14:val="none"/>
        </w:rPr>
        <w:lastRenderedPageBreak/>
        <w:t>How to Apply</w:t>
      </w:r>
    </w:p>
    <w:p w14:paraId="237F90B9" w14:textId="77777777" w:rsidR="0054312C" w:rsidRPr="00E10005" w:rsidRDefault="0054312C" w:rsidP="0054312C">
      <w:pPr>
        <w:spacing w:before="100" w:beforeAutospacing="1" w:after="100" w:afterAutospacing="1"/>
        <w:rPr>
          <w:rFonts w:eastAsia="Times New Roman" w:cs="Times New Roman"/>
          <w:color w:val="000000"/>
          <w:kern w:val="0"/>
          <w:sz w:val="23"/>
          <w:szCs w:val="23"/>
          <w:lang w:eastAsia="en-GB"/>
          <w14:ligatures w14:val="none"/>
        </w:rPr>
      </w:pPr>
      <w:r w:rsidRPr="00E10005">
        <w:rPr>
          <w:rFonts w:eastAsia="Times New Roman" w:cs="Times New Roman"/>
          <w:color w:val="000000"/>
          <w:kern w:val="0"/>
          <w:sz w:val="23"/>
          <w:szCs w:val="23"/>
          <w:lang w:eastAsia="en-GB"/>
          <w14:ligatures w14:val="none"/>
        </w:rPr>
        <w:t>Please submit:</w:t>
      </w:r>
    </w:p>
    <w:p w14:paraId="6FDFD40F" w14:textId="77777777" w:rsidR="0054312C" w:rsidRPr="00E10005" w:rsidRDefault="0054312C" w:rsidP="0054312C">
      <w:pPr>
        <w:numPr>
          <w:ilvl w:val="0"/>
          <w:numId w:val="11"/>
        </w:numPr>
        <w:spacing w:before="100" w:beforeAutospacing="1" w:after="100" w:afterAutospacing="1"/>
        <w:rPr>
          <w:rFonts w:eastAsia="Times New Roman" w:cs="Times New Roman"/>
          <w:color w:val="000000"/>
          <w:kern w:val="0"/>
          <w:sz w:val="23"/>
          <w:szCs w:val="23"/>
          <w:lang w:eastAsia="en-GB"/>
          <w14:ligatures w14:val="none"/>
        </w:rPr>
      </w:pPr>
      <w:r w:rsidRPr="00E10005">
        <w:rPr>
          <w:rFonts w:eastAsia="Times New Roman" w:cs="Times New Roman"/>
          <w:color w:val="000000"/>
          <w:kern w:val="0"/>
          <w:sz w:val="23"/>
          <w:szCs w:val="23"/>
          <w:lang w:eastAsia="en-GB"/>
          <w14:ligatures w14:val="none"/>
        </w:rPr>
        <w:t>A CV</w:t>
      </w:r>
    </w:p>
    <w:p w14:paraId="78D72EE5" w14:textId="77777777" w:rsidR="0054312C" w:rsidRPr="00E10005" w:rsidRDefault="0054312C" w:rsidP="0054312C">
      <w:pPr>
        <w:numPr>
          <w:ilvl w:val="0"/>
          <w:numId w:val="11"/>
        </w:numPr>
        <w:spacing w:before="100" w:beforeAutospacing="1" w:after="100" w:afterAutospacing="1"/>
        <w:rPr>
          <w:rFonts w:eastAsia="Times New Roman" w:cs="Times New Roman"/>
          <w:color w:val="000000"/>
          <w:kern w:val="0"/>
          <w:sz w:val="23"/>
          <w:szCs w:val="23"/>
          <w:lang w:eastAsia="en-GB"/>
          <w14:ligatures w14:val="none"/>
        </w:rPr>
      </w:pPr>
      <w:r w:rsidRPr="00E10005">
        <w:rPr>
          <w:rFonts w:eastAsia="Times New Roman" w:cs="Times New Roman"/>
          <w:color w:val="000000"/>
          <w:kern w:val="0"/>
          <w:sz w:val="23"/>
          <w:szCs w:val="23"/>
          <w:lang w:eastAsia="en-GB"/>
          <w14:ligatures w14:val="none"/>
        </w:rPr>
        <w:t xml:space="preserve">A covering letter outlining your suitability for the </w:t>
      </w:r>
      <w:proofErr w:type="gramStart"/>
      <w:r w:rsidRPr="00E10005">
        <w:rPr>
          <w:rFonts w:eastAsia="Times New Roman" w:cs="Times New Roman"/>
          <w:color w:val="000000"/>
          <w:kern w:val="0"/>
          <w:sz w:val="23"/>
          <w:szCs w:val="23"/>
          <w:lang w:eastAsia="en-GB"/>
          <w14:ligatures w14:val="none"/>
        </w:rPr>
        <w:t>role</w:t>
      </w:r>
      <w:proofErr w:type="gramEnd"/>
    </w:p>
    <w:p w14:paraId="722EF329" w14:textId="77777777" w:rsidR="0054312C" w:rsidRPr="00E10005" w:rsidRDefault="0054312C" w:rsidP="0054312C">
      <w:pPr>
        <w:spacing w:before="100" w:beforeAutospacing="1" w:after="100" w:afterAutospacing="1"/>
        <w:rPr>
          <w:rFonts w:eastAsia="Times New Roman" w:cs="Times New Roman"/>
          <w:color w:val="000000"/>
          <w:kern w:val="0"/>
          <w:sz w:val="23"/>
          <w:szCs w:val="23"/>
          <w:lang w:eastAsia="en-GB"/>
          <w14:ligatures w14:val="none"/>
        </w:rPr>
      </w:pPr>
      <w:r w:rsidRPr="00E10005">
        <w:rPr>
          <w:rFonts w:eastAsia="Times New Roman" w:cs="Times New Roman"/>
          <w:color w:val="000000"/>
          <w:kern w:val="0"/>
          <w:sz w:val="23"/>
          <w:szCs w:val="23"/>
          <w:lang w:eastAsia="en-GB"/>
          <w14:ligatures w14:val="none"/>
        </w:rPr>
        <w:t>Applications should be sent to: london@schoolsconsentproject.com</w:t>
      </w:r>
      <w:r w:rsidRPr="00E10005">
        <w:rPr>
          <w:rFonts w:eastAsia="Times New Roman" w:cs="Times New Roman"/>
          <w:color w:val="000000"/>
          <w:kern w:val="0"/>
          <w:sz w:val="23"/>
          <w:szCs w:val="23"/>
          <w:lang w:eastAsia="en-GB"/>
          <w14:ligatures w14:val="none"/>
        </w:rPr>
        <w:br/>
        <w:t>Closing date: 31 March 2026</w:t>
      </w:r>
    </w:p>
    <w:p w14:paraId="62924AC3" w14:textId="77777777" w:rsidR="00632142" w:rsidRPr="0054312C" w:rsidRDefault="00632142">
      <w:pPr>
        <w:rPr>
          <w:rFonts w:ascii="Aptos" w:hAnsi="Aptos"/>
        </w:rPr>
      </w:pPr>
    </w:p>
    <w:sectPr w:rsidR="00632142" w:rsidRPr="0054312C" w:rsidSect="000B76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F5A"/>
    <w:multiLevelType w:val="multilevel"/>
    <w:tmpl w:val="3722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C150B"/>
    <w:multiLevelType w:val="multilevel"/>
    <w:tmpl w:val="E814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37565"/>
    <w:multiLevelType w:val="multilevel"/>
    <w:tmpl w:val="CFA2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01EB1"/>
    <w:multiLevelType w:val="multilevel"/>
    <w:tmpl w:val="3692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03D9F"/>
    <w:multiLevelType w:val="multilevel"/>
    <w:tmpl w:val="672C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B560E"/>
    <w:multiLevelType w:val="multilevel"/>
    <w:tmpl w:val="1D2A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72C1E"/>
    <w:multiLevelType w:val="multilevel"/>
    <w:tmpl w:val="4934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9D3520"/>
    <w:multiLevelType w:val="multilevel"/>
    <w:tmpl w:val="87EA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451A3"/>
    <w:multiLevelType w:val="multilevel"/>
    <w:tmpl w:val="2364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31478D"/>
    <w:multiLevelType w:val="multilevel"/>
    <w:tmpl w:val="8614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6C6CEA"/>
    <w:multiLevelType w:val="multilevel"/>
    <w:tmpl w:val="2CC6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D41AEB"/>
    <w:multiLevelType w:val="multilevel"/>
    <w:tmpl w:val="A584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199693">
    <w:abstractNumId w:val="5"/>
  </w:num>
  <w:num w:numId="2" w16cid:durableId="275065908">
    <w:abstractNumId w:val="6"/>
  </w:num>
  <w:num w:numId="3" w16cid:durableId="263193286">
    <w:abstractNumId w:val="1"/>
  </w:num>
  <w:num w:numId="4" w16cid:durableId="1840846610">
    <w:abstractNumId w:val="3"/>
  </w:num>
  <w:num w:numId="5" w16cid:durableId="1217012470">
    <w:abstractNumId w:val="7"/>
  </w:num>
  <w:num w:numId="6" w16cid:durableId="150489585">
    <w:abstractNumId w:val="11"/>
  </w:num>
  <w:num w:numId="7" w16cid:durableId="2141535959">
    <w:abstractNumId w:val="8"/>
  </w:num>
  <w:num w:numId="8" w16cid:durableId="1915240542">
    <w:abstractNumId w:val="9"/>
  </w:num>
  <w:num w:numId="9" w16cid:durableId="399064698">
    <w:abstractNumId w:val="4"/>
  </w:num>
  <w:num w:numId="10" w16cid:durableId="1344699474">
    <w:abstractNumId w:val="0"/>
  </w:num>
  <w:num w:numId="11" w16cid:durableId="154422053">
    <w:abstractNumId w:val="2"/>
  </w:num>
  <w:num w:numId="12" w16cid:durableId="2117361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2C"/>
    <w:rsid w:val="00053F8E"/>
    <w:rsid w:val="00055C67"/>
    <w:rsid w:val="000B760F"/>
    <w:rsid w:val="000E7163"/>
    <w:rsid w:val="00121FDA"/>
    <w:rsid w:val="001E410E"/>
    <w:rsid w:val="001F6E5C"/>
    <w:rsid w:val="002A70A2"/>
    <w:rsid w:val="00490807"/>
    <w:rsid w:val="00541BD3"/>
    <w:rsid w:val="0054312C"/>
    <w:rsid w:val="00556716"/>
    <w:rsid w:val="00574A96"/>
    <w:rsid w:val="00607C75"/>
    <w:rsid w:val="006142D7"/>
    <w:rsid w:val="00632142"/>
    <w:rsid w:val="00664F5A"/>
    <w:rsid w:val="006F26AA"/>
    <w:rsid w:val="00707BF9"/>
    <w:rsid w:val="00790BE1"/>
    <w:rsid w:val="00875C11"/>
    <w:rsid w:val="008E30F3"/>
    <w:rsid w:val="008E7C30"/>
    <w:rsid w:val="0096790B"/>
    <w:rsid w:val="00975655"/>
    <w:rsid w:val="00984324"/>
    <w:rsid w:val="00D26467"/>
    <w:rsid w:val="00D4572F"/>
    <w:rsid w:val="00E10005"/>
    <w:rsid w:val="00EE2D76"/>
    <w:rsid w:val="00F145FB"/>
    <w:rsid w:val="00FD1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040C"/>
  <w15:chartTrackingRefBased/>
  <w15:docId w15:val="{E3998337-EF8F-FB46-A495-3341858A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3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3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43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1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1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1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1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3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3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43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12C"/>
    <w:rPr>
      <w:rFonts w:eastAsiaTheme="majorEastAsia" w:cstheme="majorBidi"/>
      <w:color w:val="272727" w:themeColor="text1" w:themeTint="D8"/>
    </w:rPr>
  </w:style>
  <w:style w:type="paragraph" w:styleId="Title">
    <w:name w:val="Title"/>
    <w:basedOn w:val="Normal"/>
    <w:next w:val="Normal"/>
    <w:link w:val="TitleChar"/>
    <w:uiPriority w:val="10"/>
    <w:qFormat/>
    <w:rsid w:val="005431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1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1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12C"/>
    <w:rPr>
      <w:i/>
      <w:iCs/>
      <w:color w:val="404040" w:themeColor="text1" w:themeTint="BF"/>
    </w:rPr>
  </w:style>
  <w:style w:type="paragraph" w:styleId="ListParagraph">
    <w:name w:val="List Paragraph"/>
    <w:basedOn w:val="Normal"/>
    <w:uiPriority w:val="34"/>
    <w:qFormat/>
    <w:rsid w:val="0054312C"/>
    <w:pPr>
      <w:ind w:left="720"/>
      <w:contextualSpacing/>
    </w:pPr>
  </w:style>
  <w:style w:type="character" w:styleId="IntenseEmphasis">
    <w:name w:val="Intense Emphasis"/>
    <w:basedOn w:val="DefaultParagraphFont"/>
    <w:uiPriority w:val="21"/>
    <w:qFormat/>
    <w:rsid w:val="0054312C"/>
    <w:rPr>
      <w:i/>
      <w:iCs/>
      <w:color w:val="0F4761" w:themeColor="accent1" w:themeShade="BF"/>
    </w:rPr>
  </w:style>
  <w:style w:type="paragraph" w:styleId="IntenseQuote">
    <w:name w:val="Intense Quote"/>
    <w:basedOn w:val="Normal"/>
    <w:next w:val="Normal"/>
    <w:link w:val="IntenseQuoteChar"/>
    <w:uiPriority w:val="30"/>
    <w:qFormat/>
    <w:rsid w:val="00543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12C"/>
    <w:rPr>
      <w:i/>
      <w:iCs/>
      <w:color w:val="0F4761" w:themeColor="accent1" w:themeShade="BF"/>
    </w:rPr>
  </w:style>
  <w:style w:type="character" w:styleId="IntenseReference">
    <w:name w:val="Intense Reference"/>
    <w:basedOn w:val="DefaultParagraphFont"/>
    <w:uiPriority w:val="32"/>
    <w:qFormat/>
    <w:rsid w:val="0054312C"/>
    <w:rPr>
      <w:b/>
      <w:bCs/>
      <w:smallCaps/>
      <w:color w:val="0F4761" w:themeColor="accent1" w:themeShade="BF"/>
      <w:spacing w:val="5"/>
    </w:rPr>
  </w:style>
  <w:style w:type="character" w:styleId="Strong">
    <w:name w:val="Strong"/>
    <w:basedOn w:val="DefaultParagraphFont"/>
    <w:uiPriority w:val="22"/>
    <w:qFormat/>
    <w:rsid w:val="0054312C"/>
    <w:rPr>
      <w:b/>
      <w:bCs/>
    </w:rPr>
  </w:style>
  <w:style w:type="character" w:customStyle="1" w:styleId="apple-converted-space">
    <w:name w:val="apple-converted-space"/>
    <w:basedOn w:val="DefaultParagraphFont"/>
    <w:rsid w:val="0054312C"/>
  </w:style>
  <w:style w:type="paragraph" w:styleId="NormalWeb">
    <w:name w:val="Normal (Web)"/>
    <w:basedOn w:val="Normal"/>
    <w:uiPriority w:val="99"/>
    <w:semiHidden/>
    <w:unhideWhenUsed/>
    <w:rsid w:val="0054312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431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Parker</dc:creator>
  <cp:keywords/>
  <dc:description/>
  <cp:lastModifiedBy>Monica Bhogal</cp:lastModifiedBy>
  <cp:revision>9</cp:revision>
  <dcterms:created xsi:type="dcterms:W3CDTF">2026-03-09T21:33:00Z</dcterms:created>
  <dcterms:modified xsi:type="dcterms:W3CDTF">2026-03-10T12:18:00Z</dcterms:modified>
</cp:coreProperties>
</file>