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4C6FEDD" w:rsidP="14C6FEDD" w:rsidRDefault="14C6FEDD" w14:paraId="2F00BF70" w14:textId="3144C10A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000" w:firstRow="0" w:lastRow="0" w:firstColumn="0" w:lastColumn="0" w:noHBand="0" w:noVBand="0"/>
      </w:tblPr>
      <w:tblGrid>
        <w:gridCol w:w="2119"/>
        <w:gridCol w:w="1288"/>
        <w:gridCol w:w="11960"/>
        <w:gridCol w:w="15"/>
      </w:tblGrid>
      <w:tr w:rsidR="14C6FEDD" w:rsidTr="005C55A3" w14:paraId="1026E00F" w14:textId="77777777">
        <w:trPr>
          <w:gridAfter w:val="1"/>
          <w:wAfter w:w="15" w:type="dxa"/>
          <w:trHeight w:val="570"/>
        </w:trPr>
        <w:tc>
          <w:tcPr>
            <w:tcW w:w="340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14C6FEDD" w:rsidRDefault="14C6FEDD" w14:paraId="76A52E8A" w14:textId="7767F666">
            <w:pPr>
              <w:rPr>
                <w:rFonts w:ascii="Calibri" w:hAnsi="Calibri" w:eastAsia="Calibri" w:cs="Calibri"/>
                <w:sz w:val="26"/>
                <w:szCs w:val="26"/>
              </w:rPr>
            </w:pPr>
            <w:r w:rsidRPr="14C6FEDD">
              <w:rPr>
                <w:rFonts w:ascii="Calibri" w:hAnsi="Calibri" w:eastAsia="Calibri" w:cs="Calibri"/>
                <w:b/>
                <w:bCs/>
                <w:sz w:val="26"/>
                <w:szCs w:val="26"/>
                <w:lang w:val="en"/>
              </w:rPr>
              <w:t>Job Title:</w:t>
            </w:r>
          </w:p>
        </w:tc>
        <w:tc>
          <w:tcPr>
            <w:tcW w:w="11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B6227EF" w:rsidP="23ADAF22" w:rsidRDefault="00A942AC" w14:paraId="0E911053" w14:textId="38707BAD">
            <w:pPr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</w:pPr>
            <w:r w:rsidRPr="23ADAF22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 xml:space="preserve">MCA </w:t>
            </w:r>
            <w:r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>Interim</w:t>
            </w:r>
            <w:r w:rsidR="009C5ABA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23ADAF22" w:rsidR="14C6FEDD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>Director</w:t>
            </w:r>
            <w:r w:rsidR="009C5ABA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 xml:space="preserve"> (Maternity Locum)</w:t>
            </w:r>
          </w:p>
        </w:tc>
      </w:tr>
      <w:tr w:rsidR="14C6FEDD" w:rsidTr="005C55A3" w14:paraId="469C480C" w14:textId="77777777">
        <w:trPr>
          <w:gridAfter w:val="1"/>
          <w:wAfter w:w="15" w:type="dxa"/>
          <w:trHeight w:val="300"/>
        </w:trPr>
        <w:tc>
          <w:tcPr>
            <w:tcW w:w="340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14C6FEDD" w:rsidRDefault="14C6FEDD" w14:paraId="570D68E8" w14:textId="1DC156B1">
            <w:pPr>
              <w:rPr>
                <w:rFonts w:ascii="Calibri" w:hAnsi="Calibri" w:eastAsia="Calibri" w:cs="Calibri"/>
                <w:sz w:val="26"/>
                <w:szCs w:val="26"/>
              </w:rPr>
            </w:pPr>
            <w:r w:rsidRPr="14C6FEDD">
              <w:rPr>
                <w:rFonts w:ascii="Calibri" w:hAnsi="Calibri" w:eastAsia="Calibri" w:cs="Calibri"/>
                <w:b/>
                <w:bCs/>
                <w:sz w:val="26"/>
                <w:szCs w:val="26"/>
                <w:lang w:val="en"/>
              </w:rPr>
              <w:t>Responsible to:</w:t>
            </w:r>
          </w:p>
        </w:tc>
        <w:tc>
          <w:tcPr>
            <w:tcW w:w="11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14C6FEDD" w:rsidRDefault="009C5ABA" w14:paraId="4111A708" w14:textId="4345AE56">
            <w:pPr>
              <w:rPr>
                <w:rFonts w:ascii="Calibri" w:hAnsi="Calibri" w:eastAsia="Calibri" w:cs="Calibri"/>
                <w:sz w:val="26"/>
                <w:szCs w:val="26"/>
              </w:rPr>
            </w:pPr>
            <w:r>
              <w:rPr>
                <w:rFonts w:ascii="Calibri" w:hAnsi="Calibri" w:eastAsia="Calibri" w:cs="Calibri"/>
                <w:b/>
                <w:bCs/>
                <w:sz w:val="26"/>
                <w:szCs w:val="26"/>
                <w:lang w:val="en"/>
              </w:rPr>
              <w:t xml:space="preserve">Chair of the </w:t>
            </w:r>
            <w:r w:rsidRPr="14C6FEDD" w:rsidR="14C6FEDD">
              <w:rPr>
                <w:rFonts w:ascii="Calibri" w:hAnsi="Calibri" w:eastAsia="Calibri" w:cs="Calibri"/>
                <w:b/>
                <w:bCs/>
                <w:sz w:val="26"/>
                <w:szCs w:val="26"/>
                <w:lang w:val="en"/>
              </w:rPr>
              <w:t>Board of Trustees</w:t>
            </w:r>
          </w:p>
        </w:tc>
      </w:tr>
      <w:tr w:rsidR="14C6FEDD" w:rsidTr="005C55A3" w14:paraId="4046232E" w14:textId="77777777">
        <w:trPr>
          <w:gridAfter w:val="1"/>
          <w:wAfter w:w="15" w:type="dxa"/>
          <w:trHeight w:val="300"/>
        </w:trPr>
        <w:tc>
          <w:tcPr>
            <w:tcW w:w="340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14C6FEDD" w:rsidRDefault="14C6FEDD" w14:paraId="28214F2C" w14:textId="5A02D545">
            <w:pPr>
              <w:rPr>
                <w:rFonts w:ascii="Calibri" w:hAnsi="Calibri" w:eastAsia="Calibri" w:cs="Calibri"/>
                <w:sz w:val="26"/>
                <w:szCs w:val="26"/>
              </w:rPr>
            </w:pPr>
            <w:r w:rsidRPr="14C6FEDD">
              <w:rPr>
                <w:rFonts w:ascii="Calibri" w:hAnsi="Calibri" w:eastAsia="Calibri" w:cs="Calibri"/>
                <w:b/>
                <w:bCs/>
                <w:sz w:val="26"/>
                <w:szCs w:val="26"/>
                <w:lang w:val="en"/>
              </w:rPr>
              <w:t>Hours &amp; Salary:</w:t>
            </w:r>
          </w:p>
        </w:tc>
        <w:tc>
          <w:tcPr>
            <w:tcW w:w="11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F93EA09" w:rsidP="14C6FEDD" w:rsidRDefault="009C5ABA" w14:paraId="16025F5E" w14:textId="3E581495">
            <w:pPr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</w:pPr>
            <w:r w:rsidRPr="2869994C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 xml:space="preserve">Fixed </w:t>
            </w:r>
            <w:r w:rsidRPr="2869994C" w:rsidR="31D9F58A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>9-month</w:t>
            </w:r>
            <w:r w:rsidRPr="2869994C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 xml:space="preserve"> contract on 25 hours per week £40,000 </w:t>
            </w:r>
            <w:r w:rsidRPr="2869994C" w:rsidR="3D113F91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>pa (</w:t>
            </w:r>
            <w:r w:rsidRPr="2869994C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>Pro Rata)</w:t>
            </w:r>
          </w:p>
        </w:tc>
      </w:tr>
      <w:tr w:rsidR="14C6FEDD" w:rsidTr="005C55A3" w14:paraId="551FADA7" w14:textId="77777777">
        <w:trPr>
          <w:gridAfter w:val="1"/>
          <w:wAfter w:w="15" w:type="dxa"/>
          <w:trHeight w:val="300"/>
        </w:trPr>
        <w:tc>
          <w:tcPr>
            <w:tcW w:w="340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14C6FEDD" w:rsidRDefault="14C6FEDD" w14:paraId="55ABFCDB" w14:textId="1879E67F">
            <w:pPr>
              <w:rPr>
                <w:rFonts w:ascii="Calibri" w:hAnsi="Calibri" w:eastAsia="Calibri" w:cs="Calibri"/>
                <w:sz w:val="26"/>
                <w:szCs w:val="26"/>
              </w:rPr>
            </w:pPr>
            <w:r w:rsidRPr="14C6FEDD">
              <w:rPr>
                <w:rFonts w:ascii="Calibri" w:hAnsi="Calibri" w:eastAsia="Calibri" w:cs="Calibri"/>
                <w:b/>
                <w:bCs/>
                <w:sz w:val="26"/>
                <w:szCs w:val="26"/>
                <w:lang w:val="en"/>
              </w:rPr>
              <w:t>Holiday entitlement:</w:t>
            </w:r>
          </w:p>
        </w:tc>
        <w:tc>
          <w:tcPr>
            <w:tcW w:w="11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14C6FEDD" w:rsidRDefault="475884C3" w14:paraId="1DB02D39" w14:textId="15EDAFC2">
            <w:pPr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</w:pPr>
            <w:r w:rsidRPr="23ADAF22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>25</w:t>
            </w:r>
            <w:r w:rsidRPr="23ADAF22" w:rsidR="14C6FEDD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 xml:space="preserve"> days </w:t>
            </w:r>
            <w:r w:rsidRPr="23ADAF22" w:rsidR="35567EAE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 xml:space="preserve">annual leave </w:t>
            </w:r>
            <w:r w:rsidRPr="23ADAF22" w:rsidR="27E323EF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 xml:space="preserve">plus bank </w:t>
            </w:r>
            <w:r w:rsidRPr="23ADAF22" w:rsidR="00A942AC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 xml:space="preserve">holidays </w:t>
            </w:r>
            <w:r w:rsidR="00A942AC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>(</w:t>
            </w:r>
            <w:r w:rsidR="009C5ABA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 xml:space="preserve">Pro Rata over 9 months) </w:t>
            </w:r>
            <w:r w:rsidRPr="23ADAF22" w:rsidR="27E323EF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 xml:space="preserve">and an additional 3 days between Christmas and New Year. </w:t>
            </w:r>
            <w:r w:rsidR="009C5ABA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</w:tr>
      <w:tr w:rsidR="14C6FEDD" w:rsidTr="005C55A3" w14:paraId="6494F8E3" w14:textId="77777777">
        <w:trPr>
          <w:gridAfter w:val="1"/>
          <w:wAfter w:w="15" w:type="dxa"/>
          <w:trHeight w:val="2160"/>
        </w:trPr>
        <w:tc>
          <w:tcPr>
            <w:tcW w:w="340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14C6FEDD" w:rsidRDefault="14C6FEDD" w14:paraId="25D34BA3" w14:textId="00842E4B">
            <w:pPr>
              <w:rPr>
                <w:rFonts w:ascii="Calibri" w:hAnsi="Calibri" w:eastAsia="Calibri" w:cs="Calibri"/>
                <w:sz w:val="26"/>
                <w:szCs w:val="26"/>
              </w:rPr>
            </w:pPr>
            <w:r w:rsidRPr="14C6FEDD">
              <w:rPr>
                <w:rFonts w:ascii="Calibri" w:hAnsi="Calibri" w:eastAsia="Calibri" w:cs="Calibri"/>
                <w:b/>
                <w:bCs/>
                <w:sz w:val="26"/>
                <w:szCs w:val="26"/>
                <w:lang w:val="en"/>
              </w:rPr>
              <w:t>Based at:</w:t>
            </w:r>
          </w:p>
        </w:tc>
        <w:tc>
          <w:tcPr>
            <w:tcW w:w="11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1469AFA" w:rsidP="14C6FEDD" w:rsidRDefault="31469AFA" w14:paraId="2AAA9448" w14:textId="0C780F0A">
            <w:pPr>
              <w:spacing w:before="240" w:after="240"/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</w:pPr>
            <w:r w:rsidRPr="14C6FEDD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>Based at Mortlake Community Association:</w:t>
            </w:r>
          </w:p>
          <w:p w:rsidR="31469AFA" w:rsidP="14C6FEDD" w:rsidRDefault="31469AFA" w14:paraId="68AFA834" w14:textId="555C18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</w:pPr>
            <w:r w:rsidRPr="14C6FEDD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>Mortlake Hall, 30 Mullins Path, SW14 8EZ</w:t>
            </w:r>
          </w:p>
          <w:p w:rsidR="31469AFA" w:rsidP="14C6FEDD" w:rsidRDefault="31469AFA" w14:paraId="1EA63BE7" w14:textId="060401E4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</w:pPr>
            <w:r w:rsidRPr="14C6FEDD">
              <w:rPr>
                <w:rFonts w:ascii="Calibri" w:hAnsi="Calibri" w:eastAsia="Calibri" w:cs="Calibri"/>
                <w:b/>
                <w:bCs/>
                <w:sz w:val="26"/>
                <w:szCs w:val="26"/>
                <w:lang w:val="en-US"/>
              </w:rPr>
              <w:t>Office base: St Mary the Virgin Church, Mortlake High Street, SW14 8JA</w:t>
            </w:r>
          </w:p>
        </w:tc>
      </w:tr>
      <w:tr w:rsidR="14C6FEDD" w:rsidTr="005C55A3" w14:paraId="679DB4EB" w14:textId="77777777">
        <w:trPr>
          <w:trHeight w:val="300"/>
        </w:trPr>
        <w:tc>
          <w:tcPr>
            <w:tcW w:w="15382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14C6FEDD" w:rsidRDefault="14C6FEDD" w14:paraId="42A8DC2A" w14:textId="368A4CBF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4C6FED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Purpose of the Post:</w:t>
            </w:r>
          </w:p>
          <w:p w:rsidR="2D3D7733" w:rsidP="14C6FEDD" w:rsidRDefault="2D3D7733" w14:paraId="5DF43BEB" w14:textId="3107B6C0">
            <w:pPr>
              <w:spacing w:before="240" w:after="240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869994C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The </w:t>
            </w:r>
            <w:r w:rsidRPr="2869994C" w:rsidR="009C5ABA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Interim </w:t>
            </w:r>
            <w:r w:rsidRPr="2869994C">
              <w:rPr>
                <w:rFonts w:ascii="Calibri" w:hAnsi="Calibri" w:eastAsia="Calibri" w:cs="Calibri"/>
                <w:sz w:val="24"/>
                <w:szCs w:val="24"/>
                <w:lang w:val="en-US"/>
              </w:rPr>
              <w:t>Director</w:t>
            </w:r>
            <w:r w:rsidRPr="2869994C" w:rsidR="009C5ABA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will be appointed to cover the existing post-holder’s maternity leave (May 2026 to January 2027). The Interim Director will have </w:t>
            </w:r>
            <w:r w:rsidRPr="2869994C" w:rsidR="6D42424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responsibility</w:t>
            </w:r>
            <w:r w:rsidRPr="2869994C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for the leadership</w:t>
            </w:r>
            <w:r w:rsidRPr="2869994C" w:rsidR="009C5ABA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and </w:t>
            </w:r>
            <w:r w:rsidRPr="2869994C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management of Mortlake Community Association (MCA) and </w:t>
            </w:r>
            <w:r w:rsidRPr="2869994C" w:rsidR="0D3B21B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Mortlake Hall</w:t>
            </w:r>
            <w:r w:rsidRPr="2869994C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. The postholder will work with the Board of </w:t>
            </w:r>
            <w:r w:rsidRPr="2869994C" w:rsidR="37CD66A0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Trustees </w:t>
            </w:r>
            <w:r w:rsidRPr="2869994C" w:rsidR="0722E00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to maintain</w:t>
            </w:r>
            <w:r w:rsidRPr="2869994C" w:rsidR="009C5ABA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and </w:t>
            </w:r>
            <w:r w:rsidRPr="2869994C" w:rsidR="763D0C6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deliver the</w:t>
            </w:r>
            <w:r w:rsidRPr="2869994C" w:rsidR="009C5ABA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agreed </w:t>
            </w:r>
            <w:r w:rsidRPr="2869994C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strategic direction of the charity, ensuring MCA meets its charitable </w:t>
            </w:r>
            <w:r w:rsidRPr="2869994C" w:rsidR="7C403C8F">
              <w:rPr>
                <w:rFonts w:ascii="Calibri" w:hAnsi="Calibri" w:eastAsia="Calibri" w:cs="Calibri"/>
                <w:sz w:val="24"/>
                <w:szCs w:val="24"/>
                <w:lang w:val="en-US"/>
              </w:rPr>
              <w:t>objectives</w:t>
            </w:r>
            <w:r w:rsidRPr="2869994C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and responds effectively to the needs of the local community.</w:t>
            </w:r>
          </w:p>
          <w:p w:rsidR="2D3D7733" w:rsidP="14C6FEDD" w:rsidRDefault="2D3D7733" w14:paraId="56112E38" w14:textId="1483F085">
            <w:pPr>
              <w:spacing w:before="240" w:after="240"/>
            </w:pPr>
            <w:r w:rsidRPr="2869994C">
              <w:rPr>
                <w:rFonts w:ascii="Calibri" w:hAnsi="Calibri" w:eastAsia="Calibri" w:cs="Calibri"/>
                <w:sz w:val="24"/>
                <w:szCs w:val="24"/>
                <w:lang w:val="en-US"/>
              </w:rPr>
              <w:lastRenderedPageBreak/>
              <w:t>The</w:t>
            </w:r>
            <w:r w:rsidRPr="2869994C" w:rsidR="22040DC3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  <w:r w:rsidRPr="2869994C" w:rsidR="009C5ABA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Interim </w:t>
            </w:r>
            <w:r w:rsidRPr="2869994C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Director is responsible for the effective day-to-day management of the charity and </w:t>
            </w:r>
            <w:r w:rsidRPr="2869994C" w:rsidR="2AE2939C">
              <w:rPr>
                <w:rFonts w:ascii="Calibri" w:hAnsi="Calibri" w:eastAsia="Calibri" w:cs="Calibri"/>
                <w:sz w:val="24"/>
                <w:szCs w:val="24"/>
                <w:lang w:val="en-US"/>
              </w:rPr>
              <w:t>Mortlake Hall</w:t>
            </w:r>
            <w:r w:rsidRPr="2869994C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, including staff leadership and supervision, financial management, fundraising, partnership working, building management, and monitoring and evaluation. The role </w:t>
            </w:r>
            <w:r w:rsidRPr="2869994C" w:rsidR="154A8B4C">
              <w:rPr>
                <w:rFonts w:ascii="Calibri" w:hAnsi="Calibri" w:eastAsia="Calibri" w:cs="Calibri"/>
                <w:sz w:val="24"/>
                <w:szCs w:val="24"/>
                <w:lang w:val="en-US"/>
              </w:rPr>
              <w:t>requires strong</w:t>
            </w:r>
            <w:r w:rsidRPr="2869994C" w:rsidR="009C5ABA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leadership </w:t>
            </w:r>
            <w:r w:rsidRPr="2869994C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and relationship-building skills to </w:t>
            </w:r>
            <w:r w:rsidRPr="2869994C" w:rsidR="174CBA15">
              <w:rPr>
                <w:rFonts w:ascii="Calibri" w:hAnsi="Calibri" w:eastAsia="Calibri" w:cs="Calibri"/>
                <w:sz w:val="24"/>
                <w:szCs w:val="24"/>
                <w:lang w:val="en-US"/>
              </w:rPr>
              <w:t>ensure MCA</w:t>
            </w:r>
            <w:r w:rsidRPr="2869994C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remains at the heart of community life in Mortlake</w:t>
            </w:r>
            <w:r w:rsidRPr="2869994C" w:rsidR="009C5ABA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; </w:t>
            </w:r>
            <w:r w:rsidRPr="2869994C">
              <w:rPr>
                <w:rFonts w:ascii="Calibri" w:hAnsi="Calibri" w:eastAsia="Calibri" w:cs="Calibri"/>
                <w:sz w:val="24"/>
                <w:szCs w:val="24"/>
                <w:lang w:val="en-US"/>
              </w:rPr>
              <w:t>recognised as a model of good practice within the London Borough of Richmond upon Thames.</w:t>
            </w:r>
          </w:p>
        </w:tc>
      </w:tr>
      <w:tr w:rsidR="14C6FEDD" w:rsidTr="005C55A3" w14:paraId="6B683936" w14:textId="77777777">
        <w:trPr>
          <w:trHeight w:val="300"/>
        </w:trPr>
        <w:tc>
          <w:tcPr>
            <w:tcW w:w="15382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14C6FEDD" w:rsidRDefault="14C6FEDD" w14:paraId="4D48156F" w14:textId="1648F149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4C6FED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lastRenderedPageBreak/>
              <w:t>Key Accountabilities:</w:t>
            </w:r>
          </w:p>
        </w:tc>
      </w:tr>
      <w:tr w:rsidR="14C6FEDD" w:rsidTr="005C55A3" w14:paraId="142413F9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5C55A3" w:rsidR="14C6FEDD" w:rsidP="14C6FEDD" w:rsidRDefault="14C6FEDD" w14:paraId="563A0C1A" w14:textId="3536C828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C55A3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1.</w:t>
            </w:r>
          </w:p>
        </w:tc>
        <w:tc>
          <w:tcPr>
            <w:tcW w:w="1326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9A27757" w:rsidP="14C6FEDD" w:rsidRDefault="19A27757" w14:paraId="3F2BD4E8" w14:textId="0B964424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Work with the Board of Trustees to implement the</w:t>
            </w:r>
            <w:r w:rsidR="00030133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vision </w:t>
            </w:r>
            <w:r w:rsidR="005C55A3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and </w:t>
            </w:r>
            <w:r w:rsidRPr="14C6FEDD" w:rsidR="005C55A3">
              <w:rPr>
                <w:rFonts w:ascii="Calibri" w:hAnsi="Calibri" w:eastAsia="Calibri" w:cs="Calibri"/>
                <w:sz w:val="24"/>
                <w:szCs w:val="24"/>
                <w:lang w:val="en-US"/>
              </w:rPr>
              <w:t>strategic</w:t>
            </w:r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direction of MCA.</w:t>
            </w:r>
          </w:p>
        </w:tc>
      </w:tr>
      <w:tr w:rsidR="14C6FEDD" w:rsidTr="005C55A3" w14:paraId="6191E618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5C55A3" w:rsidR="14C6FEDD" w:rsidP="14C6FEDD" w:rsidRDefault="14C6FEDD" w14:paraId="0CF50ED1" w14:textId="563DFB2A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C55A3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2.</w:t>
            </w:r>
          </w:p>
        </w:tc>
        <w:tc>
          <w:tcPr>
            <w:tcW w:w="1326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F345373" w:rsidP="23ADAF22" w:rsidRDefault="2F345373" w14:paraId="6C9EA62A" w14:textId="545F8340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3ADAF22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Take overall responsibility for the operational management </w:t>
            </w:r>
            <w:r w:rsidRPr="23ADAF22" w:rsidR="00FC57E9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and </w:t>
            </w:r>
            <w:r w:rsidRPr="23ADAF22" w:rsidR="00213919">
              <w:rPr>
                <w:rFonts w:ascii="Calibri" w:hAnsi="Calibri" w:eastAsia="Calibri" w:cs="Calibri"/>
                <w:sz w:val="24"/>
                <w:szCs w:val="24"/>
                <w:lang w:val="en-US"/>
              </w:rPr>
              <w:t>day-to-day</w:t>
            </w:r>
            <w:r w:rsidRPr="23ADAF22" w:rsidR="00FC57E9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financial management </w:t>
            </w:r>
            <w:r w:rsidRPr="23ADAF22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of the charity and </w:t>
            </w:r>
            <w:r w:rsidRPr="23ADAF22" w:rsidR="6945D37E">
              <w:rPr>
                <w:rFonts w:ascii="Calibri" w:hAnsi="Calibri" w:eastAsia="Calibri" w:cs="Calibri"/>
                <w:sz w:val="24"/>
                <w:szCs w:val="24"/>
                <w:lang w:val="en-US"/>
              </w:rPr>
              <w:t>Mortlake Hall</w:t>
            </w:r>
            <w:r w:rsidR="00B70238">
              <w:rPr>
                <w:rFonts w:ascii="Calibri" w:hAnsi="Calibri" w:eastAsia="Calibri" w:cs="Calibri"/>
                <w:sz w:val="24"/>
                <w:szCs w:val="24"/>
                <w:lang w:val="en-US"/>
              </w:rPr>
              <w:t>.</w:t>
            </w:r>
          </w:p>
        </w:tc>
      </w:tr>
      <w:tr w:rsidR="14C6FEDD" w:rsidTr="005C55A3" w14:paraId="6424A014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5C55A3" w:rsidR="14C6FEDD" w:rsidP="14C6FEDD" w:rsidRDefault="00030133" w14:paraId="4E40DC4C" w14:textId="7F17EED4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C55A3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26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77A7697" w:rsidP="23ADAF22" w:rsidRDefault="00030133" w14:paraId="4CC29434" w14:textId="7C99B00C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Work closely with</w:t>
            </w:r>
            <w:r w:rsidR="00ED459C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 current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 Director of MCA in run-up to maternity leave and maint</w:t>
            </w:r>
            <w:r w:rsidR="00ED459C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aining 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contact, especially during the statutory Keep In Touch </w:t>
            </w:r>
            <w:r w:rsidR="00023C0D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days (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KIT)</w:t>
            </w:r>
            <w:r w:rsidR="00023C0D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14C6FEDD" w:rsidTr="005C55A3" w14:paraId="5B656DBD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5C55A3" w:rsidR="14C6FEDD" w:rsidP="14C6FEDD" w:rsidRDefault="00030133" w14:paraId="15E3C11D" w14:textId="642568B8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C55A3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326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0098949" w:rsidP="14C6FEDD" w:rsidRDefault="00023C0D" w14:paraId="14A73867" w14:textId="2F03B61F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Maintain relationship</w:t>
            </w:r>
            <w:r w:rsidR="00030133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 with existing funders </w:t>
            </w:r>
            <w:r w:rsidRPr="14C6FEDD" w:rsidR="14C6FEDD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for the </w:t>
            </w:r>
            <w:r w:rsidRPr="14C6FEDD" w:rsidR="6A61572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charity</w:t>
            </w:r>
            <w:r w:rsidRPr="14C6FEDD" w:rsidR="14C6FEDD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14C6FEDD" w:rsidR="229746E8">
              <w:rPr>
                <w:rFonts w:ascii="Calibri" w:hAnsi="Calibri" w:eastAsia="Calibri" w:cs="Calibri"/>
                <w:sz w:val="24"/>
                <w:szCs w:val="24"/>
                <w:lang w:val="en-US"/>
              </w:rPr>
              <w:t>and ensure timely, accurate reporting</w:t>
            </w:r>
            <w:r>
              <w:rPr>
                <w:rFonts w:ascii="Calibri" w:hAnsi="Calibri" w:eastAsia="Calibri" w:cs="Calibri"/>
                <w:sz w:val="24"/>
                <w:szCs w:val="24"/>
                <w:lang w:val="en-US"/>
              </w:rPr>
              <w:t>.</w:t>
            </w:r>
            <w:r w:rsidRPr="14C6FEDD" w:rsidR="229746E8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14C6FEDD" w:rsidTr="005C55A3" w14:paraId="523D23DB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5C55A3" w:rsidR="14C6FEDD" w:rsidP="14C6FEDD" w:rsidRDefault="00030133" w14:paraId="6113D5D0" w14:textId="5217363E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C55A3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326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3CFC921" w:rsidP="14C6FEDD" w:rsidRDefault="73CFC921" w14:paraId="5E910A7D" w14:textId="3F430A08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Oversee building and facilities management, working closely with the Building &amp; Facilities Subcommittee.</w:t>
            </w:r>
          </w:p>
        </w:tc>
      </w:tr>
      <w:tr w:rsidR="14C6FEDD" w:rsidTr="005C55A3" w14:paraId="7921C1E1" w14:textId="77777777">
        <w:trPr>
          <w:trHeight w:val="705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5C55A3" w:rsidR="14C6FEDD" w:rsidP="14C6FEDD" w:rsidRDefault="00030133" w14:paraId="147D4A6A" w14:textId="373AD6A4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C55A3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26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49B2917" w:rsidP="14C6FEDD" w:rsidRDefault="749B2917" w14:paraId="7CC36C9E" w14:textId="437B644A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4C6FEDD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E</w:t>
            </w:r>
            <w:r w:rsidRPr="14C6FEDD" w:rsidR="14C6FEDD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nsure that the local community is engaged with the </w:t>
            </w:r>
            <w:r w:rsidRPr="14C6FEDD" w:rsidR="47A3E334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work of MCA </w:t>
            </w:r>
            <w:r w:rsidRPr="14C6FEDD" w:rsidR="14C6FEDD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through ongoing consultation, discussion and </w:t>
            </w:r>
            <w:r w:rsidRPr="14C6FEDD" w:rsidR="571E73BE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c</w:t>
            </w:r>
            <w:r w:rsidRPr="14C6FEDD" w:rsidR="14C6FEDD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ommunity </w:t>
            </w:r>
            <w:r w:rsidRPr="14C6FEDD" w:rsidR="098571E4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p</w:t>
            </w:r>
            <w:r w:rsidRPr="14C6FEDD" w:rsidR="14C6FEDD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lanning</w:t>
            </w:r>
            <w:r w:rsidRPr="14C6FEDD" w:rsidR="586485E0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 activities/events</w:t>
            </w:r>
            <w:r w:rsidRPr="14C6FEDD" w:rsidR="14C6FEDD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</w:tc>
      </w:tr>
      <w:tr w:rsidR="14C6FEDD" w:rsidTr="005C55A3" w14:paraId="5A32DFE2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5C55A3" w:rsidR="14C6FEDD" w:rsidP="14C6FEDD" w:rsidRDefault="14C6FEDD" w14:paraId="1860E996" w14:textId="3CB812C2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C55A3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7. </w:t>
            </w:r>
          </w:p>
        </w:tc>
        <w:tc>
          <w:tcPr>
            <w:tcW w:w="1326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4EBE407" w:rsidP="14C6FEDD" w:rsidRDefault="04EBE407" w14:paraId="5C48797B" w14:textId="4BA1A32E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Respond proactively to changes in the voluntary, statutory and wider sectors to ensure the charity’s sustainability while maintaining its identity and independence.</w:t>
            </w:r>
          </w:p>
        </w:tc>
      </w:tr>
      <w:tr w:rsidR="00353846" w:rsidTr="005C55A3" w14:paraId="07E26843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5C55A3" w:rsidR="00353846" w:rsidP="14C6FEDD" w:rsidRDefault="00353846" w14:paraId="0A1415A9" w14:textId="5E4CBBE4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5C55A3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8.</w:t>
            </w:r>
          </w:p>
        </w:tc>
        <w:tc>
          <w:tcPr>
            <w:tcW w:w="1326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14C6FEDD" w:rsidR="00353846" w:rsidP="14C6FEDD" w:rsidRDefault="00030133" w14:paraId="3F8FBA14" w14:textId="22C0C471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00093763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Maintain and deliver existing </w:t>
            </w:r>
            <w:r w:rsidRPr="08A66606" w:rsidR="00353846">
              <w:rPr>
                <w:rFonts w:ascii="Calibri" w:hAnsi="Calibri" w:eastAsia="Calibri" w:cs="Calibri"/>
                <w:sz w:val="24"/>
                <w:szCs w:val="24"/>
                <w:lang w:val="en-US"/>
              </w:rPr>
              <w:t>projects and activities</w:t>
            </w:r>
            <w:r w:rsidRPr="08A66606" w:rsidR="009B5BC3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that underpin the MCA’s charitable objectives and strategic plans</w:t>
            </w:r>
            <w:r w:rsidR="00E10F5B">
              <w:rPr>
                <w:rFonts w:ascii="Calibri" w:hAnsi="Calibri" w:eastAsia="Calibri" w:cs="Calibri"/>
                <w:sz w:val="24"/>
                <w:szCs w:val="24"/>
                <w:lang w:val="en-US"/>
              </w:rPr>
              <w:t>.</w:t>
            </w:r>
          </w:p>
        </w:tc>
      </w:tr>
    </w:tbl>
    <w:p w:rsidR="14C6FEDD" w:rsidP="14C6FEDD" w:rsidRDefault="14C6FEDD" w14:paraId="48E6799B" w14:textId="215D95D8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200" w:firstRow="0" w:lastRow="0" w:firstColumn="0" w:lastColumn="0" w:noHBand="1" w:noVBand="0"/>
      </w:tblPr>
      <w:tblGrid>
        <w:gridCol w:w="2119"/>
        <w:gridCol w:w="13263"/>
      </w:tblGrid>
      <w:tr w:rsidR="14C6FEDD" w:rsidTr="00093763" w14:paraId="0F0B1B39" w14:textId="77777777">
        <w:trPr>
          <w:trHeight w:val="300"/>
        </w:trPr>
        <w:tc>
          <w:tcPr>
            <w:tcW w:w="1538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14C6FEDD" w:rsidRDefault="14C6FEDD" w14:paraId="6BAC635E" w14:textId="0E0FFA5B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4C6FED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Main Responsibilities:</w:t>
            </w:r>
          </w:p>
        </w:tc>
      </w:tr>
      <w:tr w:rsidR="14C6FEDD" w:rsidTr="00093763" w14:paraId="19DE2CD6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14C6FEDD" w:rsidRDefault="14C6FEDD" w14:paraId="7901FC0E" w14:textId="2DA421A0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4C6FED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1.</w:t>
            </w:r>
          </w:p>
        </w:tc>
        <w:tc>
          <w:tcPr>
            <w:tcW w:w="132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E6FBB77" w:rsidP="14C6FEDD" w:rsidRDefault="3E6FBB77" w14:paraId="7F0FA76C" w14:textId="7A948987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Manage and supervise the staff team (currently three direct reports), ensuring staff are supported, motivated and aligned with MCA’s vision and values.</w:t>
            </w:r>
          </w:p>
        </w:tc>
      </w:tr>
      <w:tr w:rsidR="14C6FEDD" w:rsidTr="00093763" w14:paraId="1B375251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14C6FEDD" w:rsidRDefault="14C6FEDD" w14:paraId="19EA44E3" w14:textId="37B1D430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4C6FED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2.</w:t>
            </w:r>
          </w:p>
        </w:tc>
        <w:tc>
          <w:tcPr>
            <w:tcW w:w="132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60610C73" w:rsidP="14C6FEDD" w:rsidRDefault="00030133" w14:paraId="7F635A46" w14:textId="73A8285B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77081C">
              <w:rPr>
                <w:rFonts w:ascii="Calibri" w:hAnsi="Calibri" w:eastAsia="Calibri" w:cs="Calibri"/>
                <w:sz w:val="24"/>
                <w:szCs w:val="24"/>
                <w:lang w:val="en-US"/>
              </w:rPr>
              <w:t>Maintain</w:t>
            </w:r>
            <w:r>
              <w:rPr>
                <w:rFonts w:ascii="Calibri" w:hAnsi="Calibri" w:eastAsia="Calibri" w:cs="Calibri"/>
                <w:color w:val="EE0000"/>
                <w:sz w:val="24"/>
                <w:szCs w:val="24"/>
                <w:lang w:val="en-US"/>
              </w:rPr>
              <w:t xml:space="preserve"> </w:t>
            </w:r>
            <w:r w:rsidRPr="14C6FEDD" w:rsidR="04E012F7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effective relationships </w:t>
            </w:r>
            <w:r w:rsidRPr="14C6FEDD" w:rsidR="14C6FEDD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with key partners</w:t>
            </w:r>
            <w:r w:rsidRPr="14C6FEDD" w:rsidR="6636AAA5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, stakeholders, local </w:t>
            </w:r>
            <w:r w:rsidRPr="14C6FEDD" w:rsidR="0077081C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authorities</w:t>
            </w:r>
            <w:r w:rsidRPr="14C6FEDD" w:rsidR="14C6FEDD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 and </w:t>
            </w:r>
            <w:r w:rsidRPr="14C6FEDD" w:rsidR="22F35A6D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funders and</w:t>
            </w:r>
            <w:r w:rsidRPr="14C6FEDD" w:rsidR="14C6FEDD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14C6FEDD" w:rsidR="110908C1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represent</w:t>
            </w:r>
            <w:r w:rsidRPr="14C6FEDD" w:rsidR="14C6FEDD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 the work of the charity externally.</w:t>
            </w:r>
          </w:p>
        </w:tc>
      </w:tr>
      <w:tr w:rsidR="14C6FEDD" w:rsidTr="00093763" w14:paraId="05ACAF40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14C6FEDD" w:rsidRDefault="14C6FEDD" w14:paraId="12F1B860" w14:textId="72208194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4C6FED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3.</w:t>
            </w:r>
          </w:p>
        </w:tc>
        <w:tc>
          <w:tcPr>
            <w:tcW w:w="132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CB377FE" w:rsidP="14C6FEDD" w:rsidRDefault="00B07E16" w14:paraId="2DD40901" w14:textId="42645EA2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Liaise </w:t>
            </w:r>
            <w:r>
              <w:rPr>
                <w:rFonts w:ascii="Calibri" w:hAnsi="Calibri" w:eastAsia="Calibri" w:cs="Calibri"/>
                <w:sz w:val="24"/>
                <w:szCs w:val="24"/>
                <w:lang w:val="en-US"/>
              </w:rPr>
              <w:t>closely</w:t>
            </w:r>
            <w:r w:rsidR="00030133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  <w:r w:rsidRPr="14C6FEDD" w:rsidR="3CB377FE">
              <w:rPr>
                <w:rFonts w:ascii="Calibri" w:hAnsi="Calibri" w:eastAsia="Calibri" w:cs="Calibri"/>
                <w:sz w:val="24"/>
                <w:szCs w:val="24"/>
                <w:lang w:val="en-US"/>
              </w:rPr>
              <w:t>with and report to the Board of Trustees, including supporting the development of an annual schedule of Board meetings and ensuring timely provision of appropriate reports and papers.</w:t>
            </w:r>
          </w:p>
        </w:tc>
      </w:tr>
      <w:tr w:rsidR="14C6FEDD" w:rsidTr="00093763" w14:paraId="04C14835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14C6FEDD" w:rsidRDefault="14C6FEDD" w14:paraId="3703DCA2" w14:textId="7468935E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4C6FED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4.</w:t>
            </w:r>
          </w:p>
        </w:tc>
        <w:tc>
          <w:tcPr>
            <w:tcW w:w="132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08A66606" w:rsidRDefault="14C6FEDD" w14:paraId="12660EAD" w14:textId="4B53325A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</w:pPr>
            <w:r w:rsidRPr="23ADAF22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Work closely with Treasurer to set and monitor budgets</w:t>
            </w:r>
            <w:r w:rsidRPr="23ADAF22" w:rsidR="2AD34495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, cash flow and</w:t>
            </w:r>
            <w:r w:rsidRPr="23ADAF22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 financial decisions</w:t>
            </w:r>
            <w:r w:rsidRPr="23ADAF22" w:rsidR="0062470C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r w:rsidRPr="23ADAF22" w:rsidR="008F33FF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retain accurate records of </w:t>
            </w:r>
            <w:r w:rsidRPr="23ADAF22" w:rsidR="1BAD28B1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day-to-day</w:t>
            </w:r>
            <w:r w:rsidRPr="23ADAF22" w:rsidR="008F33FF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 financial expenditure/receipts </w:t>
            </w:r>
            <w:r w:rsidRPr="23ADAF22" w:rsidR="00785FD9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to provide regular reporting to the Treasurer</w:t>
            </w:r>
            <w:r w:rsidR="00957A4E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14C6FEDD" w:rsidTr="00093763" w14:paraId="37E7E173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74AEE71" w:rsidP="14C6FEDD" w:rsidRDefault="074AEE71" w14:paraId="3A02828A" w14:textId="4BD179FC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14C6FED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5.</w:t>
            </w:r>
          </w:p>
        </w:tc>
        <w:tc>
          <w:tcPr>
            <w:tcW w:w="132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94FE89" w:rsidP="14C6FEDD" w:rsidRDefault="00ED459C" w14:paraId="3391D88A" w14:textId="6855AF24">
            <w:r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Ensure </w:t>
            </w:r>
            <w:r w:rsidRPr="23ADAF22" w:rsidR="5994FE89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appropriate risk assessments are undertaken </w:t>
            </w:r>
            <w:r w:rsidR="00030133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if </w:t>
            </w:r>
            <w:r w:rsidRPr="23ADAF22" w:rsidR="5994FE89">
              <w:rPr>
                <w:rFonts w:ascii="Calibri" w:hAnsi="Calibri" w:eastAsia="Calibri" w:cs="Calibri"/>
                <w:sz w:val="24"/>
                <w:szCs w:val="24"/>
                <w:lang w:val="en-US"/>
              </w:rPr>
              <w:t>new projects or activities are introduced.</w:t>
            </w:r>
          </w:p>
        </w:tc>
      </w:tr>
      <w:tr w:rsidR="14C6FEDD" w:rsidTr="00093763" w14:paraId="6B431B4F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81C6D91" w:rsidP="14C6FEDD" w:rsidRDefault="281C6D91" w14:paraId="308C3AE2" w14:textId="3EC7B258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14C6FED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6. </w:t>
            </w:r>
          </w:p>
        </w:tc>
        <w:tc>
          <w:tcPr>
            <w:tcW w:w="132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F960BD" w:rsidP="14C6FEDD" w:rsidRDefault="45F960BD" w14:paraId="4BCA3D75" w14:textId="41253446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</w:pPr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Write funding proposals, identify new funding opportunities, and oversee the development of major funding bids in collaboration with the Fundraising Volunteer</w:t>
            </w:r>
            <w:r w:rsidR="00ED459C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  <w:r w:rsidR="00957A4E">
              <w:rPr>
                <w:rFonts w:ascii="Calibri" w:hAnsi="Calibri" w:eastAsia="Calibri" w:cs="Calibri"/>
                <w:sz w:val="24"/>
                <w:szCs w:val="24"/>
                <w:lang w:val="en-US"/>
              </w:rPr>
              <w:t>and the</w:t>
            </w:r>
            <w:r w:rsidR="00ED459C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Chair of the Board</w:t>
            </w:r>
            <w:r w:rsidR="00957A4E">
              <w:rPr>
                <w:rFonts w:ascii="Calibri" w:hAnsi="Calibri" w:eastAsia="Calibri" w:cs="Calibri"/>
                <w:sz w:val="24"/>
                <w:szCs w:val="24"/>
                <w:lang w:val="en-US"/>
              </w:rPr>
              <w:t>.</w:t>
            </w:r>
          </w:p>
        </w:tc>
      </w:tr>
      <w:tr w:rsidR="14C6FEDD" w:rsidTr="00093763" w14:paraId="4C5E089A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2969046" w:rsidP="14C6FEDD" w:rsidRDefault="02969046" w14:paraId="549DDEA8" w14:textId="61648F41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4C6FED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7</w:t>
            </w:r>
            <w:r w:rsidRPr="14C6FEDD" w:rsidR="14C6FED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.</w:t>
            </w:r>
          </w:p>
        </w:tc>
        <w:tc>
          <w:tcPr>
            <w:tcW w:w="132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8BF9CED" w:rsidP="14C6FEDD" w:rsidRDefault="28BF9CED" w14:paraId="468E0073" w14:textId="2A6C6535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Oversee the management of externally funded projects, ensuring outcomes, targets and budgets are met.</w:t>
            </w:r>
          </w:p>
        </w:tc>
      </w:tr>
      <w:tr w:rsidR="14C6FEDD" w:rsidTr="00093763" w14:paraId="6E5B8C4D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3A19F57" w:rsidP="14C6FEDD" w:rsidRDefault="43A19F57" w14:paraId="03185CEE" w14:textId="4A2A053D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4C6FED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8</w:t>
            </w:r>
            <w:r w:rsidRPr="14C6FEDD" w:rsidR="14C6FED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.</w:t>
            </w:r>
          </w:p>
        </w:tc>
        <w:tc>
          <w:tcPr>
            <w:tcW w:w="132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ED9FAAE" w:rsidP="14C6FEDD" w:rsidRDefault="4ED9FAAE" w14:paraId="7763D3DE" w14:textId="3E895112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Ensure accurate and effective data collection across projects, using systems and databases to support reporting to funders and partners.</w:t>
            </w:r>
          </w:p>
        </w:tc>
      </w:tr>
      <w:tr w:rsidR="14C6FEDD" w:rsidTr="00093763" w14:paraId="1B05D072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B83E65A" w:rsidP="14C6FEDD" w:rsidRDefault="1B83E65A" w14:paraId="73F6802C" w14:textId="022871E6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4C6FED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lastRenderedPageBreak/>
              <w:t>9</w:t>
            </w:r>
            <w:r w:rsidRPr="14C6FEDD" w:rsidR="14C6FED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.</w:t>
            </w:r>
          </w:p>
        </w:tc>
        <w:tc>
          <w:tcPr>
            <w:tcW w:w="132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9873C79" w:rsidP="14C6FEDD" w:rsidRDefault="39873C79" w14:paraId="41E41DDE" w14:textId="1317F834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Ensure all projects and activities are effectively monitored and evaluated, with learning informing future planning and development.</w:t>
            </w:r>
          </w:p>
        </w:tc>
      </w:tr>
      <w:tr w:rsidR="14C6FEDD" w:rsidTr="00093763" w14:paraId="77897405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6D35FEE" w:rsidP="14C6FEDD" w:rsidRDefault="16D35FEE" w14:paraId="16E99BBF" w14:textId="6C6D10F3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14C6FED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10</w:t>
            </w:r>
            <w:r w:rsidRPr="14C6FEDD" w:rsidR="14C6FED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.</w:t>
            </w:r>
          </w:p>
        </w:tc>
        <w:tc>
          <w:tcPr>
            <w:tcW w:w="132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9BB0D5C" w:rsidP="14C6FEDD" w:rsidRDefault="39BB0D5C" w14:paraId="10370EC1" w14:textId="009CF682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Manage and supervise project tutors (paid and volunteer) and external consultants as required (e.g. fundraising or marketing consultants).</w:t>
            </w:r>
          </w:p>
        </w:tc>
      </w:tr>
      <w:tr w:rsidR="295112BF" w:rsidTr="00093763" w14:paraId="141613CC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C8E923B" w:rsidP="295112BF" w:rsidRDefault="1C8E923B" w14:paraId="3F434678" w14:textId="0372E16E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295112BF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11.</w:t>
            </w:r>
          </w:p>
        </w:tc>
        <w:tc>
          <w:tcPr>
            <w:tcW w:w="132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9E1040C" w:rsidP="295112BF" w:rsidRDefault="39E1040C" w14:paraId="1E2C74FC" w14:textId="5ACD9B22">
            <w:r w:rsidRPr="295112BF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Oversee all external marketing and communications promoting the work of MCA including the Website, all Social Media </w:t>
            </w:r>
            <w:r w:rsidRPr="295112BF" w:rsidR="79EC9D72">
              <w:rPr>
                <w:rFonts w:ascii="Calibri" w:hAnsi="Calibri" w:eastAsia="Calibri" w:cs="Calibri"/>
                <w:sz w:val="24"/>
                <w:szCs w:val="24"/>
                <w:lang w:val="en-US"/>
              </w:rPr>
              <w:t>channels,</w:t>
            </w:r>
            <w:r w:rsidRPr="295112BF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newsletters, leaflets and posters.</w:t>
            </w:r>
          </w:p>
        </w:tc>
      </w:tr>
      <w:tr w:rsidR="14C6FEDD" w:rsidTr="00093763" w14:paraId="2DDBC083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61FDE4E2" w:rsidP="14C6FEDD" w:rsidRDefault="61FDE4E2" w14:paraId="68CD2D9E" w14:textId="45C3DF55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295112BF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1</w:t>
            </w:r>
            <w:r w:rsidRPr="295112BF" w:rsidR="7D43C73A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2.</w:t>
            </w:r>
          </w:p>
        </w:tc>
        <w:tc>
          <w:tcPr>
            <w:tcW w:w="132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6756EFD3" w:rsidP="14C6FEDD" w:rsidRDefault="6756EFD3" w14:paraId="06D134CB" w14:textId="73E213DA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Maintain overall responsibility for ensuring policies and procedures are current and compliant, including Safeguarding, Health &amp; Safety, GDPR and Equality, Diversity and Inclusion.</w:t>
            </w:r>
          </w:p>
        </w:tc>
      </w:tr>
      <w:tr w:rsidR="14C6FEDD" w:rsidTr="00093763" w14:paraId="390E68C7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295112BF" w:rsidRDefault="14C6FEDD" w14:paraId="17FC7AF8" w14:textId="31333323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295112BF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1</w:t>
            </w:r>
            <w:r w:rsidRPr="295112BF" w:rsidR="2B4B9C3E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3.</w:t>
            </w:r>
          </w:p>
        </w:tc>
        <w:tc>
          <w:tcPr>
            <w:tcW w:w="132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14C6FEDD" w:rsidRDefault="14C6FEDD" w14:paraId="1D060A24" w14:textId="09955B3C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</w:pPr>
            <w:r w:rsidRPr="23ADAF22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Ensur</w:t>
            </w:r>
            <w:r w:rsidRPr="23ADAF22" w:rsidR="524F2331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e recruitment, </w:t>
            </w:r>
            <w:r w:rsidRPr="23ADAF22" w:rsidR="46AA438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management</w:t>
            </w:r>
            <w:r w:rsidRPr="23ADAF22" w:rsidR="524F2331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, training and development of volunteers reflect</w:t>
            </w:r>
            <w:r w:rsidRPr="23ADAF22" w:rsidR="2F666A91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s</w:t>
            </w:r>
            <w:r w:rsidRPr="23ADAF22" w:rsidR="524F2331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23ADAF22" w:rsidR="1039522E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best volunteering</w:t>
            </w:r>
            <w:r w:rsidRPr="23ADAF22" w:rsidR="4BE6BF2F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23ADAF22" w:rsidR="515DBF78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practices</w:t>
            </w:r>
            <w:r w:rsidRPr="23ADAF22" w:rsidR="4BE6BF2F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</w:tc>
      </w:tr>
      <w:tr w:rsidR="14C6FEDD" w:rsidTr="00093763" w14:paraId="7ED164D4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295112BF" w:rsidRDefault="14C6FEDD" w14:paraId="604B3949" w14:textId="2C51D6DB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295112BF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1</w:t>
            </w:r>
            <w:r w:rsidRPr="295112BF" w:rsidR="0B6B854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4.</w:t>
            </w:r>
          </w:p>
        </w:tc>
        <w:tc>
          <w:tcPr>
            <w:tcW w:w="132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3FC059" w:rsidP="14C6FEDD" w:rsidRDefault="453FC059" w14:paraId="00353E58" w14:textId="2068F14F">
            <w:r w:rsidRPr="23ADAF22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Ensure all MCA activities are </w:t>
            </w:r>
            <w:r w:rsidRPr="23ADAF22" w:rsidR="49EC329C">
              <w:rPr>
                <w:rFonts w:ascii="Calibri" w:hAnsi="Calibri" w:eastAsia="Calibri" w:cs="Calibri"/>
                <w:sz w:val="24"/>
                <w:szCs w:val="24"/>
                <w:lang w:val="en-US"/>
              </w:rPr>
              <w:t>impactful</w:t>
            </w:r>
            <w:r w:rsidRPr="23ADAF22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and aligned with the charity’s objectives.</w:t>
            </w:r>
          </w:p>
        </w:tc>
      </w:tr>
      <w:tr w:rsidR="14C6FEDD" w:rsidTr="00093763" w14:paraId="62292C4C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295112BF" w:rsidRDefault="14C6FEDD" w14:paraId="72ED257B" w14:textId="7712A9E5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295112BF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1</w:t>
            </w:r>
            <w:r w:rsidRPr="295112BF" w:rsidR="165AEFFE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5.</w:t>
            </w:r>
          </w:p>
        </w:tc>
        <w:tc>
          <w:tcPr>
            <w:tcW w:w="132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3A9348E" w:rsidP="14C6FEDD" w:rsidRDefault="43A9348E" w14:paraId="1606A3CD" w14:textId="44DC28D2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Ensure the effective management, maintenance and use of Mortlake Hall.</w:t>
            </w:r>
          </w:p>
        </w:tc>
      </w:tr>
      <w:tr w:rsidR="14C6FEDD" w:rsidTr="00093763" w14:paraId="628E98FD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295112BF" w:rsidRDefault="14C6FEDD" w14:paraId="4EB225C4" w14:textId="33449506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295112BF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1</w:t>
            </w:r>
            <w:r w:rsidRPr="295112BF" w:rsidR="3703477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6.</w:t>
            </w:r>
          </w:p>
        </w:tc>
        <w:tc>
          <w:tcPr>
            <w:tcW w:w="132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EE251BC" w:rsidP="14C6FEDD" w:rsidRDefault="2EE251BC" w14:paraId="07F17838" w14:textId="54711E85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23ADAF22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Signposting individuals and families </w:t>
            </w:r>
            <w:r w:rsidRPr="23ADAF22" w:rsidR="1F252525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to other agencies </w:t>
            </w:r>
            <w:r w:rsidRPr="23ADAF22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where necessary</w:t>
            </w:r>
            <w:r w:rsidRPr="23ADAF22" w:rsidR="3EE9D957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14C6FEDD" w:rsidTr="00093763" w14:paraId="29364553" w14:textId="77777777">
        <w:trPr>
          <w:trHeight w:val="300"/>
        </w:trPr>
        <w:tc>
          <w:tcPr>
            <w:tcW w:w="2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295112BF" w:rsidRDefault="14C6FEDD" w14:paraId="41E8560D" w14:textId="4CCE4D8C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295112BF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1</w:t>
            </w:r>
            <w:r w:rsidRPr="295112BF" w:rsidR="092241DC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7.</w:t>
            </w:r>
          </w:p>
        </w:tc>
        <w:tc>
          <w:tcPr>
            <w:tcW w:w="132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0264D9A" w:rsidP="14C6FEDD" w:rsidRDefault="30264D9A" w14:paraId="43D98692" w14:textId="19409FD6">
            <w:r w:rsidRPr="14C6FEDD">
              <w:rPr>
                <w:rFonts w:ascii="Calibri" w:hAnsi="Calibri" w:eastAsia="Calibri" w:cs="Calibri"/>
                <w:sz w:val="24"/>
                <w:szCs w:val="24"/>
                <w:lang w:val="en"/>
              </w:rPr>
              <w:t>Commit to ongoing professional development and relevant training</w:t>
            </w:r>
          </w:p>
        </w:tc>
      </w:tr>
    </w:tbl>
    <w:p w:rsidR="14C6FEDD" w:rsidP="23ADAF22" w:rsidRDefault="14C6FEDD" w14:paraId="57FB2821" w14:textId="176154D1">
      <w:pPr>
        <w:rPr>
          <w:sz w:val="28"/>
          <w:szCs w:val="28"/>
        </w:rPr>
      </w:pPr>
    </w:p>
    <w:p w:rsidR="14C6FEDD" w:rsidP="14C6FEDD" w:rsidRDefault="14C6FEDD" w14:paraId="067253E0" w14:textId="44BA899F">
      <w:pPr>
        <w:rPr>
          <w:sz w:val="28"/>
          <w:szCs w:val="28"/>
        </w:rPr>
      </w:pPr>
    </w:p>
    <w:p w:rsidR="14C6FEDD" w:rsidP="14C6FEDD" w:rsidRDefault="14C6FEDD" w14:paraId="18C4A143" w14:textId="489BFBDC">
      <w:pPr>
        <w:rPr>
          <w:sz w:val="28"/>
          <w:szCs w:val="28"/>
        </w:rPr>
      </w:pPr>
    </w:p>
    <w:p w:rsidR="2EFB3080" w:rsidP="14C6FEDD" w:rsidRDefault="2EFB3080" w14:paraId="496D2546" w14:textId="37FBDE24">
      <w:pPr>
        <w:rPr>
          <w:b/>
          <w:bCs/>
          <w:sz w:val="40"/>
          <w:szCs w:val="40"/>
        </w:rPr>
      </w:pPr>
      <w:r w:rsidRPr="14C6FEDD">
        <w:rPr>
          <w:b/>
          <w:bCs/>
          <w:sz w:val="40"/>
          <w:szCs w:val="40"/>
        </w:rPr>
        <w:lastRenderedPageBreak/>
        <w:t>PERSON SPECIFICATION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000" w:firstRow="0" w:lastRow="0" w:firstColumn="0" w:lastColumn="0" w:noHBand="0" w:noVBand="0"/>
      </w:tblPr>
      <w:tblGrid>
        <w:gridCol w:w="15382"/>
      </w:tblGrid>
      <w:tr w:rsidR="14C6FEDD" w:rsidTr="070BD253" w14:paraId="42EE869A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78C61BCB" w14:textId="6216391A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lang w:val="en"/>
              </w:rPr>
            </w:pPr>
            <w:r w:rsidRPr="14C6FEDD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lang w:val="en"/>
              </w:rPr>
              <w:t xml:space="preserve">Essential experience: </w:t>
            </w:r>
          </w:p>
        </w:tc>
      </w:tr>
      <w:tr w:rsidR="14C6FEDD" w:rsidTr="070BD253" w14:paraId="2BC901C4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058847E2" w14:textId="4360FC6D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Senior leadership or management experience within a charity, voluntary, community or not-for-profit organisation.</w:t>
            </w:r>
          </w:p>
        </w:tc>
      </w:tr>
      <w:tr w:rsidR="14C6FEDD" w:rsidTr="070BD253" w14:paraId="34F9EDBC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7CD2520F" w14:textId="73D3968E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Experience working with, reporting to, or supporting a Board of Trustees or equivalent governance body.</w:t>
            </w:r>
          </w:p>
        </w:tc>
      </w:tr>
      <w:tr w:rsidR="14C6FEDD" w:rsidTr="070BD253" w14:paraId="2F903A61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459649C7" w14:textId="2244D1A4">
            <w:r w:rsidRPr="14C6FEDD">
              <w:rPr>
                <w:rFonts w:ascii="Calibri" w:hAnsi="Calibri" w:eastAsia="Calibri" w:cs="Calibri"/>
                <w:sz w:val="24"/>
                <w:szCs w:val="24"/>
              </w:rPr>
              <w:t>Proven experience of managing and supporting staff and volunteers.</w:t>
            </w:r>
          </w:p>
        </w:tc>
      </w:tr>
      <w:tr w:rsidR="14C6FEDD" w:rsidTr="070BD253" w14:paraId="678A0A51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682EE536" w14:textId="23CDAF5D">
            <w:r w:rsidRPr="14C6FEDD">
              <w:rPr>
                <w:rFonts w:ascii="Calibri" w:hAnsi="Calibri" w:eastAsia="Calibri" w:cs="Calibri"/>
                <w:sz w:val="24"/>
                <w:szCs w:val="24"/>
              </w:rPr>
              <w:t>Demonstrable experience of securing funding, including writing successful funding bids and managing funder relationships.</w:t>
            </w:r>
          </w:p>
        </w:tc>
      </w:tr>
      <w:tr w:rsidR="14C6FEDD" w:rsidTr="070BD253" w14:paraId="2B779BFD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32D5940B" w14:textId="49F137F2">
            <w:r w:rsidRPr="14C6FEDD">
              <w:rPr>
                <w:rFonts w:ascii="Calibri" w:hAnsi="Calibri" w:eastAsia="Calibri" w:cs="Calibri"/>
                <w:sz w:val="24"/>
                <w:szCs w:val="24"/>
              </w:rPr>
              <w:t>Experience of budget management and financial oversight, working closely with a Treasurer or finance lead.</w:t>
            </w:r>
          </w:p>
        </w:tc>
      </w:tr>
      <w:tr w:rsidR="14C6FEDD" w:rsidTr="070BD253" w14:paraId="66FADE10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236CAF50" w14:textId="4337F6D5">
            <w:r w:rsidRPr="14C6FEDD">
              <w:rPr>
                <w:rFonts w:ascii="Calibri" w:hAnsi="Calibri" w:eastAsia="Calibri" w:cs="Calibri"/>
                <w:sz w:val="24"/>
                <w:szCs w:val="24"/>
              </w:rPr>
              <w:t>Experience of overseeing projects or programmes, including monitoring, evaluation and reporting.</w:t>
            </w:r>
          </w:p>
        </w:tc>
      </w:tr>
      <w:tr w:rsidR="14C6FEDD" w:rsidTr="070BD253" w14:paraId="45ACDFC3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58441952" w14:textId="524DAAE8">
            <w:r w:rsidRPr="14C6FEDD">
              <w:rPr>
                <w:rFonts w:ascii="Calibri" w:hAnsi="Calibri" w:eastAsia="Calibri" w:cs="Calibri"/>
                <w:sz w:val="24"/>
                <w:szCs w:val="24"/>
              </w:rPr>
              <w:t>Experience of managing buildings, facilities or community assets (or the ability to develop this quickly).</w:t>
            </w:r>
          </w:p>
        </w:tc>
      </w:tr>
      <w:tr w:rsidR="14C6FEDD" w:rsidTr="070BD253" w14:paraId="4B7803A0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61A346F3" w14:textId="1F1100D0">
            <w:pPr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8"/>
                <w:szCs w:val="28"/>
                <w:lang w:val="en"/>
              </w:rPr>
            </w:pPr>
            <w:r w:rsidRPr="070BD253" w:rsidR="069BF0C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8"/>
                <w:szCs w:val="28"/>
                <w:lang w:val="en"/>
              </w:rPr>
              <w:t>Desirable</w:t>
            </w:r>
            <w:r w:rsidRPr="070BD253" w:rsidR="3D068B3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8"/>
                <w:szCs w:val="28"/>
                <w:lang w:val="en"/>
              </w:rPr>
              <w:t xml:space="preserve"> experience: </w:t>
            </w:r>
          </w:p>
        </w:tc>
      </w:tr>
      <w:tr w:rsidR="14C6FEDD" w:rsidTr="070BD253" w14:paraId="5ED56274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186A477A" w14:paraId="4184AD74" w14:textId="1B3033C7">
            <w:r w:rsidRPr="23ADAF22">
              <w:rPr>
                <w:rFonts w:ascii="Calibri" w:hAnsi="Calibri" w:eastAsia="Calibri" w:cs="Calibri"/>
                <w:sz w:val="24"/>
                <w:szCs w:val="24"/>
                <w:lang w:val="en-US"/>
              </w:rPr>
              <w:t>Experience</w:t>
            </w:r>
            <w:r w:rsidRPr="23ADAF22" w:rsidR="438B4A63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leading a community centre or multi-use community facility.</w:t>
            </w:r>
          </w:p>
        </w:tc>
      </w:tr>
      <w:tr w:rsidR="14C6FEDD" w:rsidTr="070BD253" w14:paraId="187A121C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3E524451" w14:textId="37C05B66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Experience of partnership working with local authorities, statutory bodies and community organisations.</w:t>
            </w:r>
          </w:p>
        </w:tc>
      </w:tr>
      <w:tr w:rsidR="14C6FEDD" w:rsidTr="070BD253" w14:paraId="1E71A9BA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49190BD5" w14:textId="38F51823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</w:pPr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Experience of organisational development.</w:t>
            </w:r>
            <w:r w:rsidRPr="14C6FEDD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14C6FEDD" w:rsidTr="070BD253" w14:paraId="0D3B4D94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30A30259" w14:textId="6E865241">
            <w:r w:rsidRPr="14C6FEDD">
              <w:rPr>
                <w:rFonts w:ascii="Calibri" w:hAnsi="Calibri" w:eastAsia="Calibri" w:cs="Calibri"/>
                <w:sz w:val="24"/>
                <w:szCs w:val="24"/>
                <w:lang w:val="en"/>
              </w:rPr>
              <w:lastRenderedPageBreak/>
              <w:t xml:space="preserve">Knowledge </w:t>
            </w:r>
            <w:r w:rsidRPr="14C6FEDD" w:rsidR="004C121F">
              <w:rPr>
                <w:rFonts w:ascii="Calibri" w:hAnsi="Calibri" w:eastAsia="Calibri" w:cs="Calibri"/>
                <w:sz w:val="24"/>
                <w:szCs w:val="24"/>
                <w:lang w:val="en"/>
              </w:rPr>
              <w:t xml:space="preserve">of </w:t>
            </w:r>
            <w:r w:rsidR="004C121F">
              <w:rPr>
                <w:rFonts w:ascii="Calibri" w:hAnsi="Calibri" w:eastAsia="Calibri" w:cs="Calibri"/>
                <w:sz w:val="24"/>
                <w:szCs w:val="24"/>
                <w:lang w:val="en"/>
              </w:rPr>
              <w:t>Mortlake</w:t>
            </w:r>
            <w:r w:rsidR="00ED459C">
              <w:rPr>
                <w:rFonts w:ascii="Calibri" w:hAnsi="Calibri" w:eastAsia="Calibri" w:cs="Calibri"/>
                <w:sz w:val="24"/>
                <w:szCs w:val="24"/>
                <w:lang w:val="en"/>
              </w:rPr>
              <w:t xml:space="preserve"> community and/ </w:t>
            </w:r>
            <w:r w:rsidRPr="14C6FEDD">
              <w:rPr>
                <w:rFonts w:ascii="Calibri" w:hAnsi="Calibri" w:eastAsia="Calibri" w:cs="Calibri"/>
                <w:sz w:val="24"/>
                <w:szCs w:val="24"/>
                <w:lang w:val="en"/>
              </w:rPr>
              <w:t>or the voluntary sector within the London Borough of Richmond upon Thames.</w:t>
            </w:r>
          </w:p>
        </w:tc>
      </w:tr>
      <w:tr w:rsidR="14C6FEDD" w:rsidTr="070BD253" w14:paraId="554F9B8C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3CB11492" w14:textId="7DE4A131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14C6FEDD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lang w:val="en"/>
              </w:rPr>
              <w:t>Skills and Knowledge:</w:t>
            </w:r>
          </w:p>
        </w:tc>
      </w:tr>
      <w:tr w:rsidR="14C6FEDD" w:rsidTr="070BD253" w14:paraId="5845BB00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4E91C7D2" w14:textId="7419341A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Strong leadership, management and motivational skills.</w:t>
            </w:r>
          </w:p>
        </w:tc>
      </w:tr>
      <w:tr w:rsidR="14C6FEDD" w:rsidTr="070BD253" w14:paraId="47900195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4704E5DB" w14:textId="5E62950A">
            <w:r w:rsidRPr="14C6FEDD">
              <w:rPr>
                <w:rFonts w:ascii="Calibri" w:hAnsi="Calibri" w:eastAsia="Calibri" w:cs="Calibri"/>
                <w:sz w:val="24"/>
                <w:szCs w:val="24"/>
              </w:rPr>
              <w:t>Excellent communication skills, with the ability to engage effectively with Trustees, staff, volunteers, funders, partners and community members.</w:t>
            </w:r>
          </w:p>
        </w:tc>
      </w:tr>
      <w:tr w:rsidR="14C6FEDD" w:rsidTr="070BD253" w14:paraId="21A2687D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4803DA5A" w14:textId="2BFF1735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Sound understanding of charity governance, including Charity Commission requirements, regulatory compliance and governance best practice.</w:t>
            </w:r>
          </w:p>
        </w:tc>
      </w:tr>
      <w:tr w:rsidR="14C6FEDD" w:rsidTr="070BD253" w14:paraId="421D1348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1EC4D6CD" w14:textId="74AD1ACD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Knowledge of safeguarding, health and safety, data protection (GDPR) and equality, diversity and inclusion principles.</w:t>
            </w:r>
          </w:p>
        </w:tc>
      </w:tr>
      <w:tr w:rsidR="14C6FEDD" w:rsidTr="070BD253" w14:paraId="09B282D5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77869BF4" w14:textId="274B2A69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Strong organisational and time-management skills, with the ability to manage competing priorities.</w:t>
            </w:r>
          </w:p>
        </w:tc>
      </w:tr>
      <w:tr w:rsidR="14C6FEDD" w:rsidTr="070BD253" w14:paraId="33C337F1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057EADAD" w14:textId="3B57965F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Confident IT skills, including use of databases, reporting tools and standard office software.</w:t>
            </w:r>
          </w:p>
        </w:tc>
      </w:tr>
      <w:tr w:rsidR="14C6FEDD" w:rsidTr="070BD253" w14:paraId="39F76FCA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5B30461D" w14:textId="1D65C37E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lang w:val="en"/>
              </w:rPr>
            </w:pPr>
            <w:r w:rsidRPr="14C6FEDD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lang w:val="en"/>
              </w:rPr>
              <w:t xml:space="preserve">Personal Attributes: </w:t>
            </w:r>
          </w:p>
        </w:tc>
      </w:tr>
      <w:tr w:rsidR="14C6FEDD" w:rsidTr="070BD253" w14:paraId="35964315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7F29330B" w14:textId="39EC348D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Commitment to the values and objectives of Mortlake Community Association.</w:t>
            </w:r>
          </w:p>
        </w:tc>
      </w:tr>
      <w:tr w:rsidR="14C6FEDD" w:rsidTr="070BD253" w14:paraId="75006D8D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16289831" w14:textId="25911179">
            <w:r w:rsidRPr="14C6FEDD">
              <w:rPr>
                <w:rFonts w:ascii="Calibri" w:hAnsi="Calibri" w:eastAsia="Calibri" w:cs="Calibri"/>
                <w:sz w:val="24"/>
                <w:szCs w:val="24"/>
                <w:lang w:val="en"/>
              </w:rPr>
              <w:t>Ability to work collaboratively while also taking initiative and working independently.</w:t>
            </w:r>
          </w:p>
        </w:tc>
      </w:tr>
      <w:tr w:rsidR="14C6FEDD" w:rsidTr="070BD253" w14:paraId="36EB74ED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071D3126" w14:textId="3E67D575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Resilient, adaptable and proactive in responding to change.</w:t>
            </w:r>
          </w:p>
        </w:tc>
      </w:tr>
      <w:tr w:rsidR="14C6FEDD" w:rsidTr="070BD253" w14:paraId="39C24FF4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21422B34" w14:textId="18DC4403"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Inclusive and community-focused approach, with respect for diversity </w:t>
            </w:r>
            <w:r w:rsidRPr="14C6FEDD" w:rsidR="00CE2F96">
              <w:rPr>
                <w:rFonts w:ascii="Calibri" w:hAnsi="Calibri" w:eastAsia="Calibri" w:cs="Calibri"/>
                <w:sz w:val="24"/>
                <w:szCs w:val="24"/>
                <w:lang w:val="en-US"/>
              </w:rPr>
              <w:t>and</w:t>
            </w:r>
            <w:r w:rsidRPr="14C6F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experience.</w:t>
            </w:r>
          </w:p>
        </w:tc>
      </w:tr>
      <w:tr w:rsidR="14C6FEDD" w:rsidTr="070BD253" w14:paraId="5EE458A3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D068B3A" w:rsidP="14C6FEDD" w:rsidRDefault="3D068B3A" w14:paraId="4B275C97" w14:textId="6F8AFD33">
            <w:r w:rsidRPr="14C6FEDD">
              <w:rPr>
                <w:rFonts w:ascii="Calibri" w:hAnsi="Calibri" w:eastAsia="Calibri" w:cs="Calibri"/>
                <w:sz w:val="24"/>
                <w:szCs w:val="24"/>
              </w:rPr>
              <w:lastRenderedPageBreak/>
              <w:t>Willingness to engage in ongoing learning and professional development.</w:t>
            </w:r>
          </w:p>
        </w:tc>
      </w:tr>
      <w:tr w:rsidR="14C6FEDD" w:rsidTr="070BD253" w14:paraId="4EF0E854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14C6FEDD" w:rsidRDefault="14C6FEDD" w14:paraId="2827D994" w14:textId="213C193A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14C6FEDD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lang w:val="en"/>
              </w:rPr>
              <w:t>Other requirements:</w:t>
            </w:r>
          </w:p>
        </w:tc>
      </w:tr>
      <w:tr w:rsidR="14C6FEDD" w:rsidTr="070BD253" w14:paraId="0BAF7738" w14:textId="77777777">
        <w:trPr>
          <w:trHeight w:val="300"/>
        </w:trPr>
        <w:tc>
          <w:tcPr>
            <w:tcW w:w="15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4C6FEDD" w:rsidP="14C6FEDD" w:rsidRDefault="14C6FEDD" w14:paraId="26814988" w14:textId="469DE58B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"/>
              </w:rPr>
            </w:pPr>
            <w:r w:rsidRPr="14C6FEDD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"/>
              </w:rPr>
              <w:t>Able to work evenings and weekends as agreed where necessary</w:t>
            </w:r>
            <w:r w:rsidRPr="14C6FEDD" w:rsidR="47CBF351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"/>
              </w:rPr>
              <w:t xml:space="preserve">. </w:t>
            </w:r>
          </w:p>
        </w:tc>
      </w:tr>
    </w:tbl>
    <w:p w:rsidR="23ADAF22" w:rsidP="23ADAF22" w:rsidRDefault="23ADAF22" w14:paraId="063215AA" w14:textId="21407D52">
      <w:pPr>
        <w:rPr>
          <w:b/>
          <w:bCs/>
          <w:sz w:val="24"/>
          <w:szCs w:val="24"/>
        </w:rPr>
      </w:pPr>
    </w:p>
    <w:p w:rsidR="14C6FEDD" w:rsidP="23ADAF22" w:rsidRDefault="1D47067C" w14:paraId="77D10B90" w14:textId="26B2B7E7">
      <w:pPr>
        <w:rPr>
          <w:b/>
          <w:bCs/>
          <w:sz w:val="24"/>
          <w:szCs w:val="24"/>
        </w:rPr>
      </w:pPr>
      <w:r w:rsidRPr="23ADAF22">
        <w:rPr>
          <w:b/>
          <w:bCs/>
          <w:sz w:val="24"/>
          <w:szCs w:val="24"/>
        </w:rPr>
        <w:t xml:space="preserve">Date: </w:t>
      </w:r>
      <w:r w:rsidR="00ED459C">
        <w:rPr>
          <w:b/>
          <w:bCs/>
          <w:sz w:val="24"/>
          <w:szCs w:val="24"/>
        </w:rPr>
        <w:t>6/3/2026</w:t>
      </w:r>
    </w:p>
    <w:sectPr w:rsidR="14C6FEDD" w:rsidSect="007D62CB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57AA" w:rsidP="009E0D11" w:rsidRDefault="002557AA" w14:paraId="22F471BD" w14:textId="77777777">
      <w:pPr>
        <w:spacing w:after="0" w:line="240" w:lineRule="auto"/>
      </w:pPr>
      <w:r>
        <w:separator/>
      </w:r>
    </w:p>
  </w:endnote>
  <w:endnote w:type="continuationSeparator" w:id="0">
    <w:p w:rsidR="002557AA" w:rsidP="009E0D11" w:rsidRDefault="002557AA" w14:paraId="496A898C" w14:textId="77777777">
      <w:pPr>
        <w:spacing w:after="0" w:line="240" w:lineRule="auto"/>
      </w:pPr>
      <w:r>
        <w:continuationSeparator/>
      </w:r>
    </w:p>
  </w:endnote>
  <w:endnote w:type="continuationNotice" w:id="1">
    <w:p w:rsidR="002557AA" w:rsidRDefault="002557AA" w14:paraId="018B78F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E26" w:rsidP="005D2E26" w:rsidRDefault="005D2E26" w14:paraId="7B93E67A" w14:textId="4C7BDC54">
    <w:pPr>
      <w:pStyle w:val="Footer"/>
      <w:jc w:val="center"/>
      <w:rPr>
        <w:caps/>
        <w:noProof/>
        <w:color w:val="5B9BD5" w:themeColor="accent1"/>
      </w:rPr>
    </w:pPr>
    <w:r>
      <w:rPr>
        <w:rStyle w:val="Strong"/>
        <w:rFonts w:ascii="Helvetica" w:hAnsi="Helvetica" w:eastAsia="Times New Roman"/>
        <w:color w:val="202020"/>
      </w:rPr>
      <w:t xml:space="preserve">For more information, please contact </w:t>
    </w:r>
    <w:r>
      <w:rPr>
        <w:rFonts w:ascii="Helvetica" w:hAnsi="Helvetica" w:eastAsia="Times New Roman"/>
        <w:color w:val="202020"/>
      </w:rPr>
      <w:t>us on 07494 297690</w:t>
    </w:r>
    <w:r>
      <w:rPr>
        <w:rFonts w:ascii="Helvetica" w:hAnsi="Helvetica" w:eastAsia="Times New Roman"/>
        <w:color w:val="202020"/>
      </w:rPr>
      <w:br/>
    </w:r>
    <w:hyperlink w:history="1" r:id="rId1">
      <w:r>
        <w:rPr>
          <w:rStyle w:val="Hyperlink"/>
          <w:rFonts w:ascii="Helvetica" w:hAnsi="Helvetica" w:eastAsia="Times New Roman"/>
          <w:color w:val="007C89"/>
        </w:rPr>
        <w:t>info@mortlakecommunityassociation.org.uk</w:t>
      </w:r>
    </w:hyperlink>
    <w:r>
      <w:rPr>
        <w:rFonts w:ascii="Helvetica" w:hAnsi="Helvetica" w:eastAsia="Times New Roman"/>
        <w:color w:val="202020"/>
      </w:rPr>
      <w:br/>
    </w:r>
    <w:hyperlink w:tgtFrame="_blank" w:history="1" r:id="rId2">
      <w:r>
        <w:rPr>
          <w:rStyle w:val="Hyperlink"/>
          <w:rFonts w:ascii="Helvetica" w:hAnsi="Helvetica" w:eastAsia="Times New Roman"/>
          <w:color w:val="007C89"/>
        </w:rPr>
        <w:t>www.mortlakecommunityassociation.org.uk</w:t>
      </w:r>
    </w:hyperlink>
    <w:r>
      <w:rPr>
        <w:rFonts w:ascii="Helvetica" w:hAnsi="Helvetica" w:eastAsia="Times New Roman"/>
        <w:color w:val="202020"/>
      </w:rPr>
      <w:br/>
    </w:r>
    <w:r>
      <w:rPr>
        <w:rFonts w:ascii="Helvetica" w:hAnsi="Helvetica" w:eastAsia="Times New Roman"/>
        <w:color w:val="202020"/>
        <w:sz w:val="18"/>
        <w:szCs w:val="18"/>
      </w:rPr>
      <w:t xml:space="preserve">Registered Charity no: </w:t>
    </w:r>
    <w:r w:rsidR="00F75CBD">
      <w:rPr>
        <w:rFonts w:ascii="Helvetica" w:hAnsi="Helvetica" w:eastAsia="Times New Roman"/>
        <w:color w:val="202020"/>
        <w:sz w:val="18"/>
        <w:szCs w:val="18"/>
      </w:rPr>
      <w:t>1211057</w:t>
    </w:r>
  </w:p>
  <w:p w:rsidR="000614E8" w:rsidP="00A21C78" w:rsidRDefault="000614E8" w14:paraId="7043EF29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57AA" w:rsidP="009E0D11" w:rsidRDefault="002557AA" w14:paraId="51FE0B3E" w14:textId="77777777">
      <w:pPr>
        <w:spacing w:after="0" w:line="240" w:lineRule="auto"/>
      </w:pPr>
      <w:r>
        <w:separator/>
      </w:r>
    </w:p>
  </w:footnote>
  <w:footnote w:type="continuationSeparator" w:id="0">
    <w:p w:rsidR="002557AA" w:rsidP="009E0D11" w:rsidRDefault="002557AA" w14:paraId="627D5124" w14:textId="77777777">
      <w:pPr>
        <w:spacing w:after="0" w:line="240" w:lineRule="auto"/>
      </w:pPr>
      <w:r>
        <w:continuationSeparator/>
      </w:r>
    </w:p>
  </w:footnote>
  <w:footnote w:type="continuationNotice" w:id="1">
    <w:p w:rsidR="002557AA" w:rsidRDefault="002557AA" w14:paraId="701ED20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609BF" w:rsidP="00D609BF" w:rsidRDefault="00D609BF" w14:paraId="28DBF65D" w14:textId="7E746A10">
    <w:pPr>
      <w:pStyle w:val="Header"/>
      <w:jc w:val="right"/>
    </w:pPr>
  </w:p>
  <w:p w:rsidRPr="006D35F1" w:rsidR="009E0D11" w:rsidP="14C6FEDD" w:rsidRDefault="23ADAF22" w14:paraId="0E8DD7E5" w14:textId="14A65690">
    <w:pPr>
      <w:jc w:val="center"/>
      <w:rPr>
        <w:b/>
        <w:bCs/>
      </w:rPr>
    </w:pPr>
    <w:r w:rsidRPr="08A66606">
      <w:rPr>
        <w:rFonts w:ascii="Aptos" w:hAnsi="Aptos" w:cstheme="majorBidi"/>
        <w:b/>
        <w:bCs/>
        <w:sz w:val="60"/>
        <w:szCs w:val="60"/>
      </w:rPr>
      <w:t>DIRECTOR JOB DESCRIPTION</w:t>
    </w:r>
    <w:r w:rsidR="1E84C70F">
      <w:rPr>
        <w:noProof/>
      </w:rPr>
      <w:drawing>
        <wp:anchor distT="0" distB="0" distL="114300" distR="114300" simplePos="0" relativeHeight="251659264" behindDoc="0" locked="0" layoutInCell="1" allowOverlap="1" wp14:anchorId="1C3E0029" wp14:editId="312B776E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865225" cy="783109"/>
          <wp:effectExtent l="0" t="0" r="0" b="0"/>
          <wp:wrapSquare wrapText="bothSides"/>
          <wp:docPr id="951061411" name="Picture 1" descr="A logo for a community associ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316480" name="Picture 1" descr="A logo for a community associ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225" cy="783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EACDD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5A716D9"/>
    <w:multiLevelType w:val="hybridMultilevel"/>
    <w:tmpl w:val="4E44F3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BA4BCA"/>
    <w:multiLevelType w:val="hybridMultilevel"/>
    <w:tmpl w:val="B3FC57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3256DC"/>
    <w:multiLevelType w:val="hybridMultilevel"/>
    <w:tmpl w:val="0706AE9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0C0DEF"/>
    <w:multiLevelType w:val="hybridMultilevel"/>
    <w:tmpl w:val="774C199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136FA7"/>
    <w:multiLevelType w:val="hybridMultilevel"/>
    <w:tmpl w:val="337812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1EE058"/>
    <w:multiLevelType w:val="hybridMultilevel"/>
    <w:tmpl w:val="4DE815DC"/>
    <w:lvl w:ilvl="0" w:tplc="0B9EFA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3C4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5ED6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F47D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7CA9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6463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6AAC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0AC6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204E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A7245D"/>
    <w:multiLevelType w:val="hybridMultilevel"/>
    <w:tmpl w:val="804419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109744"/>
    <w:multiLevelType w:val="hybridMultilevel"/>
    <w:tmpl w:val="C2025850"/>
    <w:lvl w:ilvl="0" w:tplc="7F1E03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C859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88BA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0CD6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7ECE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041A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3E8C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B2CB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B26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6E2C38"/>
    <w:multiLevelType w:val="hybridMultilevel"/>
    <w:tmpl w:val="D97867A6"/>
    <w:lvl w:ilvl="0" w:tplc="D3888E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EAF4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CA02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EE8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749F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F697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9A22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FC47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B2AE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EE02A0"/>
    <w:multiLevelType w:val="hybridMultilevel"/>
    <w:tmpl w:val="C2826C1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6564C15"/>
    <w:multiLevelType w:val="hybridMultilevel"/>
    <w:tmpl w:val="DD2C7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B3F16"/>
    <w:multiLevelType w:val="hybridMultilevel"/>
    <w:tmpl w:val="0262EB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2DFB46"/>
    <w:multiLevelType w:val="hybridMultilevel"/>
    <w:tmpl w:val="25CA0952"/>
    <w:lvl w:ilvl="0" w:tplc="DF94BC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3431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9228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C2A5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A0F2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324B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4C7B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0840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7866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7107B6F"/>
    <w:multiLevelType w:val="hybridMultilevel"/>
    <w:tmpl w:val="631ED8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7AC67D9"/>
    <w:multiLevelType w:val="hybridMultilevel"/>
    <w:tmpl w:val="79E4BD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E5CF8"/>
    <w:multiLevelType w:val="hybridMultilevel"/>
    <w:tmpl w:val="9C7CDCA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9B7EF9"/>
    <w:multiLevelType w:val="hybridMultilevel"/>
    <w:tmpl w:val="48F44D6A"/>
    <w:lvl w:ilvl="0" w:tplc="39A86C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228B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C241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6C44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1A49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5AC7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3CE0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4CDB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A892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4046C31"/>
    <w:multiLevelType w:val="hybridMultilevel"/>
    <w:tmpl w:val="CD1AE03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C8AF75"/>
    <w:multiLevelType w:val="hybridMultilevel"/>
    <w:tmpl w:val="E3EC92D2"/>
    <w:lvl w:ilvl="0" w:tplc="EEA280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4C49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28EF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443E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CAD6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163A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7A5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3657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02BB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5971DA"/>
    <w:multiLevelType w:val="hybridMultilevel"/>
    <w:tmpl w:val="08D08D8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50D6917"/>
    <w:multiLevelType w:val="multilevel"/>
    <w:tmpl w:val="D9563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4156F2"/>
    <w:multiLevelType w:val="hybridMultilevel"/>
    <w:tmpl w:val="D110CC2C"/>
    <w:lvl w:ilvl="0" w:tplc="51D020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B077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7A88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5C0D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2E2C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F042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A2DB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50CA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0CFC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BD86B31"/>
    <w:multiLevelType w:val="hybridMultilevel"/>
    <w:tmpl w:val="2898D89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DA21DF"/>
    <w:multiLevelType w:val="hybridMultilevel"/>
    <w:tmpl w:val="371A6C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93217929">
    <w:abstractNumId w:val="9"/>
  </w:num>
  <w:num w:numId="2" w16cid:durableId="1718123878">
    <w:abstractNumId w:val="19"/>
  </w:num>
  <w:num w:numId="3" w16cid:durableId="1348021950">
    <w:abstractNumId w:val="13"/>
  </w:num>
  <w:num w:numId="4" w16cid:durableId="307832061">
    <w:abstractNumId w:val="8"/>
  </w:num>
  <w:num w:numId="5" w16cid:durableId="2108308162">
    <w:abstractNumId w:val="6"/>
  </w:num>
  <w:num w:numId="6" w16cid:durableId="2090154350">
    <w:abstractNumId w:val="22"/>
  </w:num>
  <w:num w:numId="7" w16cid:durableId="1737430782">
    <w:abstractNumId w:val="17"/>
  </w:num>
  <w:num w:numId="8" w16cid:durableId="1621645961">
    <w:abstractNumId w:val="11"/>
  </w:num>
  <w:num w:numId="9" w16cid:durableId="1070469935">
    <w:abstractNumId w:val="18"/>
  </w:num>
  <w:num w:numId="10" w16cid:durableId="441463784">
    <w:abstractNumId w:val="20"/>
  </w:num>
  <w:num w:numId="11" w16cid:durableId="1479150447">
    <w:abstractNumId w:val="10"/>
  </w:num>
  <w:num w:numId="12" w16cid:durableId="862330372">
    <w:abstractNumId w:val="14"/>
  </w:num>
  <w:num w:numId="13" w16cid:durableId="507602017">
    <w:abstractNumId w:val="16"/>
  </w:num>
  <w:num w:numId="14" w16cid:durableId="801188979">
    <w:abstractNumId w:val="4"/>
  </w:num>
  <w:num w:numId="15" w16cid:durableId="1451705429">
    <w:abstractNumId w:val="23"/>
  </w:num>
  <w:num w:numId="16" w16cid:durableId="734745994">
    <w:abstractNumId w:val="3"/>
  </w:num>
  <w:num w:numId="17" w16cid:durableId="1954285076">
    <w:abstractNumId w:val="12"/>
  </w:num>
  <w:num w:numId="18" w16cid:durableId="693189959">
    <w:abstractNumId w:val="24"/>
  </w:num>
  <w:num w:numId="19" w16cid:durableId="1167282135">
    <w:abstractNumId w:val="2"/>
  </w:num>
  <w:num w:numId="20" w16cid:durableId="1641619360">
    <w:abstractNumId w:val="1"/>
  </w:num>
  <w:num w:numId="21" w16cid:durableId="951085229">
    <w:abstractNumId w:val="7"/>
  </w:num>
  <w:num w:numId="22" w16cid:durableId="831065183">
    <w:abstractNumId w:val="5"/>
  </w:num>
  <w:num w:numId="23" w16cid:durableId="1593901631">
    <w:abstractNumId w:val="0"/>
  </w:num>
  <w:num w:numId="24" w16cid:durableId="10832578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3459318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03"/>
    <w:rsid w:val="000015BF"/>
    <w:rsid w:val="000071C5"/>
    <w:rsid w:val="00012E9D"/>
    <w:rsid w:val="000157D5"/>
    <w:rsid w:val="00023C0D"/>
    <w:rsid w:val="00030133"/>
    <w:rsid w:val="00033ABF"/>
    <w:rsid w:val="000365FC"/>
    <w:rsid w:val="00037257"/>
    <w:rsid w:val="00044313"/>
    <w:rsid w:val="000536F5"/>
    <w:rsid w:val="000614E8"/>
    <w:rsid w:val="00070B41"/>
    <w:rsid w:val="00072A1D"/>
    <w:rsid w:val="000756E2"/>
    <w:rsid w:val="00077D4A"/>
    <w:rsid w:val="00077DDF"/>
    <w:rsid w:val="000874FA"/>
    <w:rsid w:val="00091618"/>
    <w:rsid w:val="000934C0"/>
    <w:rsid w:val="00093763"/>
    <w:rsid w:val="00093841"/>
    <w:rsid w:val="00095852"/>
    <w:rsid w:val="000B324A"/>
    <w:rsid w:val="000B3436"/>
    <w:rsid w:val="000C7BE1"/>
    <w:rsid w:val="000D5280"/>
    <w:rsid w:val="000D55AE"/>
    <w:rsid w:val="000D572B"/>
    <w:rsid w:val="000D5A29"/>
    <w:rsid w:val="000D6647"/>
    <w:rsid w:val="00102BED"/>
    <w:rsid w:val="00102DA8"/>
    <w:rsid w:val="0010394A"/>
    <w:rsid w:val="00110DB6"/>
    <w:rsid w:val="0011256B"/>
    <w:rsid w:val="0011326F"/>
    <w:rsid w:val="00122446"/>
    <w:rsid w:val="00127826"/>
    <w:rsid w:val="0013014C"/>
    <w:rsid w:val="00130EBF"/>
    <w:rsid w:val="00131D2B"/>
    <w:rsid w:val="00132446"/>
    <w:rsid w:val="00132975"/>
    <w:rsid w:val="00137644"/>
    <w:rsid w:val="00140F52"/>
    <w:rsid w:val="00146DF3"/>
    <w:rsid w:val="00152E20"/>
    <w:rsid w:val="0015460F"/>
    <w:rsid w:val="00157B6D"/>
    <w:rsid w:val="0016122A"/>
    <w:rsid w:val="00162B88"/>
    <w:rsid w:val="001713FE"/>
    <w:rsid w:val="001717C0"/>
    <w:rsid w:val="001724A6"/>
    <w:rsid w:val="001759E2"/>
    <w:rsid w:val="00176E74"/>
    <w:rsid w:val="00182B40"/>
    <w:rsid w:val="00183B6A"/>
    <w:rsid w:val="001922DA"/>
    <w:rsid w:val="00193EB1"/>
    <w:rsid w:val="0019664B"/>
    <w:rsid w:val="00196731"/>
    <w:rsid w:val="00197212"/>
    <w:rsid w:val="00197B0A"/>
    <w:rsid w:val="001A244C"/>
    <w:rsid w:val="001A3E91"/>
    <w:rsid w:val="001A4161"/>
    <w:rsid w:val="001A7F28"/>
    <w:rsid w:val="001C1771"/>
    <w:rsid w:val="001C21E1"/>
    <w:rsid w:val="001C6238"/>
    <w:rsid w:val="001C7768"/>
    <w:rsid w:val="001D0C6C"/>
    <w:rsid w:val="001D3395"/>
    <w:rsid w:val="001D43B4"/>
    <w:rsid w:val="001D44BC"/>
    <w:rsid w:val="001D4EAE"/>
    <w:rsid w:val="001D7C21"/>
    <w:rsid w:val="001E00FE"/>
    <w:rsid w:val="001F0836"/>
    <w:rsid w:val="001F11D4"/>
    <w:rsid w:val="001F5A76"/>
    <w:rsid w:val="001F698E"/>
    <w:rsid w:val="00200B16"/>
    <w:rsid w:val="00201F55"/>
    <w:rsid w:val="00204A98"/>
    <w:rsid w:val="002057AD"/>
    <w:rsid w:val="00210586"/>
    <w:rsid w:val="0021071D"/>
    <w:rsid w:val="00213919"/>
    <w:rsid w:val="00214B93"/>
    <w:rsid w:val="00217EE3"/>
    <w:rsid w:val="0022542E"/>
    <w:rsid w:val="002422C0"/>
    <w:rsid w:val="00242C48"/>
    <w:rsid w:val="00243502"/>
    <w:rsid w:val="00245031"/>
    <w:rsid w:val="00247C7E"/>
    <w:rsid w:val="0025568F"/>
    <w:rsid w:val="002557AA"/>
    <w:rsid w:val="00256375"/>
    <w:rsid w:val="00263569"/>
    <w:rsid w:val="0027046D"/>
    <w:rsid w:val="002826B0"/>
    <w:rsid w:val="0029276A"/>
    <w:rsid w:val="002941C1"/>
    <w:rsid w:val="002A4350"/>
    <w:rsid w:val="002C2BDA"/>
    <w:rsid w:val="002C6366"/>
    <w:rsid w:val="002C7443"/>
    <w:rsid w:val="002D55DB"/>
    <w:rsid w:val="002D5B89"/>
    <w:rsid w:val="002E5196"/>
    <w:rsid w:val="002E6832"/>
    <w:rsid w:val="002F2551"/>
    <w:rsid w:val="002F3E61"/>
    <w:rsid w:val="00300D0B"/>
    <w:rsid w:val="00302AC4"/>
    <w:rsid w:val="0030377B"/>
    <w:rsid w:val="00303880"/>
    <w:rsid w:val="00311964"/>
    <w:rsid w:val="00322FF2"/>
    <w:rsid w:val="003328B2"/>
    <w:rsid w:val="00337D68"/>
    <w:rsid w:val="003439F9"/>
    <w:rsid w:val="00345769"/>
    <w:rsid w:val="00353846"/>
    <w:rsid w:val="00353ABD"/>
    <w:rsid w:val="00353BDE"/>
    <w:rsid w:val="00356749"/>
    <w:rsid w:val="0036081E"/>
    <w:rsid w:val="003611A3"/>
    <w:rsid w:val="00362469"/>
    <w:rsid w:val="00363037"/>
    <w:rsid w:val="00373CF3"/>
    <w:rsid w:val="00374EE9"/>
    <w:rsid w:val="00376CA6"/>
    <w:rsid w:val="00381686"/>
    <w:rsid w:val="00382DAA"/>
    <w:rsid w:val="00383A03"/>
    <w:rsid w:val="003859B2"/>
    <w:rsid w:val="00385A03"/>
    <w:rsid w:val="00386253"/>
    <w:rsid w:val="00387D45"/>
    <w:rsid w:val="0039064F"/>
    <w:rsid w:val="00390A9A"/>
    <w:rsid w:val="003934A6"/>
    <w:rsid w:val="003A25DE"/>
    <w:rsid w:val="003B2C4F"/>
    <w:rsid w:val="003B50EC"/>
    <w:rsid w:val="003C6237"/>
    <w:rsid w:val="003C766C"/>
    <w:rsid w:val="003D0C6F"/>
    <w:rsid w:val="003D1E41"/>
    <w:rsid w:val="003D25BF"/>
    <w:rsid w:val="003D26BE"/>
    <w:rsid w:val="003D2959"/>
    <w:rsid w:val="003D74C1"/>
    <w:rsid w:val="003D7668"/>
    <w:rsid w:val="003D7E05"/>
    <w:rsid w:val="003D7F06"/>
    <w:rsid w:val="003F31AB"/>
    <w:rsid w:val="003F3EFE"/>
    <w:rsid w:val="00400D43"/>
    <w:rsid w:val="00404C14"/>
    <w:rsid w:val="0041646A"/>
    <w:rsid w:val="00416CC0"/>
    <w:rsid w:val="00420FA4"/>
    <w:rsid w:val="0042113A"/>
    <w:rsid w:val="004211B9"/>
    <w:rsid w:val="00423B61"/>
    <w:rsid w:val="004241BD"/>
    <w:rsid w:val="00424217"/>
    <w:rsid w:val="00427A33"/>
    <w:rsid w:val="004309FF"/>
    <w:rsid w:val="0043255E"/>
    <w:rsid w:val="00436F2B"/>
    <w:rsid w:val="004426B9"/>
    <w:rsid w:val="004466B6"/>
    <w:rsid w:val="00450372"/>
    <w:rsid w:val="004558DC"/>
    <w:rsid w:val="00457B9C"/>
    <w:rsid w:val="004707EE"/>
    <w:rsid w:val="00474997"/>
    <w:rsid w:val="00476739"/>
    <w:rsid w:val="00481795"/>
    <w:rsid w:val="004848DC"/>
    <w:rsid w:val="00492B44"/>
    <w:rsid w:val="004A0C82"/>
    <w:rsid w:val="004A48B6"/>
    <w:rsid w:val="004A7880"/>
    <w:rsid w:val="004B1AD6"/>
    <w:rsid w:val="004B41AF"/>
    <w:rsid w:val="004B52EF"/>
    <w:rsid w:val="004B67CC"/>
    <w:rsid w:val="004C121F"/>
    <w:rsid w:val="004C19B5"/>
    <w:rsid w:val="004D4D72"/>
    <w:rsid w:val="004D6E93"/>
    <w:rsid w:val="004E0A2C"/>
    <w:rsid w:val="004E1CF4"/>
    <w:rsid w:val="004E4A5A"/>
    <w:rsid w:val="004E7D2E"/>
    <w:rsid w:val="004F5772"/>
    <w:rsid w:val="004F5C59"/>
    <w:rsid w:val="005006CC"/>
    <w:rsid w:val="00502D69"/>
    <w:rsid w:val="005056F4"/>
    <w:rsid w:val="0050584A"/>
    <w:rsid w:val="00505F08"/>
    <w:rsid w:val="00513EBB"/>
    <w:rsid w:val="00515196"/>
    <w:rsid w:val="00515526"/>
    <w:rsid w:val="00517851"/>
    <w:rsid w:val="005236B5"/>
    <w:rsid w:val="00525E14"/>
    <w:rsid w:val="00526C35"/>
    <w:rsid w:val="005309A2"/>
    <w:rsid w:val="00531020"/>
    <w:rsid w:val="0053461D"/>
    <w:rsid w:val="0053504A"/>
    <w:rsid w:val="005372F8"/>
    <w:rsid w:val="00560FAD"/>
    <w:rsid w:val="00563D5A"/>
    <w:rsid w:val="00564315"/>
    <w:rsid w:val="00571692"/>
    <w:rsid w:val="00572E90"/>
    <w:rsid w:val="00577864"/>
    <w:rsid w:val="00597635"/>
    <w:rsid w:val="005B077C"/>
    <w:rsid w:val="005B15C1"/>
    <w:rsid w:val="005B2810"/>
    <w:rsid w:val="005B5923"/>
    <w:rsid w:val="005B7CF7"/>
    <w:rsid w:val="005C3854"/>
    <w:rsid w:val="005C55A3"/>
    <w:rsid w:val="005D2E26"/>
    <w:rsid w:val="005D5F1B"/>
    <w:rsid w:val="005E23CC"/>
    <w:rsid w:val="005E26E0"/>
    <w:rsid w:val="005E75A6"/>
    <w:rsid w:val="005E776B"/>
    <w:rsid w:val="005F0973"/>
    <w:rsid w:val="005F2C93"/>
    <w:rsid w:val="005F62D0"/>
    <w:rsid w:val="005F648C"/>
    <w:rsid w:val="005F67ED"/>
    <w:rsid w:val="00600C35"/>
    <w:rsid w:val="00602DDB"/>
    <w:rsid w:val="006034F3"/>
    <w:rsid w:val="00603F72"/>
    <w:rsid w:val="00604071"/>
    <w:rsid w:val="00607FDB"/>
    <w:rsid w:val="0061735B"/>
    <w:rsid w:val="00620B5D"/>
    <w:rsid w:val="00622872"/>
    <w:rsid w:val="0062470C"/>
    <w:rsid w:val="0063464E"/>
    <w:rsid w:val="006365F6"/>
    <w:rsid w:val="00645A45"/>
    <w:rsid w:val="006501B0"/>
    <w:rsid w:val="00650FAA"/>
    <w:rsid w:val="006538D8"/>
    <w:rsid w:val="00661CAD"/>
    <w:rsid w:val="00666DA2"/>
    <w:rsid w:val="00672124"/>
    <w:rsid w:val="006723F1"/>
    <w:rsid w:val="00672AB2"/>
    <w:rsid w:val="00674EE8"/>
    <w:rsid w:val="00685115"/>
    <w:rsid w:val="006875EA"/>
    <w:rsid w:val="006917F5"/>
    <w:rsid w:val="00696051"/>
    <w:rsid w:val="006A28E4"/>
    <w:rsid w:val="006A41CA"/>
    <w:rsid w:val="006A710B"/>
    <w:rsid w:val="006B3B46"/>
    <w:rsid w:val="006B51FE"/>
    <w:rsid w:val="006C0F81"/>
    <w:rsid w:val="006C5281"/>
    <w:rsid w:val="006C59F2"/>
    <w:rsid w:val="006D2485"/>
    <w:rsid w:val="006D35F1"/>
    <w:rsid w:val="006D7063"/>
    <w:rsid w:val="006E006E"/>
    <w:rsid w:val="006E665A"/>
    <w:rsid w:val="006E67E7"/>
    <w:rsid w:val="006E7025"/>
    <w:rsid w:val="006F085B"/>
    <w:rsid w:val="006F0F8A"/>
    <w:rsid w:val="006F3334"/>
    <w:rsid w:val="00705C96"/>
    <w:rsid w:val="00711FF1"/>
    <w:rsid w:val="007124ED"/>
    <w:rsid w:val="007203F8"/>
    <w:rsid w:val="00723CBA"/>
    <w:rsid w:val="00725081"/>
    <w:rsid w:val="007367A8"/>
    <w:rsid w:val="00736A8A"/>
    <w:rsid w:val="00740635"/>
    <w:rsid w:val="00740B4A"/>
    <w:rsid w:val="007410E8"/>
    <w:rsid w:val="00746A6C"/>
    <w:rsid w:val="00747751"/>
    <w:rsid w:val="00747DE1"/>
    <w:rsid w:val="0077081C"/>
    <w:rsid w:val="00770AC6"/>
    <w:rsid w:val="00770FB3"/>
    <w:rsid w:val="007766CB"/>
    <w:rsid w:val="00785FD9"/>
    <w:rsid w:val="00786697"/>
    <w:rsid w:val="00787394"/>
    <w:rsid w:val="00792622"/>
    <w:rsid w:val="007957A1"/>
    <w:rsid w:val="00797654"/>
    <w:rsid w:val="007A1DFF"/>
    <w:rsid w:val="007A2134"/>
    <w:rsid w:val="007B27FA"/>
    <w:rsid w:val="007C2658"/>
    <w:rsid w:val="007C40C0"/>
    <w:rsid w:val="007C69F0"/>
    <w:rsid w:val="007D58A4"/>
    <w:rsid w:val="007D62CB"/>
    <w:rsid w:val="007D7AF4"/>
    <w:rsid w:val="007E04C3"/>
    <w:rsid w:val="007E191D"/>
    <w:rsid w:val="007E46AE"/>
    <w:rsid w:val="00803746"/>
    <w:rsid w:val="00810B27"/>
    <w:rsid w:val="00812707"/>
    <w:rsid w:val="00820DBD"/>
    <w:rsid w:val="00823838"/>
    <w:rsid w:val="008246A3"/>
    <w:rsid w:val="00825177"/>
    <w:rsid w:val="00825272"/>
    <w:rsid w:val="00833839"/>
    <w:rsid w:val="00833FE0"/>
    <w:rsid w:val="00835AEA"/>
    <w:rsid w:val="008360A6"/>
    <w:rsid w:val="00840FF6"/>
    <w:rsid w:val="008478D1"/>
    <w:rsid w:val="00850FB8"/>
    <w:rsid w:val="008539E0"/>
    <w:rsid w:val="0085735B"/>
    <w:rsid w:val="008613EA"/>
    <w:rsid w:val="00862BCF"/>
    <w:rsid w:val="008663A7"/>
    <w:rsid w:val="00870152"/>
    <w:rsid w:val="00870D71"/>
    <w:rsid w:val="0087368E"/>
    <w:rsid w:val="00880C89"/>
    <w:rsid w:val="00881358"/>
    <w:rsid w:val="00882077"/>
    <w:rsid w:val="008820D0"/>
    <w:rsid w:val="0088299D"/>
    <w:rsid w:val="0088523C"/>
    <w:rsid w:val="0088575B"/>
    <w:rsid w:val="008902FD"/>
    <w:rsid w:val="00890D5A"/>
    <w:rsid w:val="008915FD"/>
    <w:rsid w:val="00892656"/>
    <w:rsid w:val="00893C12"/>
    <w:rsid w:val="008961E3"/>
    <w:rsid w:val="008A1243"/>
    <w:rsid w:val="008A1CA9"/>
    <w:rsid w:val="008A2918"/>
    <w:rsid w:val="008A4E12"/>
    <w:rsid w:val="008A74D5"/>
    <w:rsid w:val="008B3F2A"/>
    <w:rsid w:val="008C05AA"/>
    <w:rsid w:val="008C07EA"/>
    <w:rsid w:val="008C0C28"/>
    <w:rsid w:val="008C17B6"/>
    <w:rsid w:val="008C2212"/>
    <w:rsid w:val="008C482B"/>
    <w:rsid w:val="008E39C4"/>
    <w:rsid w:val="008E493F"/>
    <w:rsid w:val="008E7CAF"/>
    <w:rsid w:val="008F33FF"/>
    <w:rsid w:val="008F4C4F"/>
    <w:rsid w:val="008F59EC"/>
    <w:rsid w:val="008F5C33"/>
    <w:rsid w:val="00900925"/>
    <w:rsid w:val="009070EB"/>
    <w:rsid w:val="009158E5"/>
    <w:rsid w:val="009176EB"/>
    <w:rsid w:val="00917AAD"/>
    <w:rsid w:val="00921C1E"/>
    <w:rsid w:val="00923038"/>
    <w:rsid w:val="00933304"/>
    <w:rsid w:val="00933D13"/>
    <w:rsid w:val="00942010"/>
    <w:rsid w:val="00947296"/>
    <w:rsid w:val="00954703"/>
    <w:rsid w:val="00954F73"/>
    <w:rsid w:val="00957A4E"/>
    <w:rsid w:val="00965951"/>
    <w:rsid w:val="00970115"/>
    <w:rsid w:val="009804B5"/>
    <w:rsid w:val="00982B89"/>
    <w:rsid w:val="00984044"/>
    <w:rsid w:val="00994905"/>
    <w:rsid w:val="00994B29"/>
    <w:rsid w:val="009A03C9"/>
    <w:rsid w:val="009A35FE"/>
    <w:rsid w:val="009A4452"/>
    <w:rsid w:val="009A4D2C"/>
    <w:rsid w:val="009B0B1E"/>
    <w:rsid w:val="009B5BC3"/>
    <w:rsid w:val="009B60EE"/>
    <w:rsid w:val="009C49A3"/>
    <w:rsid w:val="009C5ABA"/>
    <w:rsid w:val="009C6E59"/>
    <w:rsid w:val="009D121E"/>
    <w:rsid w:val="009D29B4"/>
    <w:rsid w:val="009D69FB"/>
    <w:rsid w:val="009E0D11"/>
    <w:rsid w:val="009E17EA"/>
    <w:rsid w:val="009F27B3"/>
    <w:rsid w:val="009F4CC3"/>
    <w:rsid w:val="009F5768"/>
    <w:rsid w:val="00A000B5"/>
    <w:rsid w:val="00A05E4D"/>
    <w:rsid w:val="00A113B7"/>
    <w:rsid w:val="00A154D0"/>
    <w:rsid w:val="00A21C78"/>
    <w:rsid w:val="00A32E7C"/>
    <w:rsid w:val="00A369E9"/>
    <w:rsid w:val="00A436B7"/>
    <w:rsid w:val="00A45D23"/>
    <w:rsid w:val="00A47E50"/>
    <w:rsid w:val="00A50B1E"/>
    <w:rsid w:val="00A51EB1"/>
    <w:rsid w:val="00A60909"/>
    <w:rsid w:val="00A645AF"/>
    <w:rsid w:val="00A712C5"/>
    <w:rsid w:val="00A75F58"/>
    <w:rsid w:val="00A823C4"/>
    <w:rsid w:val="00A8396F"/>
    <w:rsid w:val="00A8398F"/>
    <w:rsid w:val="00A875A1"/>
    <w:rsid w:val="00A90DF5"/>
    <w:rsid w:val="00A929AC"/>
    <w:rsid w:val="00A942AC"/>
    <w:rsid w:val="00A952CF"/>
    <w:rsid w:val="00AA1282"/>
    <w:rsid w:val="00AA2783"/>
    <w:rsid w:val="00AA4065"/>
    <w:rsid w:val="00AA6355"/>
    <w:rsid w:val="00AB274A"/>
    <w:rsid w:val="00AB2C5E"/>
    <w:rsid w:val="00AB2D74"/>
    <w:rsid w:val="00AB4EDC"/>
    <w:rsid w:val="00AB642F"/>
    <w:rsid w:val="00AC3091"/>
    <w:rsid w:val="00AC6877"/>
    <w:rsid w:val="00AE12F9"/>
    <w:rsid w:val="00AE2C1B"/>
    <w:rsid w:val="00AE462E"/>
    <w:rsid w:val="00AE6F85"/>
    <w:rsid w:val="00AF0E2F"/>
    <w:rsid w:val="00B02438"/>
    <w:rsid w:val="00B07E16"/>
    <w:rsid w:val="00B21FDC"/>
    <w:rsid w:val="00B26FA1"/>
    <w:rsid w:val="00B27981"/>
    <w:rsid w:val="00B30ACF"/>
    <w:rsid w:val="00B3367C"/>
    <w:rsid w:val="00B3764A"/>
    <w:rsid w:val="00B41556"/>
    <w:rsid w:val="00B419CA"/>
    <w:rsid w:val="00B465BB"/>
    <w:rsid w:val="00B56676"/>
    <w:rsid w:val="00B5750C"/>
    <w:rsid w:val="00B66E6E"/>
    <w:rsid w:val="00B67230"/>
    <w:rsid w:val="00B67EAA"/>
    <w:rsid w:val="00B70238"/>
    <w:rsid w:val="00B7135A"/>
    <w:rsid w:val="00B71ADE"/>
    <w:rsid w:val="00B74B5A"/>
    <w:rsid w:val="00B836DB"/>
    <w:rsid w:val="00B83EAF"/>
    <w:rsid w:val="00B903C8"/>
    <w:rsid w:val="00B95CCF"/>
    <w:rsid w:val="00BA405B"/>
    <w:rsid w:val="00BB051D"/>
    <w:rsid w:val="00BB0EF4"/>
    <w:rsid w:val="00BB7BEF"/>
    <w:rsid w:val="00BC0D01"/>
    <w:rsid w:val="00BC1D34"/>
    <w:rsid w:val="00BC312C"/>
    <w:rsid w:val="00BC63CB"/>
    <w:rsid w:val="00BD300E"/>
    <w:rsid w:val="00BE3111"/>
    <w:rsid w:val="00BE4E90"/>
    <w:rsid w:val="00BF15FE"/>
    <w:rsid w:val="00C00AF0"/>
    <w:rsid w:val="00C03689"/>
    <w:rsid w:val="00C064D5"/>
    <w:rsid w:val="00C11D5C"/>
    <w:rsid w:val="00C13E06"/>
    <w:rsid w:val="00C15442"/>
    <w:rsid w:val="00C15D04"/>
    <w:rsid w:val="00C16325"/>
    <w:rsid w:val="00C1766F"/>
    <w:rsid w:val="00C218D8"/>
    <w:rsid w:val="00C24E08"/>
    <w:rsid w:val="00C27011"/>
    <w:rsid w:val="00C31998"/>
    <w:rsid w:val="00C32108"/>
    <w:rsid w:val="00C42259"/>
    <w:rsid w:val="00C43E8E"/>
    <w:rsid w:val="00C44608"/>
    <w:rsid w:val="00C44711"/>
    <w:rsid w:val="00C45969"/>
    <w:rsid w:val="00C4639B"/>
    <w:rsid w:val="00C55B70"/>
    <w:rsid w:val="00C56468"/>
    <w:rsid w:val="00C56560"/>
    <w:rsid w:val="00C6689A"/>
    <w:rsid w:val="00C830BB"/>
    <w:rsid w:val="00C951BA"/>
    <w:rsid w:val="00CA0C28"/>
    <w:rsid w:val="00CA4037"/>
    <w:rsid w:val="00CA686F"/>
    <w:rsid w:val="00CC09B2"/>
    <w:rsid w:val="00CC120C"/>
    <w:rsid w:val="00CC29B5"/>
    <w:rsid w:val="00CC702A"/>
    <w:rsid w:val="00CC704D"/>
    <w:rsid w:val="00CD18C3"/>
    <w:rsid w:val="00CE0256"/>
    <w:rsid w:val="00CE2F96"/>
    <w:rsid w:val="00CE4B3D"/>
    <w:rsid w:val="00CF0DFA"/>
    <w:rsid w:val="00CF1D2F"/>
    <w:rsid w:val="00CF33FD"/>
    <w:rsid w:val="00CF6719"/>
    <w:rsid w:val="00D03630"/>
    <w:rsid w:val="00D04A70"/>
    <w:rsid w:val="00D13D38"/>
    <w:rsid w:val="00D1500B"/>
    <w:rsid w:val="00D1613D"/>
    <w:rsid w:val="00D21B09"/>
    <w:rsid w:val="00D23A3B"/>
    <w:rsid w:val="00D2574D"/>
    <w:rsid w:val="00D25ECC"/>
    <w:rsid w:val="00D26EF1"/>
    <w:rsid w:val="00D31C4D"/>
    <w:rsid w:val="00D45F05"/>
    <w:rsid w:val="00D4719D"/>
    <w:rsid w:val="00D47E0E"/>
    <w:rsid w:val="00D508B6"/>
    <w:rsid w:val="00D56191"/>
    <w:rsid w:val="00D609BF"/>
    <w:rsid w:val="00D72919"/>
    <w:rsid w:val="00D737A3"/>
    <w:rsid w:val="00D776D2"/>
    <w:rsid w:val="00D80576"/>
    <w:rsid w:val="00D92250"/>
    <w:rsid w:val="00D92367"/>
    <w:rsid w:val="00D92631"/>
    <w:rsid w:val="00DB18B7"/>
    <w:rsid w:val="00DB32AD"/>
    <w:rsid w:val="00DB4AEF"/>
    <w:rsid w:val="00DB507D"/>
    <w:rsid w:val="00DB7044"/>
    <w:rsid w:val="00DC134E"/>
    <w:rsid w:val="00DC345E"/>
    <w:rsid w:val="00DD2776"/>
    <w:rsid w:val="00DE2F35"/>
    <w:rsid w:val="00DF7065"/>
    <w:rsid w:val="00E046D1"/>
    <w:rsid w:val="00E04930"/>
    <w:rsid w:val="00E10F5B"/>
    <w:rsid w:val="00E127ED"/>
    <w:rsid w:val="00E12F4B"/>
    <w:rsid w:val="00E135B7"/>
    <w:rsid w:val="00E15181"/>
    <w:rsid w:val="00E20706"/>
    <w:rsid w:val="00E211F0"/>
    <w:rsid w:val="00E245C8"/>
    <w:rsid w:val="00E2547F"/>
    <w:rsid w:val="00E26EE1"/>
    <w:rsid w:val="00E278EB"/>
    <w:rsid w:val="00E311DA"/>
    <w:rsid w:val="00E374F6"/>
    <w:rsid w:val="00E37C58"/>
    <w:rsid w:val="00E433A5"/>
    <w:rsid w:val="00E45320"/>
    <w:rsid w:val="00E50378"/>
    <w:rsid w:val="00E505EA"/>
    <w:rsid w:val="00E50F9C"/>
    <w:rsid w:val="00E54775"/>
    <w:rsid w:val="00E55EB0"/>
    <w:rsid w:val="00E616B8"/>
    <w:rsid w:val="00E63012"/>
    <w:rsid w:val="00E64D17"/>
    <w:rsid w:val="00E73E2F"/>
    <w:rsid w:val="00E7739A"/>
    <w:rsid w:val="00E87DB9"/>
    <w:rsid w:val="00E900FF"/>
    <w:rsid w:val="00E91643"/>
    <w:rsid w:val="00E9350B"/>
    <w:rsid w:val="00E94034"/>
    <w:rsid w:val="00E94F8B"/>
    <w:rsid w:val="00E9570A"/>
    <w:rsid w:val="00E9726C"/>
    <w:rsid w:val="00EA5402"/>
    <w:rsid w:val="00EB6879"/>
    <w:rsid w:val="00EC0232"/>
    <w:rsid w:val="00EC04D0"/>
    <w:rsid w:val="00EC2E06"/>
    <w:rsid w:val="00EC5262"/>
    <w:rsid w:val="00ED06DE"/>
    <w:rsid w:val="00ED1142"/>
    <w:rsid w:val="00ED459C"/>
    <w:rsid w:val="00ED6D33"/>
    <w:rsid w:val="00ED78E5"/>
    <w:rsid w:val="00EE2B02"/>
    <w:rsid w:val="00EE4B06"/>
    <w:rsid w:val="00EE6EB0"/>
    <w:rsid w:val="00EE76CF"/>
    <w:rsid w:val="00EF14F4"/>
    <w:rsid w:val="00EF4544"/>
    <w:rsid w:val="00F00009"/>
    <w:rsid w:val="00F04170"/>
    <w:rsid w:val="00F216E7"/>
    <w:rsid w:val="00F25DE8"/>
    <w:rsid w:val="00F31F43"/>
    <w:rsid w:val="00F337F7"/>
    <w:rsid w:val="00F36458"/>
    <w:rsid w:val="00F36755"/>
    <w:rsid w:val="00F37A5B"/>
    <w:rsid w:val="00F40056"/>
    <w:rsid w:val="00F42202"/>
    <w:rsid w:val="00F44B31"/>
    <w:rsid w:val="00F55CC6"/>
    <w:rsid w:val="00F6557E"/>
    <w:rsid w:val="00F70232"/>
    <w:rsid w:val="00F703AF"/>
    <w:rsid w:val="00F707A4"/>
    <w:rsid w:val="00F73103"/>
    <w:rsid w:val="00F75CBD"/>
    <w:rsid w:val="00F76767"/>
    <w:rsid w:val="00F7729C"/>
    <w:rsid w:val="00F80AD8"/>
    <w:rsid w:val="00F8216B"/>
    <w:rsid w:val="00F867FA"/>
    <w:rsid w:val="00F908AA"/>
    <w:rsid w:val="00FA6272"/>
    <w:rsid w:val="00FA7B20"/>
    <w:rsid w:val="00FB271A"/>
    <w:rsid w:val="00FB2EDD"/>
    <w:rsid w:val="00FC0664"/>
    <w:rsid w:val="00FC3519"/>
    <w:rsid w:val="00FC57E9"/>
    <w:rsid w:val="00FC594C"/>
    <w:rsid w:val="00FC719C"/>
    <w:rsid w:val="00FD2981"/>
    <w:rsid w:val="00FD690F"/>
    <w:rsid w:val="00FD708E"/>
    <w:rsid w:val="00FE111F"/>
    <w:rsid w:val="00FE14BD"/>
    <w:rsid w:val="00FF0363"/>
    <w:rsid w:val="00FF5466"/>
    <w:rsid w:val="010C0EC2"/>
    <w:rsid w:val="011E6E7E"/>
    <w:rsid w:val="025E10D0"/>
    <w:rsid w:val="02969046"/>
    <w:rsid w:val="045800B2"/>
    <w:rsid w:val="045CDB23"/>
    <w:rsid w:val="04E012F7"/>
    <w:rsid w:val="04E3349F"/>
    <w:rsid w:val="04EBE407"/>
    <w:rsid w:val="054EC6D1"/>
    <w:rsid w:val="05AE5DE8"/>
    <w:rsid w:val="064F5A77"/>
    <w:rsid w:val="069BF0CB"/>
    <w:rsid w:val="06AB9593"/>
    <w:rsid w:val="06C203CA"/>
    <w:rsid w:val="0704EB28"/>
    <w:rsid w:val="070BD253"/>
    <w:rsid w:val="0722E003"/>
    <w:rsid w:val="074AEE71"/>
    <w:rsid w:val="07EB919F"/>
    <w:rsid w:val="082B3C45"/>
    <w:rsid w:val="08A66606"/>
    <w:rsid w:val="08A716B5"/>
    <w:rsid w:val="08B0AAD3"/>
    <w:rsid w:val="08D529B4"/>
    <w:rsid w:val="09213564"/>
    <w:rsid w:val="092241DC"/>
    <w:rsid w:val="09275FA7"/>
    <w:rsid w:val="093DCAFB"/>
    <w:rsid w:val="0976E646"/>
    <w:rsid w:val="098571E4"/>
    <w:rsid w:val="0A4C7B34"/>
    <w:rsid w:val="0AB86999"/>
    <w:rsid w:val="0B6B8545"/>
    <w:rsid w:val="0B900FB4"/>
    <w:rsid w:val="0BA46E10"/>
    <w:rsid w:val="0C5F21D9"/>
    <w:rsid w:val="0C861B2F"/>
    <w:rsid w:val="0CF5F187"/>
    <w:rsid w:val="0D3B21B4"/>
    <w:rsid w:val="0DC47807"/>
    <w:rsid w:val="0DF95E28"/>
    <w:rsid w:val="0E456323"/>
    <w:rsid w:val="0E6AC71B"/>
    <w:rsid w:val="0E8669DE"/>
    <w:rsid w:val="0EC8E948"/>
    <w:rsid w:val="10183D96"/>
    <w:rsid w:val="1039522E"/>
    <w:rsid w:val="110908C1"/>
    <w:rsid w:val="11F185BC"/>
    <w:rsid w:val="12044ECC"/>
    <w:rsid w:val="1266211C"/>
    <w:rsid w:val="13BE3B1B"/>
    <w:rsid w:val="13BE9A3F"/>
    <w:rsid w:val="13C36D3E"/>
    <w:rsid w:val="13FFD294"/>
    <w:rsid w:val="145AA257"/>
    <w:rsid w:val="14C6FEDD"/>
    <w:rsid w:val="154A8B4C"/>
    <w:rsid w:val="165AEFFE"/>
    <w:rsid w:val="1673B40C"/>
    <w:rsid w:val="16B245A3"/>
    <w:rsid w:val="16D35FEE"/>
    <w:rsid w:val="16FA0946"/>
    <w:rsid w:val="172A048F"/>
    <w:rsid w:val="173F9781"/>
    <w:rsid w:val="174CBA15"/>
    <w:rsid w:val="1779771C"/>
    <w:rsid w:val="17D74419"/>
    <w:rsid w:val="184A7927"/>
    <w:rsid w:val="18659B81"/>
    <w:rsid w:val="1868AD81"/>
    <w:rsid w:val="186A477A"/>
    <w:rsid w:val="19759ABA"/>
    <w:rsid w:val="19A27757"/>
    <w:rsid w:val="19DE1FA4"/>
    <w:rsid w:val="1AAAA026"/>
    <w:rsid w:val="1AAD4E3D"/>
    <w:rsid w:val="1B56B4BF"/>
    <w:rsid w:val="1B6227EF"/>
    <w:rsid w:val="1B83E65A"/>
    <w:rsid w:val="1BAD28B1"/>
    <w:rsid w:val="1BBFF180"/>
    <w:rsid w:val="1BD5BD24"/>
    <w:rsid w:val="1BDFA15F"/>
    <w:rsid w:val="1C008086"/>
    <w:rsid w:val="1C8B1A0B"/>
    <w:rsid w:val="1C8E923B"/>
    <w:rsid w:val="1CDBEDFA"/>
    <w:rsid w:val="1D47067C"/>
    <w:rsid w:val="1DB37F90"/>
    <w:rsid w:val="1E7272CF"/>
    <w:rsid w:val="1E84C70F"/>
    <w:rsid w:val="1E969BC2"/>
    <w:rsid w:val="1F252525"/>
    <w:rsid w:val="1FAF5B0A"/>
    <w:rsid w:val="201575AF"/>
    <w:rsid w:val="20E72397"/>
    <w:rsid w:val="20F2A9E6"/>
    <w:rsid w:val="2109258B"/>
    <w:rsid w:val="2116F0FC"/>
    <w:rsid w:val="213D5C5A"/>
    <w:rsid w:val="21C370D4"/>
    <w:rsid w:val="22040DC3"/>
    <w:rsid w:val="2215EFCA"/>
    <w:rsid w:val="229746E8"/>
    <w:rsid w:val="22A26BE9"/>
    <w:rsid w:val="22F35A6D"/>
    <w:rsid w:val="2301835E"/>
    <w:rsid w:val="2356E50B"/>
    <w:rsid w:val="23ADAF22"/>
    <w:rsid w:val="259416CE"/>
    <w:rsid w:val="25C76A03"/>
    <w:rsid w:val="25D91040"/>
    <w:rsid w:val="25DED02D"/>
    <w:rsid w:val="2752600D"/>
    <w:rsid w:val="275D0AD2"/>
    <w:rsid w:val="27A39636"/>
    <w:rsid w:val="27C8A4A8"/>
    <w:rsid w:val="27C9BADB"/>
    <w:rsid w:val="27E323EF"/>
    <w:rsid w:val="281C6D91"/>
    <w:rsid w:val="284DF28F"/>
    <w:rsid w:val="2869994C"/>
    <w:rsid w:val="28B42A17"/>
    <w:rsid w:val="28BF9CED"/>
    <w:rsid w:val="28CA784B"/>
    <w:rsid w:val="2912482B"/>
    <w:rsid w:val="295112BF"/>
    <w:rsid w:val="2959E213"/>
    <w:rsid w:val="2AD34495"/>
    <w:rsid w:val="2AE2939C"/>
    <w:rsid w:val="2AE9BB1A"/>
    <w:rsid w:val="2B4B9C3E"/>
    <w:rsid w:val="2B4BFE64"/>
    <w:rsid w:val="2C0DD602"/>
    <w:rsid w:val="2C858B7B"/>
    <w:rsid w:val="2C86DBC0"/>
    <w:rsid w:val="2CD66AA9"/>
    <w:rsid w:val="2D1F6256"/>
    <w:rsid w:val="2D3D7733"/>
    <w:rsid w:val="2DB0C93B"/>
    <w:rsid w:val="2EE251BC"/>
    <w:rsid w:val="2EEC4338"/>
    <w:rsid w:val="2EFB3080"/>
    <w:rsid w:val="2F345373"/>
    <w:rsid w:val="2F570AEF"/>
    <w:rsid w:val="2F666A91"/>
    <w:rsid w:val="30264D9A"/>
    <w:rsid w:val="303ADBE1"/>
    <w:rsid w:val="30955CB7"/>
    <w:rsid w:val="30E1C3C3"/>
    <w:rsid w:val="31469AFA"/>
    <w:rsid w:val="31496EFB"/>
    <w:rsid w:val="3158C1A9"/>
    <w:rsid w:val="31D9F58A"/>
    <w:rsid w:val="3256E7B1"/>
    <w:rsid w:val="333EA6B4"/>
    <w:rsid w:val="33656054"/>
    <w:rsid w:val="33798556"/>
    <w:rsid w:val="33E2D32B"/>
    <w:rsid w:val="3464AECA"/>
    <w:rsid w:val="347B2BB6"/>
    <w:rsid w:val="351DDF1B"/>
    <w:rsid w:val="35361C83"/>
    <w:rsid w:val="35567EAE"/>
    <w:rsid w:val="357BADC6"/>
    <w:rsid w:val="35CEA77F"/>
    <w:rsid w:val="35D20293"/>
    <w:rsid w:val="3639EB71"/>
    <w:rsid w:val="369425D3"/>
    <w:rsid w:val="36A73C78"/>
    <w:rsid w:val="37034775"/>
    <w:rsid w:val="37280928"/>
    <w:rsid w:val="37334427"/>
    <w:rsid w:val="377A7697"/>
    <w:rsid w:val="37CD66A0"/>
    <w:rsid w:val="38499D21"/>
    <w:rsid w:val="3893BD85"/>
    <w:rsid w:val="38F45515"/>
    <w:rsid w:val="39873C79"/>
    <w:rsid w:val="39A94E7D"/>
    <w:rsid w:val="39BB0D5C"/>
    <w:rsid w:val="39E1040C"/>
    <w:rsid w:val="3A33CAD3"/>
    <w:rsid w:val="3A368585"/>
    <w:rsid w:val="3B0A1191"/>
    <w:rsid w:val="3B2AF53B"/>
    <w:rsid w:val="3CB377FE"/>
    <w:rsid w:val="3D068B3A"/>
    <w:rsid w:val="3D113F91"/>
    <w:rsid w:val="3DBA14FF"/>
    <w:rsid w:val="3DF87760"/>
    <w:rsid w:val="3E6FBB77"/>
    <w:rsid w:val="3E7AFE1E"/>
    <w:rsid w:val="3EE9D957"/>
    <w:rsid w:val="3F401F23"/>
    <w:rsid w:val="3FCE96A9"/>
    <w:rsid w:val="3FE05D82"/>
    <w:rsid w:val="40098949"/>
    <w:rsid w:val="408AB21C"/>
    <w:rsid w:val="414AF6D6"/>
    <w:rsid w:val="414B1285"/>
    <w:rsid w:val="4195AE8E"/>
    <w:rsid w:val="42D1099D"/>
    <w:rsid w:val="42FFD5CE"/>
    <w:rsid w:val="4387EC7F"/>
    <w:rsid w:val="438B4A63"/>
    <w:rsid w:val="43A19F57"/>
    <w:rsid w:val="43A9348E"/>
    <w:rsid w:val="43B1BB2F"/>
    <w:rsid w:val="43B34C3E"/>
    <w:rsid w:val="43D3D14F"/>
    <w:rsid w:val="4464D1FE"/>
    <w:rsid w:val="447BE056"/>
    <w:rsid w:val="447F69EB"/>
    <w:rsid w:val="453FC059"/>
    <w:rsid w:val="4597D8B3"/>
    <w:rsid w:val="45F960BD"/>
    <w:rsid w:val="464E39F5"/>
    <w:rsid w:val="465BA364"/>
    <w:rsid w:val="46AA438B"/>
    <w:rsid w:val="46E754B2"/>
    <w:rsid w:val="475884C3"/>
    <w:rsid w:val="4779C583"/>
    <w:rsid w:val="47A3E334"/>
    <w:rsid w:val="47B3E5F6"/>
    <w:rsid w:val="47B6E390"/>
    <w:rsid w:val="47CBF351"/>
    <w:rsid w:val="487711B3"/>
    <w:rsid w:val="489D2E32"/>
    <w:rsid w:val="48E50D05"/>
    <w:rsid w:val="49EC329C"/>
    <w:rsid w:val="4A0B6E63"/>
    <w:rsid w:val="4A4E1BEC"/>
    <w:rsid w:val="4A670DE3"/>
    <w:rsid w:val="4A84AD38"/>
    <w:rsid w:val="4B07C689"/>
    <w:rsid w:val="4B14F06B"/>
    <w:rsid w:val="4BBF4158"/>
    <w:rsid w:val="4BE6BF2F"/>
    <w:rsid w:val="4BF61EE3"/>
    <w:rsid w:val="4C135862"/>
    <w:rsid w:val="4C5D6F7F"/>
    <w:rsid w:val="4CAC3EB1"/>
    <w:rsid w:val="4CBB9A8F"/>
    <w:rsid w:val="4DBEB0A3"/>
    <w:rsid w:val="4DDE52B4"/>
    <w:rsid w:val="4E4F6D0B"/>
    <w:rsid w:val="4E8AFC40"/>
    <w:rsid w:val="4ED9FAAE"/>
    <w:rsid w:val="4FE69016"/>
    <w:rsid w:val="50DD287C"/>
    <w:rsid w:val="5114249E"/>
    <w:rsid w:val="5119D21D"/>
    <w:rsid w:val="515DBF78"/>
    <w:rsid w:val="524D485F"/>
    <w:rsid w:val="524F2331"/>
    <w:rsid w:val="527D6949"/>
    <w:rsid w:val="53E5AE8C"/>
    <w:rsid w:val="54084741"/>
    <w:rsid w:val="5529E42A"/>
    <w:rsid w:val="552D2535"/>
    <w:rsid w:val="5583BB83"/>
    <w:rsid w:val="55915006"/>
    <w:rsid w:val="55C8F86F"/>
    <w:rsid w:val="56090F54"/>
    <w:rsid w:val="566107A0"/>
    <w:rsid w:val="567CABA9"/>
    <w:rsid w:val="571E73BE"/>
    <w:rsid w:val="576A7C06"/>
    <w:rsid w:val="586485E0"/>
    <w:rsid w:val="588243FB"/>
    <w:rsid w:val="58CBA8EE"/>
    <w:rsid w:val="58CCEE85"/>
    <w:rsid w:val="5934FEDD"/>
    <w:rsid w:val="594FE7F1"/>
    <w:rsid w:val="5959AED0"/>
    <w:rsid w:val="598652AE"/>
    <w:rsid w:val="5994FE89"/>
    <w:rsid w:val="599EA0CC"/>
    <w:rsid w:val="59A7B848"/>
    <w:rsid w:val="5A27AB14"/>
    <w:rsid w:val="5A49AD0C"/>
    <w:rsid w:val="5ABCAE91"/>
    <w:rsid w:val="5AC19A5F"/>
    <w:rsid w:val="5B38E7C3"/>
    <w:rsid w:val="5BC3A587"/>
    <w:rsid w:val="5BC91630"/>
    <w:rsid w:val="5BDB1635"/>
    <w:rsid w:val="5BFBA0B8"/>
    <w:rsid w:val="5D0F5FD7"/>
    <w:rsid w:val="5E3B6574"/>
    <w:rsid w:val="5E682DA4"/>
    <w:rsid w:val="5EA0CE17"/>
    <w:rsid w:val="5ED4567C"/>
    <w:rsid w:val="5F93EA09"/>
    <w:rsid w:val="5FB6868A"/>
    <w:rsid w:val="60610C73"/>
    <w:rsid w:val="612CA1C4"/>
    <w:rsid w:val="61711BD1"/>
    <w:rsid w:val="617CA1AB"/>
    <w:rsid w:val="61B72BC0"/>
    <w:rsid w:val="61BAA897"/>
    <w:rsid w:val="61FDE4E2"/>
    <w:rsid w:val="623D5469"/>
    <w:rsid w:val="625DEB98"/>
    <w:rsid w:val="632D1DAB"/>
    <w:rsid w:val="63B8C7F5"/>
    <w:rsid w:val="63BE3796"/>
    <w:rsid w:val="63D6855A"/>
    <w:rsid w:val="6403CDBF"/>
    <w:rsid w:val="64290140"/>
    <w:rsid w:val="65668128"/>
    <w:rsid w:val="656EF149"/>
    <w:rsid w:val="65762FED"/>
    <w:rsid w:val="6636AAA5"/>
    <w:rsid w:val="667E1B0C"/>
    <w:rsid w:val="6681DCE4"/>
    <w:rsid w:val="66FCDD66"/>
    <w:rsid w:val="6756EFD3"/>
    <w:rsid w:val="6773B7AD"/>
    <w:rsid w:val="67824084"/>
    <w:rsid w:val="67CAFE0F"/>
    <w:rsid w:val="67E10E9B"/>
    <w:rsid w:val="691DDC29"/>
    <w:rsid w:val="6945D37E"/>
    <w:rsid w:val="6A0ADC31"/>
    <w:rsid w:val="6A61572B"/>
    <w:rsid w:val="6A915377"/>
    <w:rsid w:val="6B0EDB48"/>
    <w:rsid w:val="6B4F3B4A"/>
    <w:rsid w:val="6B651B1B"/>
    <w:rsid w:val="6B86FA25"/>
    <w:rsid w:val="6BBBD2A4"/>
    <w:rsid w:val="6BCB6950"/>
    <w:rsid w:val="6BF918D3"/>
    <w:rsid w:val="6C1D6B6F"/>
    <w:rsid w:val="6C4E42CC"/>
    <w:rsid w:val="6D0FE45C"/>
    <w:rsid w:val="6D42424D"/>
    <w:rsid w:val="6E190A2C"/>
    <w:rsid w:val="6E77155D"/>
    <w:rsid w:val="7032C548"/>
    <w:rsid w:val="711B0ABC"/>
    <w:rsid w:val="720A7EA1"/>
    <w:rsid w:val="72869D4B"/>
    <w:rsid w:val="72C12F80"/>
    <w:rsid w:val="72D98F1B"/>
    <w:rsid w:val="72EC7B4F"/>
    <w:rsid w:val="7322C00B"/>
    <w:rsid w:val="738C7ED9"/>
    <w:rsid w:val="73CFC921"/>
    <w:rsid w:val="74884BB0"/>
    <w:rsid w:val="749B2917"/>
    <w:rsid w:val="74AFBB30"/>
    <w:rsid w:val="74BC0B34"/>
    <w:rsid w:val="7506750C"/>
    <w:rsid w:val="7507E848"/>
    <w:rsid w:val="7521BF91"/>
    <w:rsid w:val="75A50AA5"/>
    <w:rsid w:val="763D0C61"/>
    <w:rsid w:val="76D7CC7F"/>
    <w:rsid w:val="76F6BE00"/>
    <w:rsid w:val="780C1838"/>
    <w:rsid w:val="78957BE0"/>
    <w:rsid w:val="792EE493"/>
    <w:rsid w:val="795F4687"/>
    <w:rsid w:val="79EC9D72"/>
    <w:rsid w:val="79FC4F1F"/>
    <w:rsid w:val="7A21F5CD"/>
    <w:rsid w:val="7A59D113"/>
    <w:rsid w:val="7B7C27F4"/>
    <w:rsid w:val="7C403C8F"/>
    <w:rsid w:val="7C53177F"/>
    <w:rsid w:val="7C9C7939"/>
    <w:rsid w:val="7CB6756B"/>
    <w:rsid w:val="7D43C73A"/>
    <w:rsid w:val="7D716DA4"/>
    <w:rsid w:val="7E7CA7AC"/>
    <w:rsid w:val="7EB4050C"/>
    <w:rsid w:val="7F6A579B"/>
    <w:rsid w:val="7FE0E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99B9A"/>
  <w15:chartTrackingRefBased/>
  <w15:docId w15:val="{3D2352A2-7EE7-4DAB-A9CE-1652C6B0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2622"/>
    <w:pPr>
      <w:spacing w:after="200" w:line="276" w:lineRule="auto"/>
    </w:pPr>
  </w:style>
  <w:style w:type="paragraph" w:styleId="Heading1">
    <w:name w:val="heading 1"/>
    <w:next w:val="Normal"/>
    <w:link w:val="Heading1Char"/>
    <w:uiPriority w:val="9"/>
    <w:qFormat/>
    <w:rsid w:val="00F44B31"/>
    <w:pPr>
      <w:keepNext/>
      <w:keepLines/>
      <w:spacing w:after="119"/>
      <w:ind w:left="10" w:hanging="10"/>
      <w:outlineLvl w:val="0"/>
    </w:pPr>
    <w:rPr>
      <w:rFonts w:ascii="Calibri" w:hAnsi="Calibri" w:eastAsia="Calibri" w:cs="Calibri"/>
      <w:b/>
      <w:color w:val="000000"/>
      <w:sz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951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en-GB"/>
    </w:rPr>
  </w:style>
  <w:style w:type="paragraph" w:styleId="Heading3">
    <w:name w:val="heading 3"/>
    <w:basedOn w:val="Normal"/>
    <w:next w:val="Normal"/>
    <w:uiPriority w:val="9"/>
    <w:unhideWhenUsed/>
    <w:qFormat/>
    <w:rsid w:val="5529E42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A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83A03"/>
    <w:rPr>
      <w:b/>
      <w:bCs/>
    </w:rPr>
  </w:style>
  <w:style w:type="character" w:styleId="Hyperlink">
    <w:name w:val="Hyperlink"/>
    <w:basedOn w:val="DefaultParagraphFont"/>
    <w:uiPriority w:val="99"/>
    <w:unhideWhenUsed/>
    <w:rsid w:val="00383A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30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22F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0D1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0D11"/>
  </w:style>
  <w:style w:type="paragraph" w:styleId="Footer">
    <w:name w:val="footer"/>
    <w:basedOn w:val="Normal"/>
    <w:link w:val="FooterChar"/>
    <w:uiPriority w:val="99"/>
    <w:unhideWhenUsed/>
    <w:rsid w:val="009E0D1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0D11"/>
  </w:style>
  <w:style w:type="character" w:styleId="Heading1Char" w:customStyle="1">
    <w:name w:val="Heading 1 Char"/>
    <w:basedOn w:val="DefaultParagraphFont"/>
    <w:link w:val="Heading1"/>
    <w:uiPriority w:val="9"/>
    <w:rsid w:val="00F44B31"/>
    <w:rPr>
      <w:rFonts w:ascii="Calibri" w:hAnsi="Calibri" w:eastAsia="Calibri" w:cs="Calibri"/>
      <w:b/>
      <w:color w:val="000000"/>
      <w:sz w:val="24"/>
      <w:lang w:eastAsia="en-GB"/>
    </w:rPr>
  </w:style>
  <w:style w:type="character" w:styleId="contentpasted0" w:customStyle="1">
    <w:name w:val="contentpasted0"/>
    <w:basedOn w:val="DefaultParagraphFont"/>
    <w:rsid w:val="00A21C78"/>
  </w:style>
  <w:style w:type="table" w:styleId="TableGrid">
    <w:name w:val="Table Grid"/>
    <w:basedOn w:val="TableNormal"/>
    <w:uiPriority w:val="39"/>
    <w:rsid w:val="00A21C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965951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en-GB"/>
    </w:rPr>
  </w:style>
  <w:style w:type="character" w:styleId="apple-converted-space" w:customStyle="1">
    <w:name w:val="apple-converted-space"/>
    <w:basedOn w:val="DefaultParagraphFont"/>
    <w:rsid w:val="008E7CAF"/>
  </w:style>
  <w:style w:type="character" w:styleId="UnresolvedMention">
    <w:name w:val="Unresolved Mention"/>
    <w:basedOn w:val="DefaultParagraphFont"/>
    <w:uiPriority w:val="99"/>
    <w:semiHidden/>
    <w:unhideWhenUsed/>
    <w:rsid w:val="00505F08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FE111F"/>
    <w:pPr>
      <w:numPr>
        <w:numId w:val="23"/>
      </w:numPr>
      <w:tabs>
        <w:tab w:val="clear" w:pos="360"/>
      </w:tabs>
      <w:ind w:left="0" w:firstLine="0"/>
      <w:contextualSpacing/>
    </w:pPr>
    <w:rPr>
      <w:rFonts w:eastAsiaTheme="minorEastAsia"/>
      <w:lang w:val="en-US"/>
    </w:rPr>
  </w:style>
  <w:style w:type="paragraph" w:styleId="Revision">
    <w:name w:val="Revision"/>
    <w:hidden/>
    <w:uiPriority w:val="99"/>
    <w:semiHidden/>
    <w:rsid w:val="001546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3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EB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3E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EB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3E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ortlakecommunityassociation.us17.list-manage.com/track/click?u=95fa70a1af408ea0f1d08a239&amp;id=089be6bb94&amp;e=7bd1f505f5" TargetMode="External"/><Relationship Id="rId1" Type="http://schemas.openxmlformats.org/officeDocument/2006/relationships/hyperlink" Target="mailto:info@mortlakecommunityassociation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AB5BD5377A64D980FA8DC886874EC" ma:contentTypeVersion="13" ma:contentTypeDescription="Create a new document." ma:contentTypeScope="" ma:versionID="3276accc2355811198126d970cd5643e">
  <xsd:schema xmlns:xsd="http://www.w3.org/2001/XMLSchema" xmlns:xs="http://www.w3.org/2001/XMLSchema" xmlns:p="http://schemas.microsoft.com/office/2006/metadata/properties" xmlns:ns3="2ab9b2e5-66ec-419d-8fc5-f85e0071e0aa" xmlns:ns4="8453ec9b-cc47-4e5a-a4d5-c8cbc5d705f4" targetNamespace="http://schemas.microsoft.com/office/2006/metadata/properties" ma:root="true" ma:fieldsID="e53697b9e3367c09b3681c6e4722cdb8" ns3:_="" ns4:_="">
    <xsd:import namespace="2ab9b2e5-66ec-419d-8fc5-f85e0071e0aa"/>
    <xsd:import namespace="8453ec9b-cc47-4e5a-a4d5-c8cbc5d70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9b2e5-66ec-419d-8fc5-f85e0071e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3ec9b-cc47-4e5a-a4d5-c8cbc5d70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A3C20D-F879-4CFE-B965-02C2E1DBB0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5937E-B233-46AD-9EDC-83EEADF5A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9b2e5-66ec-419d-8fc5-f85e0071e0aa"/>
    <ds:schemaRef ds:uri="8453ec9b-cc47-4e5a-a4d5-c8cbc5d70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D6DD2-6187-4E29-87EB-3FD6E26FE2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MCA</dc:creator>
  <keywords/>
  <dc:description/>
  <lastModifiedBy>Timi Fabian</lastModifiedBy>
  <revision>13</revision>
  <lastPrinted>2025-11-22T10:55:00.0000000Z</lastPrinted>
  <dcterms:created xsi:type="dcterms:W3CDTF">2026-03-06T11:24:00.0000000Z</dcterms:created>
  <dcterms:modified xsi:type="dcterms:W3CDTF">2026-03-12T13:09:22.8239996Z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0x010100517AB5BD5377A64D980FA8DC886874EC</vt:lpwstr>
  </property>
</Properties>
</file>