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BB95" w14:textId="46E454CC" w:rsidR="00161C45" w:rsidRDefault="00161C45" w:rsidP="005B4D8F">
      <w:pPr>
        <w:rPr>
          <w:sz w:val="44"/>
          <w:szCs w:val="44"/>
        </w:rPr>
      </w:pPr>
      <w:r>
        <w:rPr>
          <w:noProof/>
          <w:sz w:val="44"/>
          <w:szCs w:val="44"/>
        </w:rPr>
        <w:drawing>
          <wp:anchor distT="0" distB="0" distL="114300" distR="114300" simplePos="0" relativeHeight="251658240" behindDoc="1" locked="0" layoutInCell="1" allowOverlap="1" wp14:anchorId="58382BE2" wp14:editId="16B8B429">
            <wp:simplePos x="0" y="0"/>
            <wp:positionH relativeFrom="column">
              <wp:posOffset>-838201</wp:posOffset>
            </wp:positionH>
            <wp:positionV relativeFrom="paragraph">
              <wp:posOffset>-838200</wp:posOffset>
            </wp:positionV>
            <wp:extent cx="7363281" cy="1381125"/>
            <wp:effectExtent l="0" t="0" r="9525" b="0"/>
            <wp:wrapNone/>
            <wp:docPr id="201022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2343" name="Picture 201022343"/>
                    <pic:cNvPicPr/>
                  </pic:nvPicPr>
                  <pic:blipFill>
                    <a:blip r:embed="rId8">
                      <a:extLst>
                        <a:ext uri="{28A0092B-C50C-407E-A947-70E740481C1C}">
                          <a14:useLocalDpi xmlns:a14="http://schemas.microsoft.com/office/drawing/2010/main" val="0"/>
                        </a:ext>
                      </a:extLst>
                    </a:blip>
                    <a:stretch>
                      <a:fillRect/>
                    </a:stretch>
                  </pic:blipFill>
                  <pic:spPr>
                    <a:xfrm>
                      <a:off x="0" y="0"/>
                      <a:ext cx="7373045" cy="1382956"/>
                    </a:xfrm>
                    <a:prstGeom prst="rect">
                      <a:avLst/>
                    </a:prstGeom>
                  </pic:spPr>
                </pic:pic>
              </a:graphicData>
            </a:graphic>
            <wp14:sizeRelH relativeFrom="page">
              <wp14:pctWidth>0</wp14:pctWidth>
            </wp14:sizeRelH>
            <wp14:sizeRelV relativeFrom="page">
              <wp14:pctHeight>0</wp14:pctHeight>
            </wp14:sizeRelV>
          </wp:anchor>
        </w:drawing>
      </w:r>
    </w:p>
    <w:p w14:paraId="3C4C1F8F" w14:textId="19D2F3EE" w:rsidR="005B4D8F" w:rsidRDefault="005B4D8F" w:rsidP="005B4D8F">
      <w:pPr>
        <w:rPr>
          <w:sz w:val="52"/>
          <w:szCs w:val="52"/>
        </w:rPr>
      </w:pPr>
      <w:r w:rsidRPr="00161C45">
        <w:rPr>
          <w:sz w:val="52"/>
          <w:szCs w:val="52"/>
        </w:rPr>
        <w:t>Job description</w:t>
      </w:r>
      <w:r w:rsidR="00161C45" w:rsidRPr="00161C45">
        <w:rPr>
          <w:sz w:val="52"/>
          <w:szCs w:val="52"/>
        </w:rPr>
        <w:t>: Youth Worker</w:t>
      </w:r>
      <w:r w:rsidR="00161C45">
        <w:rPr>
          <w:sz w:val="52"/>
          <w:szCs w:val="52"/>
        </w:rPr>
        <w:t xml:space="preserve">: North Oxfordshire </w:t>
      </w:r>
    </w:p>
    <w:p w14:paraId="4F6380D2" w14:textId="3A715784" w:rsidR="005B4D8F" w:rsidRPr="005B4D8F" w:rsidRDefault="005B4D8F" w:rsidP="005B4D8F">
      <w:r w:rsidRPr="005B4D8F">
        <w:t xml:space="preserve">Be Free Young Carers is an amazing charity that seeks to improve the lives of young carers </w:t>
      </w:r>
      <w:r w:rsidR="00161C45">
        <w:t xml:space="preserve">across Oxfordshire. </w:t>
      </w:r>
      <w:r w:rsidRPr="005B4D8F">
        <w:t>   </w:t>
      </w:r>
    </w:p>
    <w:p w14:paraId="3751EA41" w14:textId="77777777" w:rsidR="005B4D8F" w:rsidRPr="005B4D8F" w:rsidRDefault="005B4D8F" w:rsidP="005B4D8F">
      <w:r w:rsidRPr="005B4D8F">
        <w:t>Based on the Harwell Campus, Didcot, it is the only specialist charity supporting young carers in Oxfordshire. </w:t>
      </w:r>
    </w:p>
    <w:p w14:paraId="5C94A404" w14:textId="581D483E" w:rsidR="005B4D8F" w:rsidRDefault="005B4D8F" w:rsidP="005B4D8F">
      <w:r w:rsidRPr="005B4D8F">
        <w:t>We wish to appoint an experienced, enthusiastic and outgoing Young Carers Youth Worker</w:t>
      </w:r>
      <w:r w:rsidR="00161C45">
        <w:t xml:space="preserve"> in North Oxfordshire</w:t>
      </w:r>
      <w:r w:rsidRPr="005B4D8F">
        <w:t>, who, as a member of the team, will provide support to young carers and plan and deliver a varied programme of social activities and trips, working directly with young carers. Join our small and friendly team and you’ll see the impact of the charity’s work first-hand. </w:t>
      </w:r>
    </w:p>
    <w:p w14:paraId="2F393E2B" w14:textId="0B3CA336" w:rsidR="00161C45" w:rsidRPr="001727B8" w:rsidRDefault="00161C45" w:rsidP="00161C45">
      <w:pPr>
        <w:spacing w:line="240" w:lineRule="auto"/>
        <w:rPr>
          <w:b/>
          <w:bCs/>
        </w:rPr>
      </w:pPr>
      <w:r w:rsidRPr="001727B8">
        <w:rPr>
          <w:b/>
          <w:bCs/>
        </w:rPr>
        <w:t xml:space="preserve">Job title: </w:t>
      </w:r>
      <w:r>
        <w:rPr>
          <w:b/>
          <w:bCs/>
        </w:rPr>
        <w:t xml:space="preserve">North Oxfordshire Youth Worker  </w:t>
      </w:r>
    </w:p>
    <w:p w14:paraId="4212D6B5" w14:textId="25EC364F" w:rsidR="00161C45" w:rsidRPr="001727B8" w:rsidRDefault="00161C45" w:rsidP="00161C45">
      <w:pPr>
        <w:spacing w:line="240" w:lineRule="auto"/>
        <w:rPr>
          <w:b/>
          <w:bCs/>
        </w:rPr>
      </w:pPr>
      <w:r w:rsidRPr="001727B8">
        <w:rPr>
          <w:b/>
          <w:bCs/>
        </w:rPr>
        <w:t xml:space="preserve">Department: </w:t>
      </w:r>
      <w:r>
        <w:rPr>
          <w:b/>
          <w:bCs/>
        </w:rPr>
        <w:t xml:space="preserve">Operations </w:t>
      </w:r>
      <w:r w:rsidRPr="001727B8">
        <w:rPr>
          <w:b/>
          <w:bCs/>
        </w:rPr>
        <w:t xml:space="preserve">  </w:t>
      </w:r>
    </w:p>
    <w:p w14:paraId="67C3A47C" w14:textId="77777777" w:rsidR="00161C45" w:rsidRPr="001727B8" w:rsidRDefault="00161C45" w:rsidP="00161C45">
      <w:pPr>
        <w:spacing w:line="240" w:lineRule="auto"/>
        <w:rPr>
          <w:b/>
          <w:bCs/>
        </w:rPr>
      </w:pPr>
      <w:r w:rsidRPr="001727B8">
        <w:rPr>
          <w:b/>
          <w:bCs/>
        </w:rPr>
        <w:t xml:space="preserve">Location: Be Free Young Carers – Didcot Harwell Campus – hybrid working is in place. </w:t>
      </w:r>
    </w:p>
    <w:p w14:paraId="7FFE3C95" w14:textId="77777777" w:rsidR="00161C45" w:rsidRDefault="00161C45" w:rsidP="00161C45">
      <w:pPr>
        <w:spacing w:line="240" w:lineRule="auto"/>
        <w:rPr>
          <w:b/>
          <w:bCs/>
        </w:rPr>
      </w:pPr>
      <w:r w:rsidRPr="001727B8">
        <w:rPr>
          <w:b/>
          <w:bCs/>
        </w:rPr>
        <w:t xml:space="preserve">Travel required: </w:t>
      </w:r>
      <w:r w:rsidRPr="00161C45">
        <w:rPr>
          <w:b/>
          <w:bCs/>
        </w:rPr>
        <w:t>You will need access to a car and a valid, full driving licence</w:t>
      </w:r>
      <w:r>
        <w:rPr>
          <w:b/>
          <w:bCs/>
        </w:rPr>
        <w:t xml:space="preserve"> </w:t>
      </w:r>
    </w:p>
    <w:p w14:paraId="6DB2ADDC" w14:textId="7A928255" w:rsidR="00161C45" w:rsidRDefault="00161C45" w:rsidP="00161C45">
      <w:pPr>
        <w:spacing w:line="240" w:lineRule="auto"/>
        <w:rPr>
          <w:b/>
          <w:bCs/>
        </w:rPr>
      </w:pPr>
      <w:r>
        <w:rPr>
          <w:b/>
          <w:bCs/>
        </w:rPr>
        <w:t xml:space="preserve">Position type: Full time (flexible arrangements available including part time) Weekend and evening working may be required. </w:t>
      </w:r>
    </w:p>
    <w:p w14:paraId="7AC4D2B2" w14:textId="03BF8315" w:rsidR="00161C45" w:rsidRDefault="00161C45" w:rsidP="00161C45">
      <w:pPr>
        <w:spacing w:line="240" w:lineRule="auto"/>
        <w:rPr>
          <w:b/>
          <w:bCs/>
        </w:rPr>
      </w:pPr>
      <w:r>
        <w:rPr>
          <w:b/>
          <w:bCs/>
        </w:rPr>
        <w:t xml:space="preserve">Contact: </w:t>
      </w:r>
      <w:hyperlink r:id="rId9" w:history="1">
        <w:r w:rsidRPr="00D209A8">
          <w:rPr>
            <w:rStyle w:val="Hyperlink"/>
            <w:b/>
            <w:bCs/>
          </w:rPr>
          <w:t>Victoria.Mondahl@befreeyc.org.uk</w:t>
        </w:r>
      </w:hyperlink>
      <w:r>
        <w:rPr>
          <w:b/>
          <w:bCs/>
        </w:rPr>
        <w:t xml:space="preserve"> </w:t>
      </w:r>
    </w:p>
    <w:p w14:paraId="6BD3E794" w14:textId="77777777" w:rsidR="00161C45" w:rsidRDefault="00161C45" w:rsidP="00161C45">
      <w:pPr>
        <w:spacing w:line="240" w:lineRule="auto"/>
        <w:rPr>
          <w:b/>
          <w:bCs/>
        </w:rPr>
      </w:pPr>
      <w:r>
        <w:rPr>
          <w:b/>
          <w:bCs/>
        </w:rPr>
        <w:t xml:space="preserve">Date posted: </w:t>
      </w:r>
    </w:p>
    <w:p w14:paraId="3B680EC7" w14:textId="77777777" w:rsidR="00161C45" w:rsidRDefault="00161C45" w:rsidP="00161C45">
      <w:pPr>
        <w:spacing w:line="240" w:lineRule="auto"/>
        <w:rPr>
          <w:b/>
          <w:bCs/>
        </w:rPr>
      </w:pPr>
      <w:r>
        <w:rPr>
          <w:b/>
          <w:bCs/>
        </w:rPr>
        <w:t xml:space="preserve">Deadline: Open until position is filled. </w:t>
      </w:r>
    </w:p>
    <w:p w14:paraId="220BC56E" w14:textId="77777777" w:rsidR="00161C45" w:rsidRDefault="00161C45" w:rsidP="00161C45">
      <w:pPr>
        <w:spacing w:line="240" w:lineRule="auto"/>
        <w:rPr>
          <w:b/>
          <w:bCs/>
        </w:rPr>
      </w:pPr>
      <w:r>
        <w:rPr>
          <w:b/>
          <w:bCs/>
        </w:rPr>
        <w:t xml:space="preserve">Holiday: 28 days a year plus public holidays (pro rata) </w:t>
      </w:r>
    </w:p>
    <w:p w14:paraId="38A1DE55" w14:textId="77777777" w:rsidR="00161C45" w:rsidRDefault="00161C45" w:rsidP="00161C45">
      <w:pPr>
        <w:spacing w:line="240" w:lineRule="auto"/>
        <w:rPr>
          <w:b/>
          <w:bCs/>
        </w:rPr>
      </w:pPr>
      <w:r>
        <w:rPr>
          <w:b/>
          <w:bCs/>
        </w:rPr>
        <w:t xml:space="preserve">Hours: 37.5 hours a week. </w:t>
      </w:r>
    </w:p>
    <w:p w14:paraId="34DB46C2" w14:textId="77777777" w:rsidR="00161C45" w:rsidRDefault="00161C45" w:rsidP="00161C45">
      <w:pPr>
        <w:spacing w:line="240" w:lineRule="auto"/>
        <w:rPr>
          <w:b/>
          <w:bCs/>
        </w:rPr>
      </w:pPr>
      <w:r>
        <w:rPr>
          <w:b/>
          <w:bCs/>
        </w:rPr>
        <w:t xml:space="preserve">Dress code: Smart/casual appearance appropriate to the context </w:t>
      </w:r>
    </w:p>
    <w:p w14:paraId="5B365F2F" w14:textId="77777777" w:rsidR="00161C45" w:rsidRDefault="00161C45" w:rsidP="00161C45">
      <w:pPr>
        <w:spacing w:line="240" w:lineRule="auto"/>
        <w:rPr>
          <w:b/>
          <w:bCs/>
        </w:rPr>
      </w:pPr>
      <w:r>
        <w:rPr>
          <w:b/>
          <w:bCs/>
        </w:rPr>
        <w:t xml:space="preserve">DBS checking: This appointment will be subject to an enhanced DBS check. BFYC is committed to safeguarding and promoting the welfare of children and young people and expects all staff and volunteers to share this commitment. </w:t>
      </w:r>
    </w:p>
    <w:p w14:paraId="7E160E8D" w14:textId="77777777" w:rsidR="00161C45" w:rsidRPr="005B4D8F" w:rsidRDefault="00161C45" w:rsidP="005B4D8F"/>
    <w:p w14:paraId="4D651694" w14:textId="63D10192" w:rsidR="005B4D8F" w:rsidRPr="005B4D8F" w:rsidRDefault="00161C45" w:rsidP="00161C45">
      <w:pPr>
        <w:pStyle w:val="Subtitle"/>
      </w:pPr>
      <w:r>
        <w:t>Main Duties and Responsibilities</w:t>
      </w:r>
    </w:p>
    <w:p w14:paraId="024BAEC2" w14:textId="77777777" w:rsidR="00161C45" w:rsidRPr="00161C45" w:rsidRDefault="00161C45" w:rsidP="00161C45">
      <w:pPr>
        <w:pStyle w:val="ListParagraph"/>
        <w:numPr>
          <w:ilvl w:val="0"/>
          <w:numId w:val="4"/>
        </w:numPr>
        <w:rPr>
          <w:lang w:eastAsia="en-GB"/>
        </w:rPr>
      </w:pPr>
      <w:r w:rsidRPr="00161C45">
        <w:rPr>
          <w:lang w:eastAsia="en-GB"/>
        </w:rPr>
        <w:t>Provide one-to-one support for Young Carers, liaising with other agencies to help ensure the best outcomes for Young Carers;</w:t>
      </w:r>
    </w:p>
    <w:p w14:paraId="2C7BEEB1" w14:textId="454F1D8F" w:rsidR="00161C45" w:rsidRPr="00161C45" w:rsidRDefault="00161C45" w:rsidP="00161C45">
      <w:pPr>
        <w:pStyle w:val="ListParagraph"/>
        <w:numPr>
          <w:ilvl w:val="0"/>
          <w:numId w:val="4"/>
        </w:numPr>
        <w:rPr>
          <w:lang w:eastAsia="en-GB"/>
        </w:rPr>
      </w:pPr>
      <w:r w:rsidRPr="00161C45">
        <w:rPr>
          <w:lang w:eastAsia="en-GB"/>
        </w:rPr>
        <w:t xml:space="preserve">Establish relationships with schools across </w:t>
      </w:r>
      <w:r>
        <w:rPr>
          <w:lang w:eastAsia="en-GB"/>
        </w:rPr>
        <w:t>North</w:t>
      </w:r>
      <w:r w:rsidRPr="00161C45">
        <w:rPr>
          <w:lang w:eastAsia="en-GB"/>
        </w:rPr>
        <w:t xml:space="preserve"> Oxfordshire offering them support in how they identify and respond to the needs of young carers in their classrooms.</w:t>
      </w:r>
    </w:p>
    <w:p w14:paraId="2980C835" w14:textId="77777777" w:rsidR="00161C45" w:rsidRPr="00161C45" w:rsidRDefault="00161C45" w:rsidP="00161C45">
      <w:pPr>
        <w:pStyle w:val="ListParagraph"/>
        <w:numPr>
          <w:ilvl w:val="0"/>
          <w:numId w:val="4"/>
        </w:numPr>
        <w:rPr>
          <w:lang w:eastAsia="en-GB"/>
        </w:rPr>
      </w:pPr>
      <w:r w:rsidRPr="00161C45">
        <w:rPr>
          <w:lang w:eastAsia="en-GB"/>
        </w:rPr>
        <w:lastRenderedPageBreak/>
        <w:t>Assist schools in launching Young Carers Groups and introducing Young Carer Leads in their settings.</w:t>
      </w:r>
    </w:p>
    <w:p w14:paraId="4C8D63CF" w14:textId="77777777" w:rsidR="00161C45" w:rsidRPr="00161C45" w:rsidRDefault="00161C45" w:rsidP="00161C45">
      <w:pPr>
        <w:pStyle w:val="ListParagraph"/>
        <w:numPr>
          <w:ilvl w:val="0"/>
          <w:numId w:val="4"/>
        </w:numPr>
        <w:rPr>
          <w:lang w:eastAsia="en-GB"/>
        </w:rPr>
      </w:pPr>
      <w:r w:rsidRPr="00161C45">
        <w:rPr>
          <w:lang w:eastAsia="en-GB"/>
        </w:rPr>
        <w:t>Contribute towards awareness raising events and activities to increase the identification and support of Young Carers, including liaison with Schools and community group;</w:t>
      </w:r>
    </w:p>
    <w:p w14:paraId="3DA7D14F" w14:textId="77777777" w:rsidR="00161C45" w:rsidRPr="00161C45" w:rsidRDefault="00161C45" w:rsidP="00161C45">
      <w:pPr>
        <w:pStyle w:val="ListParagraph"/>
        <w:numPr>
          <w:ilvl w:val="0"/>
          <w:numId w:val="4"/>
        </w:numPr>
        <w:rPr>
          <w:lang w:eastAsia="en-GB"/>
        </w:rPr>
      </w:pPr>
      <w:r w:rsidRPr="00161C45">
        <w:rPr>
          <w:lang w:eastAsia="en-GB"/>
        </w:rPr>
        <w:t>Record all casework contact information and ensure that all appropriate consent forms, assessments, Baseline Forms, and other required information and administration is completed and recorded for all Young Carers;</w:t>
      </w:r>
    </w:p>
    <w:p w14:paraId="789B0774" w14:textId="15C81F9E" w:rsidR="005B4D8F" w:rsidRDefault="00161C45" w:rsidP="00161C45">
      <w:pPr>
        <w:pStyle w:val="ListParagraph"/>
        <w:numPr>
          <w:ilvl w:val="0"/>
          <w:numId w:val="4"/>
        </w:numPr>
        <w:rPr>
          <w:lang w:eastAsia="en-GB"/>
        </w:rPr>
      </w:pPr>
      <w:r w:rsidRPr="00161C45">
        <w:rPr>
          <w:lang w:eastAsia="en-GB"/>
        </w:rPr>
        <w:t>Ensure all tasks, procedures, and practices comply with Be Free Young Carers’ policies, including safeguarding and child protection, health and safety, confidentiality and equal opportunities;</w:t>
      </w:r>
    </w:p>
    <w:p w14:paraId="3F9D4829" w14:textId="5FF52C51" w:rsidR="00C11E1E" w:rsidRDefault="00C11E1E" w:rsidP="00161C45">
      <w:pPr>
        <w:pStyle w:val="ListParagraph"/>
        <w:numPr>
          <w:ilvl w:val="0"/>
          <w:numId w:val="4"/>
        </w:numPr>
        <w:rPr>
          <w:lang w:eastAsia="en-GB"/>
        </w:rPr>
      </w:pPr>
      <w:r>
        <w:rPr>
          <w:lang w:eastAsia="en-GB"/>
        </w:rPr>
        <w:t xml:space="preserve">Organise and run a monthly youth club for young carers. </w:t>
      </w:r>
    </w:p>
    <w:p w14:paraId="3BA15164" w14:textId="287E03B4" w:rsidR="00161C45" w:rsidRPr="00161C45" w:rsidRDefault="00161C45" w:rsidP="00161C45">
      <w:pPr>
        <w:pStyle w:val="Subtitle"/>
      </w:pPr>
      <w:r>
        <w:t>Person specification</w:t>
      </w:r>
    </w:p>
    <w:tbl>
      <w:tblPr>
        <w:tblStyle w:val="PlainTable1"/>
        <w:tblW w:w="0" w:type="auto"/>
        <w:tblLook w:val="05A0" w:firstRow="1" w:lastRow="0" w:firstColumn="1" w:lastColumn="1" w:noHBand="0" w:noVBand="1"/>
      </w:tblPr>
      <w:tblGrid>
        <w:gridCol w:w="4508"/>
        <w:gridCol w:w="4508"/>
      </w:tblGrid>
      <w:tr w:rsidR="00161C45" w:rsidRPr="005D083A" w14:paraId="3B5E223B" w14:textId="77777777" w:rsidTr="00E4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BC44D1" w14:textId="77777777" w:rsidR="00161C45" w:rsidRPr="005D083A" w:rsidRDefault="00161C45" w:rsidP="00E47B8E">
            <w:r>
              <w:t>Essential Skills and Experience</w:t>
            </w:r>
          </w:p>
        </w:tc>
        <w:tc>
          <w:tcPr>
            <w:cnfStyle w:val="000100000000" w:firstRow="0" w:lastRow="0" w:firstColumn="0" w:lastColumn="1" w:oddVBand="0" w:evenVBand="0" w:oddHBand="0" w:evenHBand="0" w:firstRowFirstColumn="0" w:firstRowLastColumn="0" w:lastRowFirstColumn="0" w:lastRowLastColumn="0"/>
            <w:tcW w:w="4508" w:type="dxa"/>
          </w:tcPr>
          <w:p w14:paraId="6FA8D772" w14:textId="77777777" w:rsidR="00161C45" w:rsidRPr="005D083A" w:rsidRDefault="00161C45" w:rsidP="00E47B8E">
            <w:r>
              <w:t>Desirable Skills and Experience</w:t>
            </w:r>
          </w:p>
        </w:tc>
      </w:tr>
      <w:tr w:rsidR="00161C45" w:rsidRPr="005D083A" w14:paraId="23C2D3CB"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55407FA" w14:textId="77777777" w:rsidR="00161C45" w:rsidRDefault="00161C45" w:rsidP="00E47B8E">
            <w:pPr>
              <w:jc w:val="center"/>
            </w:pPr>
            <w:r>
              <w:t>Qualifications</w:t>
            </w:r>
          </w:p>
        </w:tc>
      </w:tr>
      <w:tr w:rsidR="00161C45" w:rsidRPr="005D083A" w14:paraId="6295A89C"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0443E1A6" w14:textId="0E0765FD" w:rsidR="00161C45" w:rsidRPr="0010355C" w:rsidRDefault="00161C45" w:rsidP="00E47B8E">
            <w:pPr>
              <w:rPr>
                <w:b w:val="0"/>
                <w:bCs w:val="0"/>
              </w:rPr>
            </w:pPr>
            <w:r>
              <w:rPr>
                <w:b w:val="0"/>
                <w:bCs w:val="0"/>
              </w:rPr>
              <w:t xml:space="preserve">Qualifications in a relevant field such Youth Work, Social Work or Education. </w:t>
            </w:r>
          </w:p>
        </w:tc>
        <w:tc>
          <w:tcPr>
            <w:cnfStyle w:val="000100000000" w:firstRow="0" w:lastRow="0" w:firstColumn="0" w:lastColumn="1" w:oddVBand="0" w:evenVBand="0" w:oddHBand="0" w:evenHBand="0" w:firstRowFirstColumn="0" w:firstRowLastColumn="0" w:lastRowFirstColumn="0" w:lastRowLastColumn="0"/>
            <w:tcW w:w="4508" w:type="dxa"/>
          </w:tcPr>
          <w:p w14:paraId="3B345B0C" w14:textId="77777777" w:rsidR="00161C45" w:rsidRPr="0010355C" w:rsidRDefault="00161C45" w:rsidP="00E47B8E">
            <w:pPr>
              <w:rPr>
                <w:b w:val="0"/>
                <w:bCs w:val="0"/>
              </w:rPr>
            </w:pPr>
            <w:r>
              <w:rPr>
                <w:b w:val="0"/>
                <w:bCs w:val="0"/>
              </w:rPr>
              <w:t xml:space="preserve"> </w:t>
            </w:r>
          </w:p>
        </w:tc>
      </w:tr>
      <w:tr w:rsidR="00161C45" w:rsidRPr="005D083A" w14:paraId="4B9DFB88"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724CEE" w14:textId="77777777" w:rsidR="00161C45" w:rsidRPr="0010355C" w:rsidRDefault="00161C45" w:rsidP="00E47B8E">
            <w:pPr>
              <w:rPr>
                <w:b w:val="0"/>
                <w:bCs w:val="0"/>
              </w:rPr>
            </w:pPr>
            <w:r w:rsidRPr="0010355C">
              <w:rPr>
                <w:b w:val="0"/>
                <w:bCs w:val="0"/>
              </w:rPr>
              <w:t xml:space="preserve">Evidence of on going training and development in relevant areas </w:t>
            </w:r>
          </w:p>
        </w:tc>
        <w:tc>
          <w:tcPr>
            <w:cnfStyle w:val="000100000000" w:firstRow="0" w:lastRow="0" w:firstColumn="0" w:lastColumn="1" w:oddVBand="0" w:evenVBand="0" w:oddHBand="0" w:evenHBand="0" w:firstRowFirstColumn="0" w:firstRowLastColumn="0" w:lastRowFirstColumn="0" w:lastRowLastColumn="0"/>
            <w:tcW w:w="4508" w:type="dxa"/>
          </w:tcPr>
          <w:p w14:paraId="15FDFB4A" w14:textId="77777777" w:rsidR="00161C45" w:rsidRPr="0010355C" w:rsidRDefault="00161C45" w:rsidP="00E47B8E">
            <w:pPr>
              <w:rPr>
                <w:b w:val="0"/>
                <w:bCs w:val="0"/>
              </w:rPr>
            </w:pPr>
          </w:p>
        </w:tc>
      </w:tr>
      <w:tr w:rsidR="00161C45" w:rsidRPr="005D083A" w14:paraId="76909CA9"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0F2F010C" w14:textId="6584F147" w:rsidR="00161C45" w:rsidRPr="00161C45" w:rsidRDefault="00161C45" w:rsidP="00E47B8E">
            <w:pPr>
              <w:rPr>
                <w:b w:val="0"/>
                <w:bCs w:val="0"/>
              </w:rPr>
            </w:pPr>
            <w:r>
              <w:rPr>
                <w:b w:val="0"/>
                <w:bCs w:val="0"/>
              </w:rPr>
              <w:t xml:space="preserve">Safeguarding knowledge </w:t>
            </w:r>
          </w:p>
        </w:tc>
        <w:tc>
          <w:tcPr>
            <w:cnfStyle w:val="000100000000" w:firstRow="0" w:lastRow="0" w:firstColumn="0" w:lastColumn="1" w:oddVBand="0" w:evenVBand="0" w:oddHBand="0" w:evenHBand="0" w:firstRowFirstColumn="0" w:firstRowLastColumn="0" w:lastRowFirstColumn="0" w:lastRowLastColumn="0"/>
            <w:tcW w:w="4508" w:type="dxa"/>
          </w:tcPr>
          <w:p w14:paraId="1947E7B4" w14:textId="77777777" w:rsidR="00161C45" w:rsidRPr="0010355C" w:rsidRDefault="00161C45" w:rsidP="00E47B8E">
            <w:pPr>
              <w:rPr>
                <w:b w:val="0"/>
                <w:bCs w:val="0"/>
              </w:rPr>
            </w:pPr>
          </w:p>
        </w:tc>
      </w:tr>
      <w:tr w:rsidR="00161C45" w:rsidRPr="005D083A" w14:paraId="2B9440F0"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6C76C59" w14:textId="77777777" w:rsidR="00161C45" w:rsidRDefault="00161C45" w:rsidP="00E47B8E">
            <w:pPr>
              <w:jc w:val="center"/>
            </w:pPr>
            <w:r>
              <w:t>Knowledge and experience</w:t>
            </w:r>
          </w:p>
        </w:tc>
      </w:tr>
      <w:tr w:rsidR="00161C45" w:rsidRPr="005D083A" w14:paraId="6DD8F376"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718C1046" w14:textId="77777777" w:rsidR="00161C45" w:rsidRPr="0010355C" w:rsidRDefault="00161C45" w:rsidP="00E47B8E">
            <w:pPr>
              <w:rPr>
                <w:b w:val="0"/>
                <w:bCs w:val="0"/>
              </w:rPr>
            </w:pPr>
            <w:r w:rsidRPr="0010355C">
              <w:rPr>
                <w:b w:val="0"/>
                <w:bCs w:val="0"/>
              </w:rPr>
              <w:t xml:space="preserve">Experience </w:t>
            </w:r>
            <w:r>
              <w:rPr>
                <w:b w:val="0"/>
                <w:bCs w:val="0"/>
              </w:rPr>
              <w:t xml:space="preserve">working towards KPIs. </w:t>
            </w:r>
          </w:p>
        </w:tc>
        <w:tc>
          <w:tcPr>
            <w:cnfStyle w:val="000100000000" w:firstRow="0" w:lastRow="0" w:firstColumn="0" w:lastColumn="1" w:oddVBand="0" w:evenVBand="0" w:oddHBand="0" w:evenHBand="0" w:firstRowFirstColumn="0" w:firstRowLastColumn="0" w:lastRowFirstColumn="0" w:lastRowLastColumn="0"/>
            <w:tcW w:w="4508" w:type="dxa"/>
          </w:tcPr>
          <w:p w14:paraId="25594C83" w14:textId="7F42C3EA" w:rsidR="00161C45" w:rsidRPr="0010355C" w:rsidRDefault="005500D5" w:rsidP="00E47B8E">
            <w:pPr>
              <w:rPr>
                <w:b w:val="0"/>
                <w:bCs w:val="0"/>
              </w:rPr>
            </w:pPr>
            <w:r>
              <w:rPr>
                <w:b w:val="0"/>
                <w:bCs w:val="0"/>
              </w:rPr>
              <w:t xml:space="preserve">Experience working with children or young people facing challenges. </w:t>
            </w:r>
          </w:p>
        </w:tc>
      </w:tr>
      <w:tr w:rsidR="00161C45" w:rsidRPr="005D083A" w14:paraId="5E51FF29"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00E6B6" w14:textId="77777777" w:rsidR="00161C45" w:rsidRPr="0010355C" w:rsidRDefault="00161C45" w:rsidP="00E47B8E">
            <w:pPr>
              <w:rPr>
                <w:b w:val="0"/>
                <w:bCs w:val="0"/>
              </w:rPr>
            </w:pPr>
            <w:r>
              <w:rPr>
                <w:b w:val="0"/>
                <w:bCs w:val="0"/>
              </w:rPr>
              <w:t xml:space="preserve">Experience working within a team to achieve goals. </w:t>
            </w:r>
          </w:p>
        </w:tc>
        <w:tc>
          <w:tcPr>
            <w:cnfStyle w:val="000100000000" w:firstRow="0" w:lastRow="0" w:firstColumn="0" w:lastColumn="1" w:oddVBand="0" w:evenVBand="0" w:oddHBand="0" w:evenHBand="0" w:firstRowFirstColumn="0" w:firstRowLastColumn="0" w:lastRowFirstColumn="0" w:lastRowLastColumn="0"/>
            <w:tcW w:w="4508" w:type="dxa"/>
          </w:tcPr>
          <w:p w14:paraId="389F9CE0" w14:textId="4CEB34C5" w:rsidR="00161C45" w:rsidRPr="0010355C" w:rsidRDefault="005500D5" w:rsidP="00E47B8E">
            <w:pPr>
              <w:rPr>
                <w:b w:val="0"/>
                <w:bCs w:val="0"/>
              </w:rPr>
            </w:pPr>
            <w:r>
              <w:rPr>
                <w:b w:val="0"/>
                <w:bCs w:val="0"/>
              </w:rPr>
              <w:t xml:space="preserve">Experience planning or delivering activities or programmes. </w:t>
            </w:r>
          </w:p>
        </w:tc>
      </w:tr>
      <w:tr w:rsidR="00161C45" w:rsidRPr="005D083A" w14:paraId="638F1696"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0AB6B42B" w14:textId="283F7C39" w:rsidR="00161C45" w:rsidRPr="0010355C" w:rsidRDefault="005500D5" w:rsidP="00E47B8E">
            <w:pPr>
              <w:rPr>
                <w:b w:val="0"/>
                <w:bCs w:val="0"/>
              </w:rPr>
            </w:pPr>
            <w:r>
              <w:rPr>
                <w:b w:val="0"/>
                <w:bCs w:val="0"/>
              </w:rPr>
              <w:t xml:space="preserve">Experience working with children or young people. </w:t>
            </w:r>
          </w:p>
        </w:tc>
        <w:tc>
          <w:tcPr>
            <w:cnfStyle w:val="000100000000" w:firstRow="0" w:lastRow="0" w:firstColumn="0" w:lastColumn="1" w:oddVBand="0" w:evenVBand="0" w:oddHBand="0" w:evenHBand="0" w:firstRowFirstColumn="0" w:firstRowLastColumn="0" w:lastRowFirstColumn="0" w:lastRowLastColumn="0"/>
            <w:tcW w:w="4508" w:type="dxa"/>
          </w:tcPr>
          <w:p w14:paraId="1E2A9B28" w14:textId="30932337" w:rsidR="00161C45" w:rsidRPr="0010355C" w:rsidRDefault="00161C45" w:rsidP="00E47B8E">
            <w:pPr>
              <w:rPr>
                <w:b w:val="0"/>
                <w:bCs w:val="0"/>
              </w:rPr>
            </w:pPr>
          </w:p>
        </w:tc>
      </w:tr>
      <w:tr w:rsidR="00161C45" w:rsidRPr="005D083A" w14:paraId="23420B0A"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3625628" w14:textId="7541778E" w:rsidR="00161C45" w:rsidRPr="0010355C" w:rsidRDefault="005500D5" w:rsidP="00E47B8E">
            <w:pPr>
              <w:rPr>
                <w:b w:val="0"/>
                <w:bCs w:val="0"/>
              </w:rPr>
            </w:pPr>
            <w:r>
              <w:rPr>
                <w:b w:val="0"/>
                <w:bCs w:val="0"/>
              </w:rPr>
              <w:t xml:space="preserve">Understanding of safeguarding and child protection procedures. </w:t>
            </w:r>
          </w:p>
        </w:tc>
        <w:tc>
          <w:tcPr>
            <w:cnfStyle w:val="000100000000" w:firstRow="0" w:lastRow="0" w:firstColumn="0" w:lastColumn="1" w:oddVBand="0" w:evenVBand="0" w:oddHBand="0" w:evenHBand="0" w:firstRowFirstColumn="0" w:firstRowLastColumn="0" w:lastRowFirstColumn="0" w:lastRowLastColumn="0"/>
            <w:tcW w:w="4508" w:type="dxa"/>
          </w:tcPr>
          <w:p w14:paraId="6E8FF1F4" w14:textId="17BAC335" w:rsidR="00161C45" w:rsidRPr="0010355C" w:rsidRDefault="00161C45" w:rsidP="00E47B8E">
            <w:pPr>
              <w:rPr>
                <w:b w:val="0"/>
                <w:bCs w:val="0"/>
              </w:rPr>
            </w:pPr>
          </w:p>
        </w:tc>
      </w:tr>
      <w:tr w:rsidR="00161C45" w:rsidRPr="005D083A" w14:paraId="31E4A0EA" w14:textId="77777777" w:rsidTr="00E47B8E">
        <w:tc>
          <w:tcPr>
            <w:cnfStyle w:val="001000000000" w:firstRow="0" w:lastRow="0" w:firstColumn="1" w:lastColumn="0" w:oddVBand="0" w:evenVBand="0" w:oddHBand="0" w:evenHBand="0" w:firstRowFirstColumn="0" w:firstRowLastColumn="0" w:lastRowFirstColumn="0" w:lastRowLastColumn="0"/>
            <w:tcW w:w="9016" w:type="dxa"/>
            <w:gridSpan w:val="2"/>
          </w:tcPr>
          <w:p w14:paraId="37AE399A" w14:textId="77777777" w:rsidR="00161C45" w:rsidRDefault="00161C45" w:rsidP="00E47B8E">
            <w:pPr>
              <w:jc w:val="center"/>
            </w:pPr>
            <w:r>
              <w:t>Skills</w:t>
            </w:r>
          </w:p>
        </w:tc>
      </w:tr>
      <w:tr w:rsidR="00161C45" w:rsidRPr="005D083A" w14:paraId="34089C75"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FDEDED" w14:textId="77777777" w:rsidR="00161C45" w:rsidRPr="0010355C" w:rsidRDefault="00161C45" w:rsidP="00E47B8E">
            <w:pPr>
              <w:rPr>
                <w:b w:val="0"/>
                <w:bCs w:val="0"/>
              </w:rPr>
            </w:pPr>
            <w:r w:rsidRPr="0010355C">
              <w:rPr>
                <w:b w:val="0"/>
                <w:bCs w:val="0"/>
              </w:rPr>
              <w:t xml:space="preserve">Strong organisation abilities </w:t>
            </w:r>
          </w:p>
        </w:tc>
        <w:tc>
          <w:tcPr>
            <w:cnfStyle w:val="000100000000" w:firstRow="0" w:lastRow="0" w:firstColumn="0" w:lastColumn="1" w:oddVBand="0" w:evenVBand="0" w:oddHBand="0" w:evenHBand="0" w:firstRowFirstColumn="0" w:firstRowLastColumn="0" w:lastRowFirstColumn="0" w:lastRowLastColumn="0"/>
            <w:tcW w:w="4508" w:type="dxa"/>
          </w:tcPr>
          <w:p w14:paraId="6A9D6A6C" w14:textId="77777777" w:rsidR="00161C45" w:rsidRPr="003532E6" w:rsidRDefault="00161C45" w:rsidP="00E47B8E">
            <w:pPr>
              <w:rPr>
                <w:b w:val="0"/>
                <w:bCs w:val="0"/>
              </w:rPr>
            </w:pPr>
            <w:r w:rsidRPr="003532E6">
              <w:rPr>
                <w:b w:val="0"/>
                <w:bCs w:val="0"/>
              </w:rPr>
              <w:t>Good understanding of GDPR</w:t>
            </w:r>
            <w:r>
              <w:rPr>
                <w:b w:val="0"/>
                <w:bCs w:val="0"/>
              </w:rPr>
              <w:t xml:space="preserve">. </w:t>
            </w:r>
            <w:r w:rsidRPr="003532E6">
              <w:rPr>
                <w:b w:val="0"/>
                <w:bCs w:val="0"/>
              </w:rPr>
              <w:t xml:space="preserve"> </w:t>
            </w:r>
          </w:p>
        </w:tc>
      </w:tr>
      <w:tr w:rsidR="00161C45" w:rsidRPr="005D083A" w14:paraId="08D07A04"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49670B92" w14:textId="77777777" w:rsidR="00161C45" w:rsidRPr="0010355C" w:rsidRDefault="00161C45" w:rsidP="00E47B8E">
            <w:pPr>
              <w:rPr>
                <w:b w:val="0"/>
                <w:bCs w:val="0"/>
              </w:rPr>
            </w:pPr>
            <w:r w:rsidRPr="0010355C">
              <w:rPr>
                <w:b w:val="0"/>
                <w:bCs w:val="0"/>
              </w:rPr>
              <w:t xml:space="preserve">Strong communication skills </w:t>
            </w:r>
          </w:p>
        </w:tc>
        <w:tc>
          <w:tcPr>
            <w:cnfStyle w:val="000100000000" w:firstRow="0" w:lastRow="0" w:firstColumn="0" w:lastColumn="1" w:oddVBand="0" w:evenVBand="0" w:oddHBand="0" w:evenHBand="0" w:firstRowFirstColumn="0" w:firstRowLastColumn="0" w:lastRowFirstColumn="0" w:lastRowLastColumn="0"/>
            <w:tcW w:w="4508" w:type="dxa"/>
          </w:tcPr>
          <w:p w14:paraId="1133BC6E" w14:textId="2FC647B6" w:rsidR="00161C45" w:rsidRPr="005744E7" w:rsidRDefault="005500D5" w:rsidP="00E47B8E">
            <w:pPr>
              <w:rPr>
                <w:b w:val="0"/>
                <w:bCs w:val="0"/>
              </w:rPr>
            </w:pPr>
            <w:r>
              <w:rPr>
                <w:b w:val="0"/>
                <w:bCs w:val="0"/>
              </w:rPr>
              <w:t xml:space="preserve">Knowledge of local services and community resources. </w:t>
            </w:r>
          </w:p>
        </w:tc>
      </w:tr>
      <w:tr w:rsidR="00161C45" w:rsidRPr="005D083A" w14:paraId="215530F0"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0E5ABD1" w14:textId="12962926" w:rsidR="00161C45" w:rsidRPr="0010355C" w:rsidRDefault="005500D5" w:rsidP="00E47B8E">
            <w:pPr>
              <w:rPr>
                <w:b w:val="0"/>
                <w:bCs w:val="0"/>
              </w:rPr>
            </w:pPr>
            <w:r w:rsidRPr="0010355C">
              <w:rPr>
                <w:b w:val="0"/>
                <w:bCs w:val="0"/>
              </w:rPr>
              <w:t>Effective time management skills</w:t>
            </w:r>
          </w:p>
        </w:tc>
        <w:tc>
          <w:tcPr>
            <w:cnfStyle w:val="000100000000" w:firstRow="0" w:lastRow="0" w:firstColumn="0" w:lastColumn="1" w:oddVBand="0" w:evenVBand="0" w:oddHBand="0" w:evenHBand="0" w:firstRowFirstColumn="0" w:firstRowLastColumn="0" w:lastRowFirstColumn="0" w:lastRowLastColumn="0"/>
            <w:tcW w:w="4508" w:type="dxa"/>
          </w:tcPr>
          <w:p w14:paraId="45FD4BE4" w14:textId="77777777" w:rsidR="00161C45" w:rsidRDefault="00161C45" w:rsidP="00E47B8E"/>
        </w:tc>
      </w:tr>
      <w:tr w:rsidR="00161C45" w:rsidRPr="005D083A" w14:paraId="2B1FD340" w14:textId="77777777" w:rsidTr="00E47B8E">
        <w:tc>
          <w:tcPr>
            <w:cnfStyle w:val="001000000000" w:firstRow="0" w:lastRow="0" w:firstColumn="1" w:lastColumn="0" w:oddVBand="0" w:evenVBand="0" w:oddHBand="0" w:evenHBand="0" w:firstRowFirstColumn="0" w:firstRowLastColumn="0" w:lastRowFirstColumn="0" w:lastRowLastColumn="0"/>
            <w:tcW w:w="4508" w:type="dxa"/>
          </w:tcPr>
          <w:p w14:paraId="5C43291F" w14:textId="44FC9523" w:rsidR="00161C45" w:rsidRPr="0010355C" w:rsidRDefault="005500D5" w:rsidP="00E47B8E">
            <w:pPr>
              <w:rPr>
                <w:b w:val="0"/>
                <w:bCs w:val="0"/>
              </w:rPr>
            </w:pPr>
            <w:r>
              <w:rPr>
                <w:b w:val="0"/>
                <w:bCs w:val="0"/>
              </w:rPr>
              <w:t xml:space="preserve">Ability to work both independently and as part of a team. </w:t>
            </w:r>
          </w:p>
        </w:tc>
        <w:tc>
          <w:tcPr>
            <w:cnfStyle w:val="000100000000" w:firstRow="0" w:lastRow="0" w:firstColumn="0" w:lastColumn="1" w:oddVBand="0" w:evenVBand="0" w:oddHBand="0" w:evenHBand="0" w:firstRowFirstColumn="0" w:firstRowLastColumn="0" w:lastRowFirstColumn="0" w:lastRowLastColumn="0"/>
            <w:tcW w:w="4508" w:type="dxa"/>
          </w:tcPr>
          <w:p w14:paraId="178D8479" w14:textId="77777777" w:rsidR="00161C45" w:rsidRDefault="00161C45" w:rsidP="00E47B8E"/>
        </w:tc>
      </w:tr>
      <w:tr w:rsidR="00161C45" w:rsidRPr="005D083A" w14:paraId="6DB4ED54" w14:textId="77777777" w:rsidTr="00E47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EF8080D" w14:textId="323767CE" w:rsidR="00161C45" w:rsidRPr="0010355C" w:rsidRDefault="00161C45" w:rsidP="00E47B8E">
            <w:pPr>
              <w:rPr>
                <w:b w:val="0"/>
                <w:bCs w:val="0"/>
              </w:rPr>
            </w:pPr>
          </w:p>
        </w:tc>
        <w:tc>
          <w:tcPr>
            <w:cnfStyle w:val="000100000000" w:firstRow="0" w:lastRow="0" w:firstColumn="0" w:lastColumn="1" w:oddVBand="0" w:evenVBand="0" w:oddHBand="0" w:evenHBand="0" w:firstRowFirstColumn="0" w:firstRowLastColumn="0" w:lastRowFirstColumn="0" w:lastRowLastColumn="0"/>
            <w:tcW w:w="4508" w:type="dxa"/>
          </w:tcPr>
          <w:p w14:paraId="0C59D7B5" w14:textId="77777777" w:rsidR="00161C45" w:rsidRDefault="00161C45" w:rsidP="00E47B8E"/>
        </w:tc>
      </w:tr>
    </w:tbl>
    <w:p w14:paraId="572A1FBC" w14:textId="77777777" w:rsidR="00161C45" w:rsidRPr="00161C45" w:rsidRDefault="00161C45" w:rsidP="00161C45"/>
    <w:p w14:paraId="19C43893" w14:textId="77777777" w:rsidR="00161C45" w:rsidRDefault="00161C45" w:rsidP="00161C45">
      <w:pPr>
        <w:rPr>
          <w:b/>
          <w:bCs/>
          <w:color w:val="000000" w:themeColor="text1"/>
          <w:sz w:val="20"/>
          <w:szCs w:val="20"/>
        </w:rPr>
      </w:pPr>
      <w:r w:rsidRPr="00C3362F">
        <w:rPr>
          <w:b/>
          <w:bCs/>
          <w:color w:val="000000" w:themeColor="text1"/>
          <w:sz w:val="20"/>
          <w:szCs w:val="20"/>
        </w:rPr>
        <w:t xml:space="preserve">This job description is not intended to be comprehensive but indicative. Responsibilities may very from time to time, depending on the needs of the organization. </w:t>
      </w:r>
    </w:p>
    <w:p w14:paraId="2F2B5D7D" w14:textId="5D4BC85B" w:rsidR="005B4D8F" w:rsidRPr="005B4D8F" w:rsidRDefault="005B4D8F" w:rsidP="005B4D8F">
      <w:r w:rsidRPr="005B4D8F">
        <w:t>   </w:t>
      </w:r>
    </w:p>
    <w:p w14:paraId="28F39D53" w14:textId="77777777" w:rsidR="00DE7796" w:rsidRDefault="00DE7796"/>
    <w:sectPr w:rsidR="00DE7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F04"/>
    <w:multiLevelType w:val="multilevel"/>
    <w:tmpl w:val="0CD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E3D2C"/>
    <w:multiLevelType w:val="multilevel"/>
    <w:tmpl w:val="DE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C79DA"/>
    <w:multiLevelType w:val="multilevel"/>
    <w:tmpl w:val="C57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D61D0"/>
    <w:multiLevelType w:val="multilevel"/>
    <w:tmpl w:val="DE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963167">
    <w:abstractNumId w:val="1"/>
  </w:num>
  <w:num w:numId="2" w16cid:durableId="445271859">
    <w:abstractNumId w:val="0"/>
  </w:num>
  <w:num w:numId="3" w16cid:durableId="591164878">
    <w:abstractNumId w:val="2"/>
  </w:num>
  <w:num w:numId="4" w16cid:durableId="152334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8F"/>
    <w:rsid w:val="00161C45"/>
    <w:rsid w:val="001A0BC2"/>
    <w:rsid w:val="00253BB1"/>
    <w:rsid w:val="004F44B0"/>
    <w:rsid w:val="005500D5"/>
    <w:rsid w:val="00552615"/>
    <w:rsid w:val="005B4D8F"/>
    <w:rsid w:val="006B7493"/>
    <w:rsid w:val="007C227C"/>
    <w:rsid w:val="009B74BC"/>
    <w:rsid w:val="00C11E1E"/>
    <w:rsid w:val="00DE7796"/>
    <w:rsid w:val="00E4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CA87"/>
  <w15:chartTrackingRefBased/>
  <w15:docId w15:val="{FF761F04-3334-4E77-89A0-6A34D90D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HAns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D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D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4D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D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D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D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D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D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D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4D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4D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4D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4D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4D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D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D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4D8F"/>
    <w:pPr>
      <w:spacing w:before="160"/>
      <w:jc w:val="center"/>
    </w:pPr>
    <w:rPr>
      <w:i/>
      <w:iCs/>
      <w:color w:val="404040" w:themeColor="text1" w:themeTint="BF"/>
    </w:rPr>
  </w:style>
  <w:style w:type="character" w:customStyle="1" w:styleId="QuoteChar">
    <w:name w:val="Quote Char"/>
    <w:basedOn w:val="DefaultParagraphFont"/>
    <w:link w:val="Quote"/>
    <w:uiPriority w:val="29"/>
    <w:rsid w:val="005B4D8F"/>
    <w:rPr>
      <w:i/>
      <w:iCs/>
      <w:color w:val="404040" w:themeColor="text1" w:themeTint="BF"/>
    </w:rPr>
  </w:style>
  <w:style w:type="paragraph" w:styleId="ListParagraph">
    <w:name w:val="List Paragraph"/>
    <w:basedOn w:val="Normal"/>
    <w:uiPriority w:val="34"/>
    <w:qFormat/>
    <w:rsid w:val="005B4D8F"/>
    <w:pPr>
      <w:ind w:left="720"/>
      <w:contextualSpacing/>
    </w:pPr>
  </w:style>
  <w:style w:type="character" w:styleId="IntenseEmphasis">
    <w:name w:val="Intense Emphasis"/>
    <w:basedOn w:val="DefaultParagraphFont"/>
    <w:uiPriority w:val="21"/>
    <w:qFormat/>
    <w:rsid w:val="005B4D8F"/>
    <w:rPr>
      <w:i/>
      <w:iCs/>
      <w:color w:val="0F4761" w:themeColor="accent1" w:themeShade="BF"/>
    </w:rPr>
  </w:style>
  <w:style w:type="paragraph" w:styleId="IntenseQuote">
    <w:name w:val="Intense Quote"/>
    <w:basedOn w:val="Normal"/>
    <w:next w:val="Normal"/>
    <w:link w:val="IntenseQuoteChar"/>
    <w:uiPriority w:val="30"/>
    <w:qFormat/>
    <w:rsid w:val="005B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D8F"/>
    <w:rPr>
      <w:i/>
      <w:iCs/>
      <w:color w:val="0F4761" w:themeColor="accent1" w:themeShade="BF"/>
    </w:rPr>
  </w:style>
  <w:style w:type="character" w:styleId="IntenseReference">
    <w:name w:val="Intense Reference"/>
    <w:basedOn w:val="DefaultParagraphFont"/>
    <w:uiPriority w:val="32"/>
    <w:qFormat/>
    <w:rsid w:val="005B4D8F"/>
    <w:rPr>
      <w:b/>
      <w:bCs/>
      <w:smallCaps/>
      <w:color w:val="0F4761" w:themeColor="accent1" w:themeShade="BF"/>
      <w:spacing w:val="5"/>
    </w:rPr>
  </w:style>
  <w:style w:type="character" w:styleId="Hyperlink">
    <w:name w:val="Hyperlink"/>
    <w:basedOn w:val="DefaultParagraphFont"/>
    <w:uiPriority w:val="99"/>
    <w:unhideWhenUsed/>
    <w:rsid w:val="00161C45"/>
    <w:rPr>
      <w:color w:val="467886" w:themeColor="hyperlink"/>
      <w:u w:val="single"/>
    </w:rPr>
  </w:style>
  <w:style w:type="character" w:styleId="UnresolvedMention">
    <w:name w:val="Unresolved Mention"/>
    <w:basedOn w:val="DefaultParagraphFont"/>
    <w:uiPriority w:val="99"/>
    <w:semiHidden/>
    <w:unhideWhenUsed/>
    <w:rsid w:val="00161C45"/>
    <w:rPr>
      <w:color w:val="605E5C"/>
      <w:shd w:val="clear" w:color="auto" w:fill="E1DFDD"/>
    </w:rPr>
  </w:style>
  <w:style w:type="table" w:styleId="PlainTable1">
    <w:name w:val="Plain Table 1"/>
    <w:basedOn w:val="TableNormal"/>
    <w:uiPriority w:val="41"/>
    <w:rsid w:val="00161C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ctoria.Mondahl@befreey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3748d-0452-4d62-882b-14edb11f7124">
      <Terms xmlns="http://schemas.microsoft.com/office/infopath/2007/PartnerControls"/>
    </lcf76f155ced4ddcb4097134ff3c332f>
    <TaxCatchAll xmlns="6fd2b950-b223-40eb-94ee-952b81e490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118A98FCA2AC4EAEA86AC15E0E90B1" ma:contentTypeVersion="18" ma:contentTypeDescription="Create a new document." ma:contentTypeScope="" ma:versionID="3b50d6716bd68bdc8622a953421e41f7">
  <xsd:schema xmlns:xsd="http://www.w3.org/2001/XMLSchema" xmlns:xs="http://www.w3.org/2001/XMLSchema" xmlns:p="http://schemas.microsoft.com/office/2006/metadata/properties" xmlns:ns2="bb23748d-0452-4d62-882b-14edb11f7124" xmlns:ns3="6fd2b950-b223-40eb-94ee-952b81e490e4" targetNamespace="http://schemas.microsoft.com/office/2006/metadata/properties" ma:root="true" ma:fieldsID="df8c96e41a3eced184cf56eae4bca925" ns2:_="" ns3:_="">
    <xsd:import namespace="bb23748d-0452-4d62-882b-14edb11f7124"/>
    <xsd:import namespace="6fd2b950-b223-40eb-94ee-952b81e49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3748d-0452-4d62-882b-14edb11f7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77140f-d867-4d86-8e68-57760a72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2b950-b223-40eb-94ee-952b81e490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237c94-1e3c-4d15-8137-9ed624eb4fa0}" ma:internalName="TaxCatchAll" ma:showField="CatchAllData" ma:web="6fd2b950-b223-40eb-94ee-952b81e49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A0991-C3B2-48EC-9340-E8B29012DDA5}">
  <ds:schemaRefs>
    <ds:schemaRef ds:uri="http://schemas.microsoft.com/office/2006/metadata/properties"/>
    <ds:schemaRef ds:uri="http://schemas.microsoft.com/office/infopath/2007/PartnerControls"/>
    <ds:schemaRef ds:uri="bb23748d-0452-4d62-882b-14edb11f7124"/>
    <ds:schemaRef ds:uri="6fd2b950-b223-40eb-94ee-952b81e490e4"/>
  </ds:schemaRefs>
</ds:datastoreItem>
</file>

<file path=customXml/itemProps2.xml><?xml version="1.0" encoding="utf-8"?>
<ds:datastoreItem xmlns:ds="http://schemas.openxmlformats.org/officeDocument/2006/customXml" ds:itemID="{90119091-0CFC-45DA-9F91-106A79288F8D}">
  <ds:schemaRefs>
    <ds:schemaRef ds:uri="http://schemas.microsoft.com/sharepoint/v3/contenttype/forms"/>
  </ds:schemaRefs>
</ds:datastoreItem>
</file>

<file path=customXml/itemProps3.xml><?xml version="1.0" encoding="utf-8"?>
<ds:datastoreItem xmlns:ds="http://schemas.openxmlformats.org/officeDocument/2006/customXml" ds:itemID="{997C9846-9443-4730-9B97-D4CE5E1F9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3748d-0452-4d62-882b-14edb11f7124"/>
    <ds:schemaRef ds:uri="6fd2b950-b223-40eb-94ee-952b81e49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Waugh</dc:creator>
  <cp:keywords/>
  <dc:description/>
  <cp:lastModifiedBy>Hannah Waugh</cp:lastModifiedBy>
  <cp:revision>4</cp:revision>
  <dcterms:created xsi:type="dcterms:W3CDTF">2026-05-21T13:38:00Z</dcterms:created>
  <dcterms:modified xsi:type="dcterms:W3CDTF">2026-05-27T09:37:00Z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0x010100EB118A98FCA2AC4EAEA86AC15E0E90B1</vt:lpwstr>
  </property>
</Properties>
</file>