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230"/>
        <w:tblW w:w="0" w:type="auto"/>
        <w:tblLook w:val="04A0" w:firstRow="1" w:lastRow="0" w:firstColumn="1" w:lastColumn="0" w:noHBand="0" w:noVBand="1"/>
      </w:tblPr>
      <w:tblGrid>
        <w:gridCol w:w="4248"/>
        <w:gridCol w:w="6230"/>
      </w:tblGrid>
      <w:tr w:rsidR="00DB289F" w14:paraId="58F4C258" w14:textId="77777777" w:rsidTr="001A1ECD">
        <w:trPr>
          <w:trHeight w:val="563"/>
        </w:trPr>
        <w:tc>
          <w:tcPr>
            <w:tcW w:w="10478" w:type="dxa"/>
            <w:gridSpan w:val="2"/>
            <w:shd w:val="clear" w:color="auto" w:fill="A6A6A6" w:themeFill="background1" w:themeFillShade="A6"/>
            <w:vAlign w:val="center"/>
          </w:tcPr>
          <w:p w14:paraId="6928AFFF" w14:textId="618DC619" w:rsidR="00DB289F" w:rsidRPr="00B90F67" w:rsidRDefault="00DB289F" w:rsidP="00DB289F">
            <w:pPr>
              <w:ind w:right="138"/>
              <w:rPr>
                <w:b/>
              </w:rPr>
            </w:pPr>
            <w:r>
              <w:rPr>
                <w:rFonts w:ascii="Arial" w:hAnsi="Arial" w:cs="Arial"/>
                <w:b/>
                <w:color w:val="FFFFFF" w:themeColor="background1"/>
                <w:sz w:val="28"/>
              </w:rPr>
              <w:t>General role information</w:t>
            </w:r>
          </w:p>
        </w:tc>
      </w:tr>
      <w:tr w:rsidR="00DB289F" w14:paraId="770AD085" w14:textId="77777777" w:rsidTr="00B0271E">
        <w:trPr>
          <w:trHeight w:val="465"/>
        </w:trPr>
        <w:tc>
          <w:tcPr>
            <w:tcW w:w="4248" w:type="dxa"/>
            <w:vAlign w:val="center"/>
          </w:tcPr>
          <w:p w14:paraId="40D09BB6" w14:textId="77777777" w:rsidR="00DB289F" w:rsidRPr="00B90F67" w:rsidRDefault="00DB289F" w:rsidP="00DB289F">
            <w:pPr>
              <w:tabs>
                <w:tab w:val="left" w:pos="0"/>
              </w:tabs>
              <w:rPr>
                <w:rFonts w:ascii="Arial" w:hAnsi="Arial" w:cs="Arial"/>
                <w:color w:val="404040" w:themeColor="text1" w:themeTint="BF"/>
              </w:rPr>
            </w:pPr>
            <w:r w:rsidRPr="00DB289F">
              <w:rPr>
                <w:rFonts w:ascii="Arial" w:hAnsi="Arial" w:cs="Arial"/>
                <w:b/>
                <w:color w:val="7F7F7F" w:themeColor="text1" w:themeTint="80"/>
                <w:sz w:val="24"/>
              </w:rPr>
              <w:t>Job Title:</w:t>
            </w:r>
          </w:p>
        </w:tc>
        <w:tc>
          <w:tcPr>
            <w:tcW w:w="6230" w:type="dxa"/>
            <w:vAlign w:val="center"/>
          </w:tcPr>
          <w:p w14:paraId="1DF2649E" w14:textId="20B09D04" w:rsidR="00DB289F" w:rsidRPr="00B0271E" w:rsidRDefault="0015180B" w:rsidP="00B0271E">
            <w:pPr>
              <w:ind w:right="138"/>
              <w:rPr>
                <w:rFonts w:ascii="Arial" w:hAnsi="Arial" w:cs="Arial"/>
                <w:color w:val="404040" w:themeColor="text1" w:themeTint="BF"/>
              </w:rPr>
            </w:pPr>
            <w:r>
              <w:rPr>
                <w:rFonts w:ascii="Arial" w:hAnsi="Arial" w:cs="Arial"/>
                <w:color w:val="404040" w:themeColor="text1" w:themeTint="BF"/>
              </w:rPr>
              <w:t>Clinical Team Leader</w:t>
            </w:r>
          </w:p>
        </w:tc>
      </w:tr>
      <w:tr w:rsidR="00DB289F" w14:paraId="5C543EBD" w14:textId="77777777" w:rsidTr="00B0271E">
        <w:trPr>
          <w:trHeight w:val="465"/>
        </w:trPr>
        <w:tc>
          <w:tcPr>
            <w:tcW w:w="4248" w:type="dxa"/>
            <w:vAlign w:val="center"/>
          </w:tcPr>
          <w:p w14:paraId="74EE7753" w14:textId="77777777" w:rsidR="00DB289F" w:rsidRPr="00C46EA2" w:rsidRDefault="00DB289F" w:rsidP="00DB289F">
            <w:pPr>
              <w:tabs>
                <w:tab w:val="left" w:pos="0"/>
              </w:tabs>
              <w:rPr>
                <w:rFonts w:ascii="Arial" w:hAnsi="Arial" w:cs="Arial"/>
                <w:b/>
                <w:color w:val="7F7F7F" w:themeColor="text1" w:themeTint="80"/>
                <w:sz w:val="24"/>
              </w:rPr>
            </w:pPr>
            <w:r w:rsidRPr="00C46EA2">
              <w:rPr>
                <w:rFonts w:ascii="Arial" w:hAnsi="Arial" w:cs="Arial"/>
                <w:b/>
                <w:color w:val="7F7F7F" w:themeColor="text1" w:themeTint="80"/>
                <w:sz w:val="24"/>
              </w:rPr>
              <w:t>Reporting to:</w:t>
            </w:r>
          </w:p>
        </w:tc>
        <w:tc>
          <w:tcPr>
            <w:tcW w:w="6230" w:type="dxa"/>
            <w:vAlign w:val="center"/>
          </w:tcPr>
          <w:p w14:paraId="7B64927A" w14:textId="375D3984" w:rsidR="00DB289F" w:rsidRPr="003055CA" w:rsidRDefault="0015180B" w:rsidP="00691897">
            <w:pPr>
              <w:ind w:right="138"/>
              <w:rPr>
                <w:rFonts w:ascii="Arial" w:hAnsi="Arial" w:cs="Arial"/>
                <w:color w:val="404040" w:themeColor="text1" w:themeTint="BF"/>
              </w:rPr>
            </w:pPr>
            <w:r>
              <w:rPr>
                <w:rFonts w:ascii="Arial" w:hAnsi="Arial" w:cs="Arial"/>
                <w:color w:val="404040" w:themeColor="text1" w:themeTint="BF"/>
              </w:rPr>
              <w:t>Clinical Services Matron</w:t>
            </w:r>
          </w:p>
        </w:tc>
      </w:tr>
      <w:tr w:rsidR="00DB289F" w14:paraId="35BA1176" w14:textId="77777777" w:rsidTr="00B0271E">
        <w:trPr>
          <w:trHeight w:val="465"/>
        </w:trPr>
        <w:tc>
          <w:tcPr>
            <w:tcW w:w="4248" w:type="dxa"/>
            <w:vAlign w:val="center"/>
          </w:tcPr>
          <w:p w14:paraId="3F8DCEE2" w14:textId="77777777" w:rsidR="00DB289F" w:rsidRPr="00C46EA2" w:rsidRDefault="00DB289F" w:rsidP="00DB289F">
            <w:pPr>
              <w:tabs>
                <w:tab w:val="left" w:pos="0"/>
              </w:tabs>
              <w:rPr>
                <w:rFonts w:ascii="Arial" w:hAnsi="Arial" w:cs="Arial"/>
                <w:b/>
                <w:color w:val="7F7F7F" w:themeColor="text1" w:themeTint="80"/>
                <w:sz w:val="24"/>
              </w:rPr>
            </w:pPr>
            <w:r w:rsidRPr="00C46EA2">
              <w:rPr>
                <w:rFonts w:ascii="Arial" w:hAnsi="Arial" w:cs="Arial"/>
                <w:b/>
                <w:color w:val="7F7F7F" w:themeColor="text1" w:themeTint="80"/>
                <w:sz w:val="24"/>
              </w:rPr>
              <w:t>Salary Band:</w:t>
            </w:r>
          </w:p>
        </w:tc>
        <w:tc>
          <w:tcPr>
            <w:tcW w:w="6230" w:type="dxa"/>
            <w:vAlign w:val="center"/>
          </w:tcPr>
          <w:p w14:paraId="3E469B21" w14:textId="61EB24DE" w:rsidR="00DB289F" w:rsidRPr="00B0271E" w:rsidRDefault="0015180B" w:rsidP="00691897">
            <w:pPr>
              <w:ind w:right="138"/>
              <w:rPr>
                <w:rFonts w:ascii="Arial" w:hAnsi="Arial" w:cs="Arial"/>
                <w:color w:val="404040" w:themeColor="text1" w:themeTint="BF"/>
              </w:rPr>
            </w:pPr>
            <w:r>
              <w:rPr>
                <w:rFonts w:ascii="Arial" w:hAnsi="Arial" w:cs="Arial"/>
                <w:color w:val="404040" w:themeColor="text1" w:themeTint="BF"/>
              </w:rPr>
              <w:t xml:space="preserve">Band </w:t>
            </w:r>
            <w:r w:rsidR="00243DB9">
              <w:rPr>
                <w:rFonts w:ascii="Arial" w:hAnsi="Arial" w:cs="Arial"/>
                <w:color w:val="404040" w:themeColor="text1" w:themeTint="BF"/>
              </w:rPr>
              <w:t>G</w:t>
            </w:r>
          </w:p>
        </w:tc>
      </w:tr>
      <w:tr w:rsidR="00DB289F" w14:paraId="383E3865" w14:textId="77777777" w:rsidTr="00B0271E">
        <w:trPr>
          <w:trHeight w:val="465"/>
        </w:trPr>
        <w:tc>
          <w:tcPr>
            <w:tcW w:w="4248" w:type="dxa"/>
            <w:vAlign w:val="center"/>
          </w:tcPr>
          <w:p w14:paraId="3E3CB8DB" w14:textId="77777777" w:rsidR="00DB289F" w:rsidRPr="00C46EA2" w:rsidRDefault="00DB289F" w:rsidP="00DB289F">
            <w:pPr>
              <w:tabs>
                <w:tab w:val="left" w:pos="0"/>
              </w:tabs>
              <w:rPr>
                <w:rFonts w:ascii="Arial" w:hAnsi="Arial" w:cs="Arial"/>
                <w:b/>
                <w:color w:val="7F7F7F" w:themeColor="text1" w:themeTint="80"/>
                <w:sz w:val="24"/>
              </w:rPr>
            </w:pPr>
            <w:r w:rsidRPr="00C46EA2">
              <w:rPr>
                <w:rFonts w:ascii="Arial" w:hAnsi="Arial" w:cs="Arial"/>
                <w:b/>
                <w:color w:val="7F7F7F" w:themeColor="text1" w:themeTint="80"/>
                <w:sz w:val="24"/>
              </w:rPr>
              <w:t>Notice period:</w:t>
            </w:r>
          </w:p>
        </w:tc>
        <w:tc>
          <w:tcPr>
            <w:tcW w:w="6230" w:type="dxa"/>
            <w:vAlign w:val="center"/>
          </w:tcPr>
          <w:p w14:paraId="3A8C6CFF" w14:textId="49E7E0A2" w:rsidR="00DB289F" w:rsidRPr="00B0271E" w:rsidRDefault="0015180B" w:rsidP="00691897">
            <w:pPr>
              <w:ind w:right="138"/>
              <w:rPr>
                <w:rFonts w:ascii="Arial" w:hAnsi="Arial" w:cs="Arial"/>
                <w:color w:val="404040" w:themeColor="text1" w:themeTint="BF"/>
              </w:rPr>
            </w:pPr>
            <w:r>
              <w:rPr>
                <w:rFonts w:ascii="Arial" w:hAnsi="Arial" w:cs="Arial"/>
                <w:color w:val="404040" w:themeColor="text1" w:themeTint="BF"/>
              </w:rPr>
              <w:t>3 months</w:t>
            </w:r>
          </w:p>
        </w:tc>
      </w:tr>
      <w:tr w:rsidR="001853AE" w14:paraId="349726E8" w14:textId="77777777" w:rsidTr="00B0271E">
        <w:trPr>
          <w:trHeight w:val="465"/>
        </w:trPr>
        <w:tc>
          <w:tcPr>
            <w:tcW w:w="4248" w:type="dxa"/>
            <w:vAlign w:val="center"/>
          </w:tcPr>
          <w:p w14:paraId="0511E61A" w14:textId="6BA0E69A" w:rsidR="001853AE" w:rsidRPr="00C46EA2" w:rsidRDefault="001853AE" w:rsidP="00DB289F">
            <w:pPr>
              <w:tabs>
                <w:tab w:val="left" w:pos="0"/>
              </w:tabs>
              <w:rPr>
                <w:rFonts w:ascii="Arial" w:hAnsi="Arial" w:cs="Arial"/>
                <w:b/>
                <w:color w:val="7F7F7F" w:themeColor="text1" w:themeTint="80"/>
                <w:sz w:val="24"/>
              </w:rPr>
            </w:pPr>
            <w:r>
              <w:rPr>
                <w:rFonts w:ascii="Arial" w:hAnsi="Arial" w:cs="Arial"/>
                <w:b/>
                <w:color w:val="7F7F7F" w:themeColor="text1" w:themeTint="80"/>
                <w:sz w:val="24"/>
              </w:rPr>
              <w:t>Contract type?</w:t>
            </w:r>
          </w:p>
        </w:tc>
        <w:tc>
          <w:tcPr>
            <w:tcW w:w="6230" w:type="dxa"/>
            <w:vAlign w:val="center"/>
          </w:tcPr>
          <w:p w14:paraId="1AB533F6" w14:textId="48E9323D" w:rsidR="001853AE" w:rsidRDefault="001853AE" w:rsidP="00691897">
            <w:pPr>
              <w:ind w:right="138"/>
              <w:rPr>
                <w:rFonts w:ascii="Arial" w:hAnsi="Arial" w:cs="Arial"/>
                <w:color w:val="404040" w:themeColor="text1" w:themeTint="BF"/>
              </w:rPr>
            </w:pPr>
            <w:r>
              <w:rPr>
                <w:rFonts w:ascii="Arial" w:hAnsi="Arial" w:cs="Arial"/>
                <w:color w:val="404040" w:themeColor="text1" w:themeTint="BF"/>
              </w:rPr>
              <w:t>Permanent</w:t>
            </w:r>
          </w:p>
        </w:tc>
      </w:tr>
      <w:tr w:rsidR="00DB289F" w14:paraId="67CE13A4" w14:textId="77777777" w:rsidTr="00B0271E">
        <w:trPr>
          <w:trHeight w:val="465"/>
        </w:trPr>
        <w:tc>
          <w:tcPr>
            <w:tcW w:w="4248" w:type="dxa"/>
            <w:vAlign w:val="center"/>
          </w:tcPr>
          <w:p w14:paraId="460658A7" w14:textId="77777777" w:rsidR="00DB289F" w:rsidRPr="00C46EA2" w:rsidRDefault="00DB289F" w:rsidP="00DB289F">
            <w:pPr>
              <w:tabs>
                <w:tab w:val="left" w:pos="0"/>
              </w:tabs>
              <w:rPr>
                <w:rFonts w:ascii="Arial" w:hAnsi="Arial" w:cs="Arial"/>
                <w:b/>
                <w:color w:val="7F7F7F" w:themeColor="text1" w:themeTint="80"/>
                <w:sz w:val="24"/>
              </w:rPr>
            </w:pPr>
            <w:r w:rsidRPr="00C46EA2">
              <w:rPr>
                <w:rFonts w:ascii="Arial" w:hAnsi="Arial" w:cs="Arial"/>
                <w:b/>
                <w:color w:val="7F7F7F" w:themeColor="text1" w:themeTint="80"/>
                <w:sz w:val="24"/>
              </w:rPr>
              <w:t>Budget Responsibility?</w:t>
            </w:r>
          </w:p>
        </w:tc>
        <w:tc>
          <w:tcPr>
            <w:tcW w:w="6230" w:type="dxa"/>
            <w:vAlign w:val="center"/>
          </w:tcPr>
          <w:p w14:paraId="7C83CFF6" w14:textId="006479E5" w:rsidR="00DB289F" w:rsidRPr="00B0271E" w:rsidRDefault="00A408FE" w:rsidP="00691897">
            <w:pPr>
              <w:ind w:right="138"/>
              <w:rPr>
                <w:rFonts w:ascii="Arial" w:hAnsi="Arial" w:cs="Arial"/>
                <w:color w:val="404040" w:themeColor="text1" w:themeTint="BF"/>
              </w:rPr>
            </w:pPr>
            <w:r>
              <w:rPr>
                <w:rFonts w:ascii="Arial" w:hAnsi="Arial" w:cs="Arial"/>
                <w:color w:val="404040" w:themeColor="text1" w:themeTint="BF"/>
              </w:rPr>
              <w:t>No</w:t>
            </w:r>
          </w:p>
        </w:tc>
      </w:tr>
      <w:tr w:rsidR="00DB289F" w14:paraId="61B476C3" w14:textId="77777777" w:rsidTr="00B0271E">
        <w:trPr>
          <w:trHeight w:val="465"/>
        </w:trPr>
        <w:tc>
          <w:tcPr>
            <w:tcW w:w="4248" w:type="dxa"/>
            <w:vAlign w:val="center"/>
          </w:tcPr>
          <w:p w14:paraId="67D45D68" w14:textId="77777777" w:rsidR="00DB289F" w:rsidRPr="00C46EA2" w:rsidRDefault="00DB289F" w:rsidP="00DB289F">
            <w:pPr>
              <w:tabs>
                <w:tab w:val="left" w:pos="0"/>
              </w:tabs>
              <w:rPr>
                <w:rFonts w:ascii="Arial" w:hAnsi="Arial" w:cs="Arial"/>
                <w:b/>
                <w:color w:val="7F7F7F" w:themeColor="text1" w:themeTint="80"/>
                <w:sz w:val="24"/>
              </w:rPr>
            </w:pPr>
            <w:r w:rsidRPr="00C46EA2">
              <w:rPr>
                <w:rFonts w:ascii="Arial" w:hAnsi="Arial" w:cs="Arial"/>
                <w:b/>
                <w:color w:val="7F7F7F" w:themeColor="text1" w:themeTint="80"/>
                <w:sz w:val="24"/>
              </w:rPr>
              <w:t>Direct Reports?</w:t>
            </w:r>
          </w:p>
        </w:tc>
        <w:tc>
          <w:tcPr>
            <w:tcW w:w="6230" w:type="dxa"/>
            <w:vAlign w:val="center"/>
          </w:tcPr>
          <w:p w14:paraId="59104F06" w14:textId="4F145F68" w:rsidR="00DB289F" w:rsidRPr="00B0271E" w:rsidRDefault="0015180B" w:rsidP="00691897">
            <w:pPr>
              <w:ind w:right="138"/>
              <w:rPr>
                <w:rFonts w:ascii="Arial" w:hAnsi="Arial" w:cs="Arial"/>
                <w:color w:val="404040" w:themeColor="text1" w:themeTint="BF"/>
              </w:rPr>
            </w:pPr>
            <w:r>
              <w:rPr>
                <w:rFonts w:ascii="Arial" w:hAnsi="Arial" w:cs="Arial"/>
                <w:color w:val="404040" w:themeColor="text1" w:themeTint="BF"/>
              </w:rPr>
              <w:t>Yes</w:t>
            </w:r>
          </w:p>
        </w:tc>
      </w:tr>
      <w:tr w:rsidR="008D7737" w14:paraId="4CCD73A9" w14:textId="77777777" w:rsidTr="00B0271E">
        <w:trPr>
          <w:trHeight w:val="465"/>
        </w:trPr>
        <w:tc>
          <w:tcPr>
            <w:tcW w:w="4248" w:type="dxa"/>
            <w:vAlign w:val="center"/>
          </w:tcPr>
          <w:p w14:paraId="4A6BB420" w14:textId="7038BB4C" w:rsidR="008D7737" w:rsidRPr="00C46EA2" w:rsidRDefault="008D7737" w:rsidP="007A06B7">
            <w:pPr>
              <w:tabs>
                <w:tab w:val="left" w:pos="0"/>
              </w:tabs>
              <w:jc w:val="both"/>
              <w:rPr>
                <w:rFonts w:ascii="Arial" w:hAnsi="Arial" w:cs="Arial"/>
                <w:b/>
                <w:color w:val="7F7F7F" w:themeColor="text1" w:themeTint="80"/>
                <w:sz w:val="24"/>
              </w:rPr>
            </w:pPr>
            <w:r>
              <w:rPr>
                <w:rFonts w:ascii="Arial" w:hAnsi="Arial" w:cs="Arial"/>
                <w:b/>
                <w:color w:val="7F7F7F" w:themeColor="text1" w:themeTint="80"/>
                <w:sz w:val="24"/>
              </w:rPr>
              <w:t>Client</w:t>
            </w:r>
            <w:r w:rsidR="00AC33AE">
              <w:rPr>
                <w:rFonts w:ascii="Arial" w:hAnsi="Arial" w:cs="Arial"/>
                <w:b/>
                <w:color w:val="7F7F7F" w:themeColor="text1" w:themeTint="80"/>
                <w:sz w:val="24"/>
              </w:rPr>
              <w:t xml:space="preserve"> </w:t>
            </w:r>
            <w:r>
              <w:rPr>
                <w:rFonts w:ascii="Arial" w:hAnsi="Arial" w:cs="Arial"/>
                <w:b/>
                <w:color w:val="7F7F7F" w:themeColor="text1" w:themeTint="80"/>
                <w:sz w:val="24"/>
              </w:rPr>
              <w:t xml:space="preserve">facing role? </w:t>
            </w:r>
            <w:r w:rsidRPr="004137A5">
              <w:rPr>
                <w:rFonts w:ascii="Arial" w:hAnsi="Arial" w:cs="Arial"/>
                <w:bCs/>
                <w:color w:val="7F7F7F" w:themeColor="text1" w:themeTint="80"/>
                <w:sz w:val="20"/>
                <w:szCs w:val="18"/>
              </w:rPr>
              <w:t xml:space="preserve"> </w:t>
            </w:r>
          </w:p>
        </w:tc>
        <w:tc>
          <w:tcPr>
            <w:tcW w:w="6230" w:type="dxa"/>
            <w:vAlign w:val="center"/>
          </w:tcPr>
          <w:p w14:paraId="20EA04F8" w14:textId="1395C6A0" w:rsidR="008D7737" w:rsidRPr="00B0271E" w:rsidRDefault="0015180B" w:rsidP="008D7737">
            <w:pPr>
              <w:ind w:right="138"/>
              <w:rPr>
                <w:rFonts w:ascii="Arial" w:hAnsi="Arial" w:cs="Arial"/>
                <w:color w:val="404040" w:themeColor="text1" w:themeTint="BF"/>
              </w:rPr>
            </w:pPr>
            <w:r>
              <w:rPr>
                <w:rFonts w:ascii="Arial" w:hAnsi="Arial" w:cs="Arial"/>
                <w:color w:val="404040" w:themeColor="text1" w:themeTint="BF"/>
              </w:rPr>
              <w:t>Yes</w:t>
            </w:r>
          </w:p>
        </w:tc>
      </w:tr>
      <w:tr w:rsidR="008D7737" w14:paraId="7B781454" w14:textId="77777777" w:rsidTr="001A1ECD">
        <w:trPr>
          <w:trHeight w:val="567"/>
        </w:trPr>
        <w:tc>
          <w:tcPr>
            <w:tcW w:w="10478" w:type="dxa"/>
            <w:gridSpan w:val="2"/>
            <w:shd w:val="clear" w:color="auto" w:fill="A6A6A6" w:themeFill="background1" w:themeFillShade="A6"/>
            <w:vAlign w:val="center"/>
          </w:tcPr>
          <w:p w14:paraId="05CBEE0D" w14:textId="7DCE2840" w:rsidR="008D7737" w:rsidRDefault="00C21A65" w:rsidP="008D7737">
            <w:pPr>
              <w:ind w:left="142"/>
            </w:pPr>
            <w:r>
              <w:rPr>
                <w:rFonts w:ascii="Arial" w:hAnsi="Arial" w:cs="Arial"/>
                <w:b/>
                <w:color w:val="FFFFFF" w:themeColor="background1"/>
                <w:sz w:val="28"/>
              </w:rPr>
              <w:t>Introduction:</w:t>
            </w:r>
          </w:p>
        </w:tc>
      </w:tr>
      <w:tr w:rsidR="008D7737" w14:paraId="5EE9ED7B" w14:textId="77777777" w:rsidTr="001853AE">
        <w:trPr>
          <w:trHeight w:val="3397"/>
        </w:trPr>
        <w:tc>
          <w:tcPr>
            <w:tcW w:w="10478" w:type="dxa"/>
            <w:gridSpan w:val="2"/>
          </w:tcPr>
          <w:p w14:paraId="601601AA" w14:textId="77777777" w:rsidR="0095619A" w:rsidRPr="008F1F27" w:rsidRDefault="0095619A" w:rsidP="00E46B3E">
            <w:pPr>
              <w:autoSpaceDE w:val="0"/>
              <w:autoSpaceDN w:val="0"/>
              <w:adjustRightInd w:val="0"/>
              <w:rPr>
                <w:rFonts w:ascii="Arial" w:hAnsi="Arial" w:cs="Arial"/>
                <w:color w:val="000000"/>
                <w:sz w:val="24"/>
                <w:szCs w:val="24"/>
              </w:rPr>
            </w:pPr>
          </w:p>
          <w:p w14:paraId="1A5E0835" w14:textId="0DD87D6A" w:rsidR="001853AE" w:rsidRPr="001853AE" w:rsidRDefault="001853AE" w:rsidP="001853AE">
            <w:pPr>
              <w:spacing w:after="120"/>
              <w:ind w:right="174"/>
              <w:rPr>
                <w:rFonts w:ascii="Arial" w:hAnsi="Arial" w:cs="Arial"/>
                <w:color w:val="404040" w:themeColor="text1" w:themeTint="BF"/>
              </w:rPr>
            </w:pPr>
            <w:r w:rsidRPr="001853AE">
              <w:rPr>
                <w:rFonts w:ascii="Arial" w:hAnsi="Arial" w:cs="Arial"/>
                <w:color w:val="404040" w:themeColor="text1" w:themeTint="BF"/>
              </w:rPr>
              <w:t xml:space="preserve">Only when choice is a reality for each of us, can we create a better, more equal world for everyone. Here at MSI Reproductive Choices UK (MSI UK) we are proud to be a social enterprise that is changing the world for the better, we reinvest and donate our profits towards creating a positive social change across 37 countries globally.  </w:t>
            </w:r>
          </w:p>
          <w:p w14:paraId="1B2F82ED" w14:textId="454FF6F7" w:rsidR="001853AE" w:rsidRPr="001853AE" w:rsidRDefault="001853AE" w:rsidP="001853AE">
            <w:pPr>
              <w:spacing w:after="120"/>
              <w:ind w:right="174"/>
              <w:rPr>
                <w:rFonts w:ascii="Arial" w:hAnsi="Arial" w:cs="Arial"/>
                <w:color w:val="404040" w:themeColor="text1" w:themeTint="BF"/>
              </w:rPr>
            </w:pPr>
            <w:r w:rsidRPr="001853AE">
              <w:rPr>
                <w:rFonts w:ascii="Arial" w:hAnsi="Arial" w:cs="Arial"/>
                <w:color w:val="404040" w:themeColor="text1" w:themeTint="BF"/>
              </w:rPr>
              <w:t>As one of the world’s leading providers of sexual and reproductive healthcare our aim is simple: to empower clients to make the reproductive choices that are right for them. That is what we mean by client-centred care.</w:t>
            </w:r>
          </w:p>
          <w:p w14:paraId="08EA1ACD" w14:textId="77777777" w:rsidR="0015180B" w:rsidRDefault="001853AE" w:rsidP="001853AE">
            <w:pPr>
              <w:spacing w:after="120"/>
              <w:ind w:right="174"/>
              <w:rPr>
                <w:rFonts w:ascii="Arial" w:hAnsi="Arial" w:cs="Arial"/>
                <w:color w:val="404040" w:themeColor="text1" w:themeTint="BF"/>
              </w:rPr>
            </w:pPr>
            <w:r w:rsidRPr="001853AE">
              <w:rPr>
                <w:rFonts w:ascii="Arial" w:hAnsi="Arial" w:cs="Arial"/>
                <w:color w:val="404040" w:themeColor="text1" w:themeTint="BF"/>
              </w:rPr>
              <w:t>At MSI Reproductive Choices UK our client-centred care philosophy means respecting our clients as active partners in their own service, caring about who our clients are, their experiences, and how they feel before, during and after they access care with us.</w:t>
            </w:r>
          </w:p>
          <w:p w14:paraId="2D08FDEA" w14:textId="77777777" w:rsidR="0056549A" w:rsidRDefault="0015180B" w:rsidP="001853AE">
            <w:pPr>
              <w:spacing w:after="120"/>
              <w:ind w:right="174"/>
              <w:rPr>
                <w:rFonts w:ascii="Arial" w:hAnsi="Arial" w:cs="Arial"/>
                <w:color w:val="404040" w:themeColor="text1" w:themeTint="BF"/>
              </w:rPr>
            </w:pPr>
            <w:r w:rsidRPr="0015180B">
              <w:rPr>
                <w:rFonts w:ascii="Arial" w:hAnsi="Arial" w:cs="Arial"/>
                <w:color w:val="404040" w:themeColor="text1" w:themeTint="BF"/>
              </w:rPr>
              <w:t>MSI Reproductive Choices is committed to safeguarding: promoting the welfare and safety of everyone involved in the delivery or receipt of sexual and reproductive health services, especially children, young people and vulnerable adults.</w:t>
            </w:r>
          </w:p>
          <w:p w14:paraId="5D4C9B2D" w14:textId="6FB43839" w:rsidR="00E46B3E" w:rsidRPr="00186C34" w:rsidRDefault="0056549A" w:rsidP="001853AE">
            <w:pPr>
              <w:spacing w:after="120"/>
              <w:ind w:right="174"/>
              <w:rPr>
                <w:rFonts w:ascii="Arial" w:hAnsi="Arial" w:cs="Arial"/>
                <w:color w:val="404040" w:themeColor="text1" w:themeTint="BF"/>
              </w:rPr>
            </w:pPr>
            <w:commentRangeStart w:id="0"/>
            <w:r w:rsidRPr="0056549A">
              <w:rPr>
                <w:rFonts w:ascii="Arial" w:hAnsi="Arial" w:cs="Arial"/>
                <w:color w:val="404040" w:themeColor="text1" w:themeTint="BF"/>
              </w:rPr>
              <w:t>We pride ourselves on having a Just and Learning Culture and recognise that successes or mistakes are the product of many factors and our learning focuses on changing systems and processes to make it easier for people to do their jobs safely.</w:t>
            </w:r>
            <w:commentRangeEnd w:id="0"/>
            <w:r w:rsidRPr="0056549A">
              <w:rPr>
                <w:rFonts w:ascii="Arial" w:hAnsi="Arial" w:cs="Arial"/>
                <w:color w:val="404040" w:themeColor="text1" w:themeTint="BF"/>
              </w:rPr>
              <w:commentReference w:id="0"/>
            </w:r>
          </w:p>
        </w:tc>
      </w:tr>
      <w:tr w:rsidR="008D7737" w14:paraId="27144061" w14:textId="77777777" w:rsidTr="001A1ECD">
        <w:trPr>
          <w:trHeight w:val="567"/>
        </w:trPr>
        <w:tc>
          <w:tcPr>
            <w:tcW w:w="10478" w:type="dxa"/>
            <w:gridSpan w:val="2"/>
            <w:shd w:val="clear" w:color="auto" w:fill="A6A6A6" w:themeFill="background1" w:themeFillShade="A6"/>
            <w:vAlign w:val="center"/>
          </w:tcPr>
          <w:p w14:paraId="4F48633F" w14:textId="77777777" w:rsidR="008D7737" w:rsidRDefault="008D7737" w:rsidP="008D7737">
            <w:pPr>
              <w:ind w:left="142"/>
              <w:rPr>
                <w:rFonts w:ascii="Arial" w:hAnsi="Arial" w:cs="Arial"/>
                <w:b/>
                <w:color w:val="7F7F7F" w:themeColor="text1" w:themeTint="80"/>
              </w:rPr>
            </w:pPr>
            <w:r>
              <w:rPr>
                <w:rFonts w:ascii="Arial" w:hAnsi="Arial" w:cs="Arial"/>
                <w:b/>
                <w:color w:val="FFFFFF" w:themeColor="background1"/>
                <w:sz w:val="28"/>
              </w:rPr>
              <w:t>The role</w:t>
            </w:r>
          </w:p>
        </w:tc>
      </w:tr>
      <w:tr w:rsidR="008D7737" w14:paraId="4D127BF0" w14:textId="77777777" w:rsidTr="001853AE">
        <w:trPr>
          <w:trHeight w:val="959"/>
        </w:trPr>
        <w:tc>
          <w:tcPr>
            <w:tcW w:w="10478" w:type="dxa"/>
            <w:gridSpan w:val="2"/>
          </w:tcPr>
          <w:p w14:paraId="2A7A5B37" w14:textId="77777777" w:rsidR="0015180B" w:rsidRPr="00496184" w:rsidRDefault="0015180B" w:rsidP="0015180B">
            <w:pPr>
              <w:rPr>
                <w:rFonts w:ascii="Arial" w:hAnsi="Arial" w:cs="Arial"/>
                <w:color w:val="404040" w:themeColor="text1" w:themeTint="BF"/>
              </w:rPr>
            </w:pPr>
            <w:r w:rsidRPr="00496184">
              <w:rPr>
                <w:rFonts w:ascii="Arial" w:hAnsi="Arial" w:cs="Arial"/>
                <w:color w:val="404040" w:themeColor="text1" w:themeTint="BF"/>
              </w:rPr>
              <w:t xml:space="preserve">We are looking for a passionate and committed </w:t>
            </w:r>
            <w:r>
              <w:rPr>
                <w:rFonts w:ascii="Arial" w:hAnsi="Arial" w:cs="Arial"/>
                <w:color w:val="404040" w:themeColor="text1" w:themeTint="BF"/>
              </w:rPr>
              <w:t>Clinical Team Leader</w:t>
            </w:r>
            <w:r w:rsidRPr="00496184">
              <w:rPr>
                <w:rFonts w:ascii="Arial" w:hAnsi="Arial" w:cs="Arial"/>
                <w:color w:val="404040" w:themeColor="text1" w:themeTint="BF"/>
              </w:rPr>
              <w:t xml:space="preserve"> to join our team</w:t>
            </w:r>
            <w:r>
              <w:rPr>
                <w:rFonts w:ascii="Arial" w:hAnsi="Arial" w:cs="Arial"/>
                <w:color w:val="404040" w:themeColor="text1" w:themeTint="BF"/>
              </w:rPr>
              <w:t>.</w:t>
            </w:r>
          </w:p>
          <w:p w14:paraId="330A0F25" w14:textId="77777777" w:rsidR="0015180B" w:rsidRPr="00496184" w:rsidRDefault="0015180B" w:rsidP="0015180B">
            <w:pPr>
              <w:rPr>
                <w:rFonts w:ascii="Arial" w:hAnsi="Arial" w:cs="Arial"/>
                <w:color w:val="404040" w:themeColor="text1" w:themeTint="BF"/>
              </w:rPr>
            </w:pPr>
          </w:p>
          <w:p w14:paraId="23F3C0D4" w14:textId="77777777" w:rsidR="0015180B" w:rsidRDefault="0015180B" w:rsidP="0015180B">
            <w:pPr>
              <w:rPr>
                <w:rFonts w:ascii="Arial" w:hAnsi="Arial" w:cs="Arial"/>
                <w:color w:val="404040" w:themeColor="text1" w:themeTint="BF"/>
              </w:rPr>
            </w:pPr>
            <w:r w:rsidRPr="00496184">
              <w:rPr>
                <w:rFonts w:ascii="Arial" w:hAnsi="Arial" w:cs="Arial"/>
                <w:color w:val="404040" w:themeColor="text1" w:themeTint="BF"/>
              </w:rPr>
              <w:t>Supporting within our Nurse led environment, we have well-established protocols and support systems that reinforce a values-driven organisational culture, with a focus on care and leaving no one behind</w:t>
            </w:r>
          </w:p>
          <w:p w14:paraId="32F2DFA4" w14:textId="77777777" w:rsidR="0015180B" w:rsidRDefault="0015180B" w:rsidP="0015180B">
            <w:pPr>
              <w:rPr>
                <w:rFonts w:ascii="Arial" w:hAnsi="Arial" w:cs="Arial"/>
                <w:color w:val="404040" w:themeColor="text1" w:themeTint="BF"/>
              </w:rPr>
            </w:pPr>
          </w:p>
          <w:p w14:paraId="7CD841F1" w14:textId="77777777" w:rsidR="00A35D80" w:rsidRDefault="0015180B" w:rsidP="0015180B">
            <w:pPr>
              <w:rPr>
                <w:rFonts w:ascii="Arial" w:hAnsi="Arial" w:cs="Arial"/>
                <w:color w:val="404040" w:themeColor="text1" w:themeTint="BF"/>
              </w:rPr>
            </w:pPr>
            <w:r w:rsidRPr="00852CC2">
              <w:rPr>
                <w:rFonts w:ascii="Arial" w:hAnsi="Arial" w:cs="Arial"/>
                <w:color w:val="404040" w:themeColor="text1" w:themeTint="BF"/>
              </w:rPr>
              <w:t>To ensure the smooth running of the centre on a day-to-day basis by overseeing all clinical areas, safeguarding and supervision of the nursing team, co-ordination of doctors/surgeons/anaesthetists, being the main point of call for clinical and safeguarding matters and by being a part of the supervisory team.</w:t>
            </w:r>
          </w:p>
          <w:p w14:paraId="425EE20A" w14:textId="68C586FB" w:rsidR="0015180B" w:rsidRPr="00A408FE" w:rsidRDefault="0015180B" w:rsidP="0015180B">
            <w:pPr>
              <w:rPr>
                <w:rFonts w:ascii="Arial" w:eastAsia="MS PGothic" w:hAnsi="Arial" w:cs="Arial"/>
                <w:color w:val="000000"/>
                <w:kern w:val="24"/>
              </w:rPr>
            </w:pPr>
          </w:p>
        </w:tc>
      </w:tr>
    </w:tbl>
    <w:p w14:paraId="60B2CB33" w14:textId="01EC0280" w:rsidR="00490BF3" w:rsidRDefault="00490BF3" w:rsidP="00D13A96"/>
    <w:p w14:paraId="56288B57" w14:textId="6C767434" w:rsidR="001853AE" w:rsidRDefault="001853AE" w:rsidP="00D13A96"/>
    <w:tbl>
      <w:tblPr>
        <w:tblStyle w:val="TableGrid"/>
        <w:tblW w:w="0" w:type="auto"/>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Look w:val="04A0" w:firstRow="1" w:lastRow="0" w:firstColumn="1" w:lastColumn="0" w:noHBand="0" w:noVBand="1"/>
      </w:tblPr>
      <w:tblGrid>
        <w:gridCol w:w="2689"/>
        <w:gridCol w:w="7789"/>
      </w:tblGrid>
      <w:tr w:rsidR="00DB289F" w14:paraId="6979542D" w14:textId="77777777" w:rsidTr="0095619A">
        <w:trPr>
          <w:trHeight w:val="567"/>
        </w:trPr>
        <w:tc>
          <w:tcPr>
            <w:tcW w:w="10478" w:type="dxa"/>
            <w:gridSpan w:val="2"/>
            <w:shd w:val="clear" w:color="auto" w:fill="A6A6A6" w:themeFill="background1" w:themeFillShade="A6"/>
            <w:vAlign w:val="center"/>
          </w:tcPr>
          <w:p w14:paraId="0F2A6BE1" w14:textId="77777777" w:rsidR="00DB289F" w:rsidRPr="00FA2E00" w:rsidRDefault="00DB289F" w:rsidP="00DB289F">
            <w:pPr>
              <w:ind w:left="142"/>
              <w:rPr>
                <w:rFonts w:ascii="Arial" w:hAnsi="Arial" w:cs="Arial"/>
                <w:color w:val="404040" w:themeColor="text1" w:themeTint="BF"/>
              </w:rPr>
            </w:pPr>
            <w:r w:rsidRPr="00DB289F">
              <w:rPr>
                <w:rFonts w:ascii="Arial" w:hAnsi="Arial" w:cs="Arial"/>
                <w:b/>
                <w:color w:val="FFFFFF" w:themeColor="background1"/>
                <w:sz w:val="28"/>
              </w:rPr>
              <w:t>Key Responsibilities</w:t>
            </w:r>
          </w:p>
        </w:tc>
      </w:tr>
      <w:tr w:rsidR="0095619A" w14:paraId="6E787083" w14:textId="77777777" w:rsidTr="00E46B3E">
        <w:trPr>
          <w:trHeight w:val="2127"/>
        </w:trPr>
        <w:tc>
          <w:tcPr>
            <w:tcW w:w="10478" w:type="dxa"/>
            <w:gridSpan w:val="2"/>
          </w:tcPr>
          <w:p w14:paraId="26F6E3BA" w14:textId="3DBD9FFA" w:rsidR="0095619A" w:rsidRPr="006D7462" w:rsidRDefault="0095619A" w:rsidP="00A56833">
            <w:pPr>
              <w:autoSpaceDE w:val="0"/>
              <w:autoSpaceDN w:val="0"/>
              <w:adjustRightInd w:val="0"/>
              <w:rPr>
                <w:rFonts w:ascii="Arial" w:hAnsi="Arial" w:cs="Arial"/>
                <w:b/>
                <w:bCs/>
                <w:color w:val="404040" w:themeColor="text1" w:themeTint="BF"/>
              </w:rPr>
            </w:pPr>
          </w:p>
          <w:p w14:paraId="6F81F0F8" w14:textId="77777777" w:rsidR="0015180B" w:rsidRPr="0015180B" w:rsidRDefault="0015180B" w:rsidP="0015180B">
            <w:pPr>
              <w:autoSpaceDE w:val="0"/>
              <w:autoSpaceDN w:val="0"/>
              <w:adjustRightInd w:val="0"/>
              <w:rPr>
                <w:rFonts w:ascii="Arial" w:hAnsi="Arial" w:cs="Arial"/>
                <w:b/>
                <w:bCs/>
                <w:color w:val="404040" w:themeColor="text1" w:themeTint="BF"/>
              </w:rPr>
            </w:pPr>
            <w:r w:rsidRPr="0015180B">
              <w:rPr>
                <w:rFonts w:ascii="Arial" w:hAnsi="Arial" w:cs="Arial"/>
                <w:b/>
                <w:bCs/>
                <w:color w:val="404040" w:themeColor="text1" w:themeTint="BF"/>
              </w:rPr>
              <w:t xml:space="preserve">Service Provision </w:t>
            </w:r>
          </w:p>
          <w:p w14:paraId="670649CF" w14:textId="4D15B104"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Although the role will be supernumerary, you will be required to provide hands-on client care in the provision of services to clients when needed </w:t>
            </w:r>
          </w:p>
          <w:p w14:paraId="774A83CE" w14:textId="04914824"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Lead on changes in clinical practice </w:t>
            </w:r>
          </w:p>
          <w:p w14:paraId="00AF6E7A" w14:textId="301F7D87"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Lead on organising appropriate cover for operating sessions </w:t>
            </w:r>
          </w:p>
          <w:p w14:paraId="652DDC84" w14:textId="277E17AF"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Monitor and enforce standards of client and clinical care, including routine checks, post-op queries, correcting or improving performance where appropriate </w:t>
            </w:r>
          </w:p>
          <w:p w14:paraId="2B719583" w14:textId="052A608F"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Liaise with histopathology labs for reports and take appropriate action </w:t>
            </w:r>
          </w:p>
          <w:p w14:paraId="3F819490" w14:textId="7C190097"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Identify team needs, both permanent and Sessional; organise rotas and cover for nursing and medical teams ensuring registration requirements are met </w:t>
            </w:r>
          </w:p>
          <w:p w14:paraId="692D2736" w14:textId="22BBCE7A"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Work with the Operations Manager and Clinical Operations Manager to monitor treatment session times and bed allocation etc. implementing changes accordingly to ensure smooth implementation of client flow </w:t>
            </w:r>
          </w:p>
          <w:p w14:paraId="044626BA" w14:textId="2DCBEA30"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Identify safeguarding concerns and take appropriate action </w:t>
            </w:r>
          </w:p>
          <w:p w14:paraId="12485476" w14:textId="77777777" w:rsidR="0015180B" w:rsidRPr="0015180B" w:rsidRDefault="0015180B" w:rsidP="0015180B">
            <w:pPr>
              <w:autoSpaceDE w:val="0"/>
              <w:autoSpaceDN w:val="0"/>
              <w:adjustRightInd w:val="0"/>
              <w:rPr>
                <w:rFonts w:ascii="Arial" w:hAnsi="Arial" w:cs="Arial"/>
                <w:color w:val="404040" w:themeColor="text1" w:themeTint="BF"/>
              </w:rPr>
            </w:pPr>
          </w:p>
          <w:p w14:paraId="7BDCF0C1" w14:textId="77777777" w:rsidR="0015180B" w:rsidRPr="0015180B" w:rsidRDefault="0015180B" w:rsidP="0015180B">
            <w:pPr>
              <w:autoSpaceDE w:val="0"/>
              <w:autoSpaceDN w:val="0"/>
              <w:adjustRightInd w:val="0"/>
              <w:rPr>
                <w:rFonts w:ascii="Arial" w:hAnsi="Arial" w:cs="Arial"/>
                <w:b/>
                <w:bCs/>
                <w:color w:val="404040" w:themeColor="text1" w:themeTint="BF"/>
              </w:rPr>
            </w:pPr>
            <w:r w:rsidRPr="0015180B">
              <w:rPr>
                <w:rFonts w:ascii="Arial" w:hAnsi="Arial" w:cs="Arial"/>
                <w:b/>
                <w:bCs/>
                <w:color w:val="404040" w:themeColor="text1" w:themeTint="BF"/>
              </w:rPr>
              <w:t xml:space="preserve">Team Supervision and Development </w:t>
            </w:r>
          </w:p>
          <w:p w14:paraId="660D1DAA" w14:textId="5F472CA3"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Brief team on a regular basis (medical and nursing) and ensure understanding of all local and corporate </w:t>
            </w:r>
          </w:p>
          <w:p w14:paraId="2037DED9" w14:textId="30AA2ABF"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Develop and implement good nursing practices </w:t>
            </w:r>
          </w:p>
          <w:p w14:paraId="1A6CE760" w14:textId="320AB905"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Organise and run development activities for nursing and medical team members </w:t>
            </w:r>
          </w:p>
          <w:p w14:paraId="5EF51EB9" w14:textId="4C18A47E"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Recruitment, selection and induction of new team members </w:t>
            </w:r>
          </w:p>
          <w:p w14:paraId="7CA878AB" w14:textId="7B18C654"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Motivate, train and coach team members and provide feedback on performance to individuals </w:t>
            </w:r>
          </w:p>
          <w:p w14:paraId="662A33AD" w14:textId="6A05FC6A"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Carry our team member appraisals and follow up on outcomes </w:t>
            </w:r>
          </w:p>
          <w:p w14:paraId="7C0D61EA" w14:textId="68E05C8F"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Monitor team member performance on an on-going basis and in conjunction with the Centre Manager take corrective action as appropriate </w:t>
            </w:r>
          </w:p>
          <w:p w14:paraId="287247B1" w14:textId="2DD86E13" w:rsidR="0015180B" w:rsidRPr="0015180B"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 xml:space="preserve">Maintain absence, training and payroll records and produce monthly reports </w:t>
            </w:r>
          </w:p>
          <w:p w14:paraId="0ADD45D8" w14:textId="77777777" w:rsidR="001853AE" w:rsidRDefault="0015180B" w:rsidP="0056549A">
            <w:pPr>
              <w:pStyle w:val="ListParagraph"/>
              <w:numPr>
                <w:ilvl w:val="0"/>
                <w:numId w:val="36"/>
              </w:numPr>
              <w:autoSpaceDE w:val="0"/>
              <w:autoSpaceDN w:val="0"/>
              <w:adjustRightInd w:val="0"/>
              <w:rPr>
                <w:rFonts w:ascii="Arial" w:hAnsi="Arial" w:cs="Arial"/>
                <w:color w:val="404040" w:themeColor="text1" w:themeTint="BF"/>
              </w:rPr>
            </w:pPr>
            <w:r w:rsidRPr="0015180B">
              <w:rPr>
                <w:rFonts w:ascii="Arial" w:hAnsi="Arial" w:cs="Arial"/>
                <w:color w:val="404040" w:themeColor="text1" w:themeTint="BF"/>
              </w:rPr>
              <w:t>Implement policy and procedural changes in line with the Quality Management System, monitoring and feeding back results to the Centre Manager and Central Support Office</w:t>
            </w:r>
          </w:p>
          <w:p w14:paraId="5C7E7037" w14:textId="77777777" w:rsidR="0015180B" w:rsidRPr="00852CC2" w:rsidRDefault="0015180B" w:rsidP="0015180B">
            <w:pPr>
              <w:spacing w:line="259" w:lineRule="auto"/>
              <w:rPr>
                <w:rFonts w:ascii="Arial" w:hAnsi="Arial" w:cs="Arial"/>
                <w:b/>
                <w:bCs/>
                <w:color w:val="404040" w:themeColor="text1" w:themeTint="BF"/>
              </w:rPr>
            </w:pPr>
            <w:r w:rsidRPr="00852CC2">
              <w:rPr>
                <w:rFonts w:ascii="Arial" w:hAnsi="Arial" w:cs="Arial"/>
                <w:b/>
                <w:bCs/>
                <w:color w:val="404040" w:themeColor="text1" w:themeTint="BF"/>
              </w:rPr>
              <w:t xml:space="preserve">Administration </w:t>
            </w:r>
          </w:p>
          <w:p w14:paraId="79A3DC1F" w14:textId="64EAC648" w:rsidR="0015180B" w:rsidRPr="0015180B" w:rsidRDefault="0015180B" w:rsidP="0056549A">
            <w:pPr>
              <w:pStyle w:val="ListParagraph"/>
              <w:numPr>
                <w:ilvl w:val="0"/>
                <w:numId w:val="36"/>
              </w:numPr>
              <w:spacing w:line="259" w:lineRule="auto"/>
              <w:rPr>
                <w:rFonts w:ascii="Arial" w:hAnsi="Arial" w:cs="Arial"/>
                <w:color w:val="404040" w:themeColor="text1" w:themeTint="BF"/>
              </w:rPr>
            </w:pPr>
            <w:r w:rsidRPr="0015180B">
              <w:rPr>
                <w:rFonts w:ascii="Arial" w:hAnsi="Arial" w:cs="Arial"/>
                <w:color w:val="404040" w:themeColor="text1" w:themeTint="BF"/>
              </w:rPr>
              <w:t xml:space="preserve">Ensure client notes, registers, drug control and other records are accurate and complete </w:t>
            </w:r>
          </w:p>
          <w:p w14:paraId="1E4091EA" w14:textId="40508BDE" w:rsidR="0015180B" w:rsidRPr="0015180B" w:rsidRDefault="0015180B" w:rsidP="0056549A">
            <w:pPr>
              <w:pStyle w:val="ListParagraph"/>
              <w:numPr>
                <w:ilvl w:val="0"/>
                <w:numId w:val="36"/>
              </w:numPr>
              <w:spacing w:line="259" w:lineRule="auto"/>
              <w:rPr>
                <w:rFonts w:ascii="Arial" w:hAnsi="Arial" w:cs="Arial"/>
                <w:color w:val="404040" w:themeColor="text1" w:themeTint="BF"/>
              </w:rPr>
            </w:pPr>
            <w:r w:rsidRPr="0015180B">
              <w:rPr>
                <w:rFonts w:ascii="Arial" w:hAnsi="Arial" w:cs="Arial"/>
                <w:color w:val="404040" w:themeColor="text1" w:themeTint="BF"/>
              </w:rPr>
              <w:t xml:space="preserve">Stock control; monitor stock and usage of supplies, co-ordinate purchasing in accordance with centre needs, ensure records are maintained in accordance with Statutory Regulations and National Care Standards </w:t>
            </w:r>
          </w:p>
          <w:p w14:paraId="2E2A9334" w14:textId="7F082C61" w:rsidR="0015180B" w:rsidRPr="0015180B" w:rsidRDefault="0015180B" w:rsidP="0056549A">
            <w:pPr>
              <w:pStyle w:val="ListParagraph"/>
              <w:numPr>
                <w:ilvl w:val="0"/>
                <w:numId w:val="36"/>
              </w:numPr>
              <w:spacing w:line="259" w:lineRule="auto"/>
              <w:rPr>
                <w:rFonts w:ascii="Arial" w:hAnsi="Arial" w:cs="Arial"/>
                <w:color w:val="404040" w:themeColor="text1" w:themeTint="BF"/>
              </w:rPr>
            </w:pPr>
            <w:r w:rsidRPr="0015180B">
              <w:rPr>
                <w:rFonts w:ascii="Arial" w:hAnsi="Arial" w:cs="Arial"/>
                <w:color w:val="404040" w:themeColor="text1" w:themeTint="BF"/>
              </w:rPr>
              <w:t xml:space="preserve">Ensure the maintenance and calibration of medical equipment </w:t>
            </w:r>
          </w:p>
          <w:p w14:paraId="325DF986" w14:textId="23F95632" w:rsidR="0015180B" w:rsidRPr="0015180B" w:rsidRDefault="0015180B" w:rsidP="0056549A">
            <w:pPr>
              <w:pStyle w:val="ListParagraph"/>
              <w:numPr>
                <w:ilvl w:val="0"/>
                <w:numId w:val="36"/>
              </w:numPr>
              <w:spacing w:line="259" w:lineRule="auto"/>
              <w:rPr>
                <w:rFonts w:ascii="Arial" w:hAnsi="Arial" w:cs="Arial"/>
                <w:color w:val="404040" w:themeColor="text1" w:themeTint="BF"/>
              </w:rPr>
            </w:pPr>
            <w:r w:rsidRPr="0015180B">
              <w:rPr>
                <w:rFonts w:ascii="Arial" w:hAnsi="Arial" w:cs="Arial"/>
                <w:color w:val="404040" w:themeColor="text1" w:themeTint="BF"/>
              </w:rPr>
              <w:t>Input and retrieve computerised client and team information</w:t>
            </w:r>
          </w:p>
          <w:p w14:paraId="5A3A5608" w14:textId="72C0C1AC" w:rsidR="0015180B" w:rsidRPr="0015180B" w:rsidRDefault="0015180B" w:rsidP="0056549A">
            <w:pPr>
              <w:pStyle w:val="ListParagraph"/>
              <w:numPr>
                <w:ilvl w:val="0"/>
                <w:numId w:val="36"/>
              </w:numPr>
              <w:spacing w:after="160" w:line="259" w:lineRule="auto"/>
              <w:rPr>
                <w:rFonts w:ascii="Arial" w:hAnsi="Arial" w:cs="Arial"/>
                <w:color w:val="404040" w:themeColor="text1" w:themeTint="BF"/>
              </w:rPr>
            </w:pPr>
            <w:r w:rsidRPr="0015180B">
              <w:rPr>
                <w:rFonts w:ascii="Arial" w:hAnsi="Arial" w:cs="Arial"/>
                <w:color w:val="404040" w:themeColor="text1" w:themeTint="BF"/>
              </w:rPr>
              <w:t>Receive, monitor and check professional registration, indemnity and hepatitis B records for Nursing and Medical teams</w:t>
            </w:r>
          </w:p>
          <w:p w14:paraId="0B034E45" w14:textId="77777777" w:rsidR="0015180B" w:rsidRPr="00852CC2" w:rsidRDefault="0015180B" w:rsidP="0015180B">
            <w:pPr>
              <w:spacing w:line="259" w:lineRule="auto"/>
              <w:rPr>
                <w:rFonts w:ascii="Arial" w:hAnsi="Arial" w:cs="Arial"/>
                <w:b/>
                <w:bCs/>
                <w:color w:val="404040" w:themeColor="text1" w:themeTint="BF"/>
              </w:rPr>
            </w:pPr>
            <w:r w:rsidRPr="00852CC2">
              <w:rPr>
                <w:rFonts w:ascii="Arial" w:hAnsi="Arial" w:cs="Arial"/>
                <w:b/>
                <w:bCs/>
                <w:color w:val="404040" w:themeColor="text1" w:themeTint="BF"/>
              </w:rPr>
              <w:t xml:space="preserve">Quality Management, Health &amp; Safety and Infection Control </w:t>
            </w:r>
          </w:p>
          <w:p w14:paraId="18DE6CFC" w14:textId="62749EBB" w:rsidR="0015180B" w:rsidRPr="0015180B" w:rsidRDefault="0015180B" w:rsidP="0056549A">
            <w:pPr>
              <w:pStyle w:val="ListParagraph"/>
              <w:numPr>
                <w:ilvl w:val="0"/>
                <w:numId w:val="36"/>
              </w:numPr>
              <w:spacing w:line="259" w:lineRule="auto"/>
              <w:rPr>
                <w:rFonts w:ascii="Arial" w:hAnsi="Arial" w:cs="Arial"/>
                <w:color w:val="404040" w:themeColor="text1" w:themeTint="BF"/>
              </w:rPr>
            </w:pPr>
            <w:r w:rsidRPr="0015180B">
              <w:rPr>
                <w:rFonts w:ascii="Arial" w:hAnsi="Arial" w:cs="Arial"/>
                <w:color w:val="404040" w:themeColor="text1" w:themeTint="BF"/>
              </w:rPr>
              <w:t xml:space="preserve">Ensure that National Minimum Care Standards are met; liaise with Care Quality Commission officials as required </w:t>
            </w:r>
          </w:p>
          <w:p w14:paraId="2807B0B4" w14:textId="5B561248" w:rsidR="0015180B" w:rsidRPr="0015180B" w:rsidRDefault="0015180B" w:rsidP="0056549A">
            <w:pPr>
              <w:pStyle w:val="ListParagraph"/>
              <w:numPr>
                <w:ilvl w:val="0"/>
                <w:numId w:val="36"/>
              </w:numPr>
              <w:spacing w:line="259" w:lineRule="auto"/>
              <w:rPr>
                <w:rFonts w:ascii="Arial" w:hAnsi="Arial" w:cs="Arial"/>
                <w:color w:val="404040" w:themeColor="text1" w:themeTint="BF"/>
              </w:rPr>
            </w:pPr>
            <w:r w:rsidRPr="0015180B">
              <w:rPr>
                <w:rFonts w:ascii="Arial" w:hAnsi="Arial" w:cs="Arial"/>
                <w:color w:val="404040" w:themeColor="text1" w:themeTint="BF"/>
              </w:rPr>
              <w:t xml:space="preserve">Manage initial client complaints and answer queries </w:t>
            </w:r>
          </w:p>
          <w:p w14:paraId="4A12A2DC" w14:textId="25FBB440" w:rsidR="0015180B" w:rsidRPr="0015180B" w:rsidRDefault="0015180B" w:rsidP="0056549A">
            <w:pPr>
              <w:pStyle w:val="ListParagraph"/>
              <w:numPr>
                <w:ilvl w:val="0"/>
                <w:numId w:val="36"/>
              </w:numPr>
              <w:spacing w:line="259" w:lineRule="auto"/>
              <w:rPr>
                <w:rFonts w:ascii="Arial" w:hAnsi="Arial" w:cs="Arial"/>
                <w:color w:val="404040" w:themeColor="text1" w:themeTint="BF"/>
              </w:rPr>
            </w:pPr>
            <w:r w:rsidRPr="0015180B">
              <w:rPr>
                <w:rFonts w:ascii="Arial" w:hAnsi="Arial" w:cs="Arial"/>
                <w:color w:val="404040" w:themeColor="text1" w:themeTint="BF"/>
              </w:rPr>
              <w:lastRenderedPageBreak/>
              <w:t xml:space="preserve">Undertake quality audits in other MSI centres </w:t>
            </w:r>
          </w:p>
          <w:p w14:paraId="47FEB7F9" w14:textId="24F9BC91" w:rsidR="0015180B" w:rsidRPr="0015180B" w:rsidRDefault="0015180B" w:rsidP="0056549A">
            <w:pPr>
              <w:pStyle w:val="ListParagraph"/>
              <w:numPr>
                <w:ilvl w:val="0"/>
                <w:numId w:val="36"/>
              </w:numPr>
              <w:spacing w:line="259" w:lineRule="auto"/>
              <w:rPr>
                <w:rFonts w:ascii="Arial" w:hAnsi="Arial" w:cs="Arial"/>
                <w:color w:val="404040" w:themeColor="text1" w:themeTint="BF"/>
              </w:rPr>
            </w:pPr>
            <w:r w:rsidRPr="0015180B">
              <w:rPr>
                <w:rFonts w:ascii="Arial" w:hAnsi="Arial" w:cs="Arial"/>
                <w:color w:val="404040" w:themeColor="text1" w:themeTint="BF"/>
              </w:rPr>
              <w:t xml:space="preserve">Establish and maintain MSI Quality Management System, BS EN ISO 9002 and implement policy and procedural changes in line with the system </w:t>
            </w:r>
          </w:p>
          <w:p w14:paraId="11E4B46F" w14:textId="41F1E7A1" w:rsidR="0015180B" w:rsidRDefault="0015180B" w:rsidP="0056549A">
            <w:pPr>
              <w:pStyle w:val="ListParagraph"/>
              <w:numPr>
                <w:ilvl w:val="0"/>
                <w:numId w:val="36"/>
              </w:numPr>
              <w:spacing w:line="259" w:lineRule="auto"/>
              <w:rPr>
                <w:rFonts w:ascii="Arial" w:hAnsi="Arial" w:cs="Arial"/>
                <w:color w:val="404040" w:themeColor="text1" w:themeTint="BF"/>
              </w:rPr>
            </w:pPr>
            <w:r w:rsidRPr="0015180B">
              <w:rPr>
                <w:rFonts w:ascii="Arial" w:hAnsi="Arial" w:cs="Arial"/>
                <w:color w:val="404040" w:themeColor="text1" w:themeTint="BF"/>
              </w:rPr>
              <w:t xml:space="preserve">Contribute to Health and Safety in the centre in accordance with MSI processes and procedures </w:t>
            </w:r>
          </w:p>
          <w:p w14:paraId="17C61E51" w14:textId="591C9625" w:rsidR="0015180B"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 xml:space="preserve">Be responsible for Infection Control in the centre, liaising with external Occupational Health Service as necessary </w:t>
            </w:r>
          </w:p>
          <w:p w14:paraId="6A37835B" w14:textId="77777777" w:rsidR="0056549A" w:rsidRPr="0056549A" w:rsidRDefault="0056549A" w:rsidP="0056549A">
            <w:pPr>
              <w:pStyle w:val="ListParagraph"/>
              <w:numPr>
                <w:ilvl w:val="0"/>
                <w:numId w:val="36"/>
              </w:numPr>
              <w:spacing w:line="259" w:lineRule="auto"/>
              <w:rPr>
                <w:rFonts w:ascii="Arial" w:hAnsi="Arial" w:cs="Arial"/>
                <w:color w:val="404040" w:themeColor="text1" w:themeTint="BF"/>
              </w:rPr>
            </w:pPr>
            <w:commentRangeStart w:id="1"/>
            <w:r w:rsidRPr="0056549A">
              <w:rPr>
                <w:rFonts w:ascii="Arial" w:hAnsi="Arial" w:cs="Arial"/>
                <w:color w:val="404040" w:themeColor="text1" w:themeTint="BF"/>
              </w:rPr>
              <w:t>Become a learning response lead to facilitate local learning responses in accordance to the Patient Safety Incident Response Policy and Plan </w:t>
            </w:r>
            <w:commentRangeEnd w:id="1"/>
            <w:r w:rsidRPr="0056549A">
              <w:rPr>
                <w:rFonts w:ascii="Arial" w:hAnsi="Arial" w:cs="Arial"/>
                <w:color w:val="404040" w:themeColor="text1" w:themeTint="BF"/>
              </w:rPr>
              <w:commentReference w:id="1"/>
            </w:r>
          </w:p>
          <w:p w14:paraId="2685CAC4" w14:textId="77777777" w:rsidR="0015180B" w:rsidRPr="00852CC2" w:rsidRDefault="0015180B" w:rsidP="0015180B">
            <w:pPr>
              <w:spacing w:line="259" w:lineRule="auto"/>
              <w:rPr>
                <w:rFonts w:ascii="Arial" w:hAnsi="Arial" w:cs="Arial"/>
                <w:color w:val="404040" w:themeColor="text1" w:themeTint="BF"/>
              </w:rPr>
            </w:pPr>
          </w:p>
          <w:p w14:paraId="75C083A9" w14:textId="77777777" w:rsidR="0015180B" w:rsidRPr="00852CC2" w:rsidRDefault="0015180B" w:rsidP="0015180B">
            <w:pPr>
              <w:spacing w:line="259" w:lineRule="auto"/>
              <w:rPr>
                <w:rFonts w:ascii="Arial" w:hAnsi="Arial" w:cs="Arial"/>
                <w:b/>
                <w:bCs/>
                <w:color w:val="404040" w:themeColor="text1" w:themeTint="BF"/>
              </w:rPr>
            </w:pPr>
            <w:r w:rsidRPr="00852CC2">
              <w:rPr>
                <w:rFonts w:ascii="Arial" w:hAnsi="Arial" w:cs="Arial"/>
                <w:b/>
                <w:bCs/>
                <w:color w:val="404040" w:themeColor="text1" w:themeTint="BF"/>
              </w:rPr>
              <w:t xml:space="preserve">Safeguarding Leadership </w:t>
            </w:r>
          </w:p>
          <w:p w14:paraId="7587EF04" w14:textId="06729319" w:rsidR="0015180B" w:rsidRPr="007547A6"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 xml:space="preserve">Responsible for ensuring good safeguarding practice is maintained in line with MSI safeguarding policies </w:t>
            </w:r>
          </w:p>
          <w:p w14:paraId="7AE959C5" w14:textId="0F856DA9" w:rsidR="0015180B" w:rsidRPr="007547A6"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 xml:space="preserve">Reviewing the safeguarding incidents (via Datix or MAXIMS) and ensure that escalation and referrals are completed in a timely fashion. </w:t>
            </w:r>
          </w:p>
          <w:p w14:paraId="6525DB5E" w14:textId="24627A0D" w:rsidR="0015180B" w:rsidRPr="007547A6"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 xml:space="preserve">Address issues with safeguarding practice on an individual or centre level, and reporting risks to subject matter experts/ executive team </w:t>
            </w:r>
          </w:p>
          <w:p w14:paraId="785D8847" w14:textId="6B9EBDF5" w:rsidR="0015180B" w:rsidRPr="007547A6"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 xml:space="preserve">Providing safeguarding supervision to clinical colleagues </w:t>
            </w:r>
          </w:p>
          <w:p w14:paraId="3741F18C" w14:textId="1106A82D" w:rsidR="0015180B" w:rsidRPr="007547A6"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 xml:space="preserve">Ensuring safeguarding competencies are completed for clinical colleagues </w:t>
            </w:r>
          </w:p>
          <w:p w14:paraId="77DC551B" w14:textId="6BAA552E" w:rsidR="0015180B" w:rsidRPr="007547A6"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 xml:space="preserve">Be a resource of knowledge and information to all staff within their site/area </w:t>
            </w:r>
          </w:p>
          <w:p w14:paraId="5AB9F76D" w14:textId="76F3666A" w:rsidR="0015180B" w:rsidRPr="007547A6"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 xml:space="preserve">Ensuring that Safeguarding Compliance Monitoring Programme is completed quarterly </w:t>
            </w:r>
          </w:p>
          <w:p w14:paraId="2B55EBF0" w14:textId="17FF07EF" w:rsidR="0015180B" w:rsidRPr="007547A6"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 xml:space="preserve">Provide assurance on local safeguarding activities to the UK Named Nurse and the Safeguarding Group Meeting. </w:t>
            </w:r>
          </w:p>
          <w:p w14:paraId="1A4919C7" w14:textId="77777777" w:rsidR="0015180B" w:rsidRPr="00852CC2" w:rsidRDefault="0015180B" w:rsidP="0015180B">
            <w:pPr>
              <w:spacing w:line="259" w:lineRule="auto"/>
              <w:rPr>
                <w:rFonts w:ascii="Arial" w:hAnsi="Arial" w:cs="Arial"/>
                <w:color w:val="404040" w:themeColor="text1" w:themeTint="BF"/>
              </w:rPr>
            </w:pPr>
          </w:p>
          <w:p w14:paraId="016E94A1" w14:textId="77777777" w:rsidR="0015180B" w:rsidRPr="00852CC2" w:rsidRDefault="0015180B" w:rsidP="0015180B">
            <w:pPr>
              <w:spacing w:line="259" w:lineRule="auto"/>
              <w:rPr>
                <w:rFonts w:ascii="Arial" w:hAnsi="Arial" w:cs="Arial"/>
                <w:b/>
                <w:bCs/>
                <w:color w:val="404040" w:themeColor="text1" w:themeTint="BF"/>
              </w:rPr>
            </w:pPr>
            <w:r w:rsidRPr="00852CC2">
              <w:rPr>
                <w:rFonts w:ascii="Arial" w:hAnsi="Arial" w:cs="Arial"/>
                <w:b/>
                <w:bCs/>
                <w:color w:val="404040" w:themeColor="text1" w:themeTint="BF"/>
              </w:rPr>
              <w:t xml:space="preserve">Other </w:t>
            </w:r>
          </w:p>
          <w:p w14:paraId="0A4893D9" w14:textId="074D7EEF" w:rsidR="0015180B" w:rsidRPr="007547A6"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 xml:space="preserve">With the Centre Manager, participate in the preparation and implementation of the annual business plan for the centre </w:t>
            </w:r>
          </w:p>
          <w:p w14:paraId="1D5C9785" w14:textId="252996D2" w:rsidR="0015180B" w:rsidRPr="007547A6"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 xml:space="preserve">Deputise for the Deputy Centre Manager or Centre Manager during periods of absence </w:t>
            </w:r>
          </w:p>
          <w:p w14:paraId="042D8454" w14:textId="570792D4" w:rsidR="0015180B" w:rsidRPr="007547A6" w:rsidRDefault="0015180B" w:rsidP="0056549A">
            <w:pPr>
              <w:pStyle w:val="ListParagraph"/>
              <w:numPr>
                <w:ilvl w:val="0"/>
                <w:numId w:val="36"/>
              </w:numPr>
              <w:spacing w:line="259" w:lineRule="auto"/>
              <w:rPr>
                <w:rFonts w:ascii="Arial" w:hAnsi="Arial" w:cs="Arial"/>
                <w:color w:val="404040"/>
              </w:rPr>
            </w:pPr>
            <w:r w:rsidRPr="007547A6">
              <w:rPr>
                <w:rFonts w:ascii="Arial" w:hAnsi="Arial" w:cs="Arial"/>
                <w:color w:val="404040" w:themeColor="text1" w:themeTint="BF"/>
              </w:rPr>
              <w:t xml:space="preserve">Maintain </w:t>
            </w:r>
            <w:r w:rsidRPr="007547A6">
              <w:rPr>
                <w:rFonts w:ascii="Arial" w:hAnsi="Arial" w:cs="Arial"/>
                <w:color w:val="404040"/>
              </w:rPr>
              <w:t xml:space="preserve">own registration and professional standards, in line with Nursing and Midwifery Council guidelines </w:t>
            </w:r>
          </w:p>
          <w:p w14:paraId="613A2C6B" w14:textId="72DD9360" w:rsidR="0015180B" w:rsidRPr="007547A6" w:rsidRDefault="0015180B" w:rsidP="0056549A">
            <w:pPr>
              <w:pStyle w:val="ListParagraph"/>
              <w:numPr>
                <w:ilvl w:val="0"/>
                <w:numId w:val="36"/>
              </w:numPr>
              <w:spacing w:line="259" w:lineRule="auto"/>
              <w:rPr>
                <w:rFonts w:ascii="Arial" w:hAnsi="Arial" w:cs="Arial"/>
                <w:color w:val="404040"/>
              </w:rPr>
            </w:pPr>
            <w:r w:rsidRPr="007547A6">
              <w:rPr>
                <w:rFonts w:ascii="Arial" w:hAnsi="Arial" w:cs="Arial"/>
                <w:color w:val="404040"/>
              </w:rPr>
              <w:t xml:space="preserve">Ad hoc project work as directed or required </w:t>
            </w:r>
          </w:p>
          <w:p w14:paraId="784FE819" w14:textId="75CCE340" w:rsidR="0015180B" w:rsidRPr="007547A6" w:rsidRDefault="0015180B" w:rsidP="0056549A">
            <w:pPr>
              <w:pStyle w:val="ListParagraph"/>
              <w:numPr>
                <w:ilvl w:val="0"/>
                <w:numId w:val="36"/>
              </w:numPr>
              <w:spacing w:line="259" w:lineRule="auto"/>
              <w:rPr>
                <w:rFonts w:ascii="Arial" w:hAnsi="Arial" w:cs="Arial"/>
                <w:color w:val="404040" w:themeColor="text1" w:themeTint="BF"/>
              </w:rPr>
            </w:pPr>
            <w:r w:rsidRPr="007547A6">
              <w:rPr>
                <w:rFonts w:ascii="Arial" w:hAnsi="Arial" w:cs="Arial"/>
                <w:color w:val="404040" w:themeColor="text1" w:themeTint="BF"/>
              </w:rPr>
              <w:t>Any other reasonable duties as requested by the Centre Manager</w:t>
            </w:r>
          </w:p>
          <w:p w14:paraId="6E9F4073" w14:textId="76753E20" w:rsidR="0015180B" w:rsidRPr="0015180B" w:rsidRDefault="0015180B" w:rsidP="0015180B">
            <w:pPr>
              <w:autoSpaceDE w:val="0"/>
              <w:autoSpaceDN w:val="0"/>
              <w:adjustRightInd w:val="0"/>
              <w:rPr>
                <w:rFonts w:ascii="Arial" w:hAnsi="Arial" w:cs="Arial"/>
                <w:color w:val="404040" w:themeColor="text1" w:themeTint="BF"/>
              </w:rPr>
            </w:pPr>
          </w:p>
        </w:tc>
      </w:tr>
      <w:tr w:rsidR="00E46B3E" w14:paraId="399F06CD" w14:textId="77777777" w:rsidTr="003651E1">
        <w:trPr>
          <w:trHeight w:val="609"/>
        </w:trPr>
        <w:tc>
          <w:tcPr>
            <w:tcW w:w="10478" w:type="dxa"/>
            <w:gridSpan w:val="2"/>
            <w:shd w:val="clear" w:color="auto" w:fill="A6A6A6" w:themeFill="background1" w:themeFillShade="A6"/>
            <w:vAlign w:val="center"/>
          </w:tcPr>
          <w:p w14:paraId="5F1166BB" w14:textId="6857638A" w:rsidR="00E46B3E" w:rsidRPr="00651EC4" w:rsidRDefault="00E46B3E" w:rsidP="00E46B3E">
            <w:pPr>
              <w:autoSpaceDE w:val="0"/>
              <w:autoSpaceDN w:val="0"/>
              <w:adjustRightInd w:val="0"/>
              <w:jc w:val="both"/>
              <w:rPr>
                <w:rFonts w:ascii="Arial" w:hAnsi="Arial" w:cs="Arial"/>
                <w:b/>
                <w:bCs/>
                <w:color w:val="404040" w:themeColor="text1" w:themeTint="BF"/>
                <w:sz w:val="28"/>
                <w:szCs w:val="28"/>
              </w:rPr>
            </w:pPr>
            <w:r w:rsidRPr="00B90F67">
              <w:rPr>
                <w:rFonts w:ascii="Arial" w:hAnsi="Arial" w:cs="Arial"/>
                <w:b/>
                <w:color w:val="FFFFFF" w:themeColor="background1"/>
                <w:sz w:val="28"/>
              </w:rPr>
              <w:lastRenderedPageBreak/>
              <w:t>Key Skills</w:t>
            </w:r>
          </w:p>
        </w:tc>
      </w:tr>
      <w:tr w:rsidR="00E46B3E" w:rsidRPr="00FA2E00" w14:paraId="4E8FF580" w14:textId="77777777" w:rsidTr="00E46B3E">
        <w:trPr>
          <w:trHeight w:val="698"/>
        </w:trPr>
        <w:tc>
          <w:tcPr>
            <w:tcW w:w="10478" w:type="dxa"/>
            <w:gridSpan w:val="2"/>
          </w:tcPr>
          <w:p w14:paraId="436D8AF5" w14:textId="77777777" w:rsidR="00E46B3E" w:rsidRDefault="00E46B3E" w:rsidP="00E46B3E">
            <w:pPr>
              <w:rPr>
                <w:rFonts w:ascii="Arial" w:hAnsi="Arial" w:cs="Arial"/>
                <w:b/>
                <w:color w:val="7F7F7F" w:themeColor="text1" w:themeTint="80"/>
              </w:rPr>
            </w:pPr>
          </w:p>
          <w:p w14:paraId="1E7A4E3F" w14:textId="4CD7A07B" w:rsidR="00E46B3E" w:rsidRPr="007547A6" w:rsidRDefault="00E46B3E" w:rsidP="00E46B3E">
            <w:pPr>
              <w:rPr>
                <w:rFonts w:ascii="Arial" w:hAnsi="Arial" w:cs="Arial"/>
                <w:b/>
                <w:color w:val="404040"/>
              </w:rPr>
            </w:pPr>
            <w:r w:rsidRPr="007547A6">
              <w:rPr>
                <w:rFonts w:ascii="Arial" w:hAnsi="Arial" w:cs="Arial"/>
                <w:b/>
                <w:color w:val="404040"/>
              </w:rPr>
              <w:t xml:space="preserve">To perform this role, it is </w:t>
            </w:r>
            <w:r w:rsidRPr="007547A6">
              <w:rPr>
                <w:rFonts w:ascii="Arial" w:hAnsi="Arial" w:cs="Arial"/>
                <w:b/>
                <w:color w:val="404040"/>
                <w:u w:val="single"/>
              </w:rPr>
              <w:t>essential</w:t>
            </w:r>
            <w:r w:rsidRPr="007547A6">
              <w:rPr>
                <w:rFonts w:ascii="Arial" w:hAnsi="Arial" w:cs="Arial"/>
                <w:b/>
                <w:color w:val="404040"/>
              </w:rPr>
              <w:t xml:space="preserve"> that you have the following skills:</w:t>
            </w:r>
          </w:p>
          <w:p w14:paraId="07347471" w14:textId="228426E0" w:rsidR="00486B3C" w:rsidRPr="007547A6" w:rsidRDefault="00486B3C" w:rsidP="00E46B3E">
            <w:pPr>
              <w:rPr>
                <w:rFonts w:ascii="Arial" w:hAnsi="Arial" w:cs="Arial"/>
                <w:b/>
                <w:color w:val="404040"/>
              </w:rPr>
            </w:pPr>
          </w:p>
          <w:p w14:paraId="428CFB1F" w14:textId="77777777" w:rsidR="007547A6" w:rsidRPr="007547A6" w:rsidRDefault="007547A6" w:rsidP="007547A6">
            <w:pPr>
              <w:pStyle w:val="TableParagraph"/>
              <w:numPr>
                <w:ilvl w:val="0"/>
                <w:numId w:val="29"/>
              </w:numPr>
              <w:tabs>
                <w:tab w:val="left" w:pos="360"/>
              </w:tabs>
              <w:kinsoku w:val="0"/>
              <w:overflowPunct w:val="0"/>
              <w:ind w:left="714" w:hanging="357"/>
              <w:jc w:val="both"/>
              <w:rPr>
                <w:color w:val="404040"/>
                <w:sz w:val="22"/>
                <w:szCs w:val="22"/>
              </w:rPr>
            </w:pPr>
            <w:r w:rsidRPr="007547A6">
              <w:rPr>
                <w:color w:val="404040"/>
                <w:sz w:val="22"/>
                <w:szCs w:val="22"/>
              </w:rPr>
              <w:t xml:space="preserve">Ability to work in a diverse and inclusive environment, respecting and collaborating with all individuals equally, and with a commitment to overcome bias and prejudice </w:t>
            </w:r>
          </w:p>
          <w:p w14:paraId="358A9B72" w14:textId="77777777" w:rsidR="007547A6" w:rsidRPr="007547A6" w:rsidRDefault="007547A6" w:rsidP="007547A6">
            <w:pPr>
              <w:pStyle w:val="TableParagraph"/>
              <w:numPr>
                <w:ilvl w:val="0"/>
                <w:numId w:val="29"/>
              </w:numPr>
              <w:tabs>
                <w:tab w:val="left" w:pos="360"/>
              </w:tabs>
              <w:kinsoku w:val="0"/>
              <w:overflowPunct w:val="0"/>
              <w:ind w:left="714" w:hanging="357"/>
              <w:jc w:val="both"/>
              <w:rPr>
                <w:color w:val="404040"/>
                <w:sz w:val="22"/>
                <w:szCs w:val="22"/>
              </w:rPr>
            </w:pPr>
            <w:r w:rsidRPr="007547A6">
              <w:rPr>
                <w:color w:val="404040"/>
                <w:sz w:val="22"/>
                <w:szCs w:val="22"/>
              </w:rPr>
              <w:t xml:space="preserve">IT Literate including knowledge of Word and Excel </w:t>
            </w:r>
          </w:p>
          <w:p w14:paraId="217A2D52" w14:textId="77777777" w:rsidR="007547A6" w:rsidRPr="007547A6" w:rsidRDefault="007547A6" w:rsidP="007547A6">
            <w:pPr>
              <w:pStyle w:val="TableParagraph"/>
              <w:numPr>
                <w:ilvl w:val="0"/>
                <w:numId w:val="29"/>
              </w:numPr>
              <w:tabs>
                <w:tab w:val="left" w:pos="360"/>
              </w:tabs>
              <w:kinsoku w:val="0"/>
              <w:overflowPunct w:val="0"/>
              <w:ind w:left="714" w:hanging="357"/>
              <w:jc w:val="both"/>
              <w:rPr>
                <w:color w:val="404040"/>
                <w:sz w:val="22"/>
                <w:szCs w:val="22"/>
              </w:rPr>
            </w:pPr>
            <w:r w:rsidRPr="007547A6">
              <w:rPr>
                <w:color w:val="404040"/>
                <w:sz w:val="22"/>
                <w:szCs w:val="22"/>
              </w:rPr>
              <w:t xml:space="preserve">Proven persuasion skills; well-developed influencing skills </w:t>
            </w:r>
          </w:p>
          <w:p w14:paraId="67297283" w14:textId="77777777" w:rsidR="007547A6" w:rsidRPr="007547A6" w:rsidRDefault="007547A6" w:rsidP="007547A6">
            <w:pPr>
              <w:pStyle w:val="TableParagraph"/>
              <w:numPr>
                <w:ilvl w:val="0"/>
                <w:numId w:val="29"/>
              </w:numPr>
              <w:tabs>
                <w:tab w:val="left" w:pos="360"/>
              </w:tabs>
              <w:kinsoku w:val="0"/>
              <w:overflowPunct w:val="0"/>
              <w:ind w:left="714" w:hanging="357"/>
              <w:jc w:val="both"/>
              <w:rPr>
                <w:color w:val="404040"/>
                <w:sz w:val="22"/>
                <w:szCs w:val="22"/>
              </w:rPr>
            </w:pPr>
            <w:r w:rsidRPr="007547A6">
              <w:rPr>
                <w:color w:val="404040"/>
                <w:sz w:val="22"/>
                <w:szCs w:val="22"/>
              </w:rPr>
              <w:t xml:space="preserve">Good communicator, able to convey information in a clear, simple and warm manner </w:t>
            </w:r>
          </w:p>
          <w:p w14:paraId="3C1AEF9F" w14:textId="77777777" w:rsidR="007547A6" w:rsidRPr="007547A6" w:rsidRDefault="007547A6" w:rsidP="007547A6">
            <w:pPr>
              <w:pStyle w:val="TableParagraph"/>
              <w:numPr>
                <w:ilvl w:val="0"/>
                <w:numId w:val="29"/>
              </w:numPr>
              <w:tabs>
                <w:tab w:val="left" w:pos="360"/>
              </w:tabs>
              <w:kinsoku w:val="0"/>
              <w:overflowPunct w:val="0"/>
              <w:ind w:left="714" w:hanging="357"/>
              <w:jc w:val="both"/>
              <w:rPr>
                <w:color w:val="404040"/>
                <w:sz w:val="22"/>
                <w:szCs w:val="22"/>
              </w:rPr>
            </w:pPr>
            <w:r w:rsidRPr="007547A6">
              <w:rPr>
                <w:color w:val="404040"/>
                <w:sz w:val="22"/>
                <w:szCs w:val="22"/>
              </w:rPr>
              <w:t xml:space="preserve">Able to diffuse and handle difficult situations/people </w:t>
            </w:r>
          </w:p>
          <w:p w14:paraId="2AED2B9D" w14:textId="77777777" w:rsidR="00E46B3E" w:rsidRPr="007547A6" w:rsidRDefault="007547A6" w:rsidP="007547A6">
            <w:pPr>
              <w:pStyle w:val="TableParagraph"/>
              <w:numPr>
                <w:ilvl w:val="0"/>
                <w:numId w:val="29"/>
              </w:numPr>
              <w:tabs>
                <w:tab w:val="left" w:pos="360"/>
              </w:tabs>
              <w:kinsoku w:val="0"/>
              <w:overflowPunct w:val="0"/>
              <w:ind w:left="714" w:hanging="357"/>
              <w:jc w:val="both"/>
              <w:rPr>
                <w:color w:val="404040" w:themeColor="text1" w:themeTint="BF"/>
              </w:rPr>
            </w:pPr>
            <w:r w:rsidRPr="007547A6">
              <w:rPr>
                <w:color w:val="404040"/>
                <w:sz w:val="22"/>
                <w:szCs w:val="22"/>
              </w:rPr>
              <w:t>Excellent client care skills</w:t>
            </w:r>
          </w:p>
          <w:p w14:paraId="3D2B421C" w14:textId="77777777" w:rsidR="007547A6" w:rsidRDefault="007547A6" w:rsidP="007547A6">
            <w:pPr>
              <w:pStyle w:val="TableParagraph"/>
              <w:tabs>
                <w:tab w:val="left" w:pos="360"/>
              </w:tabs>
              <w:kinsoku w:val="0"/>
              <w:overflowPunct w:val="0"/>
              <w:ind w:left="357"/>
              <w:jc w:val="both"/>
              <w:rPr>
                <w:color w:val="404040"/>
              </w:rPr>
            </w:pPr>
          </w:p>
          <w:p w14:paraId="2E6F3EFA" w14:textId="77777777" w:rsidR="007547A6" w:rsidRDefault="007547A6" w:rsidP="007547A6">
            <w:pPr>
              <w:pStyle w:val="TableParagraph"/>
              <w:tabs>
                <w:tab w:val="left" w:pos="360"/>
              </w:tabs>
              <w:kinsoku w:val="0"/>
              <w:overflowPunct w:val="0"/>
              <w:ind w:left="357"/>
              <w:jc w:val="both"/>
              <w:rPr>
                <w:color w:val="404040"/>
              </w:rPr>
            </w:pPr>
          </w:p>
          <w:p w14:paraId="49D8A0AF" w14:textId="77777777" w:rsidR="007547A6" w:rsidRDefault="007547A6" w:rsidP="007547A6">
            <w:pPr>
              <w:pStyle w:val="TableParagraph"/>
              <w:tabs>
                <w:tab w:val="left" w:pos="360"/>
              </w:tabs>
              <w:kinsoku w:val="0"/>
              <w:overflowPunct w:val="0"/>
              <w:ind w:left="357"/>
              <w:jc w:val="both"/>
              <w:rPr>
                <w:color w:val="404040"/>
              </w:rPr>
            </w:pPr>
          </w:p>
          <w:p w14:paraId="6FA60162" w14:textId="7CCFC57F" w:rsidR="007547A6" w:rsidRDefault="007547A6" w:rsidP="007547A6">
            <w:pPr>
              <w:pStyle w:val="TableParagraph"/>
              <w:tabs>
                <w:tab w:val="left" w:pos="360"/>
              </w:tabs>
              <w:kinsoku w:val="0"/>
              <w:overflowPunct w:val="0"/>
              <w:ind w:left="357"/>
              <w:jc w:val="both"/>
              <w:rPr>
                <w:color w:val="404040" w:themeColor="text1" w:themeTint="BF"/>
              </w:rPr>
            </w:pPr>
          </w:p>
        </w:tc>
      </w:tr>
      <w:tr w:rsidR="00E46B3E" w:rsidRPr="00FA2E00" w14:paraId="4E7187F3" w14:textId="77777777" w:rsidTr="00781C2B">
        <w:trPr>
          <w:trHeight w:val="698"/>
        </w:trPr>
        <w:tc>
          <w:tcPr>
            <w:tcW w:w="10478" w:type="dxa"/>
            <w:gridSpan w:val="2"/>
            <w:shd w:val="clear" w:color="auto" w:fill="A6A6A6" w:themeFill="background1" w:themeFillShade="A6"/>
            <w:vAlign w:val="center"/>
          </w:tcPr>
          <w:p w14:paraId="66866F87" w14:textId="4B80DDB7" w:rsidR="00E46B3E" w:rsidRDefault="00E46B3E" w:rsidP="00E46B3E">
            <w:pPr>
              <w:jc w:val="both"/>
              <w:rPr>
                <w:rFonts w:ascii="Arial" w:hAnsi="Arial" w:cs="Arial"/>
                <w:b/>
                <w:color w:val="7F7F7F" w:themeColor="text1" w:themeTint="80"/>
              </w:rPr>
            </w:pPr>
            <w:r w:rsidRPr="00B90F67">
              <w:rPr>
                <w:rFonts w:ascii="Arial" w:hAnsi="Arial" w:cs="Arial"/>
                <w:b/>
                <w:color w:val="FFFFFF" w:themeColor="background1"/>
                <w:sz w:val="28"/>
              </w:rPr>
              <w:lastRenderedPageBreak/>
              <w:t xml:space="preserve">Key </w:t>
            </w:r>
            <w:r>
              <w:rPr>
                <w:rFonts w:ascii="Arial" w:hAnsi="Arial" w:cs="Arial"/>
                <w:b/>
                <w:color w:val="FFFFFF" w:themeColor="background1"/>
                <w:sz w:val="28"/>
              </w:rPr>
              <w:t>Experience</w:t>
            </w:r>
          </w:p>
        </w:tc>
      </w:tr>
      <w:tr w:rsidR="00E46B3E" w:rsidRPr="00FA2E00" w14:paraId="1D12FC91" w14:textId="77777777" w:rsidTr="00E46B3E">
        <w:trPr>
          <w:trHeight w:val="490"/>
        </w:trPr>
        <w:tc>
          <w:tcPr>
            <w:tcW w:w="10478" w:type="dxa"/>
            <w:gridSpan w:val="2"/>
          </w:tcPr>
          <w:p w14:paraId="16E7ED03" w14:textId="77777777" w:rsidR="00E46B3E" w:rsidRDefault="00E46B3E" w:rsidP="00E46B3E">
            <w:pPr>
              <w:rPr>
                <w:rFonts w:ascii="Arial" w:hAnsi="Arial" w:cs="Arial"/>
                <w:b/>
                <w:color w:val="7F7F7F" w:themeColor="text1" w:themeTint="80"/>
              </w:rPr>
            </w:pPr>
          </w:p>
          <w:p w14:paraId="5A7C4BC7" w14:textId="77777777" w:rsidR="00E46B3E" w:rsidRPr="00A56833" w:rsidRDefault="00E46B3E" w:rsidP="00E46B3E">
            <w:pPr>
              <w:rPr>
                <w:rFonts w:ascii="Arial" w:hAnsi="Arial" w:cs="Arial"/>
                <w:b/>
                <w:color w:val="404040" w:themeColor="text1" w:themeTint="BF"/>
              </w:rPr>
            </w:pPr>
            <w:r w:rsidRPr="00A56833">
              <w:rPr>
                <w:rFonts w:ascii="Arial" w:hAnsi="Arial" w:cs="Arial"/>
                <w:b/>
                <w:color w:val="404040" w:themeColor="text1" w:themeTint="BF"/>
              </w:rPr>
              <w:t xml:space="preserve">To perform this role, it is </w:t>
            </w:r>
            <w:r w:rsidRPr="00A56833">
              <w:rPr>
                <w:rFonts w:ascii="Arial" w:hAnsi="Arial" w:cs="Arial"/>
                <w:b/>
                <w:color w:val="404040" w:themeColor="text1" w:themeTint="BF"/>
                <w:u w:val="single"/>
              </w:rPr>
              <w:t>essential</w:t>
            </w:r>
            <w:r w:rsidRPr="00A56833">
              <w:rPr>
                <w:rFonts w:ascii="Arial" w:hAnsi="Arial" w:cs="Arial"/>
                <w:b/>
                <w:color w:val="404040" w:themeColor="text1" w:themeTint="BF"/>
              </w:rPr>
              <w:t xml:space="preserve"> that you have the following experience:</w:t>
            </w:r>
          </w:p>
          <w:p w14:paraId="7D7B8277" w14:textId="77777777" w:rsidR="007547A6" w:rsidRPr="007547A6" w:rsidRDefault="007547A6" w:rsidP="007547A6">
            <w:pPr>
              <w:numPr>
                <w:ilvl w:val="0"/>
                <w:numId w:val="32"/>
              </w:numPr>
              <w:shd w:val="clear" w:color="auto" w:fill="FFFFFF"/>
              <w:spacing w:before="100" w:beforeAutospacing="1" w:after="100" w:afterAutospacing="1"/>
              <w:rPr>
                <w:rFonts w:ascii="Arial" w:eastAsia="Times New Roman" w:hAnsi="Arial" w:cs="Arial"/>
                <w:color w:val="242424"/>
                <w:lang w:eastAsia="en-GB"/>
              </w:rPr>
            </w:pPr>
            <w:r w:rsidRPr="007547A6">
              <w:rPr>
                <w:rFonts w:ascii="Arial" w:eastAsia="Times New Roman" w:hAnsi="Arial" w:cs="Arial"/>
                <w:color w:val="242424"/>
                <w:lang w:eastAsia="en-GB"/>
              </w:rPr>
              <w:t xml:space="preserve">Extensive post-qualification experience including theatre experience </w:t>
            </w:r>
          </w:p>
          <w:p w14:paraId="0649009A" w14:textId="77777777" w:rsidR="007547A6" w:rsidRPr="007547A6" w:rsidRDefault="007547A6" w:rsidP="007547A6">
            <w:pPr>
              <w:numPr>
                <w:ilvl w:val="0"/>
                <w:numId w:val="32"/>
              </w:numPr>
              <w:shd w:val="clear" w:color="auto" w:fill="FFFFFF"/>
              <w:spacing w:before="100" w:beforeAutospacing="1" w:after="100" w:afterAutospacing="1"/>
              <w:rPr>
                <w:rFonts w:ascii="Arial" w:eastAsia="Times New Roman" w:hAnsi="Arial" w:cs="Arial"/>
                <w:color w:val="242424"/>
                <w:lang w:eastAsia="en-GB"/>
              </w:rPr>
            </w:pPr>
            <w:r w:rsidRPr="007547A6">
              <w:rPr>
                <w:rFonts w:ascii="Arial" w:eastAsia="Times New Roman" w:hAnsi="Arial" w:cs="Arial"/>
                <w:color w:val="242424"/>
                <w:lang w:eastAsia="en-GB"/>
              </w:rPr>
              <w:t xml:space="preserve">Experience of supervising/leading a team </w:t>
            </w:r>
          </w:p>
          <w:p w14:paraId="7A8A0C9E" w14:textId="2DCFD7BE" w:rsidR="00630B3C" w:rsidRPr="007547A6" w:rsidRDefault="007547A6" w:rsidP="007547A6">
            <w:pPr>
              <w:numPr>
                <w:ilvl w:val="0"/>
                <w:numId w:val="32"/>
              </w:numPr>
              <w:shd w:val="clear" w:color="auto" w:fill="FFFFFF"/>
              <w:spacing w:before="100" w:beforeAutospacing="1" w:after="100" w:afterAutospacing="1"/>
              <w:rPr>
                <w:rFonts w:ascii="Arial" w:eastAsia="Times New Roman" w:hAnsi="Arial" w:cs="Arial"/>
                <w:color w:val="242424"/>
                <w:lang w:eastAsia="en-GB"/>
              </w:rPr>
            </w:pPr>
            <w:r w:rsidRPr="007547A6">
              <w:rPr>
                <w:rFonts w:ascii="Arial" w:eastAsia="Times New Roman" w:hAnsi="Arial" w:cs="Arial"/>
                <w:color w:val="242424"/>
                <w:lang w:eastAsia="en-GB"/>
              </w:rPr>
              <w:t xml:space="preserve">Some time spent in a customer service environment </w:t>
            </w:r>
          </w:p>
        </w:tc>
      </w:tr>
      <w:tr w:rsidR="00E46B3E" w:rsidRPr="00FA2E00" w14:paraId="43DEC3C4" w14:textId="77777777" w:rsidTr="007012A2">
        <w:trPr>
          <w:trHeight w:val="490"/>
        </w:trPr>
        <w:tc>
          <w:tcPr>
            <w:tcW w:w="10478" w:type="dxa"/>
            <w:gridSpan w:val="2"/>
            <w:shd w:val="clear" w:color="auto" w:fill="A6A6A6" w:themeFill="background1" w:themeFillShade="A6"/>
            <w:vAlign w:val="center"/>
          </w:tcPr>
          <w:p w14:paraId="0851C427" w14:textId="7A889B5A" w:rsidR="00E46B3E" w:rsidRDefault="00E46B3E" w:rsidP="00E46B3E">
            <w:pPr>
              <w:jc w:val="both"/>
              <w:rPr>
                <w:rFonts w:ascii="Arial" w:hAnsi="Arial" w:cs="Arial"/>
                <w:b/>
                <w:color w:val="7F7F7F" w:themeColor="text1" w:themeTint="80"/>
              </w:rPr>
            </w:pPr>
            <w:r>
              <w:rPr>
                <w:rFonts w:ascii="Arial" w:hAnsi="Arial" w:cs="Arial"/>
                <w:b/>
                <w:color w:val="FFFFFF" w:themeColor="background1"/>
                <w:sz w:val="28"/>
              </w:rPr>
              <w:t>Formal Education/qualification</w:t>
            </w:r>
          </w:p>
        </w:tc>
      </w:tr>
      <w:tr w:rsidR="00E46B3E" w:rsidRPr="00FA2E00" w14:paraId="15A41CFA" w14:textId="77777777" w:rsidTr="00E46B3E">
        <w:trPr>
          <w:trHeight w:val="490"/>
        </w:trPr>
        <w:tc>
          <w:tcPr>
            <w:tcW w:w="10478" w:type="dxa"/>
            <w:gridSpan w:val="2"/>
          </w:tcPr>
          <w:p w14:paraId="65BCD689" w14:textId="77777777" w:rsidR="00E46B3E" w:rsidRDefault="00E46B3E" w:rsidP="00E46B3E">
            <w:pPr>
              <w:pStyle w:val="ListParagraph"/>
              <w:ind w:left="284"/>
              <w:rPr>
                <w:rFonts w:ascii="Arial" w:hAnsi="Arial" w:cs="Arial"/>
                <w:color w:val="404040" w:themeColor="text1" w:themeTint="BF"/>
              </w:rPr>
            </w:pPr>
          </w:p>
          <w:p w14:paraId="2D4070B2" w14:textId="77777777" w:rsidR="007547A6" w:rsidRPr="007547A6" w:rsidRDefault="007547A6" w:rsidP="007547A6">
            <w:pPr>
              <w:pStyle w:val="TableParagraph"/>
              <w:numPr>
                <w:ilvl w:val="0"/>
                <w:numId w:val="29"/>
              </w:numPr>
              <w:tabs>
                <w:tab w:val="left" w:pos="360"/>
              </w:tabs>
              <w:kinsoku w:val="0"/>
              <w:overflowPunct w:val="0"/>
              <w:ind w:left="714" w:hanging="357"/>
              <w:jc w:val="both"/>
              <w:rPr>
                <w:color w:val="000000"/>
                <w:sz w:val="22"/>
                <w:szCs w:val="22"/>
              </w:rPr>
            </w:pPr>
            <w:r w:rsidRPr="007547A6">
              <w:rPr>
                <w:color w:val="000000"/>
                <w:sz w:val="22"/>
                <w:szCs w:val="22"/>
              </w:rPr>
              <w:t xml:space="preserve">Level 1 or 2 registration </w:t>
            </w:r>
          </w:p>
          <w:p w14:paraId="1C30390E" w14:textId="77777777" w:rsidR="007547A6" w:rsidRPr="007547A6" w:rsidRDefault="007547A6" w:rsidP="007547A6">
            <w:pPr>
              <w:pStyle w:val="TableParagraph"/>
              <w:numPr>
                <w:ilvl w:val="0"/>
                <w:numId w:val="29"/>
              </w:numPr>
              <w:tabs>
                <w:tab w:val="left" w:pos="360"/>
              </w:tabs>
              <w:kinsoku w:val="0"/>
              <w:overflowPunct w:val="0"/>
              <w:ind w:left="714" w:hanging="357"/>
              <w:jc w:val="both"/>
              <w:rPr>
                <w:color w:val="000000"/>
                <w:sz w:val="22"/>
                <w:szCs w:val="22"/>
              </w:rPr>
            </w:pPr>
            <w:r w:rsidRPr="007547A6">
              <w:rPr>
                <w:color w:val="000000"/>
                <w:sz w:val="22"/>
                <w:szCs w:val="22"/>
              </w:rPr>
              <w:t xml:space="preserve">Theatre certificate or qualified by experience </w:t>
            </w:r>
          </w:p>
          <w:p w14:paraId="01098024" w14:textId="77777777" w:rsidR="007547A6" w:rsidRPr="007547A6" w:rsidRDefault="007547A6" w:rsidP="007547A6">
            <w:pPr>
              <w:pStyle w:val="TableParagraph"/>
              <w:numPr>
                <w:ilvl w:val="0"/>
                <w:numId w:val="29"/>
              </w:numPr>
              <w:tabs>
                <w:tab w:val="left" w:pos="360"/>
              </w:tabs>
              <w:kinsoku w:val="0"/>
              <w:overflowPunct w:val="0"/>
              <w:ind w:left="714" w:hanging="357"/>
              <w:jc w:val="both"/>
              <w:rPr>
                <w:color w:val="000000"/>
                <w:sz w:val="22"/>
                <w:szCs w:val="22"/>
              </w:rPr>
            </w:pPr>
            <w:r w:rsidRPr="007547A6">
              <w:rPr>
                <w:color w:val="000000"/>
                <w:sz w:val="22"/>
                <w:szCs w:val="22"/>
              </w:rPr>
              <w:t xml:space="preserve">GCSE or equivalent standard Maths and English Language </w:t>
            </w:r>
          </w:p>
          <w:p w14:paraId="79719668" w14:textId="77777777" w:rsidR="00E46B3E" w:rsidRDefault="00E46B3E" w:rsidP="00E46B3E">
            <w:pPr>
              <w:rPr>
                <w:rFonts w:ascii="Arial" w:hAnsi="Arial" w:cs="Arial"/>
                <w:b/>
                <w:color w:val="7F7F7F" w:themeColor="text1" w:themeTint="80"/>
              </w:rPr>
            </w:pPr>
          </w:p>
        </w:tc>
      </w:tr>
      <w:tr w:rsidR="00E46B3E" w:rsidRPr="00FA2E00" w14:paraId="5B1D1ED9" w14:textId="77777777" w:rsidTr="00DB03E0">
        <w:trPr>
          <w:trHeight w:val="490"/>
        </w:trPr>
        <w:tc>
          <w:tcPr>
            <w:tcW w:w="10478" w:type="dxa"/>
            <w:gridSpan w:val="2"/>
            <w:shd w:val="clear" w:color="auto" w:fill="A6A6A6" w:themeFill="background1" w:themeFillShade="A6"/>
            <w:vAlign w:val="center"/>
          </w:tcPr>
          <w:p w14:paraId="7377EF1D" w14:textId="5CA505FC" w:rsidR="00E46B3E" w:rsidRDefault="00E46B3E" w:rsidP="00E46B3E">
            <w:pPr>
              <w:pStyle w:val="ListParagraph"/>
              <w:ind w:left="284"/>
              <w:rPr>
                <w:rFonts w:ascii="Arial" w:hAnsi="Arial" w:cs="Arial"/>
                <w:color w:val="404040" w:themeColor="text1" w:themeTint="BF"/>
              </w:rPr>
            </w:pPr>
            <w:r>
              <w:rPr>
                <w:rFonts w:ascii="Arial" w:hAnsi="Arial" w:cs="Arial"/>
                <w:b/>
                <w:color w:val="FFFFFF" w:themeColor="background1"/>
                <w:sz w:val="28"/>
              </w:rPr>
              <w:t>Personal Attributes</w:t>
            </w:r>
          </w:p>
        </w:tc>
      </w:tr>
      <w:tr w:rsidR="00E46B3E" w:rsidRPr="00FA2E00" w14:paraId="07B2454F" w14:textId="77777777" w:rsidTr="00E46B3E">
        <w:trPr>
          <w:trHeight w:val="490"/>
        </w:trPr>
        <w:tc>
          <w:tcPr>
            <w:tcW w:w="10478" w:type="dxa"/>
            <w:gridSpan w:val="2"/>
          </w:tcPr>
          <w:p w14:paraId="4CB2A1C6" w14:textId="0252207B" w:rsidR="00E46B3E" w:rsidRPr="00A56833" w:rsidRDefault="00A56833" w:rsidP="008F0D6B">
            <w:pPr>
              <w:jc w:val="both"/>
              <w:rPr>
                <w:rStyle w:val="eop"/>
                <w:rFonts w:ascii="Arial" w:hAnsi="Arial" w:cs="Arial"/>
                <w:color w:val="404040" w:themeColor="text1" w:themeTint="BF"/>
                <w:shd w:val="clear" w:color="auto" w:fill="FFFFFF"/>
              </w:rPr>
            </w:pPr>
            <w:r>
              <w:rPr>
                <w:rStyle w:val="normaltextrun"/>
                <w:rFonts w:ascii="Arial" w:hAnsi="Arial" w:cs="Arial"/>
                <w:color w:val="404040" w:themeColor="text1" w:themeTint="BF"/>
                <w:shd w:val="clear" w:color="auto" w:fill="FFFFFF"/>
              </w:rPr>
              <w:br/>
            </w:r>
            <w:r w:rsidR="00E46B3E" w:rsidRPr="00A56833">
              <w:rPr>
                <w:rStyle w:val="normaltextrun"/>
                <w:rFonts w:ascii="Arial" w:hAnsi="Arial" w:cs="Arial"/>
                <w:color w:val="404040" w:themeColor="text1" w:themeTint="BF"/>
                <w:shd w:val="clear" w:color="auto" w:fill="FFFFFF"/>
              </w:rPr>
              <w:t>We recruit talented, dynamic people with diverse backgrounds and experiences, all united by a belief in our mission and a focus on delivering measurable results. We’re proud to be an equal opportunities employer and are committed to creating a fully inclusive workplace, where everyone feels able to participate and contribute meaningfully. You must be open-minded, curious, resilient, and solutions-oriented, and be committed to promoting equality, and safeguarding the welfare of team members and clients alike.</w:t>
            </w:r>
            <w:r w:rsidR="00E46B3E" w:rsidRPr="00A56833">
              <w:rPr>
                <w:rStyle w:val="eop"/>
                <w:rFonts w:ascii="Arial" w:hAnsi="Arial" w:cs="Arial"/>
                <w:color w:val="404040" w:themeColor="text1" w:themeTint="BF"/>
                <w:shd w:val="clear" w:color="auto" w:fill="FFFFFF"/>
              </w:rPr>
              <w:t> </w:t>
            </w:r>
          </w:p>
          <w:p w14:paraId="7BF5131A" w14:textId="77777777" w:rsidR="00E46B3E" w:rsidRPr="00A56833" w:rsidRDefault="00E46B3E" w:rsidP="00E46B3E">
            <w:pPr>
              <w:rPr>
                <w:rFonts w:ascii="Arial" w:hAnsi="Arial" w:cs="Arial"/>
                <w:color w:val="404040" w:themeColor="text1" w:themeTint="BF"/>
              </w:rPr>
            </w:pPr>
          </w:p>
          <w:p w14:paraId="03EAB50D" w14:textId="77777777" w:rsidR="00E46B3E" w:rsidRPr="00A56833" w:rsidRDefault="00E46B3E" w:rsidP="00E46B3E">
            <w:pPr>
              <w:rPr>
                <w:rFonts w:ascii="Arial" w:hAnsi="Arial" w:cs="Arial"/>
                <w:b/>
                <w:color w:val="404040" w:themeColor="text1" w:themeTint="BF"/>
              </w:rPr>
            </w:pPr>
            <w:r w:rsidRPr="00A56833">
              <w:rPr>
                <w:rFonts w:ascii="Arial" w:hAnsi="Arial" w:cs="Arial"/>
                <w:b/>
                <w:color w:val="404040" w:themeColor="text1" w:themeTint="BF"/>
              </w:rPr>
              <w:t>For this role, we’re looking for an individual who is:</w:t>
            </w:r>
          </w:p>
          <w:p w14:paraId="5E3056B6" w14:textId="77777777" w:rsidR="00E46B3E" w:rsidRPr="00A56833" w:rsidRDefault="00E46B3E" w:rsidP="00E46B3E">
            <w:pPr>
              <w:rPr>
                <w:rFonts w:ascii="Arial" w:hAnsi="Arial" w:cs="Arial"/>
                <w:color w:val="404040" w:themeColor="text1" w:themeTint="BF"/>
              </w:rPr>
            </w:pPr>
          </w:p>
          <w:p w14:paraId="5FFA6285" w14:textId="77777777" w:rsidR="007547A6" w:rsidRPr="007547A6" w:rsidRDefault="007547A6" w:rsidP="007547A6">
            <w:pPr>
              <w:pStyle w:val="ListParagraph"/>
              <w:numPr>
                <w:ilvl w:val="0"/>
                <w:numId w:val="30"/>
              </w:numPr>
              <w:rPr>
                <w:rFonts w:ascii="Arial" w:hAnsi="Arial" w:cs="Arial"/>
                <w:bCs/>
                <w:color w:val="404040" w:themeColor="text1" w:themeTint="BF"/>
              </w:rPr>
            </w:pPr>
            <w:r w:rsidRPr="007547A6">
              <w:rPr>
                <w:rFonts w:ascii="Arial" w:hAnsi="Arial" w:cs="Arial"/>
                <w:bCs/>
                <w:color w:val="404040" w:themeColor="text1" w:themeTint="BF"/>
              </w:rPr>
              <w:t xml:space="preserve">Committed to the protection of team members and clients, with a focus on vulnerable groups </w:t>
            </w:r>
          </w:p>
          <w:p w14:paraId="23A2665A" w14:textId="77777777" w:rsidR="007547A6" w:rsidRPr="007547A6" w:rsidRDefault="007547A6" w:rsidP="007547A6">
            <w:pPr>
              <w:pStyle w:val="ListParagraph"/>
              <w:numPr>
                <w:ilvl w:val="0"/>
                <w:numId w:val="30"/>
              </w:numPr>
              <w:rPr>
                <w:rFonts w:ascii="Arial" w:hAnsi="Arial" w:cs="Arial"/>
                <w:bCs/>
                <w:color w:val="404040" w:themeColor="text1" w:themeTint="BF"/>
              </w:rPr>
            </w:pPr>
            <w:r w:rsidRPr="007547A6">
              <w:rPr>
                <w:rFonts w:ascii="Arial" w:hAnsi="Arial" w:cs="Arial"/>
                <w:bCs/>
                <w:color w:val="404040" w:themeColor="text1" w:themeTint="BF"/>
              </w:rPr>
              <w:t xml:space="preserve">Tenacious, self-confident, enthusiastic, cheerful, perceptive </w:t>
            </w:r>
          </w:p>
          <w:p w14:paraId="283D62F6" w14:textId="77777777" w:rsidR="007547A6" w:rsidRPr="007547A6" w:rsidRDefault="007547A6" w:rsidP="007547A6">
            <w:pPr>
              <w:pStyle w:val="ListParagraph"/>
              <w:numPr>
                <w:ilvl w:val="0"/>
                <w:numId w:val="30"/>
              </w:numPr>
              <w:rPr>
                <w:rFonts w:ascii="Arial" w:hAnsi="Arial" w:cs="Arial"/>
                <w:bCs/>
                <w:color w:val="404040" w:themeColor="text1" w:themeTint="BF"/>
              </w:rPr>
            </w:pPr>
            <w:r w:rsidRPr="007547A6">
              <w:rPr>
                <w:rFonts w:ascii="Arial" w:hAnsi="Arial" w:cs="Arial"/>
                <w:bCs/>
                <w:color w:val="404040" w:themeColor="text1" w:themeTint="BF"/>
              </w:rPr>
              <w:t xml:space="preserve">Flexible, reliable, responsible, calm under pressure </w:t>
            </w:r>
          </w:p>
          <w:p w14:paraId="560A5028" w14:textId="77777777" w:rsidR="007547A6" w:rsidRPr="007547A6" w:rsidRDefault="007547A6" w:rsidP="007547A6">
            <w:pPr>
              <w:pStyle w:val="ListParagraph"/>
              <w:numPr>
                <w:ilvl w:val="0"/>
                <w:numId w:val="30"/>
              </w:numPr>
              <w:rPr>
                <w:rFonts w:ascii="Arial" w:hAnsi="Arial" w:cs="Arial"/>
                <w:bCs/>
                <w:color w:val="404040" w:themeColor="text1" w:themeTint="BF"/>
              </w:rPr>
            </w:pPr>
            <w:r w:rsidRPr="007547A6">
              <w:rPr>
                <w:rFonts w:ascii="Arial" w:hAnsi="Arial" w:cs="Arial"/>
                <w:bCs/>
                <w:color w:val="404040" w:themeColor="text1" w:themeTint="BF"/>
              </w:rPr>
              <w:t xml:space="preserve">Pro choice </w:t>
            </w:r>
          </w:p>
          <w:p w14:paraId="64B1F1BC" w14:textId="77777777" w:rsidR="007547A6" w:rsidRPr="007547A6" w:rsidRDefault="007547A6" w:rsidP="007547A6">
            <w:pPr>
              <w:pStyle w:val="ListParagraph"/>
              <w:numPr>
                <w:ilvl w:val="0"/>
                <w:numId w:val="30"/>
              </w:numPr>
              <w:rPr>
                <w:rFonts w:ascii="Arial" w:hAnsi="Arial" w:cs="Arial"/>
                <w:bCs/>
                <w:color w:val="404040" w:themeColor="text1" w:themeTint="BF"/>
              </w:rPr>
            </w:pPr>
            <w:r w:rsidRPr="007547A6">
              <w:rPr>
                <w:rFonts w:ascii="Arial" w:hAnsi="Arial" w:cs="Arial"/>
                <w:bCs/>
                <w:color w:val="404040" w:themeColor="text1" w:themeTint="BF"/>
              </w:rPr>
              <w:t>Able to role-model inclusive and culturally sensitive attitudes and behaviours</w:t>
            </w:r>
          </w:p>
          <w:p w14:paraId="1993A605" w14:textId="77777777" w:rsidR="007547A6" w:rsidRPr="007547A6" w:rsidRDefault="007547A6" w:rsidP="007547A6">
            <w:pPr>
              <w:pStyle w:val="ListParagraph"/>
              <w:numPr>
                <w:ilvl w:val="0"/>
                <w:numId w:val="30"/>
              </w:numPr>
              <w:rPr>
                <w:rFonts w:ascii="Arial" w:hAnsi="Arial" w:cs="Arial"/>
                <w:bCs/>
                <w:color w:val="404040" w:themeColor="text1" w:themeTint="BF"/>
              </w:rPr>
            </w:pPr>
            <w:r w:rsidRPr="007547A6">
              <w:rPr>
                <w:rFonts w:ascii="Arial" w:hAnsi="Arial" w:cs="Arial"/>
                <w:bCs/>
                <w:color w:val="404040" w:themeColor="text1" w:themeTint="BF"/>
              </w:rPr>
              <w:t xml:space="preserve">Positive attitude to private healthcare </w:t>
            </w:r>
          </w:p>
          <w:p w14:paraId="5054D6CC" w14:textId="77777777" w:rsidR="007547A6" w:rsidRPr="007547A6" w:rsidRDefault="007547A6" w:rsidP="007547A6">
            <w:pPr>
              <w:pStyle w:val="ListParagraph"/>
              <w:numPr>
                <w:ilvl w:val="0"/>
                <w:numId w:val="30"/>
              </w:numPr>
              <w:rPr>
                <w:rFonts w:ascii="Arial" w:hAnsi="Arial" w:cs="Arial"/>
                <w:bCs/>
                <w:color w:val="404040" w:themeColor="text1" w:themeTint="BF"/>
              </w:rPr>
            </w:pPr>
            <w:r w:rsidRPr="007547A6">
              <w:rPr>
                <w:rFonts w:ascii="Arial" w:hAnsi="Arial" w:cs="Arial"/>
                <w:bCs/>
                <w:color w:val="404040" w:themeColor="text1" w:themeTint="BF"/>
              </w:rPr>
              <w:t xml:space="preserve">Motivated by a desire to provide a professional service and to build a successful, efficient and committed team using effective systems </w:t>
            </w:r>
          </w:p>
          <w:p w14:paraId="61C126CD" w14:textId="77777777" w:rsidR="007547A6" w:rsidRPr="007547A6" w:rsidRDefault="007547A6" w:rsidP="007547A6">
            <w:pPr>
              <w:pStyle w:val="ListParagraph"/>
              <w:numPr>
                <w:ilvl w:val="0"/>
                <w:numId w:val="30"/>
              </w:numPr>
              <w:rPr>
                <w:rFonts w:ascii="Arial" w:hAnsi="Arial" w:cs="Arial"/>
                <w:bCs/>
                <w:color w:val="404040" w:themeColor="text1" w:themeTint="BF"/>
              </w:rPr>
            </w:pPr>
            <w:r w:rsidRPr="007547A6">
              <w:rPr>
                <w:rFonts w:ascii="Arial" w:hAnsi="Arial" w:cs="Arial"/>
                <w:bCs/>
                <w:color w:val="404040" w:themeColor="text1" w:themeTint="BF"/>
              </w:rPr>
              <w:t xml:space="preserve">Willing to continue professional development and to develop the role </w:t>
            </w:r>
          </w:p>
          <w:p w14:paraId="49FA6661" w14:textId="77777777" w:rsidR="007547A6" w:rsidRPr="007547A6" w:rsidRDefault="007547A6" w:rsidP="007547A6">
            <w:pPr>
              <w:pStyle w:val="ListParagraph"/>
              <w:numPr>
                <w:ilvl w:val="0"/>
                <w:numId w:val="30"/>
              </w:numPr>
              <w:rPr>
                <w:rFonts w:ascii="Arial" w:hAnsi="Arial" w:cs="Arial"/>
                <w:bCs/>
                <w:color w:val="404040" w:themeColor="text1" w:themeTint="BF"/>
              </w:rPr>
            </w:pPr>
            <w:r w:rsidRPr="007547A6">
              <w:rPr>
                <w:rFonts w:ascii="Arial" w:hAnsi="Arial" w:cs="Arial"/>
                <w:bCs/>
                <w:color w:val="404040" w:themeColor="text1" w:themeTint="BF"/>
              </w:rPr>
              <w:t xml:space="preserve">Willing to undergo, and provide, training/coaching in line with organisational philosophy </w:t>
            </w:r>
          </w:p>
          <w:p w14:paraId="26368443" w14:textId="77777777" w:rsidR="007547A6" w:rsidRPr="007547A6" w:rsidRDefault="007547A6" w:rsidP="007547A6">
            <w:pPr>
              <w:pStyle w:val="ListParagraph"/>
              <w:numPr>
                <w:ilvl w:val="0"/>
                <w:numId w:val="30"/>
              </w:numPr>
              <w:rPr>
                <w:rFonts w:ascii="Arial" w:hAnsi="Arial" w:cs="Arial"/>
                <w:bCs/>
                <w:color w:val="404040" w:themeColor="text1" w:themeTint="BF"/>
              </w:rPr>
            </w:pPr>
            <w:r w:rsidRPr="007547A6">
              <w:rPr>
                <w:rFonts w:ascii="Arial" w:hAnsi="Arial" w:cs="Arial"/>
                <w:bCs/>
                <w:color w:val="404040" w:themeColor="text1" w:themeTint="BF"/>
              </w:rPr>
              <w:t xml:space="preserve">Uphold and actively demonstrate behaviours that align with organisational values and behaviours </w:t>
            </w:r>
          </w:p>
          <w:p w14:paraId="24BD27F2" w14:textId="77777777" w:rsidR="00E46B3E" w:rsidRPr="008F0D6B" w:rsidRDefault="00E46B3E" w:rsidP="008F0D6B">
            <w:pPr>
              <w:rPr>
                <w:rFonts w:ascii="Arial" w:hAnsi="Arial" w:cs="Arial"/>
                <w:color w:val="404040" w:themeColor="text1" w:themeTint="BF"/>
              </w:rPr>
            </w:pPr>
          </w:p>
        </w:tc>
      </w:tr>
      <w:tr w:rsidR="00E46B3E" w:rsidRPr="00FA2E00" w14:paraId="1D77D4E0" w14:textId="77777777" w:rsidTr="00CE7AE6">
        <w:trPr>
          <w:trHeight w:val="490"/>
        </w:trPr>
        <w:tc>
          <w:tcPr>
            <w:tcW w:w="10478" w:type="dxa"/>
            <w:gridSpan w:val="2"/>
            <w:shd w:val="clear" w:color="auto" w:fill="A6A6A6" w:themeFill="background1" w:themeFillShade="A6"/>
            <w:vAlign w:val="center"/>
          </w:tcPr>
          <w:p w14:paraId="1EB4E9BE" w14:textId="1E8E1A58" w:rsidR="00E46B3E" w:rsidRPr="00F00ACB" w:rsidRDefault="00E46B3E" w:rsidP="00E46B3E">
            <w:r>
              <w:rPr>
                <w:rFonts w:ascii="Arial" w:hAnsi="Arial" w:cs="Arial"/>
                <w:b/>
                <w:color w:val="FFFFFF" w:themeColor="background1"/>
                <w:sz w:val="28"/>
              </w:rPr>
              <w:t>Our Values</w:t>
            </w:r>
          </w:p>
        </w:tc>
      </w:tr>
      <w:tr w:rsidR="00E46B3E" w:rsidRPr="00FA2E00" w14:paraId="461A6C39" w14:textId="77777777" w:rsidTr="00E46B3E">
        <w:trPr>
          <w:trHeight w:val="490"/>
        </w:trPr>
        <w:tc>
          <w:tcPr>
            <w:tcW w:w="10478" w:type="dxa"/>
            <w:gridSpan w:val="2"/>
          </w:tcPr>
          <w:p w14:paraId="1B4EA1CF" w14:textId="52F8E51A" w:rsidR="00E46B3E" w:rsidRPr="00A56833" w:rsidRDefault="00A56833" w:rsidP="00A56833">
            <w:pPr>
              <w:shd w:val="clear" w:color="auto" w:fill="FFFFFF"/>
              <w:spacing w:after="150"/>
              <w:jc w:val="both"/>
              <w:rPr>
                <w:rFonts w:ascii="Arial" w:eastAsia="Times New Roman" w:hAnsi="Arial" w:cs="Arial"/>
                <w:b/>
                <w:bCs/>
                <w:color w:val="404040" w:themeColor="text1" w:themeTint="BF"/>
                <w:lang w:eastAsia="en-GB"/>
              </w:rPr>
            </w:pPr>
            <w:r>
              <w:rPr>
                <w:rFonts w:ascii="Arial" w:hAnsi="Arial" w:cs="Arial"/>
                <w:b/>
                <w:bCs/>
                <w:color w:val="7F7F7F" w:themeColor="text1" w:themeTint="80"/>
                <w:lang w:val="en-US"/>
              </w:rPr>
              <w:br/>
            </w:r>
            <w:r w:rsidR="00E46B3E" w:rsidRPr="00A56833">
              <w:rPr>
                <w:rFonts w:ascii="Arial" w:eastAsia="Times New Roman" w:hAnsi="Arial" w:cs="Arial"/>
                <w:b/>
                <w:bCs/>
                <w:color w:val="404040" w:themeColor="text1" w:themeTint="BF"/>
                <w:lang w:eastAsia="en-GB"/>
              </w:rPr>
              <w:t>Mission Driven: </w:t>
            </w:r>
            <w:r w:rsidR="00E46B3E" w:rsidRPr="00A56833">
              <w:rPr>
                <w:rFonts w:ascii="Arial" w:eastAsia="Times New Roman" w:hAnsi="Arial" w:cs="Arial"/>
                <w:color w:val="404040" w:themeColor="text1" w:themeTint="BF"/>
                <w:lang w:eastAsia="en-GB"/>
              </w:rPr>
              <w:t>With unwavering commitment, we exist to empower women and men to have children by choice not chance.</w:t>
            </w:r>
          </w:p>
          <w:p w14:paraId="32A23D05" w14:textId="77777777" w:rsidR="00E46B3E" w:rsidRPr="00A56833" w:rsidRDefault="00E46B3E" w:rsidP="00A56833">
            <w:pPr>
              <w:shd w:val="clear" w:color="auto" w:fill="FFFFFF"/>
              <w:spacing w:after="150"/>
              <w:jc w:val="both"/>
              <w:rPr>
                <w:rFonts w:ascii="Arial" w:eastAsia="Times New Roman" w:hAnsi="Arial" w:cs="Arial"/>
                <w:b/>
                <w:bCs/>
                <w:color w:val="404040" w:themeColor="text1" w:themeTint="BF"/>
                <w:lang w:eastAsia="en-GB"/>
              </w:rPr>
            </w:pPr>
            <w:r w:rsidRPr="00A56833">
              <w:rPr>
                <w:rFonts w:ascii="Arial" w:eastAsia="Times New Roman" w:hAnsi="Arial" w:cs="Arial"/>
                <w:b/>
                <w:bCs/>
                <w:color w:val="404040" w:themeColor="text1" w:themeTint="BF"/>
                <w:lang w:eastAsia="en-GB"/>
              </w:rPr>
              <w:lastRenderedPageBreak/>
              <w:t>Client Centred: </w:t>
            </w:r>
            <w:r w:rsidRPr="00A56833">
              <w:rPr>
                <w:rFonts w:ascii="Arial" w:eastAsia="Times New Roman" w:hAnsi="Arial" w:cs="Arial"/>
                <w:color w:val="404040" w:themeColor="text1" w:themeTint="BF"/>
                <w:lang w:eastAsia="en-GB"/>
              </w:rPr>
              <w:t>We are dedicated to our clients and work tirelessly to deliver high-quality, high-impact services that meet their individual needs.</w:t>
            </w:r>
          </w:p>
          <w:p w14:paraId="150BB2D9" w14:textId="77777777" w:rsidR="00E46B3E" w:rsidRPr="00A56833" w:rsidRDefault="00E46B3E" w:rsidP="00A56833">
            <w:pPr>
              <w:shd w:val="clear" w:color="auto" w:fill="FFFFFF"/>
              <w:spacing w:after="150"/>
              <w:jc w:val="both"/>
              <w:rPr>
                <w:rFonts w:ascii="Arial" w:eastAsia="Times New Roman" w:hAnsi="Arial" w:cs="Arial"/>
                <w:color w:val="404040" w:themeColor="text1" w:themeTint="BF"/>
                <w:lang w:eastAsia="en-GB"/>
              </w:rPr>
            </w:pPr>
            <w:r w:rsidRPr="00A56833">
              <w:rPr>
                <w:rFonts w:ascii="Arial" w:eastAsia="Times New Roman" w:hAnsi="Arial" w:cs="Arial"/>
                <w:b/>
                <w:bCs/>
                <w:color w:val="404040" w:themeColor="text1" w:themeTint="BF"/>
                <w:lang w:eastAsia="en-GB"/>
              </w:rPr>
              <w:t>Accountable: </w:t>
            </w:r>
            <w:r w:rsidRPr="00A56833">
              <w:rPr>
                <w:rFonts w:ascii="Arial" w:eastAsia="Times New Roman" w:hAnsi="Arial" w:cs="Arial"/>
                <w:color w:val="404040" w:themeColor="text1" w:themeTint="BF"/>
                <w:lang w:eastAsia="en-GB"/>
              </w:rPr>
              <w:t>We are accountable for our actions and focus on results, ensuring long term sustainability and increasing the impact of the Partnership.</w:t>
            </w:r>
          </w:p>
          <w:p w14:paraId="457A9D06" w14:textId="038C0884" w:rsidR="00E46B3E" w:rsidRPr="00A56833" w:rsidRDefault="00E46B3E" w:rsidP="00A56833">
            <w:pPr>
              <w:shd w:val="clear" w:color="auto" w:fill="FFFFFF"/>
              <w:spacing w:after="150"/>
              <w:jc w:val="both"/>
              <w:rPr>
                <w:rFonts w:ascii="Arial" w:eastAsia="Times New Roman" w:hAnsi="Arial" w:cs="Arial"/>
                <w:b/>
                <w:bCs/>
                <w:color w:val="404040" w:themeColor="text1" w:themeTint="BF"/>
                <w:lang w:eastAsia="en-GB"/>
              </w:rPr>
            </w:pPr>
            <w:r w:rsidRPr="00A56833">
              <w:rPr>
                <w:rFonts w:ascii="Arial" w:eastAsia="Times New Roman" w:hAnsi="Arial" w:cs="Arial"/>
                <w:b/>
                <w:bCs/>
                <w:color w:val="404040" w:themeColor="text1" w:themeTint="BF"/>
                <w:lang w:eastAsia="en-GB"/>
              </w:rPr>
              <w:t>Courageous: </w:t>
            </w:r>
            <w:r w:rsidRPr="00A56833">
              <w:rPr>
                <w:rFonts w:ascii="Arial" w:eastAsia="Times New Roman" w:hAnsi="Arial" w:cs="Arial"/>
                <w:color w:val="404040" w:themeColor="text1" w:themeTint="BF"/>
                <w:lang w:eastAsia="en-GB"/>
              </w:rPr>
              <w:t>We recruit and nurture talented, passionate, and brave people who have the courage to push boundaries, make tough decisions and challenge others in line with our mission.</w:t>
            </w:r>
          </w:p>
          <w:p w14:paraId="4BB4D31B" w14:textId="77777777" w:rsidR="008F0D6B" w:rsidRPr="00A56833" w:rsidRDefault="008F0D6B" w:rsidP="008F0D6B">
            <w:pPr>
              <w:shd w:val="clear" w:color="auto" w:fill="FFFFFF"/>
              <w:spacing w:after="150"/>
              <w:jc w:val="both"/>
              <w:rPr>
                <w:rFonts w:ascii="Arial" w:eastAsia="Times New Roman" w:hAnsi="Arial" w:cs="Arial"/>
                <w:b/>
                <w:bCs/>
                <w:color w:val="404040" w:themeColor="text1" w:themeTint="BF"/>
                <w:lang w:eastAsia="en-GB"/>
              </w:rPr>
            </w:pPr>
            <w:r w:rsidRPr="00A56833">
              <w:rPr>
                <w:rFonts w:ascii="Arial" w:eastAsia="Times New Roman" w:hAnsi="Arial" w:cs="Arial"/>
                <w:b/>
                <w:bCs/>
                <w:color w:val="404040" w:themeColor="text1" w:themeTint="BF"/>
                <w:lang w:eastAsia="en-GB"/>
              </w:rPr>
              <w:t xml:space="preserve">Resilient: </w:t>
            </w:r>
            <w:r w:rsidRPr="00A56833">
              <w:rPr>
                <w:rFonts w:ascii="Arial" w:eastAsia="Times New Roman" w:hAnsi="Arial" w:cs="Arial"/>
                <w:color w:val="404040" w:themeColor="text1" w:themeTint="BF"/>
                <w:lang w:eastAsia="en-GB"/>
              </w:rPr>
              <w:t>In challenging situations, we work together and support each other, adapting and learning to find solutions, whatever we’re up against.</w:t>
            </w:r>
            <w:r w:rsidRPr="00A56833">
              <w:rPr>
                <w:rFonts w:ascii="Arial" w:eastAsia="Times New Roman" w:hAnsi="Arial" w:cs="Arial"/>
                <w:b/>
                <w:bCs/>
                <w:color w:val="404040" w:themeColor="text1" w:themeTint="BF"/>
                <w:lang w:eastAsia="en-GB"/>
              </w:rPr>
              <w:t>  </w:t>
            </w:r>
          </w:p>
          <w:p w14:paraId="1F742775" w14:textId="6C0F80CC" w:rsidR="008F0D6B" w:rsidRPr="00AF1979" w:rsidRDefault="008F0D6B" w:rsidP="00AF1979">
            <w:pPr>
              <w:shd w:val="clear" w:color="auto" w:fill="FFFFFF"/>
              <w:spacing w:after="150"/>
              <w:jc w:val="both"/>
              <w:rPr>
                <w:rFonts w:ascii="Arial" w:eastAsia="Times New Roman" w:hAnsi="Arial" w:cs="Arial"/>
                <w:color w:val="7F7F7F" w:themeColor="text1" w:themeTint="80"/>
                <w:lang w:eastAsia="en-GB"/>
              </w:rPr>
            </w:pPr>
            <w:r w:rsidRPr="00A56833">
              <w:rPr>
                <w:rFonts w:ascii="Arial" w:eastAsia="Times New Roman" w:hAnsi="Arial" w:cs="Arial"/>
                <w:b/>
                <w:bCs/>
                <w:color w:val="404040" w:themeColor="text1" w:themeTint="BF"/>
                <w:lang w:eastAsia="en-GB"/>
              </w:rPr>
              <w:t>Inclusive</w:t>
            </w:r>
            <w:r w:rsidRPr="00A56833">
              <w:rPr>
                <w:rFonts w:ascii="Arial" w:eastAsia="Times New Roman" w:hAnsi="Arial" w:cs="Arial"/>
                <w:color w:val="404040" w:themeColor="text1" w:themeTint="BF"/>
                <w:lang w:eastAsia="en-GB"/>
              </w:rPr>
              <w:t>: We believe that diversity is a strength. We all play our part in creating a culture where every team member can thrive, feel valued and contribute meaningfully to our mission, and where all our clients feel welcome and supported. </w:t>
            </w:r>
          </w:p>
        </w:tc>
      </w:tr>
      <w:tr w:rsidR="00E46B3E" w:rsidRPr="00FA2E00" w14:paraId="5DE7CA8A" w14:textId="77777777" w:rsidTr="00E46B3E">
        <w:trPr>
          <w:trHeight w:val="490"/>
        </w:trPr>
        <w:tc>
          <w:tcPr>
            <w:tcW w:w="10478" w:type="dxa"/>
            <w:gridSpan w:val="2"/>
          </w:tcPr>
          <w:p w14:paraId="34675CB1" w14:textId="77777777" w:rsidR="008F0D6B" w:rsidRPr="00A56833" w:rsidRDefault="008F0D6B" w:rsidP="008F0D6B">
            <w:pPr>
              <w:pStyle w:val="NormalWeb"/>
              <w:spacing w:before="0" w:beforeAutospacing="0" w:after="140" w:afterAutospacing="0"/>
              <w:jc w:val="center"/>
              <w:rPr>
                <w:rFonts w:ascii="Arial" w:hAnsi="Arial" w:cs="Arial"/>
                <w:color w:val="404040" w:themeColor="text1" w:themeTint="BF"/>
                <w:sz w:val="22"/>
                <w:szCs w:val="22"/>
              </w:rPr>
            </w:pPr>
          </w:p>
          <w:p w14:paraId="6512DC85" w14:textId="77777777" w:rsidR="00E46B3E" w:rsidRPr="00A56833" w:rsidRDefault="008F0D6B" w:rsidP="008F0D6B">
            <w:pPr>
              <w:pStyle w:val="NormalWeb"/>
              <w:spacing w:before="0" w:beforeAutospacing="0" w:after="140" w:afterAutospacing="0"/>
              <w:jc w:val="center"/>
              <w:rPr>
                <w:rFonts w:ascii="Arial" w:hAnsi="Arial" w:cs="Arial"/>
                <w:color w:val="404040" w:themeColor="text1" w:themeTint="BF"/>
                <w:sz w:val="22"/>
                <w:szCs w:val="22"/>
              </w:rPr>
            </w:pPr>
            <w:r w:rsidRPr="00A56833">
              <w:rPr>
                <w:rFonts w:ascii="Arial" w:hAnsi="Arial" w:cs="Arial"/>
                <w:color w:val="404040" w:themeColor="text1" w:themeTint="BF"/>
                <w:sz w:val="22"/>
                <w:szCs w:val="22"/>
              </w:rPr>
              <w:t>By signing below, you indicate that you have read and agree to this job framework.</w:t>
            </w:r>
          </w:p>
          <w:p w14:paraId="22A6390F" w14:textId="7C5BB3EF" w:rsidR="008F0D6B" w:rsidRPr="00A56833" w:rsidRDefault="008F0D6B" w:rsidP="008F0D6B">
            <w:pPr>
              <w:pStyle w:val="NormalWeb"/>
              <w:spacing w:before="0" w:beforeAutospacing="0" w:after="140" w:afterAutospacing="0"/>
              <w:jc w:val="center"/>
              <w:rPr>
                <w:rFonts w:ascii="Arial" w:hAnsi="Arial" w:cs="Arial"/>
                <w:b/>
                <w:bCs/>
                <w:color w:val="404040" w:themeColor="text1" w:themeTint="BF"/>
                <w:sz w:val="22"/>
                <w:szCs w:val="22"/>
                <w:lang w:val="en-US"/>
              </w:rPr>
            </w:pPr>
          </w:p>
        </w:tc>
      </w:tr>
      <w:tr w:rsidR="00E46B3E" w:rsidRPr="00FA2E00" w14:paraId="1962A238" w14:textId="77777777" w:rsidTr="008F0D6B">
        <w:trPr>
          <w:trHeight w:val="490"/>
        </w:trPr>
        <w:tc>
          <w:tcPr>
            <w:tcW w:w="2689" w:type="dxa"/>
            <w:vAlign w:val="center"/>
          </w:tcPr>
          <w:p w14:paraId="7C700131" w14:textId="74F0FB51" w:rsidR="00E46B3E" w:rsidRPr="00864AB8" w:rsidRDefault="008F0D6B" w:rsidP="008F0D6B">
            <w:pPr>
              <w:jc w:val="center"/>
              <w:rPr>
                <w:rFonts w:ascii="Arial" w:hAnsi="Arial" w:cs="Arial"/>
                <w:b/>
                <w:color w:val="404040" w:themeColor="text1" w:themeTint="BF"/>
              </w:rPr>
            </w:pPr>
            <w:r>
              <w:rPr>
                <w:rFonts w:ascii="Arial" w:hAnsi="Arial" w:cs="Arial"/>
                <w:b/>
                <w:color w:val="404040" w:themeColor="text1" w:themeTint="BF"/>
              </w:rPr>
              <w:t>Full Name:</w:t>
            </w:r>
          </w:p>
        </w:tc>
        <w:tc>
          <w:tcPr>
            <w:tcW w:w="7789" w:type="dxa"/>
            <w:vAlign w:val="center"/>
          </w:tcPr>
          <w:p w14:paraId="6FEAAFAE" w14:textId="77777777" w:rsidR="00E46B3E" w:rsidRPr="00A56833" w:rsidRDefault="00E46B3E" w:rsidP="00E46B3E">
            <w:pPr>
              <w:rPr>
                <w:rFonts w:ascii="Arial" w:hAnsi="Arial" w:cs="Arial"/>
                <w:color w:val="404040" w:themeColor="text1" w:themeTint="BF"/>
              </w:rPr>
            </w:pPr>
          </w:p>
        </w:tc>
      </w:tr>
      <w:tr w:rsidR="008F0D6B" w:rsidRPr="00FA2E00" w14:paraId="60CD9D3D" w14:textId="77777777" w:rsidTr="008F0D6B">
        <w:trPr>
          <w:trHeight w:val="490"/>
        </w:trPr>
        <w:tc>
          <w:tcPr>
            <w:tcW w:w="2689" w:type="dxa"/>
            <w:vAlign w:val="center"/>
          </w:tcPr>
          <w:p w14:paraId="1E3F21CC" w14:textId="6F2C2C65" w:rsidR="008F0D6B" w:rsidRPr="00864AB8" w:rsidRDefault="008F0D6B" w:rsidP="008F0D6B">
            <w:pPr>
              <w:jc w:val="center"/>
              <w:rPr>
                <w:rFonts w:ascii="Arial" w:hAnsi="Arial" w:cs="Arial"/>
                <w:b/>
                <w:color w:val="404040" w:themeColor="text1" w:themeTint="BF"/>
              </w:rPr>
            </w:pPr>
            <w:r>
              <w:rPr>
                <w:rFonts w:ascii="Arial" w:hAnsi="Arial" w:cs="Arial"/>
                <w:b/>
                <w:color w:val="404040" w:themeColor="text1" w:themeTint="BF"/>
              </w:rPr>
              <w:t>Signature:</w:t>
            </w:r>
          </w:p>
        </w:tc>
        <w:tc>
          <w:tcPr>
            <w:tcW w:w="7789" w:type="dxa"/>
            <w:vAlign w:val="center"/>
          </w:tcPr>
          <w:p w14:paraId="770047C1" w14:textId="77777777" w:rsidR="008F0D6B" w:rsidRPr="00A56833" w:rsidRDefault="008F0D6B" w:rsidP="00E46B3E">
            <w:pPr>
              <w:rPr>
                <w:rFonts w:ascii="Arial" w:hAnsi="Arial" w:cs="Arial"/>
                <w:color w:val="404040" w:themeColor="text1" w:themeTint="BF"/>
              </w:rPr>
            </w:pPr>
          </w:p>
        </w:tc>
      </w:tr>
      <w:tr w:rsidR="00E46B3E" w:rsidRPr="00FA2E00" w14:paraId="3E102A5B" w14:textId="77777777" w:rsidTr="008F0D6B">
        <w:trPr>
          <w:trHeight w:val="490"/>
        </w:trPr>
        <w:tc>
          <w:tcPr>
            <w:tcW w:w="2689" w:type="dxa"/>
            <w:vAlign w:val="center"/>
          </w:tcPr>
          <w:p w14:paraId="77F6097E" w14:textId="77777777" w:rsidR="00E46B3E" w:rsidRPr="00864AB8" w:rsidRDefault="00E46B3E" w:rsidP="008F0D6B">
            <w:pPr>
              <w:jc w:val="center"/>
              <w:rPr>
                <w:rFonts w:ascii="Arial" w:hAnsi="Arial" w:cs="Arial"/>
                <w:b/>
                <w:color w:val="404040" w:themeColor="text1" w:themeTint="BF"/>
              </w:rPr>
            </w:pPr>
            <w:r w:rsidRPr="00864AB8">
              <w:rPr>
                <w:rFonts w:ascii="Arial" w:hAnsi="Arial" w:cs="Arial"/>
                <w:b/>
                <w:color w:val="404040" w:themeColor="text1" w:themeTint="BF"/>
              </w:rPr>
              <w:t>Date:</w:t>
            </w:r>
          </w:p>
        </w:tc>
        <w:tc>
          <w:tcPr>
            <w:tcW w:w="7789" w:type="dxa"/>
            <w:vAlign w:val="center"/>
          </w:tcPr>
          <w:p w14:paraId="34D72E18" w14:textId="77777777" w:rsidR="00E46B3E" w:rsidRPr="00A56833" w:rsidRDefault="00E46B3E" w:rsidP="00E46B3E">
            <w:pPr>
              <w:rPr>
                <w:rFonts w:ascii="Arial" w:hAnsi="Arial" w:cs="Arial"/>
                <w:color w:val="404040" w:themeColor="text1" w:themeTint="BF"/>
              </w:rPr>
            </w:pPr>
          </w:p>
        </w:tc>
      </w:tr>
    </w:tbl>
    <w:p w14:paraId="0D35C485" w14:textId="77777777" w:rsidR="00D13A96" w:rsidRDefault="00D13A96" w:rsidP="00D13A96">
      <w:pPr>
        <w:tabs>
          <w:tab w:val="left" w:pos="0"/>
        </w:tabs>
      </w:pPr>
    </w:p>
    <w:p w14:paraId="62C0E586" w14:textId="77777777" w:rsidR="00DB289F" w:rsidRDefault="00DB289F" w:rsidP="00360FA2">
      <w:pPr>
        <w:ind w:left="-851"/>
      </w:pPr>
    </w:p>
    <w:p w14:paraId="1D324343" w14:textId="77777777" w:rsidR="00DB289F" w:rsidRDefault="00DB289F" w:rsidP="00360FA2">
      <w:pPr>
        <w:ind w:left="-851"/>
      </w:pPr>
    </w:p>
    <w:p w14:paraId="2C4B254D" w14:textId="77777777" w:rsidR="00DB289F" w:rsidRDefault="00DB289F" w:rsidP="00360FA2">
      <w:pPr>
        <w:ind w:left="-851"/>
      </w:pPr>
    </w:p>
    <w:p w14:paraId="59E2CB25" w14:textId="77777777" w:rsidR="00AF7A45" w:rsidRPr="00D13A96" w:rsidRDefault="00AF7A45" w:rsidP="00DB289F"/>
    <w:sectPr w:rsidR="00AF7A45" w:rsidRPr="00D13A96" w:rsidSect="000D4391">
      <w:headerReference w:type="default" r:id="rId16"/>
      <w:footerReference w:type="default" r:id="rId17"/>
      <w:pgSz w:w="11906" w:h="16838"/>
      <w:pgMar w:top="1729" w:right="709" w:bottom="425" w:left="709" w:header="2098" w:footer="1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egan Pepper" w:date="2024-05-30T11:04:00Z" w:initials="MP">
    <w:p w14:paraId="0DA7ED6F" w14:textId="77777777" w:rsidR="0056549A" w:rsidRDefault="0056549A" w:rsidP="0056549A">
      <w:pPr>
        <w:pStyle w:val="CommentText"/>
      </w:pPr>
      <w:r>
        <w:rPr>
          <w:rStyle w:val="CommentReference"/>
        </w:rPr>
        <w:annotationRef/>
      </w:r>
      <w:r>
        <w:t xml:space="preserve">NM to approve </w:t>
      </w:r>
    </w:p>
  </w:comment>
  <w:comment w:id="1" w:author="Megan Pepper" w:date="2024-05-30T11:05:00Z" w:initials="MP">
    <w:p w14:paraId="6EB71971" w14:textId="77777777" w:rsidR="0056549A" w:rsidRDefault="0056549A" w:rsidP="0056549A">
      <w:pPr>
        <w:pStyle w:val="CommentText"/>
      </w:pPr>
      <w:r>
        <w:rPr>
          <w:rStyle w:val="CommentReference"/>
        </w:rPr>
        <w:annotationRef/>
      </w:r>
      <w:r>
        <w:t xml:space="preserve">NM to approve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DA7ED6F" w15:done="0"/>
  <w15:commentEx w15:paraId="6EB7197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A02DBB5" w16cex:dateUtc="2024-05-30T10:04:00Z"/>
  <w16cex:commentExtensible w16cex:durableId="2A02DC06" w16cex:dateUtc="2024-05-30T10: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DA7ED6F" w16cid:durableId="2A02DBB5"/>
  <w16cid:commentId w16cid:paraId="6EB71971" w16cid:durableId="2A02DC0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1D9D07" w14:textId="77777777" w:rsidR="00C3732E" w:rsidRDefault="00C3732E" w:rsidP="00E018C1">
      <w:pPr>
        <w:spacing w:after="0" w:line="240" w:lineRule="auto"/>
      </w:pPr>
      <w:r>
        <w:separator/>
      </w:r>
    </w:p>
  </w:endnote>
  <w:endnote w:type="continuationSeparator" w:id="0">
    <w:p w14:paraId="0C502178" w14:textId="77777777" w:rsidR="00C3732E" w:rsidRDefault="00C3732E" w:rsidP="00E018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EF9A7" w14:textId="5AFB9538" w:rsidR="002A071B" w:rsidRPr="002A071B" w:rsidRDefault="002A071B" w:rsidP="002A071B">
    <w:pPr>
      <w:jc w:val="center"/>
      <w:rPr>
        <w:rFonts w:ascii="Arial" w:hAnsi="Arial" w:cs="Arial"/>
        <w:sz w:val="20"/>
      </w:rPr>
    </w:pPr>
    <w:r w:rsidRPr="002A071B">
      <w:rPr>
        <w:rFonts w:ascii="Arial" w:hAnsi="Arial" w:cs="Arial"/>
        <w:color w:val="404040" w:themeColor="text1" w:themeTint="BF"/>
        <w:sz w:val="20"/>
      </w:rPr>
      <w:t>All MSI</w:t>
    </w:r>
    <w:r w:rsidR="007A06B7">
      <w:rPr>
        <w:rFonts w:ascii="Arial" w:hAnsi="Arial" w:cs="Arial"/>
        <w:color w:val="404040" w:themeColor="text1" w:themeTint="BF"/>
        <w:sz w:val="20"/>
      </w:rPr>
      <w:t xml:space="preserve"> Reproductive Choices</w:t>
    </w:r>
    <w:r w:rsidRPr="002A071B">
      <w:rPr>
        <w:rFonts w:ascii="Arial" w:hAnsi="Arial" w:cs="Arial"/>
        <w:color w:val="404040" w:themeColor="text1" w:themeTint="BF"/>
        <w:sz w:val="20"/>
      </w:rPr>
      <w:t xml:space="preserve"> </w:t>
    </w:r>
    <w:r w:rsidR="00D13A96">
      <w:rPr>
        <w:rFonts w:ascii="Arial" w:hAnsi="Arial" w:cs="Arial"/>
        <w:color w:val="404040" w:themeColor="text1" w:themeTint="BF"/>
        <w:sz w:val="20"/>
      </w:rPr>
      <w:t xml:space="preserve">job </w:t>
    </w:r>
    <w:r w:rsidR="008F0D6B">
      <w:rPr>
        <w:rFonts w:ascii="Arial" w:hAnsi="Arial" w:cs="Arial"/>
        <w:color w:val="404040" w:themeColor="text1" w:themeTint="BF"/>
        <w:sz w:val="20"/>
      </w:rPr>
      <w:t>framework</w:t>
    </w:r>
    <w:r w:rsidRPr="002A071B">
      <w:rPr>
        <w:rFonts w:ascii="Arial" w:hAnsi="Arial" w:cs="Arial"/>
        <w:color w:val="404040" w:themeColor="text1" w:themeTint="BF"/>
        <w:sz w:val="20"/>
      </w:rPr>
      <w:t xml:space="preserve"> </w:t>
    </w:r>
    <w:r w:rsidR="008F0D6B" w:rsidRPr="002A071B">
      <w:rPr>
        <w:rFonts w:ascii="Arial" w:hAnsi="Arial" w:cs="Arial"/>
        <w:color w:val="404040" w:themeColor="text1" w:themeTint="BF"/>
        <w:sz w:val="20"/>
      </w:rPr>
      <w:t>is</w:t>
    </w:r>
    <w:r w:rsidRPr="002A071B">
      <w:rPr>
        <w:rFonts w:ascii="Arial" w:hAnsi="Arial" w:cs="Arial"/>
        <w:color w:val="404040" w:themeColor="text1" w:themeTint="BF"/>
        <w:sz w:val="20"/>
      </w:rPr>
      <w:t xml:space="preserve"> subject to a language neutrality test prior to approval and we’re always looking for new ways to make our recruitment process as fair and unbiased as we can. If you’d like to provide feedback on MSI</w:t>
    </w:r>
    <w:r w:rsidR="007A06B7">
      <w:rPr>
        <w:rFonts w:ascii="Arial" w:hAnsi="Arial" w:cs="Arial"/>
        <w:color w:val="404040" w:themeColor="text1" w:themeTint="BF"/>
        <w:sz w:val="20"/>
      </w:rPr>
      <w:t xml:space="preserve"> Reproductive Choices</w:t>
    </w:r>
    <w:r w:rsidR="001C4B00">
      <w:rPr>
        <w:rFonts w:ascii="Arial" w:hAnsi="Arial" w:cs="Arial"/>
        <w:color w:val="404040" w:themeColor="text1" w:themeTint="BF"/>
        <w:sz w:val="20"/>
      </w:rPr>
      <w:t xml:space="preserve"> </w:t>
    </w:r>
    <w:r w:rsidRPr="002A071B">
      <w:rPr>
        <w:rFonts w:ascii="Arial" w:hAnsi="Arial" w:cs="Arial"/>
        <w:color w:val="404040" w:themeColor="text1" w:themeTint="BF"/>
        <w:sz w:val="20"/>
      </w:rPr>
      <w:t>recruitment process, please do so via email to</w:t>
    </w:r>
    <w:r w:rsidR="00FE46D2">
      <w:rPr>
        <w:rFonts w:ascii="Arial" w:hAnsi="Arial" w:cs="Arial"/>
        <w:color w:val="7F7F7F" w:themeColor="text1" w:themeTint="80"/>
        <w:sz w:val="20"/>
      </w:rPr>
      <w:t xml:space="preserve"> </w:t>
    </w:r>
    <w:r w:rsidR="000D4391" w:rsidRPr="000D4391">
      <w:rPr>
        <w:rFonts w:ascii="Calibri" w:hAnsi="Calibri" w:cs="Calibri"/>
        <w:color w:val="00B0F0"/>
      </w:rPr>
      <w:t>recruitmentinbox@msichoices.org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C2925" w14:textId="77777777" w:rsidR="00C3732E" w:rsidRDefault="00C3732E" w:rsidP="00E018C1">
      <w:pPr>
        <w:spacing w:after="0" w:line="240" w:lineRule="auto"/>
      </w:pPr>
      <w:r>
        <w:separator/>
      </w:r>
    </w:p>
  </w:footnote>
  <w:footnote w:type="continuationSeparator" w:id="0">
    <w:p w14:paraId="079B5274" w14:textId="77777777" w:rsidR="00C3732E" w:rsidRDefault="00C3732E" w:rsidP="00E018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F01B9" w14:textId="1A7A186F" w:rsidR="00D5581E" w:rsidRPr="00D5581E" w:rsidRDefault="00032336" w:rsidP="00D5581E">
    <w:pPr>
      <w:pStyle w:val="Header"/>
      <w:rPr>
        <w:b/>
      </w:rPr>
    </w:pPr>
    <w:r w:rsidRPr="003634AF">
      <w:rPr>
        <w:b/>
        <w:noProof/>
        <w:lang w:eastAsia="en-GB"/>
      </w:rPr>
      <mc:AlternateContent>
        <mc:Choice Requires="wps">
          <w:drawing>
            <wp:anchor distT="0" distB="0" distL="114300" distR="114300" simplePos="0" relativeHeight="251664384" behindDoc="0" locked="0" layoutInCell="1" allowOverlap="1" wp14:anchorId="49DE0F57" wp14:editId="570B01CC">
              <wp:simplePos x="0" y="0"/>
              <wp:positionH relativeFrom="margin">
                <wp:posOffset>4439285</wp:posOffset>
              </wp:positionH>
              <wp:positionV relativeFrom="paragraph">
                <wp:posOffset>-1198880</wp:posOffset>
              </wp:positionV>
              <wp:extent cx="2371724" cy="953134"/>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4" cy="953134"/>
                      </a:xfrm>
                      <a:prstGeom prst="rect">
                        <a:avLst/>
                      </a:prstGeom>
                      <a:solidFill>
                        <a:srgbClr val="FFFFFF"/>
                      </a:solidFill>
                      <a:ln w="9525">
                        <a:noFill/>
                        <a:miter lim="800000"/>
                        <a:headEnd/>
                        <a:tailEnd/>
                      </a:ln>
                    </wps:spPr>
                    <wps:txbx>
                      <w:txbxContent>
                        <w:p w14:paraId="7C41A5B5" w14:textId="0DB2070D" w:rsidR="003634AF" w:rsidRDefault="00524793" w:rsidP="007F2D11">
                          <w:pPr>
                            <w:spacing w:after="0" w:line="240" w:lineRule="auto"/>
                            <w:ind w:right="58"/>
                          </w:pPr>
                          <w:r>
                            <w:rPr>
                              <w:noProof/>
                            </w:rPr>
                            <w:tab/>
                          </w:r>
                          <w:r>
                            <w:rPr>
                              <w:noProof/>
                            </w:rPr>
                            <w:tab/>
                          </w:r>
                          <w:r w:rsidR="007F2D11">
                            <w:rPr>
                              <w:noProof/>
                            </w:rPr>
                            <w:drawing>
                              <wp:inline distT="0" distB="0" distL="0" distR="0" wp14:anchorId="01C54848" wp14:editId="0872B260">
                                <wp:extent cx="1200150" cy="774418"/>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7817" cy="77936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DE0F57" id="_x0000_t202" coordsize="21600,21600" o:spt="202" path="m,l,21600r21600,l21600,xe">
              <v:stroke joinstyle="miter"/>
              <v:path gradientshapeok="t" o:connecttype="rect"/>
            </v:shapetype>
            <v:shape id="Text Box 2" o:spid="_x0000_s1026" type="#_x0000_t202" style="position:absolute;margin-left:349.55pt;margin-top:-94.4pt;width:186.75pt;height:75.0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" stroked="f">
              <v:textbox>
                <w:txbxContent>
                  <w:p w14:paraId="7C41A5B5" w14:textId="0DB2070D" w:rsidR="003634AF" w:rsidRDefault="00524793" w:rsidP="007F2D11">
                    <w:pPr>
                      <w:spacing w:after="0" w:line="240" w:lineRule="auto"/>
                      <w:ind w:right="58"/>
                    </w:pPr>
                    <w:r>
                      <w:rPr>
                        <w:noProof/>
                      </w:rPr>
                      <w:tab/>
                    </w:r>
                    <w:r>
                      <w:rPr>
                        <w:noProof/>
                      </w:rPr>
                      <w:tab/>
                    </w:r>
                    <w:r w:rsidR="007F2D11">
                      <w:rPr>
                        <w:noProof/>
                      </w:rPr>
                      <w:drawing>
                        <wp:inline distT="0" distB="0" distL="0" distR="0" wp14:anchorId="01C54848" wp14:editId="0872B260">
                          <wp:extent cx="1200150" cy="774418"/>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7817" cy="779365"/>
                                  </a:xfrm>
                                  <a:prstGeom prst="rect">
                                    <a:avLst/>
                                  </a:prstGeom>
                                  <a:noFill/>
                                  <a:ln>
                                    <a:noFill/>
                                  </a:ln>
                                </pic:spPr>
                              </pic:pic>
                            </a:graphicData>
                          </a:graphic>
                        </wp:inline>
                      </w:drawing>
                    </w:r>
                  </w:p>
                </w:txbxContent>
              </v:textbox>
              <w10:wrap anchorx="margin"/>
            </v:shape>
          </w:pict>
        </mc:Fallback>
      </mc:AlternateContent>
    </w:r>
    <w:r w:rsidR="002503AD" w:rsidRPr="00D5581E">
      <w:rPr>
        <w:rFonts w:ascii="Arial" w:hAnsi="Arial" w:cs="Arial"/>
        <w:b/>
        <w:noProof/>
        <w:color w:val="7F7F7F" w:themeColor="text1" w:themeTint="80"/>
        <w:sz w:val="52"/>
        <w:lang w:eastAsia="en-GB"/>
      </w:rPr>
      <mc:AlternateContent>
        <mc:Choice Requires="wps">
          <w:drawing>
            <wp:anchor distT="0" distB="0" distL="114300" distR="114300" simplePos="0" relativeHeight="251662336" behindDoc="0" locked="0" layoutInCell="1" allowOverlap="1" wp14:anchorId="60D93ED4" wp14:editId="62B92965">
              <wp:simplePos x="0" y="0"/>
              <wp:positionH relativeFrom="column">
                <wp:posOffset>-364490</wp:posOffset>
              </wp:positionH>
              <wp:positionV relativeFrom="paragraph">
                <wp:posOffset>-1246505</wp:posOffset>
              </wp:positionV>
              <wp:extent cx="4512310" cy="923925"/>
              <wp:effectExtent l="0" t="0" r="254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2310" cy="923925"/>
                      </a:xfrm>
                      <a:prstGeom prst="rect">
                        <a:avLst/>
                      </a:prstGeom>
                      <a:solidFill>
                        <a:srgbClr val="00B0F0"/>
                      </a:solidFill>
                      <a:ln w="9525">
                        <a:noFill/>
                        <a:miter lim="800000"/>
                        <a:headEnd/>
                        <a:tailEnd/>
                      </a:ln>
                    </wps:spPr>
                    <wps:txbx>
                      <w:txbxContent>
                        <w:p w14:paraId="1792E5DE" w14:textId="2E31C57B" w:rsidR="0099354C" w:rsidRPr="00C9154C" w:rsidRDefault="00D13A96" w:rsidP="00C9154C">
                          <w:pPr>
                            <w:rPr>
                              <w:rFonts w:ascii="Arial" w:hAnsi="Arial" w:cs="Arial"/>
                              <w:b/>
                              <w:color w:val="FFFFFF" w:themeColor="background1"/>
                              <w:sz w:val="20"/>
                              <w:szCs w:val="20"/>
                            </w:rPr>
                          </w:pPr>
                          <w:r w:rsidRPr="0099354C">
                            <w:rPr>
                              <w:rFonts w:ascii="Arial" w:hAnsi="Arial" w:cs="Arial"/>
                              <w:b/>
                              <w:color w:val="FFFFFF" w:themeColor="background1"/>
                              <w:sz w:val="48"/>
                            </w:rPr>
                            <w:t xml:space="preserve">Job </w:t>
                          </w:r>
                          <w:r w:rsidR="003C6632">
                            <w:rPr>
                              <w:rFonts w:ascii="Arial" w:hAnsi="Arial" w:cs="Arial"/>
                              <w:b/>
                              <w:color w:val="FFFFFF" w:themeColor="background1"/>
                              <w:sz w:val="48"/>
                            </w:rPr>
                            <w:t>Description</w:t>
                          </w:r>
                          <w:r w:rsidR="0099354C" w:rsidRPr="0099354C">
                            <w:rPr>
                              <w:rFonts w:ascii="Arial" w:hAnsi="Arial" w:cs="Arial"/>
                              <w:b/>
                              <w:color w:val="FFFFFF" w:themeColor="background1"/>
                              <w:sz w:val="48"/>
                            </w:rPr>
                            <w:t>:</w:t>
                          </w:r>
                          <w:r w:rsidR="001853AE">
                            <w:rPr>
                              <w:rFonts w:ascii="Arial" w:hAnsi="Arial" w:cs="Arial"/>
                              <w:b/>
                              <w:color w:val="FFFFFF" w:themeColor="background1"/>
                              <w:sz w:val="48"/>
                            </w:rPr>
                            <w:t xml:space="preserve"> </w:t>
                          </w:r>
                          <w:r w:rsidR="0015180B">
                            <w:rPr>
                              <w:rFonts w:ascii="Arial" w:hAnsi="Arial" w:cs="Arial"/>
                              <w:b/>
                              <w:color w:val="FFFFFF" w:themeColor="background1"/>
                              <w:sz w:val="48"/>
                            </w:rPr>
                            <w:t>Clinical Team Leader</w:t>
                          </w:r>
                        </w:p>
                        <w:p w14:paraId="798924A0" w14:textId="77777777" w:rsidR="00D5581E" w:rsidRPr="00767ED3" w:rsidRDefault="003634AF">
                          <w:pPr>
                            <w:rPr>
                              <w:color w:val="FFFFFF" w:themeColor="background1"/>
                            </w:rPr>
                          </w:pPr>
                          <w:r w:rsidRPr="00767ED3">
                            <w:rPr>
                              <w:b/>
                              <w:noProof/>
                              <w:sz w:val="20"/>
                              <w:lang w:eastAsia="en-GB"/>
                            </w:rPr>
                            <w:drawing>
                              <wp:inline distT="0" distB="0" distL="0" distR="0" wp14:anchorId="3DF13977" wp14:editId="6A36657E">
                                <wp:extent cx="2103120" cy="7251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03120" cy="725170"/>
                                        </a:xfrm>
                                        <a:prstGeom prst="rect">
                                          <a:avLst/>
                                        </a:prstGeom>
                                        <a:noFill/>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D93ED4" id="_x0000_s1027" type="#_x0000_t202" style="position:absolute;margin-left:-28.7pt;margin-top:-98.15pt;width:355.3pt;height:7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" fillcolor="#00b0f0" stroked="f">
              <v:textbox>
                <w:txbxContent>
                  <w:p w14:paraId="1792E5DE" w14:textId="2E31C57B" w:rsidR="0099354C" w:rsidRPr="00C9154C" w:rsidRDefault="00D13A96" w:rsidP="00C9154C">
                    <w:pPr>
                      <w:rPr>
                        <w:rFonts w:ascii="Arial" w:hAnsi="Arial" w:cs="Arial"/>
                        <w:b/>
                        <w:color w:val="FFFFFF" w:themeColor="background1"/>
                        <w:sz w:val="20"/>
                        <w:szCs w:val="20"/>
                      </w:rPr>
                    </w:pPr>
                    <w:r w:rsidRPr="0099354C">
                      <w:rPr>
                        <w:rFonts w:ascii="Arial" w:hAnsi="Arial" w:cs="Arial"/>
                        <w:b/>
                        <w:color w:val="FFFFFF" w:themeColor="background1"/>
                        <w:sz w:val="48"/>
                      </w:rPr>
                      <w:t xml:space="preserve">Job </w:t>
                    </w:r>
                    <w:r w:rsidR="003C6632">
                      <w:rPr>
                        <w:rFonts w:ascii="Arial" w:hAnsi="Arial" w:cs="Arial"/>
                        <w:b/>
                        <w:color w:val="FFFFFF" w:themeColor="background1"/>
                        <w:sz w:val="48"/>
                      </w:rPr>
                      <w:t>Description</w:t>
                    </w:r>
                    <w:r w:rsidR="0099354C" w:rsidRPr="0099354C">
                      <w:rPr>
                        <w:rFonts w:ascii="Arial" w:hAnsi="Arial" w:cs="Arial"/>
                        <w:b/>
                        <w:color w:val="FFFFFF" w:themeColor="background1"/>
                        <w:sz w:val="48"/>
                      </w:rPr>
                      <w:t>:</w:t>
                    </w:r>
                    <w:r w:rsidR="001853AE">
                      <w:rPr>
                        <w:rFonts w:ascii="Arial" w:hAnsi="Arial" w:cs="Arial"/>
                        <w:b/>
                        <w:color w:val="FFFFFF" w:themeColor="background1"/>
                        <w:sz w:val="48"/>
                      </w:rPr>
                      <w:t xml:space="preserve"> </w:t>
                    </w:r>
                    <w:r w:rsidR="0015180B">
                      <w:rPr>
                        <w:rFonts w:ascii="Arial" w:hAnsi="Arial" w:cs="Arial"/>
                        <w:b/>
                        <w:color w:val="FFFFFF" w:themeColor="background1"/>
                        <w:sz w:val="48"/>
                      </w:rPr>
                      <w:t>Clinical Team Leader</w:t>
                    </w:r>
                  </w:p>
                  <w:p w14:paraId="798924A0" w14:textId="77777777" w:rsidR="00D5581E" w:rsidRPr="00767ED3" w:rsidRDefault="003634AF">
                    <w:pPr>
                      <w:rPr>
                        <w:color w:val="FFFFFF" w:themeColor="background1"/>
                      </w:rPr>
                    </w:pPr>
                    <w:r w:rsidRPr="00767ED3">
                      <w:rPr>
                        <w:b/>
                        <w:noProof/>
                        <w:sz w:val="20"/>
                        <w:lang w:eastAsia="en-GB"/>
                      </w:rPr>
                      <w:drawing>
                        <wp:inline distT="0" distB="0" distL="0" distR="0" wp14:anchorId="3DF13977" wp14:editId="6A36657E">
                          <wp:extent cx="2103120" cy="7251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03120" cy="725170"/>
                                  </a:xfrm>
                                  <a:prstGeom prst="rect">
                                    <a:avLst/>
                                  </a:prstGeom>
                                  <a:noFill/>
                                </pic:spPr>
                              </pic:pic>
                            </a:graphicData>
                          </a:graphic>
                        </wp:inline>
                      </w:drawing>
                    </w:r>
                  </w:p>
                </w:txbxContent>
              </v:textbox>
            </v:shape>
          </w:pict>
        </mc:Fallback>
      </mc:AlternateContent>
    </w:r>
    <w:r w:rsidR="002503AD">
      <w:rPr>
        <w:b/>
        <w:noProof/>
        <w:lang w:eastAsia="en-GB"/>
      </w:rPr>
      <mc:AlternateContent>
        <mc:Choice Requires="wps">
          <w:drawing>
            <wp:anchor distT="0" distB="0" distL="114300" distR="114300" simplePos="0" relativeHeight="251659263" behindDoc="0" locked="0" layoutInCell="1" allowOverlap="1" wp14:anchorId="6F25283E" wp14:editId="7F85D3FF">
              <wp:simplePos x="0" y="0"/>
              <wp:positionH relativeFrom="column">
                <wp:posOffset>-1185941</wp:posOffset>
              </wp:positionH>
              <wp:positionV relativeFrom="paragraph">
                <wp:posOffset>-1355807</wp:posOffset>
              </wp:positionV>
              <wp:extent cx="5569527" cy="1045029"/>
              <wp:effectExtent l="0" t="0" r="12700" b="22225"/>
              <wp:wrapNone/>
              <wp:docPr id="18" name="Rounded Rectangle 18"/>
              <wp:cNvGraphicFramePr/>
              <a:graphic xmlns:a="http://schemas.openxmlformats.org/drawingml/2006/main">
                <a:graphicData uri="http://schemas.microsoft.com/office/word/2010/wordprocessingShape">
                  <wps:wsp>
                    <wps:cNvSpPr/>
                    <wps:spPr>
                      <a:xfrm>
                        <a:off x="0" y="0"/>
                        <a:ext cx="5569527" cy="1045029"/>
                      </a:xfrm>
                      <a:prstGeom prst="roundRect">
                        <a:avLst/>
                      </a:prstGeom>
                      <a:solidFill>
                        <a:srgbClr val="00B0F0"/>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6D5D9C8" id="Rounded Rectangle 18" o:spid="_x0000_s1026" style="position:absolute;margin-left:-93.4pt;margin-top:-106.75pt;width:438.55pt;height:82.3pt;z-index:251659263;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" fillcolor="#00b0f0" strokecolor="#00b0f0" strokeweight="2pt"/>
          </w:pict>
        </mc:Fallback>
      </mc:AlternateContent>
    </w:r>
    <w:r w:rsidR="003634AF" w:rsidRPr="00D5581E">
      <w:rPr>
        <w:rFonts w:ascii="Arial" w:hAnsi="Arial" w:cs="Arial"/>
        <w:b/>
        <w:noProof/>
        <w:color w:val="00B0F0"/>
        <w:sz w:val="20"/>
        <w:lang w:eastAsia="en-GB"/>
      </w:rPr>
      <mc:AlternateContent>
        <mc:Choice Requires="wps">
          <w:drawing>
            <wp:anchor distT="0" distB="0" distL="114300" distR="114300" simplePos="0" relativeHeight="251660288" behindDoc="0" locked="0" layoutInCell="1" allowOverlap="1" wp14:anchorId="4C22D90B" wp14:editId="6FED5B20">
              <wp:simplePos x="0" y="0"/>
              <wp:positionH relativeFrom="column">
                <wp:posOffset>-462090</wp:posOffset>
              </wp:positionH>
              <wp:positionV relativeFrom="paragraph">
                <wp:posOffset>-130109</wp:posOffset>
              </wp:positionV>
              <wp:extent cx="7612083" cy="177800"/>
              <wp:effectExtent l="0" t="0" r="27305" b="12700"/>
              <wp:wrapNone/>
              <wp:docPr id="2" name="Rectangle 2"/>
              <wp:cNvGraphicFramePr/>
              <a:graphic xmlns:a="http://schemas.openxmlformats.org/drawingml/2006/main">
                <a:graphicData uri="http://schemas.microsoft.com/office/word/2010/wordprocessingShape">
                  <wps:wsp>
                    <wps:cNvSpPr/>
                    <wps:spPr>
                      <a:xfrm>
                        <a:off x="0" y="0"/>
                        <a:ext cx="7612083" cy="177800"/>
                      </a:xfrm>
                      <a:prstGeom prst="rect">
                        <a:avLst/>
                      </a:prstGeom>
                      <a:solidFill>
                        <a:srgbClr val="00B0F0"/>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40305B0" id="Rectangle 2" o:spid="_x0000_s1026" style="position:absolute;margin-left:-36.4pt;margin-top:-10.25pt;width:599.4pt;height:14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" fillcolor="#00b0f0" strokecolor="#00b0f0" strokeweight="2pt"/>
          </w:pict>
        </mc:Fallback>
      </mc:AlternateContent>
    </w:r>
    <w:r w:rsidR="003634AF" w:rsidRPr="003634AF">
      <w:rPr>
        <w:noProof/>
        <w:lang w:eastAsia="en-GB"/>
      </w:rPr>
      <w:t xml:space="preserve"> </w:t>
    </w:r>
    <w:r w:rsidR="003634AF" w:rsidRPr="00D5581E">
      <w:rPr>
        <w:rFonts w:ascii="Arial" w:hAnsi="Arial" w:cs="Arial"/>
        <w:b/>
        <w:noProof/>
        <w:color w:val="00B0F0"/>
        <w:sz w:val="20"/>
        <w:lang w:eastAsia="en-G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00000885"/>
    <w:lvl w:ilvl="0">
      <w:numFmt w:val="bullet"/>
      <w:lvlText w:val=""/>
      <w:lvlJc w:val="left"/>
      <w:pPr>
        <w:ind w:left="362" w:hanging="252"/>
      </w:pPr>
      <w:rPr>
        <w:rFonts w:ascii="Symbol" w:hAnsi="Symbol"/>
        <w:b w:val="0"/>
        <w:color w:val="00ADEF"/>
        <w:w w:val="100"/>
        <w:sz w:val="16"/>
      </w:rPr>
    </w:lvl>
    <w:lvl w:ilvl="1">
      <w:numFmt w:val="bullet"/>
      <w:lvlText w:val="•"/>
      <w:lvlJc w:val="left"/>
      <w:pPr>
        <w:ind w:left="1429" w:hanging="252"/>
      </w:pPr>
    </w:lvl>
    <w:lvl w:ilvl="2">
      <w:numFmt w:val="bullet"/>
      <w:lvlText w:val="•"/>
      <w:lvlJc w:val="left"/>
      <w:pPr>
        <w:ind w:left="2498" w:hanging="252"/>
      </w:pPr>
    </w:lvl>
    <w:lvl w:ilvl="3">
      <w:numFmt w:val="bullet"/>
      <w:lvlText w:val="•"/>
      <w:lvlJc w:val="left"/>
      <w:pPr>
        <w:ind w:left="3567" w:hanging="252"/>
      </w:pPr>
    </w:lvl>
    <w:lvl w:ilvl="4">
      <w:numFmt w:val="bullet"/>
      <w:lvlText w:val="•"/>
      <w:lvlJc w:val="left"/>
      <w:pPr>
        <w:ind w:left="4636" w:hanging="252"/>
      </w:pPr>
    </w:lvl>
    <w:lvl w:ilvl="5">
      <w:numFmt w:val="bullet"/>
      <w:lvlText w:val="•"/>
      <w:lvlJc w:val="left"/>
      <w:pPr>
        <w:ind w:left="5706" w:hanging="252"/>
      </w:pPr>
    </w:lvl>
    <w:lvl w:ilvl="6">
      <w:numFmt w:val="bullet"/>
      <w:lvlText w:val="•"/>
      <w:lvlJc w:val="left"/>
      <w:pPr>
        <w:ind w:left="6775" w:hanging="252"/>
      </w:pPr>
    </w:lvl>
    <w:lvl w:ilvl="7">
      <w:numFmt w:val="bullet"/>
      <w:lvlText w:val="•"/>
      <w:lvlJc w:val="left"/>
      <w:pPr>
        <w:ind w:left="7844" w:hanging="252"/>
      </w:pPr>
    </w:lvl>
    <w:lvl w:ilvl="8">
      <w:numFmt w:val="bullet"/>
      <w:lvlText w:val="•"/>
      <w:lvlJc w:val="left"/>
      <w:pPr>
        <w:ind w:left="8913" w:hanging="252"/>
      </w:pPr>
    </w:lvl>
  </w:abstractNum>
  <w:abstractNum w:abstractNumId="1" w15:restartNumberingAfterBreak="0">
    <w:nsid w:val="02E37F0B"/>
    <w:multiLevelType w:val="hybridMultilevel"/>
    <w:tmpl w:val="493E3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BE2E2B"/>
    <w:multiLevelType w:val="hybridMultilevel"/>
    <w:tmpl w:val="F8B28586"/>
    <w:lvl w:ilvl="0" w:tplc="DF8693E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CE15B6"/>
    <w:multiLevelType w:val="hybridMultilevel"/>
    <w:tmpl w:val="42E47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550F16"/>
    <w:multiLevelType w:val="hybridMultilevel"/>
    <w:tmpl w:val="00D68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F319D6"/>
    <w:multiLevelType w:val="hybridMultilevel"/>
    <w:tmpl w:val="9E2A3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D66C01"/>
    <w:multiLevelType w:val="hybridMultilevel"/>
    <w:tmpl w:val="56044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3A6807"/>
    <w:multiLevelType w:val="hybridMultilevel"/>
    <w:tmpl w:val="49BE76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1ED50804"/>
    <w:multiLevelType w:val="hybridMultilevel"/>
    <w:tmpl w:val="829292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18F15A4"/>
    <w:multiLevelType w:val="hybridMultilevel"/>
    <w:tmpl w:val="EF147848"/>
    <w:lvl w:ilvl="0" w:tplc="582295B6">
      <w:start w:val="3"/>
      <w:numFmt w:val="decimal"/>
      <w:lvlText w:val="%1)"/>
      <w:lvlJc w:val="left"/>
      <w:pPr>
        <w:ind w:left="580" w:hanging="360"/>
      </w:pPr>
      <w:rPr>
        <w:rFonts w:ascii="Arial" w:eastAsia="Arial" w:hAnsi="Arial" w:cs="Arial" w:hint="default"/>
        <w:b/>
        <w:bCs/>
        <w:i w:val="0"/>
        <w:iCs w:val="0"/>
        <w:color w:val="404040"/>
        <w:spacing w:val="-1"/>
        <w:w w:val="100"/>
        <w:sz w:val="22"/>
        <w:szCs w:val="22"/>
        <w:lang w:val="en-US" w:eastAsia="en-US" w:bidi="ar-SA"/>
      </w:rPr>
    </w:lvl>
    <w:lvl w:ilvl="1" w:tplc="E5D49E0E">
      <w:start w:val="1"/>
      <w:numFmt w:val="lowerLetter"/>
      <w:lvlText w:val="%2)"/>
      <w:lvlJc w:val="left"/>
      <w:pPr>
        <w:ind w:left="941" w:hanging="361"/>
      </w:pPr>
      <w:rPr>
        <w:rFonts w:hint="default"/>
        <w:color w:val="808080" w:themeColor="background1" w:themeShade="80"/>
        <w:spacing w:val="-1"/>
        <w:w w:val="100"/>
        <w:lang w:val="en-US" w:eastAsia="en-US" w:bidi="ar-SA"/>
      </w:rPr>
    </w:lvl>
    <w:lvl w:ilvl="2" w:tplc="EFE485F2">
      <w:start w:val="1"/>
      <w:numFmt w:val="lowerRoman"/>
      <w:lvlText w:val="%3."/>
      <w:lvlJc w:val="left"/>
      <w:pPr>
        <w:ind w:left="1661" w:hanging="471"/>
        <w:jc w:val="right"/>
      </w:pPr>
      <w:rPr>
        <w:rFonts w:hint="default"/>
        <w:spacing w:val="-2"/>
        <w:w w:val="100"/>
        <w:lang w:val="en-US" w:eastAsia="en-US" w:bidi="ar-SA"/>
      </w:rPr>
    </w:lvl>
    <w:lvl w:ilvl="3" w:tplc="219CC6E2">
      <w:numFmt w:val="bullet"/>
      <w:lvlText w:val=""/>
      <w:lvlJc w:val="left"/>
      <w:pPr>
        <w:ind w:left="2381" w:hanging="180"/>
      </w:pPr>
      <w:rPr>
        <w:rFonts w:ascii="Symbol" w:eastAsia="Symbol" w:hAnsi="Symbol" w:cs="Symbol" w:hint="default"/>
        <w:b w:val="0"/>
        <w:bCs w:val="0"/>
        <w:i w:val="0"/>
        <w:iCs w:val="0"/>
        <w:color w:val="404040"/>
        <w:w w:val="100"/>
        <w:sz w:val="22"/>
        <w:szCs w:val="22"/>
        <w:lang w:val="en-US" w:eastAsia="en-US" w:bidi="ar-SA"/>
      </w:rPr>
    </w:lvl>
    <w:lvl w:ilvl="4" w:tplc="77A6A86E">
      <w:numFmt w:val="bullet"/>
      <w:lvlText w:val="•"/>
      <w:lvlJc w:val="left"/>
      <w:pPr>
        <w:ind w:left="3569" w:hanging="180"/>
      </w:pPr>
      <w:rPr>
        <w:rFonts w:hint="default"/>
        <w:lang w:val="en-US" w:eastAsia="en-US" w:bidi="ar-SA"/>
      </w:rPr>
    </w:lvl>
    <w:lvl w:ilvl="5" w:tplc="2E7CA80A">
      <w:numFmt w:val="bullet"/>
      <w:lvlText w:val="•"/>
      <w:lvlJc w:val="left"/>
      <w:pPr>
        <w:ind w:left="4758" w:hanging="180"/>
      </w:pPr>
      <w:rPr>
        <w:rFonts w:hint="default"/>
        <w:lang w:val="en-US" w:eastAsia="en-US" w:bidi="ar-SA"/>
      </w:rPr>
    </w:lvl>
    <w:lvl w:ilvl="6" w:tplc="2D6A828C">
      <w:numFmt w:val="bullet"/>
      <w:lvlText w:val="•"/>
      <w:lvlJc w:val="left"/>
      <w:pPr>
        <w:ind w:left="5948" w:hanging="180"/>
      </w:pPr>
      <w:rPr>
        <w:rFonts w:hint="default"/>
        <w:lang w:val="en-US" w:eastAsia="en-US" w:bidi="ar-SA"/>
      </w:rPr>
    </w:lvl>
    <w:lvl w:ilvl="7" w:tplc="D4BA71F2">
      <w:numFmt w:val="bullet"/>
      <w:lvlText w:val="•"/>
      <w:lvlJc w:val="left"/>
      <w:pPr>
        <w:ind w:left="7137" w:hanging="180"/>
      </w:pPr>
      <w:rPr>
        <w:rFonts w:hint="default"/>
        <w:lang w:val="en-US" w:eastAsia="en-US" w:bidi="ar-SA"/>
      </w:rPr>
    </w:lvl>
    <w:lvl w:ilvl="8" w:tplc="DB96A46A">
      <w:numFmt w:val="bullet"/>
      <w:lvlText w:val="•"/>
      <w:lvlJc w:val="left"/>
      <w:pPr>
        <w:ind w:left="8327" w:hanging="180"/>
      </w:pPr>
      <w:rPr>
        <w:rFonts w:hint="default"/>
        <w:lang w:val="en-US" w:eastAsia="en-US" w:bidi="ar-SA"/>
      </w:rPr>
    </w:lvl>
  </w:abstractNum>
  <w:abstractNum w:abstractNumId="10" w15:restartNumberingAfterBreak="0">
    <w:nsid w:val="219C09AB"/>
    <w:multiLevelType w:val="hybridMultilevel"/>
    <w:tmpl w:val="09880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087CFE"/>
    <w:multiLevelType w:val="hybridMultilevel"/>
    <w:tmpl w:val="CA2475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51B331C"/>
    <w:multiLevelType w:val="hybridMultilevel"/>
    <w:tmpl w:val="E4809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A03EB7"/>
    <w:multiLevelType w:val="hybridMultilevel"/>
    <w:tmpl w:val="797E5E98"/>
    <w:lvl w:ilvl="0" w:tplc="93E4FD98">
      <w:numFmt w:val="bullet"/>
      <w:lvlText w:val="-"/>
      <w:lvlJc w:val="left"/>
      <w:pPr>
        <w:ind w:left="360" w:hanging="360"/>
      </w:pPr>
      <w:rPr>
        <w:rFonts w:ascii="Arial" w:eastAsia="Times New Roman" w:hAnsi="Arial" w:cs="Aria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E93684D"/>
    <w:multiLevelType w:val="hybridMultilevel"/>
    <w:tmpl w:val="02F84F46"/>
    <w:lvl w:ilvl="0" w:tplc="8402BCD4">
      <w:start w:val="1"/>
      <w:numFmt w:val="bullet"/>
      <w:lvlText w:val=""/>
      <w:lvlJc w:val="left"/>
      <w:pPr>
        <w:ind w:left="720" w:hanging="360"/>
      </w:pPr>
      <w:rPr>
        <w:rFonts w:ascii="Symbol" w:hAnsi="Symbol"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7D5481"/>
    <w:multiLevelType w:val="hybridMultilevel"/>
    <w:tmpl w:val="54467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312E3D"/>
    <w:multiLevelType w:val="multilevel"/>
    <w:tmpl w:val="26026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D8351E"/>
    <w:multiLevelType w:val="hybridMultilevel"/>
    <w:tmpl w:val="1B5CEA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1E53156"/>
    <w:multiLevelType w:val="hybridMultilevel"/>
    <w:tmpl w:val="F19C8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3E348D"/>
    <w:multiLevelType w:val="hybridMultilevel"/>
    <w:tmpl w:val="A06CD3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E407FF"/>
    <w:multiLevelType w:val="singleLevel"/>
    <w:tmpl w:val="F982B05C"/>
    <w:lvl w:ilvl="0">
      <w:start w:val="1"/>
      <w:numFmt w:val="bullet"/>
      <w:lvlText w:val=""/>
      <w:lvlJc w:val="left"/>
      <w:pPr>
        <w:tabs>
          <w:tab w:val="num" w:pos="360"/>
        </w:tabs>
        <w:ind w:left="360" w:hanging="360"/>
      </w:pPr>
      <w:rPr>
        <w:rFonts w:ascii="Symbol" w:hAnsi="Symbol" w:hint="default"/>
        <w:color w:val="01AEF0"/>
        <w:sz w:val="16"/>
        <w:szCs w:val="16"/>
      </w:rPr>
    </w:lvl>
  </w:abstractNum>
  <w:abstractNum w:abstractNumId="21" w15:restartNumberingAfterBreak="0">
    <w:nsid w:val="493C3FE1"/>
    <w:multiLevelType w:val="multilevel"/>
    <w:tmpl w:val="C1405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B6771EC"/>
    <w:multiLevelType w:val="hybridMultilevel"/>
    <w:tmpl w:val="75D25A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4E4484"/>
    <w:multiLevelType w:val="hybridMultilevel"/>
    <w:tmpl w:val="90601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FF7379"/>
    <w:multiLevelType w:val="hybridMultilevel"/>
    <w:tmpl w:val="8A7C2126"/>
    <w:lvl w:ilvl="0" w:tplc="F1108800">
      <w:start w:val="1"/>
      <w:numFmt w:val="bullet"/>
      <w:lvlText w:val=""/>
      <w:lvlJc w:val="left"/>
      <w:pPr>
        <w:ind w:left="720" w:hanging="360"/>
      </w:pPr>
      <w:rPr>
        <w:rFonts w:ascii="Symbol" w:hAnsi="Symbol"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ADC0058"/>
    <w:multiLevelType w:val="hybridMultilevel"/>
    <w:tmpl w:val="26B0B9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F99378E"/>
    <w:multiLevelType w:val="hybridMultilevel"/>
    <w:tmpl w:val="F724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23D7C55"/>
    <w:multiLevelType w:val="hybridMultilevel"/>
    <w:tmpl w:val="2F787CF0"/>
    <w:lvl w:ilvl="0" w:tplc="C1C65114">
      <w:start w:val="1"/>
      <w:numFmt w:val="bullet"/>
      <w:lvlText w:val=""/>
      <w:lvlJc w:val="left"/>
      <w:pPr>
        <w:ind w:left="720" w:hanging="360"/>
      </w:pPr>
      <w:rPr>
        <w:rFonts w:ascii="Symbol" w:hAnsi="Symbol"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58075A"/>
    <w:multiLevelType w:val="hybridMultilevel"/>
    <w:tmpl w:val="4F12F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7D21E7B"/>
    <w:multiLevelType w:val="hybridMultilevel"/>
    <w:tmpl w:val="18D86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84F7926"/>
    <w:multiLevelType w:val="hybridMultilevel"/>
    <w:tmpl w:val="15E69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B335A70"/>
    <w:multiLevelType w:val="hybridMultilevel"/>
    <w:tmpl w:val="3E546CA4"/>
    <w:lvl w:ilvl="0" w:tplc="47A04EC4">
      <w:start w:val="1"/>
      <w:numFmt w:val="bullet"/>
      <w:lvlText w:val=""/>
      <w:lvlJc w:val="left"/>
      <w:pPr>
        <w:ind w:left="720" w:hanging="360"/>
      </w:pPr>
      <w:rPr>
        <w:rFonts w:ascii="Symbol" w:hAnsi="Symbol"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CDC11FC"/>
    <w:multiLevelType w:val="hybridMultilevel"/>
    <w:tmpl w:val="52BE91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01368D8"/>
    <w:multiLevelType w:val="hybridMultilevel"/>
    <w:tmpl w:val="43241778"/>
    <w:lvl w:ilvl="0" w:tplc="B3847D06">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70194C32"/>
    <w:multiLevelType w:val="hybridMultilevel"/>
    <w:tmpl w:val="9C6C4C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243CC4"/>
    <w:multiLevelType w:val="hybridMultilevel"/>
    <w:tmpl w:val="EAA090D0"/>
    <w:lvl w:ilvl="0" w:tplc="C1C65114">
      <w:start w:val="1"/>
      <w:numFmt w:val="bullet"/>
      <w:lvlText w:val=""/>
      <w:lvlJc w:val="left"/>
      <w:pPr>
        <w:ind w:left="720" w:hanging="360"/>
      </w:pPr>
      <w:rPr>
        <w:rFonts w:ascii="Symbol" w:hAnsi="Symbol"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2AE52A4"/>
    <w:multiLevelType w:val="multilevel"/>
    <w:tmpl w:val="56906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B258E7"/>
    <w:multiLevelType w:val="hybridMultilevel"/>
    <w:tmpl w:val="E2847AAE"/>
    <w:lvl w:ilvl="0" w:tplc="08090001">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01434214">
    <w:abstractNumId w:val="31"/>
  </w:num>
  <w:num w:numId="2" w16cid:durableId="821041795">
    <w:abstractNumId w:val="25"/>
  </w:num>
  <w:num w:numId="3" w16cid:durableId="1075514315">
    <w:abstractNumId w:val="16"/>
  </w:num>
  <w:num w:numId="4" w16cid:durableId="1048607232">
    <w:abstractNumId w:val="2"/>
  </w:num>
  <w:num w:numId="5" w16cid:durableId="1724013740">
    <w:abstractNumId w:val="17"/>
  </w:num>
  <w:num w:numId="6" w16cid:durableId="777679419">
    <w:abstractNumId w:val="14"/>
  </w:num>
  <w:num w:numId="7" w16cid:durableId="1926455729">
    <w:abstractNumId w:val="26"/>
  </w:num>
  <w:num w:numId="8" w16cid:durableId="608899886">
    <w:abstractNumId w:val="15"/>
  </w:num>
  <w:num w:numId="9" w16cid:durableId="1460344395">
    <w:abstractNumId w:val="36"/>
  </w:num>
  <w:num w:numId="10" w16cid:durableId="61374041">
    <w:abstractNumId w:val="18"/>
  </w:num>
  <w:num w:numId="11" w16cid:durableId="2069910312">
    <w:abstractNumId w:val="27"/>
  </w:num>
  <w:num w:numId="12" w16cid:durableId="33623707">
    <w:abstractNumId w:val="35"/>
  </w:num>
  <w:num w:numId="13" w16cid:durableId="1844275772">
    <w:abstractNumId w:val="24"/>
  </w:num>
  <w:num w:numId="14" w16cid:durableId="1865942007">
    <w:abstractNumId w:val="13"/>
  </w:num>
  <w:num w:numId="15" w16cid:durableId="681125134">
    <w:abstractNumId w:val="37"/>
  </w:num>
  <w:num w:numId="16" w16cid:durableId="399251884">
    <w:abstractNumId w:val="20"/>
  </w:num>
  <w:num w:numId="17" w16cid:durableId="1543788214">
    <w:abstractNumId w:val="11"/>
  </w:num>
  <w:num w:numId="18" w16cid:durableId="1263883177">
    <w:abstractNumId w:val="30"/>
  </w:num>
  <w:num w:numId="19" w16cid:durableId="1669166224">
    <w:abstractNumId w:val="12"/>
  </w:num>
  <w:num w:numId="20" w16cid:durableId="542328182">
    <w:abstractNumId w:val="32"/>
  </w:num>
  <w:num w:numId="21" w16cid:durableId="797183527">
    <w:abstractNumId w:val="4"/>
  </w:num>
  <w:num w:numId="22" w16cid:durableId="1134787440">
    <w:abstractNumId w:val="5"/>
  </w:num>
  <w:num w:numId="23" w16cid:durableId="462306502">
    <w:abstractNumId w:val="28"/>
  </w:num>
  <w:num w:numId="24" w16cid:durableId="1407411621">
    <w:abstractNumId w:val="6"/>
  </w:num>
  <w:num w:numId="25" w16cid:durableId="287979060">
    <w:abstractNumId w:val="3"/>
  </w:num>
  <w:num w:numId="26" w16cid:durableId="106967053">
    <w:abstractNumId w:val="0"/>
  </w:num>
  <w:num w:numId="27" w16cid:durableId="1086537723">
    <w:abstractNumId w:val="7"/>
  </w:num>
  <w:num w:numId="28" w16cid:durableId="1443961414">
    <w:abstractNumId w:val="8"/>
  </w:num>
  <w:num w:numId="29" w16cid:durableId="1079250691">
    <w:abstractNumId w:val="33"/>
  </w:num>
  <w:num w:numId="30" w16cid:durableId="1657150167">
    <w:abstractNumId w:val="4"/>
  </w:num>
  <w:num w:numId="31" w16cid:durableId="1574778021">
    <w:abstractNumId w:val="34"/>
  </w:num>
  <w:num w:numId="32" w16cid:durableId="1133331311">
    <w:abstractNumId w:val="21"/>
  </w:num>
  <w:num w:numId="33" w16cid:durableId="838424393">
    <w:abstractNumId w:val="1"/>
  </w:num>
  <w:num w:numId="34" w16cid:durableId="1930889301">
    <w:abstractNumId w:val="10"/>
  </w:num>
  <w:num w:numId="35" w16cid:durableId="1963656371">
    <w:abstractNumId w:val="29"/>
  </w:num>
  <w:num w:numId="36" w16cid:durableId="1572816135">
    <w:abstractNumId w:val="19"/>
  </w:num>
  <w:num w:numId="37" w16cid:durableId="1386097921">
    <w:abstractNumId w:val="22"/>
  </w:num>
  <w:num w:numId="38" w16cid:durableId="140200389">
    <w:abstractNumId w:val="23"/>
  </w:num>
  <w:num w:numId="39" w16cid:durableId="946695084">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egan Pepper">
    <w15:presenceInfo w15:providerId="AD" w15:userId="S::megan.pepper@MSIChoices.org.uk::9c8f9645-672c-4cf6-ba48-c88e892382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8C1"/>
    <w:rsid w:val="00000BC0"/>
    <w:rsid w:val="00016295"/>
    <w:rsid w:val="00032336"/>
    <w:rsid w:val="000452A9"/>
    <w:rsid w:val="0005037B"/>
    <w:rsid w:val="00054F23"/>
    <w:rsid w:val="000551D5"/>
    <w:rsid w:val="00060DEA"/>
    <w:rsid w:val="00071308"/>
    <w:rsid w:val="00094F86"/>
    <w:rsid w:val="000B6837"/>
    <w:rsid w:val="000C005A"/>
    <w:rsid w:val="000D0A97"/>
    <w:rsid w:val="000D4391"/>
    <w:rsid w:val="000D44B6"/>
    <w:rsid w:val="000E62AC"/>
    <w:rsid w:val="00107BCA"/>
    <w:rsid w:val="00110672"/>
    <w:rsid w:val="00120C69"/>
    <w:rsid w:val="001448B3"/>
    <w:rsid w:val="0015180B"/>
    <w:rsid w:val="00157156"/>
    <w:rsid w:val="001853AE"/>
    <w:rsid w:val="00186C34"/>
    <w:rsid w:val="001A1ECD"/>
    <w:rsid w:val="001A45AA"/>
    <w:rsid w:val="001A49B4"/>
    <w:rsid w:val="001C4B00"/>
    <w:rsid w:val="001D3105"/>
    <w:rsid w:val="001D7BFC"/>
    <w:rsid w:val="001E68BC"/>
    <w:rsid w:val="001E79D1"/>
    <w:rsid w:val="001F4F65"/>
    <w:rsid w:val="00235C09"/>
    <w:rsid w:val="00243DB9"/>
    <w:rsid w:val="002503AD"/>
    <w:rsid w:val="00264364"/>
    <w:rsid w:val="002663D1"/>
    <w:rsid w:val="002709C6"/>
    <w:rsid w:val="002971C9"/>
    <w:rsid w:val="002A071B"/>
    <w:rsid w:val="002B2936"/>
    <w:rsid w:val="002E0185"/>
    <w:rsid w:val="002F57FB"/>
    <w:rsid w:val="002F7F48"/>
    <w:rsid w:val="003055CA"/>
    <w:rsid w:val="00306990"/>
    <w:rsid w:val="003337CD"/>
    <w:rsid w:val="00360FA2"/>
    <w:rsid w:val="00362BA8"/>
    <w:rsid w:val="003634AF"/>
    <w:rsid w:val="00367398"/>
    <w:rsid w:val="003B36EE"/>
    <w:rsid w:val="003C6632"/>
    <w:rsid w:val="00420724"/>
    <w:rsid w:val="004365D9"/>
    <w:rsid w:val="00462B9C"/>
    <w:rsid w:val="00477C4E"/>
    <w:rsid w:val="00486B3C"/>
    <w:rsid w:val="00490BF3"/>
    <w:rsid w:val="00497CA3"/>
    <w:rsid w:val="004A018A"/>
    <w:rsid w:val="004A1495"/>
    <w:rsid w:val="004A34EA"/>
    <w:rsid w:val="004F4CAD"/>
    <w:rsid w:val="00507399"/>
    <w:rsid w:val="00514C53"/>
    <w:rsid w:val="00524793"/>
    <w:rsid w:val="00524A41"/>
    <w:rsid w:val="00537114"/>
    <w:rsid w:val="00560B4F"/>
    <w:rsid w:val="0056549A"/>
    <w:rsid w:val="005725BA"/>
    <w:rsid w:val="0058172C"/>
    <w:rsid w:val="0059765E"/>
    <w:rsid w:val="005E6965"/>
    <w:rsid w:val="005F3250"/>
    <w:rsid w:val="006140CE"/>
    <w:rsid w:val="00616A39"/>
    <w:rsid w:val="00624C55"/>
    <w:rsid w:val="00630B3C"/>
    <w:rsid w:val="00644BFA"/>
    <w:rsid w:val="00651EC4"/>
    <w:rsid w:val="00662880"/>
    <w:rsid w:val="00677941"/>
    <w:rsid w:val="00681EF3"/>
    <w:rsid w:val="00684D0D"/>
    <w:rsid w:val="00691897"/>
    <w:rsid w:val="00695CE4"/>
    <w:rsid w:val="006B3686"/>
    <w:rsid w:val="006D57ED"/>
    <w:rsid w:val="006D7462"/>
    <w:rsid w:val="007117D3"/>
    <w:rsid w:val="00712E73"/>
    <w:rsid w:val="00744A2B"/>
    <w:rsid w:val="00745F3E"/>
    <w:rsid w:val="007547A6"/>
    <w:rsid w:val="00767ED3"/>
    <w:rsid w:val="00783DD8"/>
    <w:rsid w:val="007A06B7"/>
    <w:rsid w:val="007A4A23"/>
    <w:rsid w:val="007B6680"/>
    <w:rsid w:val="007C2A2F"/>
    <w:rsid w:val="007C3834"/>
    <w:rsid w:val="007C690A"/>
    <w:rsid w:val="007D1CA3"/>
    <w:rsid w:val="007D253D"/>
    <w:rsid w:val="007D5C75"/>
    <w:rsid w:val="007D7C11"/>
    <w:rsid w:val="007E006D"/>
    <w:rsid w:val="007F2D11"/>
    <w:rsid w:val="00807075"/>
    <w:rsid w:val="008162BB"/>
    <w:rsid w:val="008250A3"/>
    <w:rsid w:val="00832C93"/>
    <w:rsid w:val="008501C8"/>
    <w:rsid w:val="00850BF3"/>
    <w:rsid w:val="00856EE5"/>
    <w:rsid w:val="00864AB8"/>
    <w:rsid w:val="008777BE"/>
    <w:rsid w:val="008B24D3"/>
    <w:rsid w:val="008B307F"/>
    <w:rsid w:val="008C2DE8"/>
    <w:rsid w:val="008C5FA2"/>
    <w:rsid w:val="008D6AEE"/>
    <w:rsid w:val="008D7737"/>
    <w:rsid w:val="008E4E4B"/>
    <w:rsid w:val="008F0D6B"/>
    <w:rsid w:val="008F5948"/>
    <w:rsid w:val="00901D00"/>
    <w:rsid w:val="009067CC"/>
    <w:rsid w:val="00922199"/>
    <w:rsid w:val="009272EC"/>
    <w:rsid w:val="00927549"/>
    <w:rsid w:val="00935943"/>
    <w:rsid w:val="00941EE7"/>
    <w:rsid w:val="009539D6"/>
    <w:rsid w:val="0095619A"/>
    <w:rsid w:val="00987CC5"/>
    <w:rsid w:val="0099354C"/>
    <w:rsid w:val="0099560E"/>
    <w:rsid w:val="00997EB9"/>
    <w:rsid w:val="009B5C89"/>
    <w:rsid w:val="009C1125"/>
    <w:rsid w:val="009D61F8"/>
    <w:rsid w:val="009E22B6"/>
    <w:rsid w:val="009F0F32"/>
    <w:rsid w:val="00A05EA8"/>
    <w:rsid w:val="00A07340"/>
    <w:rsid w:val="00A22D43"/>
    <w:rsid w:val="00A35D80"/>
    <w:rsid w:val="00A408FE"/>
    <w:rsid w:val="00A51ADC"/>
    <w:rsid w:val="00A56833"/>
    <w:rsid w:val="00A6792B"/>
    <w:rsid w:val="00A706E7"/>
    <w:rsid w:val="00AC33AE"/>
    <w:rsid w:val="00AF1979"/>
    <w:rsid w:val="00AF75DA"/>
    <w:rsid w:val="00AF7A45"/>
    <w:rsid w:val="00B0271E"/>
    <w:rsid w:val="00B07759"/>
    <w:rsid w:val="00B16AD0"/>
    <w:rsid w:val="00B33DC2"/>
    <w:rsid w:val="00B74687"/>
    <w:rsid w:val="00BA29BD"/>
    <w:rsid w:val="00BC70D6"/>
    <w:rsid w:val="00BD3F7F"/>
    <w:rsid w:val="00BD4D1E"/>
    <w:rsid w:val="00C02291"/>
    <w:rsid w:val="00C04E96"/>
    <w:rsid w:val="00C1177B"/>
    <w:rsid w:val="00C21A65"/>
    <w:rsid w:val="00C3732E"/>
    <w:rsid w:val="00C65FF9"/>
    <w:rsid w:val="00C677DD"/>
    <w:rsid w:val="00C70A73"/>
    <w:rsid w:val="00C748FB"/>
    <w:rsid w:val="00C80A07"/>
    <w:rsid w:val="00C9154C"/>
    <w:rsid w:val="00C94654"/>
    <w:rsid w:val="00CB1EB0"/>
    <w:rsid w:val="00CD24C2"/>
    <w:rsid w:val="00CD5B1F"/>
    <w:rsid w:val="00CE46DB"/>
    <w:rsid w:val="00CF6FD6"/>
    <w:rsid w:val="00D03FE7"/>
    <w:rsid w:val="00D13A96"/>
    <w:rsid w:val="00D16F41"/>
    <w:rsid w:val="00D3175D"/>
    <w:rsid w:val="00D5581E"/>
    <w:rsid w:val="00D57D80"/>
    <w:rsid w:val="00D65F2C"/>
    <w:rsid w:val="00D741BE"/>
    <w:rsid w:val="00D814AB"/>
    <w:rsid w:val="00DB289F"/>
    <w:rsid w:val="00DB2D24"/>
    <w:rsid w:val="00DB75E1"/>
    <w:rsid w:val="00DD3DC1"/>
    <w:rsid w:val="00DF6987"/>
    <w:rsid w:val="00E018C1"/>
    <w:rsid w:val="00E05550"/>
    <w:rsid w:val="00E11F1A"/>
    <w:rsid w:val="00E41CE7"/>
    <w:rsid w:val="00E46B3E"/>
    <w:rsid w:val="00E76C94"/>
    <w:rsid w:val="00E96305"/>
    <w:rsid w:val="00EA5D8C"/>
    <w:rsid w:val="00EA73F8"/>
    <w:rsid w:val="00EE64C8"/>
    <w:rsid w:val="00EF51C0"/>
    <w:rsid w:val="00F04AF1"/>
    <w:rsid w:val="00F2712F"/>
    <w:rsid w:val="00F30A2B"/>
    <w:rsid w:val="00F35B0A"/>
    <w:rsid w:val="00F4096E"/>
    <w:rsid w:val="00F537F6"/>
    <w:rsid w:val="00F57DCB"/>
    <w:rsid w:val="00F64FBA"/>
    <w:rsid w:val="00F6716C"/>
    <w:rsid w:val="00FA2E00"/>
    <w:rsid w:val="00FD61DA"/>
    <w:rsid w:val="00FE46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2F3B67"/>
  <w15:docId w15:val="{7164DBA0-6033-4950-AAC1-63407A527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3A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18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18C1"/>
  </w:style>
  <w:style w:type="paragraph" w:styleId="Footer">
    <w:name w:val="footer"/>
    <w:basedOn w:val="Normal"/>
    <w:link w:val="FooterChar"/>
    <w:uiPriority w:val="99"/>
    <w:unhideWhenUsed/>
    <w:rsid w:val="00E018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18C1"/>
  </w:style>
  <w:style w:type="paragraph" w:styleId="BalloonText">
    <w:name w:val="Balloon Text"/>
    <w:basedOn w:val="Normal"/>
    <w:link w:val="BalloonTextChar"/>
    <w:uiPriority w:val="99"/>
    <w:semiHidden/>
    <w:unhideWhenUsed/>
    <w:rsid w:val="00E018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18C1"/>
    <w:rPr>
      <w:rFonts w:ascii="Tahoma" w:hAnsi="Tahoma" w:cs="Tahoma"/>
      <w:sz w:val="16"/>
      <w:szCs w:val="16"/>
    </w:rPr>
  </w:style>
  <w:style w:type="paragraph" w:styleId="NoSpacing">
    <w:name w:val="No Spacing"/>
    <w:uiPriority w:val="1"/>
    <w:qFormat/>
    <w:rsid w:val="001D7BFC"/>
    <w:pPr>
      <w:spacing w:after="0" w:line="240" w:lineRule="auto"/>
    </w:pPr>
  </w:style>
  <w:style w:type="paragraph" w:customStyle="1" w:styleId="Default">
    <w:name w:val="Default"/>
    <w:rsid w:val="001F4F65"/>
    <w:pPr>
      <w:autoSpaceDE w:val="0"/>
      <w:autoSpaceDN w:val="0"/>
      <w:adjustRightInd w:val="0"/>
      <w:spacing w:after="0" w:line="240" w:lineRule="auto"/>
    </w:pPr>
    <w:rPr>
      <w:rFonts w:ascii="Symbol" w:hAnsi="Symbol" w:cs="Symbol"/>
      <w:color w:val="000000"/>
      <w:sz w:val="24"/>
      <w:szCs w:val="24"/>
    </w:rPr>
  </w:style>
  <w:style w:type="character" w:styleId="Hyperlink">
    <w:name w:val="Hyperlink"/>
    <w:basedOn w:val="DefaultParagraphFont"/>
    <w:uiPriority w:val="99"/>
    <w:unhideWhenUsed/>
    <w:rsid w:val="00F35B0A"/>
    <w:rPr>
      <w:color w:val="0000FF" w:themeColor="hyperlink"/>
      <w:u w:val="single"/>
    </w:rPr>
  </w:style>
  <w:style w:type="paragraph" w:styleId="ListParagraph">
    <w:name w:val="List Paragraph"/>
    <w:basedOn w:val="Normal"/>
    <w:uiPriority w:val="1"/>
    <w:qFormat/>
    <w:rsid w:val="00AF7A45"/>
    <w:pPr>
      <w:ind w:left="720"/>
      <w:contextualSpacing/>
    </w:pPr>
  </w:style>
  <w:style w:type="character" w:styleId="Mention">
    <w:name w:val="Mention"/>
    <w:basedOn w:val="DefaultParagraphFont"/>
    <w:uiPriority w:val="99"/>
    <w:semiHidden/>
    <w:unhideWhenUsed/>
    <w:rsid w:val="00F2712F"/>
    <w:rPr>
      <w:color w:val="2B579A"/>
      <w:shd w:val="clear" w:color="auto" w:fill="E6E6E6"/>
    </w:rPr>
  </w:style>
  <w:style w:type="character" w:styleId="FollowedHyperlink">
    <w:name w:val="FollowedHyperlink"/>
    <w:basedOn w:val="DefaultParagraphFont"/>
    <w:uiPriority w:val="99"/>
    <w:semiHidden/>
    <w:unhideWhenUsed/>
    <w:rsid w:val="0005037B"/>
    <w:rPr>
      <w:color w:val="800080" w:themeColor="followedHyperlink"/>
      <w:u w:val="single"/>
    </w:rPr>
  </w:style>
  <w:style w:type="table" w:styleId="TableGrid">
    <w:name w:val="Table Grid"/>
    <w:basedOn w:val="TableNormal"/>
    <w:uiPriority w:val="59"/>
    <w:rsid w:val="002A07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D7737"/>
    <w:rPr>
      <w:sz w:val="16"/>
      <w:szCs w:val="16"/>
    </w:rPr>
  </w:style>
  <w:style w:type="paragraph" w:styleId="CommentText">
    <w:name w:val="annotation text"/>
    <w:basedOn w:val="Normal"/>
    <w:link w:val="CommentTextChar"/>
    <w:uiPriority w:val="99"/>
    <w:unhideWhenUsed/>
    <w:rsid w:val="008D7737"/>
    <w:pPr>
      <w:spacing w:line="240" w:lineRule="auto"/>
    </w:pPr>
    <w:rPr>
      <w:sz w:val="20"/>
      <w:szCs w:val="20"/>
    </w:rPr>
  </w:style>
  <w:style w:type="character" w:customStyle="1" w:styleId="CommentTextChar">
    <w:name w:val="Comment Text Char"/>
    <w:basedOn w:val="DefaultParagraphFont"/>
    <w:link w:val="CommentText"/>
    <w:uiPriority w:val="99"/>
    <w:rsid w:val="008D7737"/>
    <w:rPr>
      <w:sz w:val="20"/>
      <w:szCs w:val="20"/>
    </w:rPr>
  </w:style>
  <w:style w:type="paragraph" w:styleId="BodyText">
    <w:name w:val="Body Text"/>
    <w:basedOn w:val="Normal"/>
    <w:link w:val="BodyTextChar"/>
    <w:qFormat/>
    <w:rsid w:val="008D7737"/>
    <w:pPr>
      <w:spacing w:after="284" w:line="260" w:lineRule="exact"/>
    </w:pPr>
    <w:rPr>
      <w:rFonts w:ascii="Arial" w:eastAsia="Cambria" w:hAnsi="Arial" w:cs="Times New Roman"/>
      <w:color w:val="000000" w:themeColor="text1"/>
      <w:sz w:val="20"/>
      <w:szCs w:val="24"/>
    </w:rPr>
  </w:style>
  <w:style w:type="character" w:customStyle="1" w:styleId="BodyTextChar">
    <w:name w:val="Body Text Char"/>
    <w:basedOn w:val="DefaultParagraphFont"/>
    <w:link w:val="BodyText"/>
    <w:rsid w:val="008D7737"/>
    <w:rPr>
      <w:rFonts w:ascii="Arial" w:eastAsia="Cambria" w:hAnsi="Arial" w:cs="Times New Roman"/>
      <w:color w:val="000000" w:themeColor="text1"/>
      <w:sz w:val="20"/>
      <w:szCs w:val="24"/>
    </w:rPr>
  </w:style>
  <w:style w:type="character" w:styleId="UnresolvedMention">
    <w:name w:val="Unresolved Mention"/>
    <w:basedOn w:val="DefaultParagraphFont"/>
    <w:uiPriority w:val="99"/>
    <w:semiHidden/>
    <w:unhideWhenUsed/>
    <w:rsid w:val="00FE46D2"/>
    <w:rPr>
      <w:color w:val="605E5C"/>
      <w:shd w:val="clear" w:color="auto" w:fill="E1DFDD"/>
    </w:rPr>
  </w:style>
  <w:style w:type="paragraph" w:styleId="NormalWeb">
    <w:name w:val="Normal (Web)"/>
    <w:basedOn w:val="Normal"/>
    <w:uiPriority w:val="99"/>
    <w:unhideWhenUsed/>
    <w:rsid w:val="007C2A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E46B3E"/>
  </w:style>
  <w:style w:type="character" w:customStyle="1" w:styleId="eop">
    <w:name w:val="eop"/>
    <w:basedOn w:val="DefaultParagraphFont"/>
    <w:rsid w:val="00E46B3E"/>
  </w:style>
  <w:style w:type="character" w:styleId="Strong">
    <w:name w:val="Strong"/>
    <w:basedOn w:val="DefaultParagraphFont"/>
    <w:uiPriority w:val="22"/>
    <w:qFormat/>
    <w:rsid w:val="008F0D6B"/>
    <w:rPr>
      <w:b/>
      <w:bCs/>
    </w:rPr>
  </w:style>
  <w:style w:type="paragraph" w:customStyle="1" w:styleId="TableParagraph">
    <w:name w:val="Table Paragraph"/>
    <w:basedOn w:val="Normal"/>
    <w:uiPriority w:val="1"/>
    <w:qFormat/>
    <w:rsid w:val="00486B3C"/>
    <w:pPr>
      <w:widowControl w:val="0"/>
      <w:autoSpaceDE w:val="0"/>
      <w:autoSpaceDN w:val="0"/>
      <w:adjustRightInd w:val="0"/>
      <w:spacing w:after="0" w:line="240" w:lineRule="auto"/>
      <w:ind w:left="468"/>
    </w:pPr>
    <w:rPr>
      <w:rFonts w:ascii="Arial" w:eastAsia="Times New Roman" w:hAnsi="Arial" w:cs="Arial"/>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55378">
      <w:bodyDiv w:val="1"/>
      <w:marLeft w:val="0"/>
      <w:marRight w:val="0"/>
      <w:marTop w:val="0"/>
      <w:marBottom w:val="0"/>
      <w:divBdr>
        <w:top w:val="none" w:sz="0" w:space="0" w:color="auto"/>
        <w:left w:val="none" w:sz="0" w:space="0" w:color="auto"/>
        <w:bottom w:val="none" w:sz="0" w:space="0" w:color="auto"/>
        <w:right w:val="none" w:sz="0" w:space="0" w:color="auto"/>
      </w:divBdr>
    </w:div>
    <w:div w:id="318772255">
      <w:bodyDiv w:val="1"/>
      <w:marLeft w:val="0"/>
      <w:marRight w:val="0"/>
      <w:marTop w:val="0"/>
      <w:marBottom w:val="0"/>
      <w:divBdr>
        <w:top w:val="none" w:sz="0" w:space="0" w:color="auto"/>
        <w:left w:val="none" w:sz="0" w:space="0" w:color="auto"/>
        <w:bottom w:val="none" w:sz="0" w:space="0" w:color="auto"/>
        <w:right w:val="none" w:sz="0" w:space="0" w:color="auto"/>
      </w:divBdr>
    </w:div>
    <w:div w:id="412515047">
      <w:bodyDiv w:val="1"/>
      <w:marLeft w:val="0"/>
      <w:marRight w:val="0"/>
      <w:marTop w:val="0"/>
      <w:marBottom w:val="0"/>
      <w:divBdr>
        <w:top w:val="none" w:sz="0" w:space="0" w:color="auto"/>
        <w:left w:val="none" w:sz="0" w:space="0" w:color="auto"/>
        <w:bottom w:val="none" w:sz="0" w:space="0" w:color="auto"/>
        <w:right w:val="none" w:sz="0" w:space="0" w:color="auto"/>
      </w:divBdr>
    </w:div>
    <w:div w:id="914555878">
      <w:bodyDiv w:val="1"/>
      <w:marLeft w:val="0"/>
      <w:marRight w:val="0"/>
      <w:marTop w:val="0"/>
      <w:marBottom w:val="0"/>
      <w:divBdr>
        <w:top w:val="none" w:sz="0" w:space="0" w:color="auto"/>
        <w:left w:val="none" w:sz="0" w:space="0" w:color="auto"/>
        <w:bottom w:val="none" w:sz="0" w:space="0" w:color="auto"/>
        <w:right w:val="none" w:sz="0" w:space="0" w:color="auto"/>
      </w:divBdr>
      <w:divsChild>
        <w:div w:id="317154232">
          <w:marLeft w:val="0"/>
          <w:marRight w:val="0"/>
          <w:marTop w:val="0"/>
          <w:marBottom w:val="0"/>
          <w:divBdr>
            <w:top w:val="none" w:sz="0" w:space="0" w:color="auto"/>
            <w:left w:val="none" w:sz="0" w:space="0" w:color="auto"/>
            <w:bottom w:val="none" w:sz="0" w:space="0" w:color="auto"/>
            <w:right w:val="none" w:sz="0" w:space="0" w:color="auto"/>
          </w:divBdr>
          <w:divsChild>
            <w:div w:id="84039069">
              <w:marLeft w:val="0"/>
              <w:marRight w:val="0"/>
              <w:marTop w:val="0"/>
              <w:marBottom w:val="0"/>
              <w:divBdr>
                <w:top w:val="none" w:sz="0" w:space="0" w:color="auto"/>
                <w:left w:val="none" w:sz="0" w:space="0" w:color="auto"/>
                <w:bottom w:val="none" w:sz="0" w:space="0" w:color="auto"/>
                <w:right w:val="none" w:sz="0" w:space="0" w:color="auto"/>
              </w:divBdr>
              <w:divsChild>
                <w:div w:id="1238587939">
                  <w:marLeft w:val="0"/>
                  <w:marRight w:val="0"/>
                  <w:marTop w:val="0"/>
                  <w:marBottom w:val="0"/>
                  <w:divBdr>
                    <w:top w:val="none" w:sz="0" w:space="0" w:color="auto"/>
                    <w:left w:val="none" w:sz="0" w:space="0" w:color="auto"/>
                    <w:bottom w:val="none" w:sz="0" w:space="0" w:color="auto"/>
                    <w:right w:val="none" w:sz="0" w:space="0" w:color="auto"/>
                  </w:divBdr>
                  <w:divsChild>
                    <w:div w:id="123550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688839">
      <w:bodyDiv w:val="1"/>
      <w:marLeft w:val="0"/>
      <w:marRight w:val="0"/>
      <w:marTop w:val="0"/>
      <w:marBottom w:val="0"/>
      <w:divBdr>
        <w:top w:val="none" w:sz="0" w:space="0" w:color="auto"/>
        <w:left w:val="none" w:sz="0" w:space="0" w:color="auto"/>
        <w:bottom w:val="none" w:sz="0" w:space="0" w:color="auto"/>
        <w:right w:val="none" w:sz="0" w:space="0" w:color="auto"/>
      </w:divBdr>
    </w:div>
    <w:div w:id="1116101942">
      <w:bodyDiv w:val="1"/>
      <w:marLeft w:val="0"/>
      <w:marRight w:val="0"/>
      <w:marTop w:val="0"/>
      <w:marBottom w:val="0"/>
      <w:divBdr>
        <w:top w:val="none" w:sz="0" w:space="0" w:color="auto"/>
        <w:left w:val="none" w:sz="0" w:space="0" w:color="auto"/>
        <w:bottom w:val="none" w:sz="0" w:space="0" w:color="auto"/>
        <w:right w:val="none" w:sz="0" w:space="0" w:color="auto"/>
      </w:divBdr>
      <w:divsChild>
        <w:div w:id="1007102247">
          <w:marLeft w:val="0"/>
          <w:marRight w:val="0"/>
          <w:marTop w:val="0"/>
          <w:marBottom w:val="0"/>
          <w:divBdr>
            <w:top w:val="none" w:sz="0" w:space="0" w:color="auto"/>
            <w:left w:val="none" w:sz="0" w:space="0" w:color="auto"/>
            <w:bottom w:val="none" w:sz="0" w:space="0" w:color="auto"/>
            <w:right w:val="none" w:sz="0" w:space="0" w:color="auto"/>
          </w:divBdr>
          <w:divsChild>
            <w:div w:id="331103675">
              <w:marLeft w:val="0"/>
              <w:marRight w:val="0"/>
              <w:marTop w:val="0"/>
              <w:marBottom w:val="0"/>
              <w:divBdr>
                <w:top w:val="none" w:sz="0" w:space="0" w:color="auto"/>
                <w:left w:val="none" w:sz="0" w:space="0" w:color="auto"/>
                <w:bottom w:val="none" w:sz="0" w:space="0" w:color="auto"/>
                <w:right w:val="none" w:sz="0" w:space="0" w:color="auto"/>
              </w:divBdr>
              <w:divsChild>
                <w:div w:id="1920212975">
                  <w:marLeft w:val="0"/>
                  <w:marRight w:val="0"/>
                  <w:marTop w:val="0"/>
                  <w:marBottom w:val="0"/>
                  <w:divBdr>
                    <w:top w:val="none" w:sz="0" w:space="0" w:color="auto"/>
                    <w:left w:val="none" w:sz="0" w:space="0" w:color="auto"/>
                    <w:bottom w:val="none" w:sz="0" w:space="0" w:color="auto"/>
                    <w:right w:val="none" w:sz="0" w:space="0" w:color="auto"/>
                  </w:divBdr>
                  <w:divsChild>
                    <w:div w:id="79373881">
                      <w:marLeft w:val="0"/>
                      <w:marRight w:val="0"/>
                      <w:marTop w:val="0"/>
                      <w:marBottom w:val="0"/>
                      <w:divBdr>
                        <w:top w:val="none" w:sz="0" w:space="0" w:color="auto"/>
                        <w:left w:val="none" w:sz="0" w:space="0" w:color="auto"/>
                        <w:bottom w:val="none" w:sz="0" w:space="0" w:color="auto"/>
                        <w:right w:val="none" w:sz="0" w:space="0" w:color="auto"/>
                      </w:divBdr>
                      <w:divsChild>
                        <w:div w:id="73211159">
                          <w:marLeft w:val="0"/>
                          <w:marRight w:val="0"/>
                          <w:marTop w:val="0"/>
                          <w:marBottom w:val="0"/>
                          <w:divBdr>
                            <w:top w:val="none" w:sz="0" w:space="0" w:color="auto"/>
                            <w:left w:val="none" w:sz="0" w:space="0" w:color="auto"/>
                            <w:bottom w:val="none" w:sz="0" w:space="0" w:color="auto"/>
                            <w:right w:val="none" w:sz="0" w:space="0" w:color="auto"/>
                          </w:divBdr>
                          <w:divsChild>
                            <w:div w:id="1468623095">
                              <w:marLeft w:val="0"/>
                              <w:marRight w:val="0"/>
                              <w:marTop w:val="0"/>
                              <w:marBottom w:val="300"/>
                              <w:divBdr>
                                <w:top w:val="none" w:sz="0" w:space="0" w:color="auto"/>
                                <w:left w:val="none" w:sz="0" w:space="0" w:color="auto"/>
                                <w:bottom w:val="none" w:sz="0" w:space="0" w:color="auto"/>
                                <w:right w:val="none" w:sz="0" w:space="0" w:color="auto"/>
                              </w:divBdr>
                              <w:divsChild>
                                <w:div w:id="1717314144">
                                  <w:marLeft w:val="0"/>
                                  <w:marRight w:val="0"/>
                                  <w:marTop w:val="0"/>
                                  <w:marBottom w:val="0"/>
                                  <w:divBdr>
                                    <w:top w:val="none" w:sz="0" w:space="0" w:color="auto"/>
                                    <w:left w:val="none" w:sz="0" w:space="0" w:color="auto"/>
                                    <w:bottom w:val="none" w:sz="0" w:space="0" w:color="auto"/>
                                    <w:right w:val="none" w:sz="0" w:space="0" w:color="auto"/>
                                  </w:divBdr>
                                  <w:divsChild>
                                    <w:div w:id="1951862310">
                                      <w:marLeft w:val="0"/>
                                      <w:marRight w:val="0"/>
                                      <w:marTop w:val="0"/>
                                      <w:marBottom w:val="0"/>
                                      <w:divBdr>
                                        <w:top w:val="none" w:sz="0" w:space="0" w:color="auto"/>
                                        <w:left w:val="none" w:sz="0" w:space="0" w:color="auto"/>
                                        <w:bottom w:val="none" w:sz="0" w:space="0" w:color="auto"/>
                                        <w:right w:val="none" w:sz="0" w:space="0" w:color="auto"/>
                                      </w:divBdr>
                                      <w:divsChild>
                                        <w:div w:id="2310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8184344">
      <w:bodyDiv w:val="1"/>
      <w:marLeft w:val="0"/>
      <w:marRight w:val="0"/>
      <w:marTop w:val="0"/>
      <w:marBottom w:val="0"/>
      <w:divBdr>
        <w:top w:val="none" w:sz="0" w:space="0" w:color="auto"/>
        <w:left w:val="none" w:sz="0" w:space="0" w:color="auto"/>
        <w:bottom w:val="none" w:sz="0" w:space="0" w:color="auto"/>
        <w:right w:val="none" w:sz="0" w:space="0" w:color="auto"/>
      </w:divBdr>
      <w:divsChild>
        <w:div w:id="807431655">
          <w:marLeft w:val="0"/>
          <w:marRight w:val="0"/>
          <w:marTop w:val="750"/>
          <w:marBottom w:val="225"/>
          <w:divBdr>
            <w:top w:val="none" w:sz="0" w:space="0" w:color="auto"/>
            <w:left w:val="none" w:sz="0" w:space="0" w:color="auto"/>
            <w:bottom w:val="none" w:sz="0" w:space="0" w:color="auto"/>
            <w:right w:val="none" w:sz="0" w:space="0" w:color="auto"/>
          </w:divBdr>
          <w:divsChild>
            <w:div w:id="270169364">
              <w:marLeft w:val="0"/>
              <w:marRight w:val="0"/>
              <w:marTop w:val="450"/>
              <w:marBottom w:val="450"/>
              <w:divBdr>
                <w:top w:val="none" w:sz="0" w:space="0" w:color="auto"/>
                <w:left w:val="none" w:sz="0" w:space="0" w:color="auto"/>
                <w:bottom w:val="none" w:sz="0" w:space="0" w:color="auto"/>
                <w:right w:val="none" w:sz="0" w:space="0" w:color="auto"/>
              </w:divBdr>
              <w:divsChild>
                <w:div w:id="515463995">
                  <w:marLeft w:val="0"/>
                  <w:marRight w:val="0"/>
                  <w:marTop w:val="0"/>
                  <w:marBottom w:val="0"/>
                  <w:divBdr>
                    <w:top w:val="none" w:sz="0" w:space="0" w:color="auto"/>
                    <w:left w:val="none" w:sz="0" w:space="0" w:color="auto"/>
                    <w:bottom w:val="none" w:sz="0" w:space="0" w:color="auto"/>
                    <w:right w:val="none" w:sz="0" w:space="0" w:color="auto"/>
                  </w:divBdr>
                  <w:divsChild>
                    <w:div w:id="1297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2422446">
      <w:bodyDiv w:val="1"/>
      <w:marLeft w:val="0"/>
      <w:marRight w:val="0"/>
      <w:marTop w:val="0"/>
      <w:marBottom w:val="0"/>
      <w:divBdr>
        <w:top w:val="none" w:sz="0" w:space="0" w:color="auto"/>
        <w:left w:val="none" w:sz="0" w:space="0" w:color="auto"/>
        <w:bottom w:val="none" w:sz="0" w:space="0" w:color="auto"/>
        <w:right w:val="none" w:sz="0" w:space="0" w:color="auto"/>
      </w:divBdr>
    </w:div>
    <w:div w:id="1573925399">
      <w:bodyDiv w:val="1"/>
      <w:marLeft w:val="0"/>
      <w:marRight w:val="0"/>
      <w:marTop w:val="0"/>
      <w:marBottom w:val="0"/>
      <w:divBdr>
        <w:top w:val="none" w:sz="0" w:space="0" w:color="auto"/>
        <w:left w:val="none" w:sz="0" w:space="0" w:color="auto"/>
        <w:bottom w:val="none" w:sz="0" w:space="0" w:color="auto"/>
        <w:right w:val="none" w:sz="0" w:space="0" w:color="auto"/>
      </w:divBdr>
    </w:div>
    <w:div w:id="1856844951">
      <w:bodyDiv w:val="1"/>
      <w:marLeft w:val="0"/>
      <w:marRight w:val="0"/>
      <w:marTop w:val="0"/>
      <w:marBottom w:val="0"/>
      <w:divBdr>
        <w:top w:val="none" w:sz="0" w:space="0" w:color="auto"/>
        <w:left w:val="none" w:sz="0" w:space="0" w:color="auto"/>
        <w:bottom w:val="none" w:sz="0" w:space="0" w:color="auto"/>
        <w:right w:val="none" w:sz="0" w:space="0" w:color="auto"/>
      </w:divBdr>
    </w:div>
    <w:div w:id="1940017723">
      <w:bodyDiv w:val="1"/>
      <w:marLeft w:val="0"/>
      <w:marRight w:val="0"/>
      <w:marTop w:val="0"/>
      <w:marBottom w:val="0"/>
      <w:divBdr>
        <w:top w:val="none" w:sz="0" w:space="0" w:color="auto"/>
        <w:left w:val="none" w:sz="0" w:space="0" w:color="auto"/>
        <w:bottom w:val="none" w:sz="0" w:space="0" w:color="auto"/>
        <w:right w:val="none" w:sz="0" w:space="0" w:color="auto"/>
      </w:divBdr>
    </w:div>
    <w:div w:id="2040931890">
      <w:bodyDiv w:val="1"/>
      <w:marLeft w:val="0"/>
      <w:marRight w:val="0"/>
      <w:marTop w:val="0"/>
      <w:marBottom w:val="0"/>
      <w:divBdr>
        <w:top w:val="none" w:sz="0" w:space="0" w:color="auto"/>
        <w:left w:val="none" w:sz="0" w:space="0" w:color="auto"/>
        <w:bottom w:val="none" w:sz="0" w:space="0" w:color="auto"/>
        <w:right w:val="none" w:sz="0" w:space="0" w:color="auto"/>
      </w:divBdr>
      <w:divsChild>
        <w:div w:id="1396467452">
          <w:marLeft w:val="0"/>
          <w:marRight w:val="0"/>
          <w:marTop w:val="0"/>
          <w:marBottom w:val="0"/>
          <w:divBdr>
            <w:top w:val="none" w:sz="0" w:space="0" w:color="auto"/>
            <w:left w:val="none" w:sz="0" w:space="0" w:color="auto"/>
            <w:bottom w:val="none" w:sz="0" w:space="0" w:color="auto"/>
            <w:right w:val="none" w:sz="0" w:space="0" w:color="auto"/>
          </w:divBdr>
          <w:divsChild>
            <w:div w:id="1990668921">
              <w:marLeft w:val="0"/>
              <w:marRight w:val="0"/>
              <w:marTop w:val="0"/>
              <w:marBottom w:val="0"/>
              <w:divBdr>
                <w:top w:val="none" w:sz="0" w:space="0" w:color="auto"/>
                <w:left w:val="none" w:sz="0" w:space="0" w:color="auto"/>
                <w:bottom w:val="none" w:sz="0" w:space="0" w:color="auto"/>
                <w:right w:val="none" w:sz="0" w:space="0" w:color="auto"/>
              </w:divBdr>
              <w:divsChild>
                <w:div w:id="1100491775">
                  <w:marLeft w:val="0"/>
                  <w:marRight w:val="0"/>
                  <w:marTop w:val="0"/>
                  <w:marBottom w:val="0"/>
                  <w:divBdr>
                    <w:top w:val="none" w:sz="0" w:space="0" w:color="auto"/>
                    <w:left w:val="none" w:sz="0" w:space="0" w:color="auto"/>
                    <w:bottom w:val="none" w:sz="0" w:space="0" w:color="auto"/>
                    <w:right w:val="none" w:sz="0" w:space="0" w:color="auto"/>
                  </w:divBdr>
                  <w:divsChild>
                    <w:div w:id="2081825826">
                      <w:marLeft w:val="0"/>
                      <w:marRight w:val="0"/>
                      <w:marTop w:val="0"/>
                      <w:marBottom w:val="0"/>
                      <w:divBdr>
                        <w:top w:val="none" w:sz="0" w:space="0" w:color="auto"/>
                        <w:left w:val="none" w:sz="0" w:space="0" w:color="auto"/>
                        <w:bottom w:val="none" w:sz="0" w:space="0" w:color="auto"/>
                        <w:right w:val="none" w:sz="0" w:space="0" w:color="auto"/>
                      </w:divBdr>
                      <w:divsChild>
                        <w:div w:id="98686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661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microsoft.com/office/2011/relationships/commentsExtended" Target="commentsExtended.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comments" Target="comment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18/08/relationships/commentsExtensible" Target="commentsExtensible.xml"/><Relationship Id="rId10" Type="http://schemas.openxmlformats.org/officeDocument/2006/relationships/footnotes" Target="foot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msiDepartmentAuthor xmlns="5d384d87-bcd5-4d40-a2dd-7d9f1c7ac3fd">HR</msiDepartmentAuthor>
    <MSIMM_DocType_0 xmlns="5d384d87-bcd5-4d40-a2dd-7d9f1c7ac3fd">
      <Terms xmlns="http://schemas.microsoft.com/office/infopath/2007/PartnerControls">
        <TermInfo xmlns="http://schemas.microsoft.com/office/infopath/2007/PartnerControls">
          <TermName xmlns="http://schemas.microsoft.com/office/infopath/2007/PartnerControls">Templates</TermName>
          <TermId xmlns="http://schemas.microsoft.com/office/infopath/2007/PartnerControls">b681a076-1ef1-4da9-bf13-0eb52040143c</TermId>
        </TermInfo>
      </Terms>
    </MSIMM_DocType_0>
    <msiPageIcon xmlns="5d384d87-bcd5-4d40-a2dd-7d9f1c7ac3fd">
      <Url xsi:nil="true"/>
      <Description xsi:nil="true"/>
    </msiPageIcon>
    <MSIDocDescription xmlns="5d384d87-bcd5-4d40-a2dd-7d9f1c7ac3fd" xsi:nil="true"/>
    <msiReviewDate xmlns="5d384d87-bcd5-4d40-a2dd-7d9f1c7ac3fd">2023-01-05T00:00:00+00:00</msiReviewDate>
    <MSIMM_Tags_0 xmlns="5d384d87-bcd5-4d40-a2dd-7d9f1c7ac3fd">
      <Terms xmlns="http://schemas.microsoft.com/office/infopath/2007/PartnerControls"/>
    </MSIMM_Tags_0>
    <TaxCatchAll xmlns="5d384d87-bcd5-4d40-a2dd-7d9f1c7ac3fd">
      <Value>38</Value>
      <Value>4</Value>
    </TaxCatchAll>
    <ArticleStartDate xmlns="http://schemas.microsoft.com/sharepoint/v3">2022-01-05T00:00:00+00:00</ArticleStartDate>
    <msiConfStatus xmlns="5d384d87-bcd5-4d40-a2dd-7d9f1c7ac3fd">MSI Protected</msiConfStatus>
    <MSIMM_Language_0 xmlns="5d384d87-bcd5-4d40-a2dd-7d9f1c7ac3fd">
      <Terms xmlns="http://schemas.microsoft.com/office/infopath/2007/PartnerControls">
        <TermInfo xmlns="http://schemas.microsoft.com/office/infopath/2007/PartnerControls">
          <TermName xmlns="http://schemas.microsoft.com/office/infopath/2007/PartnerControls">English</TermName>
          <TermId xmlns="http://schemas.microsoft.com/office/infopath/2007/PartnerControls">a278d8a2-9540-49b6-bb3c-688ccbab437d</TermId>
        </TermInfo>
      </Terms>
    </MSIMM_Language_0>
    <msiSecondAuthor xmlns="5d384d87-bcd5-4d40-a2dd-7d9f1c7ac3fd">
      <UserInfo>
        <DisplayName>Simon Cooke</DisplayName>
        <AccountId>2614</AccountId>
        <AccountType/>
      </UserInfo>
    </msiSecondAuthor>
    <msiPageAuthor xmlns="5d384d87-bcd5-4d40-a2dd-7d9f1c7ac3fd">
      <UserInfo>
        <DisplayName>Gemma Crossley</DisplayName>
        <AccountId>8757</AccountId>
        <AccountType/>
      </UserInfo>
    </msiPageAuthor>
    <_dlc_DocId xmlns="5d384d87-bcd5-4d40-a2dd-7d9f1c7ac3fd">MSII-878346530-765</_dlc_DocId>
    <_dlc_DocIdUrl xmlns="5d384d87-bcd5-4d40-a2dd-7d9f1c7ac3fd">
      <Url>https://mariestopes.sharepoint.com/HR/_layouts/15/DocIdRedir.aspx?ID=MSII-878346530-765</Url>
      <Description>MSII-878346530-765</Description>
    </_dlc_DocIdUrl>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MSI Document" ma:contentTypeID="0x010100FF09561FA4C044A6AC921BA40627CCC3000540393CBF3A124CB3588FA9EECC7813" ma:contentTypeVersion="700" ma:contentTypeDescription="" ma:contentTypeScope="" ma:versionID="da325da9035582f7b34d440e3612e630">
  <xsd:schema xmlns:xsd="http://www.w3.org/2001/XMLSchema" xmlns:xs="http://www.w3.org/2001/XMLSchema" xmlns:p="http://schemas.microsoft.com/office/2006/metadata/properties" xmlns:ns1="http://schemas.microsoft.com/sharepoint/v3" xmlns:ns2="5d384d87-bcd5-4d40-a2dd-7d9f1c7ac3fd" xmlns:ns3="e17046c8-f5d7-4248-abb2-32d13d2e2322" targetNamespace="http://schemas.microsoft.com/office/2006/metadata/properties" ma:root="true" ma:fieldsID="6d9d126cdb0d0fe4d16d86f7237b4d3c" ns1:_="" ns2:_="" ns3:_="">
    <xsd:import namespace="http://schemas.microsoft.com/sharepoint/v3"/>
    <xsd:import namespace="5d384d87-bcd5-4d40-a2dd-7d9f1c7ac3fd"/>
    <xsd:import namespace="e17046c8-f5d7-4248-abb2-32d13d2e2322"/>
    <xsd:element name="properties">
      <xsd:complexType>
        <xsd:sequence>
          <xsd:element name="documentManagement">
            <xsd:complexType>
              <xsd:all>
                <xsd:element ref="ns1:ArticleStartDate"/>
                <xsd:element ref="ns2:msiPageAuthor"/>
                <xsd:element ref="ns2:msiSecondAuthor"/>
                <xsd:element ref="ns2:msiDepartmentAuthor" minOccurs="0"/>
                <xsd:element ref="ns2:msiReviewDate"/>
                <xsd:element ref="ns2:msiConfStatus" minOccurs="0"/>
                <xsd:element ref="ns2:msiPageIcon" minOccurs="0"/>
                <xsd:element ref="ns2:MSIMM_DocType_0" minOccurs="0"/>
                <xsd:element ref="ns2:TaxCatchAll" minOccurs="0"/>
                <xsd:element ref="ns2:TaxCatchAllLabel" minOccurs="0"/>
                <xsd:element ref="ns2:MSIMM_Language_0" minOccurs="0"/>
                <xsd:element ref="ns2:MSIMM_Tags_0" minOccurs="0"/>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2:MSIDocDescrip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rticleStartDate" ma:index="2" ma:displayName="Article Date" ma:description="Article Date is a site column created by the Publishing feature. It is used on the Article Page Content Type as the date of the page." ma:format="DateOnly" ma:internalName="ArticleStartDate" ma:readOnly="fals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d384d87-bcd5-4d40-a2dd-7d9f1c7ac3fd" elementFormDefault="qualified">
    <xsd:import namespace="http://schemas.microsoft.com/office/2006/documentManagement/types"/>
    <xsd:import namespace="http://schemas.microsoft.com/office/infopath/2007/PartnerControls"/>
    <xsd:element name="msiPageAuthor" ma:index="3" ma:displayName="Publishing Author" ma:SharePointGroup="0" ma:internalName="msiPageAuthor" ma:showField="Titl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msiSecondAuthor" ma:index="4" ma:displayName="2nd Author" ma:SharePointGroup="0" ma:internalName="msiSecondAuthor" ma:readOnly="false" ma:showField="Titl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msiDepartmentAuthor" ma:index="5" nillable="true" ma:displayName="Department Author" ma:format="Dropdown" ma:internalName="msiDepartmentAuthor" ma:readOnly="false">
      <xsd:simpleType>
        <xsd:restriction base="dms:Choice">
          <xsd:enumeration value="Finance"/>
          <xsd:enumeration value="Global Information Services"/>
          <xsd:enumeration value="Global Programmes Unit"/>
          <xsd:enumeration value="Global Supply Chain"/>
          <xsd:enumeration value="Informatics"/>
          <xsd:enumeration value="Internal Audit"/>
          <xsd:enumeration value="International Finance"/>
          <xsd:enumeration value="Latin America BU"/>
          <xsd:enumeration value="Legal &amp; Donor Compliance"/>
          <xsd:enumeration value="Purchase Ledger &amp; Expenses"/>
          <xsd:enumeration value="HSD"/>
          <xsd:enumeration value="Channels - Centres"/>
          <xsd:enumeration value="Channels - Marie Stopes Ladies"/>
          <xsd:enumeration value="Channels - Outreach"/>
          <xsd:enumeration value="Channels - Social Franchising"/>
          <xsd:enumeration value="Channels - Social Marketing"/>
          <xsd:enumeration value="Marketing"/>
          <xsd:enumeration value="Management Information Systems"/>
          <xsd:enumeration value="Research"/>
          <xsd:enumeration value="External Affairs"/>
          <xsd:enumeration value="Health Finance"/>
          <xsd:enumeration value="International Operations"/>
          <xsd:enumeration value="Business Effectiveness Unit"/>
          <xsd:enumeration value="Security"/>
          <xsd:enumeration value="East and Southern Africa"/>
          <xsd:enumeration value="West Africa and Latin America"/>
          <xsd:enumeration value="West Africa and Central Africa"/>
          <xsd:enumeration value="South Asia"/>
          <xsd:enumeration value="Pacific Asia"/>
          <xsd:enumeration value="West Asia"/>
          <xsd:enumeration value="Strategy &amp; Development"/>
          <xsd:enumeration value="DFID"/>
          <xsd:enumeration value="GATES"/>
          <xsd:enumeration value="LAD"/>
          <xsd:enumeration value="Programme Design and Development"/>
          <xsd:enumeration value="Partnerships and Resource Mobilisation"/>
          <xsd:enumeration value="Results-based Advocacy"/>
          <xsd:enumeration value="USAID"/>
          <xsd:enumeration value="Communications"/>
          <xsd:enumeration value="HR"/>
          <xsd:enumeration value="MDT"/>
          <xsd:enumeration value="Washington Support Office"/>
          <xsd:enumeration value="London Support Office"/>
          <xsd:enumeration value="Melbourne Support Office"/>
          <xsd:enumeration value="Global Programmes Unit"/>
          <xsd:enumeration value="South Africa Commercial"/>
          <xsd:enumeration value="UK Commercial Office"/>
          <xsd:enumeration value="Vasectomy / Commissioning"/>
        </xsd:restriction>
      </xsd:simpleType>
    </xsd:element>
    <xsd:element name="msiReviewDate" ma:index="6" ma:displayName="Review Date" ma:format="DateOnly" ma:internalName="msiReviewDate" ma:readOnly="false">
      <xsd:simpleType>
        <xsd:restriction base="dms:DateTime"/>
      </xsd:simpleType>
    </xsd:element>
    <xsd:element name="msiConfStatus" ma:index="8" nillable="true" ma:displayName="Confidentiality Status" ma:format="Dropdown" ma:internalName="msiConfStatus">
      <xsd:simpleType>
        <xsd:restriction base="dms:Choice">
          <xsd:enumeration value="MSI Confidential"/>
          <xsd:enumeration value="MSI Protected"/>
          <xsd:enumeration value="MSI Not protected"/>
        </xsd:restriction>
      </xsd:simpleType>
    </xsd:element>
    <xsd:element name="msiPageIcon" ma:index="11" nillable="true" ma:displayName="Page Icon" ma:format="Image" ma:internalName="msiPageIcon">
      <xsd:complexType>
        <xsd:complexContent>
          <xsd:extension base="dms:URL">
            <xsd:sequence>
              <xsd:element name="Url" type="dms:ValidUrl" minOccurs="0" nillable="true"/>
              <xsd:element name="Description" type="xsd:string" nillable="true"/>
            </xsd:sequence>
          </xsd:extension>
        </xsd:complexContent>
      </xsd:complexType>
    </xsd:element>
    <xsd:element name="MSIMM_DocType_0" ma:index="15" ma:taxonomy="true" ma:internalName="MSIMM_DocType_0" ma:taxonomyFieldName="MSIMM_DocType" ma:displayName="MSI DocType" ma:readOnly="false" ma:default="" ma:fieldId="{2fc98783-34cd-4c76-a1f7-59bfe51ba936}" ma:sspId="5dadeb64-e635-4255-8502-4108e6b523fd" ma:termSetId="49816bb8-f1fc-4989-aed3-f1f1ad045e0b" ma:anchorId="00000000-0000-0000-0000-000000000000" ma:open="false" ma:isKeyword="false">
      <xsd:complexType>
        <xsd:sequence>
          <xsd:element ref="pc:Terms" minOccurs="0" maxOccurs="1"/>
        </xsd:sequence>
      </xsd:complexType>
    </xsd:element>
    <xsd:element name="TaxCatchAll" ma:index="16" nillable="true" ma:displayName="Taxonomy Catch All Column" ma:description="" ma:hidden="true" ma:list="{f7f241f3-f2ad-4112-b174-e6654363930a}" ma:internalName="TaxCatchAll" ma:showField="CatchAllData" ma:web="5d384d87-bcd5-4d40-a2dd-7d9f1c7ac3fd">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description="" ma:hidden="true" ma:list="{f7f241f3-f2ad-4112-b174-e6654363930a}" ma:internalName="TaxCatchAllLabel" ma:readOnly="true" ma:showField="CatchAllDataLabel" ma:web="5d384d87-bcd5-4d40-a2dd-7d9f1c7ac3fd">
      <xsd:complexType>
        <xsd:complexContent>
          <xsd:extension base="dms:MultiChoiceLookup">
            <xsd:sequence>
              <xsd:element name="Value" type="dms:Lookup" maxOccurs="unbounded" minOccurs="0" nillable="true"/>
            </xsd:sequence>
          </xsd:extension>
        </xsd:complexContent>
      </xsd:complexType>
    </xsd:element>
    <xsd:element name="MSIMM_Language_0" ma:index="19" nillable="true" ma:taxonomy="true" ma:internalName="MSIMM_Language_0" ma:taxonomyFieldName="MSIMM_Language" ma:displayName="MSI Language" ma:readOnly="false" ma:default="" ma:fieldId="{5ded5dce-e4ac-4f0b-818d-2106d9d0019b}" ma:sspId="5dadeb64-e635-4255-8502-4108e6b523fd" ma:termSetId="8eac4dd0-4be3-4455-8c35-26f1a45d64e5" ma:anchorId="00000000-0000-0000-0000-000000000000" ma:open="false" ma:isKeyword="false">
      <xsd:complexType>
        <xsd:sequence>
          <xsd:element ref="pc:Terms" minOccurs="0" maxOccurs="1"/>
        </xsd:sequence>
      </xsd:complexType>
    </xsd:element>
    <xsd:element name="MSIMM_Tags_0" ma:index="21" nillable="true" ma:taxonomy="true" ma:internalName="MSIMM_Tags_0" ma:taxonomyFieldName="MSIMM_Tags" ma:displayName="MSI Tags" ma:readOnly="false" ma:default="" ma:fieldId="{786a493d-19f7-4ee9-aa8a-fed60e9612ed}" ma:taxonomyMulti="true" ma:sspId="5dadeb64-e635-4255-8502-4108e6b523fd" ma:termSetId="0994cd57-9a7a-4cdc-9f16-06c6c95cb883" ma:anchorId="00000000-0000-0000-0000-000000000000" ma:open="true" ma:isKeyword="false">
      <xsd:complexType>
        <xsd:sequence>
          <xsd:element ref="pc:Terms" minOccurs="0" maxOccurs="1"/>
        </xsd:sequence>
      </xsd:complexType>
    </xsd:element>
    <xsd:element name="_dlc_DocId" ma:index="23" nillable="true" ma:displayName="Document ID Value" ma:description="The value of the document ID assigned to this item." ma:internalName="_dlc_DocId" ma:readOnly="true">
      <xsd:simpleType>
        <xsd:restriction base="dms:Text"/>
      </xsd:simpleType>
    </xsd:element>
    <xsd:element name="_dlc_DocIdUrl" ma:index="2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5" nillable="true" ma:displayName="Persist ID" ma:description="Keep ID on add." ma:hidden="true" ma:internalName="_dlc_DocIdPersistId" ma:readOnly="true">
      <xsd:simpleType>
        <xsd:restriction base="dms:Boolean"/>
      </xsd:simpleType>
    </xsd:element>
    <xsd:element name="SharedWithUsers" ma:index="26"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7" nillable="true" ma:displayName="Shared With Details" ma:description="" ma:internalName="SharedWithDetails" ma:readOnly="true">
      <xsd:simpleType>
        <xsd:restriction base="dms:Note">
          <xsd:maxLength value="255"/>
        </xsd:restriction>
      </xsd:simpleType>
    </xsd:element>
    <xsd:element name="MSIDocDescription" ma:index="30" nillable="true" ma:displayName="Document Description" ma:description="Add a short description of your document" ma:internalName="MSIDocDescrip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17046c8-f5d7-4248-abb2-32d13d2e2322" elementFormDefault="qualified">
    <xsd:import namespace="http://schemas.microsoft.com/office/2006/documentManagement/types"/>
    <xsd:import namespace="http://schemas.microsoft.com/office/infopath/2007/PartnerControls"/>
    <xsd:element name="MediaServiceMetadata" ma:index="28" nillable="true" ma:displayName="MediaServiceMetadata" ma:description="" ma:hidden="true" ma:internalName="MediaServiceMetadata" ma:readOnly="true">
      <xsd:simpleType>
        <xsd:restriction base="dms:Note"/>
      </xsd:simpleType>
    </xsd:element>
    <xsd:element name="MediaServiceFastMetadata" ma:index="29" nillable="true" ma:displayName="MediaServiceFastMetadata" ma:description="" ma:hidden="true" ma:internalName="MediaServiceFastMetadata" ma:readOnly="true">
      <xsd:simpleType>
        <xsd:restriction base="dms:Note"/>
      </xsd:simpleType>
    </xsd:element>
    <xsd:element name="MediaServiceAutoKeyPoints" ma:index="31" nillable="true" ma:displayName="MediaServiceAutoKeyPoints" ma:hidden="true" ma:internalName="MediaServiceAutoKeyPoints" ma:readOnly="true">
      <xsd:simpleType>
        <xsd:restriction base="dms:Note"/>
      </xsd:simpleType>
    </xsd:element>
    <xsd:element name="MediaServiceKeyPoints" ma:index="3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64AC72-0953-42C3-ACBC-39A7C093E030}">
  <ds:schemaRefs>
    <ds:schemaRef ds:uri="http://schemas.microsoft.com/office/2006/metadata/properties"/>
    <ds:schemaRef ds:uri="http://schemas.microsoft.com/office/infopath/2007/PartnerControls"/>
    <ds:schemaRef ds:uri="5d384d87-bcd5-4d40-a2dd-7d9f1c7ac3fd"/>
    <ds:schemaRef ds:uri="http://schemas.microsoft.com/sharepoint/v3"/>
  </ds:schemaRefs>
</ds:datastoreItem>
</file>

<file path=customXml/itemProps2.xml><?xml version="1.0" encoding="utf-8"?>
<ds:datastoreItem xmlns:ds="http://schemas.openxmlformats.org/officeDocument/2006/customXml" ds:itemID="{712DB394-DEBC-4CA8-A426-670E6ABDCB59}">
  <ds:schemaRefs>
    <ds:schemaRef ds:uri="http://schemas.openxmlformats.org/officeDocument/2006/bibliography"/>
  </ds:schemaRefs>
</ds:datastoreItem>
</file>

<file path=customXml/itemProps3.xml><?xml version="1.0" encoding="utf-8"?>
<ds:datastoreItem xmlns:ds="http://schemas.openxmlformats.org/officeDocument/2006/customXml" ds:itemID="{F17499E8-2528-4236-A089-A9FEB967B7B0}">
  <ds:schemaRefs>
    <ds:schemaRef ds:uri="http://schemas.microsoft.com/sharepoint/events"/>
  </ds:schemaRefs>
</ds:datastoreItem>
</file>

<file path=customXml/itemProps4.xml><?xml version="1.0" encoding="utf-8"?>
<ds:datastoreItem xmlns:ds="http://schemas.openxmlformats.org/officeDocument/2006/customXml" ds:itemID="{29DD4BB9-74E9-4A16-8D27-89CB6BBCF6CA}">
  <ds:schemaRefs>
    <ds:schemaRef ds:uri="http://schemas.microsoft.com/sharepoint/v3/contenttype/forms"/>
  </ds:schemaRefs>
</ds:datastoreItem>
</file>

<file path=customXml/itemProps5.xml><?xml version="1.0" encoding="utf-8"?>
<ds:datastoreItem xmlns:ds="http://schemas.openxmlformats.org/officeDocument/2006/customXml" ds:itemID="{991F1D9F-A365-466B-B68E-865C1B7894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d384d87-bcd5-4d40-a2dd-7d9f1c7ac3fd"/>
    <ds:schemaRef ds:uri="e17046c8-f5d7-4248-abb2-32d13d2e23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1484</Words>
  <Characters>8459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International Job Framework Template</vt:lpstr>
    </vt:vector>
  </TitlesOfParts>
  <Company>Marie Stopes International</Company>
  <LinksUpToDate>false</LinksUpToDate>
  <CharactersWithSpaces>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Job Framework Template</dc:title>
  <dc:creator>Sophie Mills</dc:creator>
  <cp:lastModifiedBy>Megan Pepper</cp:lastModifiedBy>
  <cp:revision>5</cp:revision>
  <cp:lastPrinted>2021-11-11T18:48:00Z</cp:lastPrinted>
  <dcterms:created xsi:type="dcterms:W3CDTF">2022-12-05T12:15:00Z</dcterms:created>
  <dcterms:modified xsi:type="dcterms:W3CDTF">2024-05-30T10:08:00Z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0x010100FF09561FA4C044A6AC921BA40627CCC3000540393CBF3A124CB3588FA9EECC7813</vt:lpwstr>
  </property>
  <property fmtid="{D5CDD505-2E9C-101B-9397-08002B2CF9AE}" pid="3" name="_dlc_DocIdItemGuid">
    <vt:lpwstr>d485f0d3-bee4-4045-92b3-a4e1d7208ffa</vt:lpwstr>
  </property>
  <property fmtid="{D5CDD505-2E9C-101B-9397-08002B2CF9AE}" pid="4" name="MSIMM_Language">
    <vt:lpwstr>38;#English|a278d8a2-9540-49b6-bb3c-688ccbab437d</vt:lpwstr>
  </property>
  <property fmtid="{D5CDD505-2E9C-101B-9397-08002B2CF9AE}" pid="5" name="MSIMM_Tags">
    <vt:lpwstr/>
  </property>
  <property fmtid="{D5CDD505-2E9C-101B-9397-08002B2CF9AE}" pid="6" name="MSIMM_DocType">
    <vt:lpwstr>4;#Templates|b681a076-1ef1-4da9-bf13-0eb52040143c</vt:lpwstr>
  </property>
</Properties>
</file>