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2C20" w14:textId="77777777" w:rsidR="003A1E59" w:rsidRPr="00FC6CE2" w:rsidRDefault="003A1E59" w:rsidP="003A1E59">
      <w:pPr>
        <w:jc w:val="right"/>
        <w:rPr>
          <w:rFonts w:ascii="Corbel" w:hAnsi="Corbel"/>
          <w:color w:val="000000" w:themeColor="text1"/>
        </w:rPr>
      </w:pPr>
    </w:p>
    <w:p w14:paraId="356040F6" w14:textId="1C324EC8" w:rsidR="00665478" w:rsidRPr="00FC6CE2" w:rsidRDefault="61209754" w:rsidP="003A1E59">
      <w:pPr>
        <w:jc w:val="right"/>
        <w:rPr>
          <w:rFonts w:ascii="Corbel" w:hAnsi="Corbel"/>
          <w:color w:val="000000" w:themeColor="text1"/>
        </w:rPr>
      </w:pPr>
      <w:r w:rsidRPr="00FC6CE2">
        <w:rPr>
          <w:rFonts w:ascii="Corbel" w:hAnsi="Corbel"/>
          <w:noProof/>
          <w:color w:val="000000" w:themeColor="text1"/>
        </w:rPr>
        <w:drawing>
          <wp:anchor distT="0" distB="0" distL="114300" distR="114300" simplePos="0" relativeHeight="251658240" behindDoc="1" locked="0" layoutInCell="1" allowOverlap="1" wp14:anchorId="0E0DB238" wp14:editId="03F3A522">
            <wp:simplePos x="0" y="0"/>
            <wp:positionH relativeFrom="column">
              <wp:posOffset>5680710</wp:posOffset>
            </wp:positionH>
            <wp:positionV relativeFrom="paragraph">
              <wp:posOffset>1270</wp:posOffset>
            </wp:positionV>
            <wp:extent cx="1191176" cy="1080000"/>
            <wp:effectExtent l="0" t="0" r="3175" b="0"/>
            <wp:wrapNone/>
            <wp:docPr id="1966189584" name="Picture 1966189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91176" cy="1080000"/>
                    </a:xfrm>
                    <a:prstGeom prst="rect">
                      <a:avLst/>
                    </a:prstGeom>
                  </pic:spPr>
                </pic:pic>
              </a:graphicData>
            </a:graphic>
            <wp14:sizeRelH relativeFrom="page">
              <wp14:pctWidth>0</wp14:pctWidth>
            </wp14:sizeRelH>
            <wp14:sizeRelV relativeFrom="page">
              <wp14:pctHeight>0</wp14:pctHeight>
            </wp14:sizeRelV>
          </wp:anchor>
        </w:drawing>
      </w:r>
    </w:p>
    <w:p w14:paraId="61DAD52F" w14:textId="5CE2F847" w:rsidR="00665478" w:rsidRPr="00FC6CE2" w:rsidRDefault="00665478" w:rsidP="4DCAE542">
      <w:pPr>
        <w:rPr>
          <w:rFonts w:ascii="Corbel" w:hAnsi="Corbel"/>
          <w:color w:val="000000" w:themeColor="text1"/>
        </w:rPr>
      </w:pPr>
    </w:p>
    <w:p w14:paraId="12EDB9AB" w14:textId="77777777" w:rsidR="00665478" w:rsidRPr="00FC6CE2" w:rsidRDefault="00665478" w:rsidP="00665478">
      <w:pPr>
        <w:tabs>
          <w:tab w:val="left" w:pos="10455"/>
        </w:tabs>
        <w:rPr>
          <w:rFonts w:ascii="Corbel" w:hAnsi="Corbel"/>
          <w:color w:val="000000" w:themeColor="text1"/>
        </w:rPr>
      </w:pPr>
    </w:p>
    <w:p w14:paraId="281CDCAD" w14:textId="77777777" w:rsidR="003A1E59" w:rsidRPr="00FC6CE2" w:rsidRDefault="003A1E59" w:rsidP="00665478">
      <w:pPr>
        <w:tabs>
          <w:tab w:val="left" w:pos="10455"/>
        </w:tabs>
        <w:rPr>
          <w:rFonts w:ascii="Corbel" w:hAnsi="Corbel"/>
          <w:color w:val="000000" w:themeColor="text1"/>
        </w:rPr>
      </w:pPr>
    </w:p>
    <w:p w14:paraId="2571B844" w14:textId="3F621375" w:rsidR="003A1E59" w:rsidRPr="00FC6CE2" w:rsidRDefault="001B1A94" w:rsidP="00665478">
      <w:pPr>
        <w:tabs>
          <w:tab w:val="left" w:pos="10455"/>
        </w:tabs>
        <w:rPr>
          <w:rFonts w:ascii="Corbel" w:hAnsi="Corbel"/>
          <w:b/>
          <w:bCs/>
          <w:color w:val="000000" w:themeColor="text1"/>
          <w:sz w:val="44"/>
          <w:szCs w:val="44"/>
        </w:rPr>
      </w:pPr>
      <w:r w:rsidRPr="00FC6CE2">
        <w:rPr>
          <w:rFonts w:ascii="Corbel" w:hAnsi="Corbel"/>
          <w:b/>
          <w:bCs/>
          <w:color w:val="000000" w:themeColor="text1"/>
          <w:sz w:val="44"/>
          <w:szCs w:val="44"/>
        </w:rPr>
        <w:t>Job Description</w:t>
      </w:r>
    </w:p>
    <w:p w14:paraId="38D0DA38" w14:textId="77777777" w:rsidR="003A1E59" w:rsidRPr="00FC6CE2" w:rsidRDefault="003A1E59" w:rsidP="00665478">
      <w:pPr>
        <w:tabs>
          <w:tab w:val="left" w:pos="10455"/>
        </w:tabs>
        <w:rPr>
          <w:rFonts w:ascii="Corbel" w:hAnsi="Corbel"/>
          <w:color w:val="000000" w:themeColor="text1"/>
        </w:rPr>
      </w:pPr>
    </w:p>
    <w:p w14:paraId="095D2A3C" w14:textId="77777777" w:rsidR="003A1E59" w:rsidRPr="00FC6CE2" w:rsidRDefault="003A1E59" w:rsidP="00665478">
      <w:pPr>
        <w:tabs>
          <w:tab w:val="left" w:pos="10455"/>
        </w:tabs>
        <w:rPr>
          <w:rFonts w:ascii="Corbel" w:hAnsi="Corbel"/>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219"/>
        <w:gridCol w:w="7598"/>
      </w:tblGrid>
      <w:tr w:rsidR="00FC6CE2" w:rsidRPr="00FC6CE2" w14:paraId="7A4AA5B6" w14:textId="77777777" w:rsidTr="6FE9D89D">
        <w:tc>
          <w:tcPr>
            <w:tcW w:w="3343" w:type="dxa"/>
          </w:tcPr>
          <w:p w14:paraId="22B1DFCC"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Post title</w:t>
            </w:r>
          </w:p>
          <w:p w14:paraId="1CE35015"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5783E73B" w14:textId="082989CA" w:rsidR="003A1E59" w:rsidRPr="00FC6CE2" w:rsidRDefault="003A1E59" w:rsidP="00244152">
            <w:pPr>
              <w:tabs>
                <w:tab w:val="left" w:pos="10455"/>
              </w:tabs>
              <w:rPr>
                <w:rFonts w:ascii="Corbel" w:hAnsi="Corbel"/>
                <w:color w:val="000000" w:themeColor="text1"/>
              </w:rPr>
            </w:pPr>
            <w:r w:rsidRPr="00FC6CE2">
              <w:rPr>
                <w:rFonts w:ascii="Corbel" w:hAnsi="Corbel"/>
                <w:color w:val="000000" w:themeColor="text1"/>
              </w:rPr>
              <w:t>Campaigns Lead</w:t>
            </w:r>
          </w:p>
        </w:tc>
      </w:tr>
      <w:tr w:rsidR="00FC6CE2" w:rsidRPr="00FC6CE2" w14:paraId="7B080E56" w14:textId="77777777" w:rsidTr="6FE9D89D">
        <w:tc>
          <w:tcPr>
            <w:tcW w:w="3343" w:type="dxa"/>
          </w:tcPr>
          <w:p w14:paraId="1CC42ACF"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Salary</w:t>
            </w:r>
          </w:p>
          <w:p w14:paraId="2CAB0C0F"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37C11B47" w14:textId="44F80E42" w:rsidR="000F535E" w:rsidRDefault="000F535E" w:rsidP="000F535E">
            <w:pPr>
              <w:tabs>
                <w:tab w:val="left" w:pos="10455"/>
              </w:tabs>
              <w:rPr>
                <w:rFonts w:ascii="Corbel" w:hAnsi="Corbel"/>
                <w:color w:val="000000" w:themeColor="text1"/>
              </w:rPr>
            </w:pPr>
            <w:r w:rsidRPr="00AE4CEA">
              <w:rPr>
                <w:rFonts w:ascii="Corbel" w:hAnsi="Corbel"/>
                <w:color w:val="000000" w:themeColor="text1"/>
              </w:rPr>
              <w:t xml:space="preserve">£34,434 </w:t>
            </w:r>
            <w:r w:rsidR="1EB8D66D" w:rsidRPr="00AE4CEA">
              <w:rPr>
                <w:rFonts w:ascii="Corbel" w:hAnsi="Corbel"/>
                <w:color w:val="000000" w:themeColor="text1"/>
              </w:rPr>
              <w:t>to £36,363</w:t>
            </w:r>
            <w:r w:rsidRPr="7EE3D0FB">
              <w:rPr>
                <w:rFonts w:ascii="Corbel" w:hAnsi="Corbel"/>
                <w:color w:val="000000" w:themeColor="text1"/>
              </w:rPr>
              <w:t xml:space="preserve"> </w:t>
            </w:r>
            <w:r w:rsidRPr="6FE9D89D">
              <w:rPr>
                <w:rFonts w:ascii="Corbel" w:hAnsi="Corbel"/>
                <w:color w:val="000000" w:themeColor="text1"/>
              </w:rPr>
              <w:t>– NJC Scale Points 23</w:t>
            </w:r>
            <w:r w:rsidRPr="7EE3D0FB">
              <w:rPr>
                <w:rFonts w:ascii="Corbel" w:hAnsi="Corbel"/>
                <w:color w:val="000000" w:themeColor="text1"/>
              </w:rPr>
              <w:t xml:space="preserve"> to 2</w:t>
            </w:r>
            <w:r w:rsidR="66BDD7CF" w:rsidRPr="7EE3D0FB">
              <w:rPr>
                <w:rFonts w:ascii="Corbel" w:hAnsi="Corbel"/>
                <w:color w:val="000000" w:themeColor="text1"/>
              </w:rPr>
              <w:t>5</w:t>
            </w:r>
          </w:p>
          <w:p w14:paraId="38FA7284" w14:textId="4DEA3B9C" w:rsidR="003339F8" w:rsidRPr="00FC6CE2" w:rsidRDefault="003339F8" w:rsidP="00244152">
            <w:pPr>
              <w:tabs>
                <w:tab w:val="left" w:pos="10455"/>
              </w:tabs>
              <w:rPr>
                <w:rFonts w:ascii="Corbel" w:eastAsia="Corbel" w:hAnsi="Corbel" w:cs="Corbel"/>
                <w:color w:val="000000" w:themeColor="text1"/>
                <w:sz w:val="26"/>
                <w:szCs w:val="26"/>
              </w:rPr>
            </w:pPr>
          </w:p>
        </w:tc>
      </w:tr>
      <w:tr w:rsidR="00FC6CE2" w:rsidRPr="00FC6CE2" w14:paraId="16E416D9" w14:textId="77777777" w:rsidTr="6FE9D89D">
        <w:tc>
          <w:tcPr>
            <w:tcW w:w="3343" w:type="dxa"/>
          </w:tcPr>
          <w:p w14:paraId="7F1AF804"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Hours</w:t>
            </w:r>
          </w:p>
          <w:p w14:paraId="48A9BE8B"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32FFB589" w14:textId="44008452" w:rsidR="003A1E59" w:rsidRPr="00FC6CE2" w:rsidRDefault="00EA10ED" w:rsidP="00244152">
            <w:pPr>
              <w:tabs>
                <w:tab w:val="left" w:pos="10455"/>
              </w:tabs>
              <w:rPr>
                <w:rFonts w:ascii="Corbel" w:hAnsi="Corbel"/>
                <w:color w:val="000000" w:themeColor="text1"/>
              </w:rPr>
            </w:pPr>
            <w:r w:rsidRPr="00FC6CE2">
              <w:rPr>
                <w:rFonts w:ascii="Corbel" w:hAnsi="Corbel"/>
                <w:color w:val="000000" w:themeColor="text1"/>
              </w:rPr>
              <w:t>35 hours per week</w:t>
            </w:r>
            <w:r w:rsidR="72B9E3F6" w:rsidRPr="7EE3D0FB">
              <w:rPr>
                <w:rFonts w:ascii="Corbel" w:hAnsi="Corbel"/>
                <w:color w:val="000000" w:themeColor="text1"/>
              </w:rPr>
              <w:t xml:space="preserve"> (full time)</w:t>
            </w:r>
          </w:p>
        </w:tc>
      </w:tr>
      <w:tr w:rsidR="00FC6CE2" w:rsidRPr="00FC6CE2" w14:paraId="4B5D3F33" w14:textId="77777777" w:rsidTr="6FE9D89D">
        <w:tc>
          <w:tcPr>
            <w:tcW w:w="3343" w:type="dxa"/>
          </w:tcPr>
          <w:p w14:paraId="474D40A6"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Contract</w:t>
            </w:r>
          </w:p>
          <w:p w14:paraId="79B5F485"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547298D0" w14:textId="08DFFEF3" w:rsidR="003A1E59" w:rsidRPr="00FC6CE2" w:rsidRDefault="00EA10ED" w:rsidP="00244152">
            <w:pPr>
              <w:tabs>
                <w:tab w:val="left" w:pos="10455"/>
              </w:tabs>
              <w:rPr>
                <w:rFonts w:ascii="Corbel" w:hAnsi="Corbel"/>
                <w:color w:val="000000" w:themeColor="text1"/>
              </w:rPr>
            </w:pPr>
            <w:r w:rsidRPr="00FC6CE2">
              <w:rPr>
                <w:rFonts w:ascii="Corbel" w:hAnsi="Corbel"/>
                <w:color w:val="000000" w:themeColor="text1"/>
              </w:rPr>
              <w:t>Permanent, subject to probationary period</w:t>
            </w:r>
          </w:p>
        </w:tc>
      </w:tr>
      <w:tr w:rsidR="00FC6CE2" w:rsidRPr="00FC6CE2" w14:paraId="529C11A5" w14:textId="77777777" w:rsidTr="6FE9D89D">
        <w:tc>
          <w:tcPr>
            <w:tcW w:w="3343" w:type="dxa"/>
          </w:tcPr>
          <w:p w14:paraId="534E66FC"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Location</w:t>
            </w:r>
          </w:p>
          <w:p w14:paraId="01D1BB20"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3D3B1894" w14:textId="77777777" w:rsidR="003A1E59" w:rsidRDefault="00EA10ED" w:rsidP="00244152">
            <w:pPr>
              <w:tabs>
                <w:tab w:val="left" w:pos="10455"/>
              </w:tabs>
              <w:rPr>
                <w:rFonts w:ascii="Corbel" w:hAnsi="Corbel"/>
                <w:color w:val="000000" w:themeColor="text1"/>
              </w:rPr>
            </w:pPr>
            <w:r w:rsidRPr="00FC6CE2">
              <w:rPr>
                <w:rFonts w:ascii="Corbel" w:hAnsi="Corbel"/>
                <w:color w:val="000000" w:themeColor="text1"/>
              </w:rPr>
              <w:t>Working from home, but with ability to attend regular meetings throughout Greater Manchester. Occasional travel to other cities.</w:t>
            </w:r>
          </w:p>
          <w:p w14:paraId="66046B7A" w14:textId="5310ED70" w:rsidR="0059594E" w:rsidRPr="00FC6CE2" w:rsidRDefault="0059594E" w:rsidP="00244152">
            <w:pPr>
              <w:tabs>
                <w:tab w:val="left" w:pos="10455"/>
              </w:tabs>
              <w:rPr>
                <w:rFonts w:ascii="Corbel" w:hAnsi="Corbel"/>
                <w:color w:val="000000" w:themeColor="text1"/>
              </w:rPr>
            </w:pPr>
          </w:p>
        </w:tc>
      </w:tr>
      <w:tr w:rsidR="00FC6CE2" w:rsidRPr="00FC6CE2" w14:paraId="0E86039A" w14:textId="77777777" w:rsidTr="6FE9D89D">
        <w:tc>
          <w:tcPr>
            <w:tcW w:w="3343" w:type="dxa"/>
          </w:tcPr>
          <w:p w14:paraId="485DCE1E"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Accountable to</w:t>
            </w:r>
          </w:p>
          <w:p w14:paraId="51B9334F"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48F23271" w14:textId="0C2E6F05" w:rsidR="003A1E59" w:rsidRPr="00FC6CE2" w:rsidRDefault="00EA10ED" w:rsidP="00244152">
            <w:pPr>
              <w:tabs>
                <w:tab w:val="left" w:pos="10455"/>
              </w:tabs>
              <w:rPr>
                <w:rFonts w:ascii="Corbel" w:hAnsi="Corbel"/>
                <w:color w:val="000000" w:themeColor="text1"/>
              </w:rPr>
            </w:pPr>
            <w:r w:rsidRPr="00FC6CE2">
              <w:rPr>
                <w:rFonts w:ascii="Corbel" w:hAnsi="Corbel"/>
                <w:color w:val="000000" w:themeColor="text1"/>
              </w:rPr>
              <w:t>CEO</w:t>
            </w:r>
          </w:p>
        </w:tc>
      </w:tr>
      <w:tr w:rsidR="00FC6CE2" w:rsidRPr="00FC6CE2" w14:paraId="5504F220" w14:textId="77777777" w:rsidTr="6FE9D89D">
        <w:tc>
          <w:tcPr>
            <w:tcW w:w="3343" w:type="dxa"/>
          </w:tcPr>
          <w:p w14:paraId="4644E9A9" w14:textId="77777777" w:rsidR="003A1E59" w:rsidRPr="003339F8" w:rsidRDefault="003A1E59" w:rsidP="00244152">
            <w:pPr>
              <w:tabs>
                <w:tab w:val="left" w:pos="10455"/>
              </w:tabs>
              <w:rPr>
                <w:rFonts w:ascii="Corbel" w:hAnsi="Corbel" w:cs="Arial"/>
                <w:b/>
                <w:bCs/>
                <w:color w:val="000000" w:themeColor="text1"/>
              </w:rPr>
            </w:pPr>
            <w:r w:rsidRPr="003339F8">
              <w:rPr>
                <w:rFonts w:ascii="Corbel" w:hAnsi="Corbel" w:cs="Arial"/>
                <w:b/>
                <w:bCs/>
                <w:color w:val="000000" w:themeColor="text1"/>
              </w:rPr>
              <w:t>Aim of job</w:t>
            </w:r>
          </w:p>
          <w:p w14:paraId="5CC4D382" w14:textId="77777777" w:rsidR="003A1E59" w:rsidRPr="003339F8" w:rsidRDefault="003A1E59" w:rsidP="00244152">
            <w:pPr>
              <w:tabs>
                <w:tab w:val="left" w:pos="10455"/>
              </w:tabs>
              <w:rPr>
                <w:rFonts w:ascii="Corbel" w:hAnsi="Corbel" w:cs="Arial"/>
                <w:b/>
                <w:bCs/>
                <w:color w:val="000000" w:themeColor="text1"/>
              </w:rPr>
            </w:pPr>
          </w:p>
        </w:tc>
        <w:tc>
          <w:tcPr>
            <w:tcW w:w="8023" w:type="dxa"/>
          </w:tcPr>
          <w:p w14:paraId="05F2F746" w14:textId="3EF06B75" w:rsidR="003A1E59" w:rsidRPr="00FC6CE2" w:rsidRDefault="00FA616B" w:rsidP="00244152">
            <w:pPr>
              <w:tabs>
                <w:tab w:val="left" w:pos="10455"/>
              </w:tabs>
              <w:rPr>
                <w:rFonts w:ascii="Corbel" w:hAnsi="Corbel"/>
                <w:color w:val="000000" w:themeColor="text1"/>
              </w:rPr>
            </w:pPr>
            <w:r w:rsidRPr="00FA616B">
              <w:rPr>
                <w:rFonts w:ascii="Corbel" w:hAnsi="Corbel"/>
                <w:color w:val="000000" w:themeColor="text1"/>
              </w:rPr>
              <w:t xml:space="preserve">To develop and coordinate health awareness campaigns across all BHA health areas, ensuring consistent messaging and effective delivery that supports the health and wellbeing of </w:t>
            </w:r>
            <w:r w:rsidR="00CB48DE" w:rsidRPr="00CB48DE">
              <w:rPr>
                <w:rFonts w:ascii="Corbel" w:hAnsi="Corbel"/>
                <w:color w:val="000000" w:themeColor="text1"/>
              </w:rPr>
              <w:t>Ethnic Minority communities</w:t>
            </w:r>
            <w:r w:rsidR="00CB48DE" w:rsidRPr="00CB48DE">
              <w:rPr>
                <w:rFonts w:ascii="Corbel" w:hAnsi="Corbel"/>
                <w:color w:val="000000" w:themeColor="text1"/>
              </w:rPr>
              <w:t xml:space="preserve"> </w:t>
            </w:r>
            <w:r w:rsidRPr="00FA616B">
              <w:rPr>
                <w:rFonts w:ascii="Corbel" w:hAnsi="Corbel"/>
                <w:color w:val="000000" w:themeColor="text1"/>
              </w:rPr>
              <w:t>and LGBTQ+ communities. This role will support all projects and the core team with campaign work, collecting meaningful data about BHA's impact, raising the profile of key health issues both independently and collaboratively, and amplifying the voices of service users to reach wider audiences</w:t>
            </w:r>
            <w:r>
              <w:rPr>
                <w:rFonts w:ascii="Corbel" w:hAnsi="Corbel"/>
                <w:color w:val="000000" w:themeColor="text1"/>
              </w:rPr>
              <w:t>.</w:t>
            </w:r>
          </w:p>
        </w:tc>
      </w:tr>
    </w:tbl>
    <w:p w14:paraId="1E5C7485" w14:textId="77777777" w:rsidR="00CA0624" w:rsidRDefault="00CA0624" w:rsidP="00665478">
      <w:pPr>
        <w:tabs>
          <w:tab w:val="left" w:pos="10455"/>
        </w:tabs>
        <w:rPr>
          <w:rFonts w:ascii="Corbel" w:hAnsi="Corbel" w:cs="Arial"/>
          <w:color w:val="000000" w:themeColor="text1"/>
        </w:rPr>
      </w:pPr>
    </w:p>
    <w:p w14:paraId="44F881C7" w14:textId="06F92065" w:rsidR="00665478" w:rsidRPr="00DF5760" w:rsidRDefault="006446A8" w:rsidP="00665478">
      <w:pPr>
        <w:tabs>
          <w:tab w:val="left" w:pos="10455"/>
        </w:tabs>
        <w:rPr>
          <w:rFonts w:ascii="Corbel" w:hAnsi="Corbel" w:cs="Arial"/>
          <w:b/>
          <w:bCs/>
          <w:color w:val="000000" w:themeColor="text1"/>
          <w:sz w:val="36"/>
          <w:szCs w:val="36"/>
        </w:rPr>
      </w:pPr>
      <w:r w:rsidRPr="00DF5760">
        <w:rPr>
          <w:rFonts w:ascii="Corbel" w:hAnsi="Corbel" w:cs="Arial"/>
          <w:b/>
          <w:bCs/>
          <w:color w:val="000000" w:themeColor="text1"/>
          <w:sz w:val="36"/>
          <w:szCs w:val="36"/>
        </w:rPr>
        <w:t>Main duties and responsibilities</w:t>
      </w:r>
    </w:p>
    <w:p w14:paraId="6FB9EC22" w14:textId="77777777" w:rsidR="00665478" w:rsidRPr="00FC6CE2" w:rsidRDefault="00665478" w:rsidP="00665478">
      <w:pPr>
        <w:tabs>
          <w:tab w:val="left" w:pos="10455"/>
        </w:tabs>
        <w:rPr>
          <w:rFonts w:ascii="Corbel" w:hAnsi="Corbel" w:cs="Arial"/>
          <w:color w:val="000000" w:themeColor="text1"/>
        </w:rPr>
      </w:pPr>
    </w:p>
    <w:p w14:paraId="64AA7661" w14:textId="77777777" w:rsidR="006B072F" w:rsidRPr="00FC6CE2" w:rsidRDefault="006B072F" w:rsidP="006B072F">
      <w:pPr>
        <w:tabs>
          <w:tab w:val="left" w:pos="10455"/>
        </w:tabs>
        <w:rPr>
          <w:rFonts w:ascii="Corbel" w:hAnsi="Corbel" w:cs="Arial"/>
          <w:b/>
          <w:bCs/>
          <w:color w:val="000000" w:themeColor="text1"/>
        </w:rPr>
      </w:pPr>
      <w:r w:rsidRPr="00FC6CE2">
        <w:rPr>
          <w:rFonts w:ascii="Corbel" w:hAnsi="Corbel" w:cs="Arial"/>
          <w:b/>
          <w:bCs/>
          <w:color w:val="000000" w:themeColor="text1"/>
        </w:rPr>
        <w:t>Campaign Strategy and Development</w:t>
      </w:r>
    </w:p>
    <w:p w14:paraId="7A8C62DE" w14:textId="77777777" w:rsidR="006B072F" w:rsidRPr="00FC6CE2" w:rsidRDefault="006B072F" w:rsidP="006B072F">
      <w:pPr>
        <w:tabs>
          <w:tab w:val="left" w:pos="10455"/>
        </w:tabs>
        <w:rPr>
          <w:rFonts w:ascii="Corbel" w:hAnsi="Corbel" w:cs="Arial"/>
          <w:color w:val="000000" w:themeColor="text1"/>
        </w:rPr>
      </w:pPr>
    </w:p>
    <w:p w14:paraId="76B9D39C" w14:textId="6DFD0408" w:rsidR="006B072F" w:rsidRDefault="006B072F" w:rsidP="006B072F">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Develop and implement</w:t>
      </w:r>
      <w:r w:rsidR="00DF6CC7">
        <w:rPr>
          <w:rFonts w:ascii="Corbel" w:hAnsi="Corbel" w:cs="Arial"/>
          <w:color w:val="000000" w:themeColor="text1"/>
        </w:rPr>
        <w:t xml:space="preserve"> BHA’s</w:t>
      </w:r>
      <w:r w:rsidRPr="00FC6CE2">
        <w:rPr>
          <w:rFonts w:ascii="Corbel" w:hAnsi="Corbel" w:cs="Arial"/>
          <w:color w:val="000000" w:themeColor="text1"/>
        </w:rPr>
        <w:t xml:space="preserve"> campaigns strategy</w:t>
      </w:r>
      <w:r w:rsidR="00DF6CC7">
        <w:rPr>
          <w:rFonts w:ascii="Corbel" w:hAnsi="Corbel" w:cs="Arial"/>
          <w:color w:val="000000" w:themeColor="text1"/>
        </w:rPr>
        <w:t>,</w:t>
      </w:r>
      <w:r w:rsidRPr="00FC6CE2">
        <w:rPr>
          <w:rFonts w:ascii="Corbel" w:hAnsi="Corbel" w:cs="Arial"/>
          <w:color w:val="000000" w:themeColor="text1"/>
        </w:rPr>
        <w:t xml:space="preserve"> aligned with </w:t>
      </w:r>
      <w:r w:rsidR="00EB1AD6">
        <w:rPr>
          <w:rFonts w:ascii="Corbel" w:hAnsi="Corbel" w:cs="Arial"/>
          <w:color w:val="000000" w:themeColor="text1"/>
        </w:rPr>
        <w:t xml:space="preserve">our </w:t>
      </w:r>
      <w:r w:rsidRPr="00FC6CE2">
        <w:rPr>
          <w:rFonts w:ascii="Corbel" w:hAnsi="Corbel" w:cs="Arial"/>
          <w:color w:val="000000" w:themeColor="text1"/>
        </w:rPr>
        <w:t xml:space="preserve">organisational priorities and health trends affecting </w:t>
      </w:r>
      <w:r w:rsidR="00CB48DE" w:rsidRPr="00CB48DE">
        <w:rPr>
          <w:rFonts w:ascii="Corbel" w:hAnsi="Corbel" w:cs="Arial"/>
          <w:color w:val="000000" w:themeColor="text1"/>
        </w:rPr>
        <w:t>Ethnic Minority communities</w:t>
      </w:r>
      <w:r w:rsidR="00CB48DE" w:rsidRPr="00CB48DE">
        <w:rPr>
          <w:rFonts w:ascii="Corbel" w:hAnsi="Corbel" w:cs="Arial"/>
          <w:color w:val="000000" w:themeColor="text1"/>
        </w:rPr>
        <w:t xml:space="preserve"> </w:t>
      </w:r>
      <w:r w:rsidRPr="00FC6CE2">
        <w:rPr>
          <w:rFonts w:ascii="Corbel" w:hAnsi="Corbel" w:cs="Arial"/>
          <w:color w:val="000000" w:themeColor="text1"/>
        </w:rPr>
        <w:t>and LGBTQ+ communities</w:t>
      </w:r>
    </w:p>
    <w:p w14:paraId="7116538D" w14:textId="1D133602" w:rsidR="00955655" w:rsidRPr="00FC6CE2" w:rsidRDefault="00A83E1E" w:rsidP="006B072F">
      <w:pPr>
        <w:pStyle w:val="ListParagraph"/>
        <w:numPr>
          <w:ilvl w:val="0"/>
          <w:numId w:val="29"/>
        </w:numPr>
        <w:tabs>
          <w:tab w:val="left" w:pos="10455"/>
        </w:tabs>
        <w:rPr>
          <w:rFonts w:ascii="Corbel" w:hAnsi="Corbel" w:cs="Arial"/>
          <w:color w:val="000000" w:themeColor="text1"/>
        </w:rPr>
      </w:pPr>
      <w:r>
        <w:rPr>
          <w:rFonts w:ascii="Corbel" w:hAnsi="Corbel" w:cs="Arial"/>
          <w:color w:val="000000" w:themeColor="text1"/>
        </w:rPr>
        <w:t>Lead on the development of key campaigns every year, such as Black History Month, World A</w:t>
      </w:r>
      <w:r w:rsidR="003E393B">
        <w:rPr>
          <w:rFonts w:ascii="Corbel" w:hAnsi="Corbel" w:cs="Arial"/>
          <w:color w:val="000000" w:themeColor="text1"/>
        </w:rPr>
        <w:t>IDS</w:t>
      </w:r>
      <w:r>
        <w:rPr>
          <w:rFonts w:ascii="Corbel" w:hAnsi="Corbel" w:cs="Arial"/>
          <w:color w:val="000000" w:themeColor="text1"/>
        </w:rPr>
        <w:t xml:space="preserve"> Day, World TB Day and others</w:t>
      </w:r>
    </w:p>
    <w:p w14:paraId="51F7F657" w14:textId="77777777" w:rsidR="006B072F" w:rsidRPr="00FC6CE2" w:rsidRDefault="006B072F" w:rsidP="006B072F">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Research and analyse local and national health data, statistics and policy developments relevant to our service users</w:t>
      </w:r>
    </w:p>
    <w:p w14:paraId="30B24C63" w14:textId="77777777" w:rsidR="006B072F" w:rsidRPr="00FC6CE2" w:rsidRDefault="006B072F" w:rsidP="006B072F">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Identify emerging health issues and opportunities for proactive campaign work through horizon scanning</w:t>
      </w:r>
    </w:p>
    <w:p w14:paraId="6F97BC95" w14:textId="55CF1B4B" w:rsidR="00955655" w:rsidRPr="00955655" w:rsidRDefault="006B072F" w:rsidP="00955655">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Create campaign frameworks including objectives, target audiences, key messages and success metrics</w:t>
      </w:r>
    </w:p>
    <w:p w14:paraId="1E517D6C" w14:textId="71216720" w:rsidR="006B072F" w:rsidRPr="00FC6CE2" w:rsidRDefault="006B072F" w:rsidP="006B072F">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 xml:space="preserve">Work with senior management to </w:t>
      </w:r>
      <w:r w:rsidR="005904B0">
        <w:rPr>
          <w:rFonts w:ascii="Corbel" w:hAnsi="Corbel" w:cs="Arial"/>
          <w:color w:val="000000" w:themeColor="text1"/>
        </w:rPr>
        <w:t>create campaigns</w:t>
      </w:r>
    </w:p>
    <w:p w14:paraId="3745506E" w14:textId="77777777" w:rsidR="006B072F" w:rsidRPr="00FC6CE2" w:rsidRDefault="006B072F" w:rsidP="006B072F">
      <w:pPr>
        <w:pStyle w:val="ListParagraph"/>
        <w:numPr>
          <w:ilvl w:val="0"/>
          <w:numId w:val="29"/>
        </w:numPr>
        <w:tabs>
          <w:tab w:val="left" w:pos="10455"/>
        </w:tabs>
        <w:rPr>
          <w:rFonts w:ascii="Corbel" w:hAnsi="Corbel" w:cs="Arial"/>
          <w:color w:val="000000" w:themeColor="text1"/>
        </w:rPr>
      </w:pPr>
      <w:r w:rsidRPr="00FC6CE2">
        <w:rPr>
          <w:rFonts w:ascii="Corbel" w:hAnsi="Corbel" w:cs="Arial"/>
          <w:color w:val="000000" w:themeColor="text1"/>
        </w:rPr>
        <w:t>Conduct evidence gathering to identify relevant health inequalities, legislative changes and public health initiatives</w:t>
      </w:r>
    </w:p>
    <w:p w14:paraId="792B6EA3" w14:textId="77777777" w:rsidR="006B072F" w:rsidRPr="00FC6CE2" w:rsidRDefault="006B072F" w:rsidP="006B072F">
      <w:pPr>
        <w:tabs>
          <w:tab w:val="left" w:pos="10455"/>
        </w:tabs>
        <w:rPr>
          <w:rFonts w:ascii="Corbel" w:hAnsi="Corbel" w:cs="Arial"/>
          <w:color w:val="000000" w:themeColor="text1"/>
        </w:rPr>
      </w:pPr>
    </w:p>
    <w:p w14:paraId="12406BE3" w14:textId="77777777" w:rsidR="006B072F" w:rsidRPr="005904B0" w:rsidRDefault="006B072F" w:rsidP="006B072F">
      <w:pPr>
        <w:tabs>
          <w:tab w:val="left" w:pos="10455"/>
        </w:tabs>
        <w:rPr>
          <w:rFonts w:ascii="Corbel" w:hAnsi="Corbel" w:cs="Arial"/>
          <w:b/>
          <w:bCs/>
          <w:color w:val="000000" w:themeColor="text1"/>
        </w:rPr>
      </w:pPr>
      <w:r w:rsidRPr="005904B0">
        <w:rPr>
          <w:rFonts w:ascii="Corbel" w:hAnsi="Corbel" w:cs="Arial"/>
          <w:b/>
          <w:bCs/>
          <w:color w:val="000000" w:themeColor="text1"/>
        </w:rPr>
        <w:lastRenderedPageBreak/>
        <w:t>Content Creation and Communications</w:t>
      </w:r>
    </w:p>
    <w:p w14:paraId="4C77A2EE" w14:textId="77777777" w:rsidR="006B072F" w:rsidRPr="00FC6CE2" w:rsidRDefault="006B072F" w:rsidP="006B072F">
      <w:pPr>
        <w:tabs>
          <w:tab w:val="left" w:pos="10455"/>
        </w:tabs>
        <w:rPr>
          <w:rFonts w:ascii="Corbel" w:hAnsi="Corbel" w:cs="Arial"/>
          <w:color w:val="000000" w:themeColor="text1"/>
        </w:rPr>
      </w:pPr>
    </w:p>
    <w:p w14:paraId="24B25888"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Develop compelling campaign materials including briefings, fact sheets, social media content, graphics and web copy</w:t>
      </w:r>
    </w:p>
    <w:p w14:paraId="68FB2B9A"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Write clear, accessible health information tailored to diverse audiences</w:t>
      </w:r>
    </w:p>
    <w:p w14:paraId="06C496C1"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Create campaign messaging frameworks ensuring consistent voice across all channels and platforms</w:t>
      </w:r>
    </w:p>
    <w:p w14:paraId="3ED81B7E"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Produce case studies and impact stories (with appropriate consent and safeguarding procedures)</w:t>
      </w:r>
    </w:p>
    <w:p w14:paraId="03A37F27"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Commission or create visual assets including infographics, videos and photography</w:t>
      </w:r>
    </w:p>
    <w:p w14:paraId="3251AE7F" w14:textId="77777777" w:rsidR="006B072F" w:rsidRPr="00FC6CE2" w:rsidRDefault="006B072F" w:rsidP="006B072F">
      <w:pPr>
        <w:pStyle w:val="ListParagraph"/>
        <w:numPr>
          <w:ilvl w:val="0"/>
          <w:numId w:val="30"/>
        </w:numPr>
        <w:tabs>
          <w:tab w:val="left" w:pos="10455"/>
        </w:tabs>
        <w:rPr>
          <w:rFonts w:ascii="Corbel" w:hAnsi="Corbel" w:cs="Arial"/>
          <w:color w:val="000000" w:themeColor="text1"/>
        </w:rPr>
      </w:pPr>
      <w:r w:rsidRPr="00FC6CE2">
        <w:rPr>
          <w:rFonts w:ascii="Corbel" w:hAnsi="Corbel" w:cs="Arial"/>
          <w:color w:val="000000" w:themeColor="text1"/>
        </w:rPr>
        <w:t>Ensure all materials are culturally sensitive, accessible and reflect the lived experiences of our communities</w:t>
      </w:r>
    </w:p>
    <w:p w14:paraId="02A001E0" w14:textId="77777777" w:rsidR="006B072F" w:rsidRPr="00FC6CE2" w:rsidRDefault="006B072F" w:rsidP="006B072F">
      <w:pPr>
        <w:tabs>
          <w:tab w:val="left" w:pos="10455"/>
        </w:tabs>
        <w:rPr>
          <w:rFonts w:ascii="Corbel" w:hAnsi="Corbel" w:cs="Arial"/>
          <w:color w:val="000000" w:themeColor="text1"/>
        </w:rPr>
      </w:pPr>
    </w:p>
    <w:p w14:paraId="4F74A9A5" w14:textId="77777777" w:rsidR="006B072F" w:rsidRPr="005904B0" w:rsidRDefault="006B072F" w:rsidP="006B072F">
      <w:pPr>
        <w:tabs>
          <w:tab w:val="left" w:pos="10455"/>
        </w:tabs>
        <w:rPr>
          <w:rFonts w:ascii="Corbel" w:hAnsi="Corbel" w:cs="Arial"/>
          <w:b/>
          <w:bCs/>
          <w:color w:val="000000" w:themeColor="text1"/>
        </w:rPr>
      </w:pPr>
      <w:r w:rsidRPr="005904B0">
        <w:rPr>
          <w:rFonts w:ascii="Corbel" w:hAnsi="Corbel" w:cs="Arial"/>
          <w:b/>
          <w:bCs/>
          <w:color w:val="000000" w:themeColor="text1"/>
        </w:rPr>
        <w:t>Digital and Social Media Campaigns</w:t>
      </w:r>
    </w:p>
    <w:p w14:paraId="499CEC6B" w14:textId="77777777" w:rsidR="006B072F" w:rsidRPr="00FC6CE2" w:rsidRDefault="006B072F" w:rsidP="006B072F">
      <w:pPr>
        <w:tabs>
          <w:tab w:val="left" w:pos="10455"/>
        </w:tabs>
        <w:rPr>
          <w:rFonts w:ascii="Corbel" w:hAnsi="Corbel" w:cs="Arial"/>
          <w:color w:val="000000" w:themeColor="text1"/>
        </w:rPr>
      </w:pPr>
    </w:p>
    <w:p w14:paraId="2426AEAC"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Plan and deliver multi-channel digital campaigns across social media platforms</w:t>
      </w:r>
    </w:p>
    <w:p w14:paraId="7B07C23D"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Create and manage content calendars for campaign activity</w:t>
      </w:r>
    </w:p>
    <w:p w14:paraId="73B3A27B"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Monitor and respond to engagement on social media channels in a timely and appropriate manner</w:t>
      </w:r>
    </w:p>
    <w:p w14:paraId="4D6D4058"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Use analytics tools to track reach, engagement and campaign performance</w:t>
      </w:r>
    </w:p>
    <w:p w14:paraId="734A4CF4"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Identify opportunities for digital activism and online mobilisation</w:t>
      </w:r>
    </w:p>
    <w:p w14:paraId="04771671" w14:textId="77777777" w:rsidR="006B072F" w:rsidRPr="00FC6CE2" w:rsidRDefault="006B072F" w:rsidP="006B072F">
      <w:pPr>
        <w:pStyle w:val="ListParagraph"/>
        <w:numPr>
          <w:ilvl w:val="0"/>
          <w:numId w:val="31"/>
        </w:numPr>
        <w:tabs>
          <w:tab w:val="left" w:pos="10455"/>
        </w:tabs>
        <w:rPr>
          <w:rFonts w:ascii="Corbel" w:hAnsi="Corbel" w:cs="Arial"/>
          <w:color w:val="000000" w:themeColor="text1"/>
        </w:rPr>
      </w:pPr>
      <w:r w:rsidRPr="00FC6CE2">
        <w:rPr>
          <w:rFonts w:ascii="Corbel" w:hAnsi="Corbel" w:cs="Arial"/>
          <w:color w:val="000000" w:themeColor="text1"/>
        </w:rPr>
        <w:t>Stay current with digital trends, platform changes and best practice in online campaigning</w:t>
      </w:r>
    </w:p>
    <w:p w14:paraId="67A4B2CF" w14:textId="77777777" w:rsidR="006B072F" w:rsidRPr="00FC6CE2" w:rsidRDefault="006B072F" w:rsidP="006B072F">
      <w:pPr>
        <w:tabs>
          <w:tab w:val="left" w:pos="10455"/>
        </w:tabs>
        <w:rPr>
          <w:rFonts w:ascii="Corbel" w:hAnsi="Corbel" w:cs="Arial"/>
          <w:color w:val="000000" w:themeColor="text1"/>
        </w:rPr>
      </w:pPr>
    </w:p>
    <w:p w14:paraId="346C8D29" w14:textId="77777777" w:rsidR="006B072F" w:rsidRPr="005904B0" w:rsidRDefault="006B072F" w:rsidP="006B072F">
      <w:pPr>
        <w:tabs>
          <w:tab w:val="left" w:pos="10455"/>
        </w:tabs>
        <w:rPr>
          <w:rFonts w:ascii="Corbel" w:hAnsi="Corbel" w:cs="Arial"/>
          <w:b/>
          <w:bCs/>
          <w:color w:val="000000" w:themeColor="text1"/>
        </w:rPr>
      </w:pPr>
      <w:r w:rsidRPr="005904B0">
        <w:rPr>
          <w:rFonts w:ascii="Corbel" w:hAnsi="Corbel" w:cs="Arial"/>
          <w:b/>
          <w:bCs/>
          <w:color w:val="000000" w:themeColor="text1"/>
        </w:rPr>
        <w:t>Stakeholder Engagement and Coordination</w:t>
      </w:r>
    </w:p>
    <w:p w14:paraId="43702F31" w14:textId="77777777" w:rsidR="006B072F" w:rsidRPr="00FC6CE2" w:rsidRDefault="006B072F" w:rsidP="006B072F">
      <w:pPr>
        <w:tabs>
          <w:tab w:val="left" w:pos="10455"/>
        </w:tabs>
        <w:rPr>
          <w:rFonts w:ascii="Corbel" w:hAnsi="Corbel" w:cs="Arial"/>
          <w:color w:val="000000" w:themeColor="text1"/>
        </w:rPr>
      </w:pPr>
    </w:p>
    <w:p w14:paraId="41CF47B6" w14:textId="44D54204"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Work with colleagues across the organisation to ensure consistent messaging and campaign coordination</w:t>
      </w:r>
    </w:p>
    <w:p w14:paraId="47FEF3F3" w14:textId="77777777"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Coordinate with service delivery teams to incorporate lived experience and service user voices into campaigns</w:t>
      </w:r>
    </w:p>
    <w:p w14:paraId="1AE17B29" w14:textId="77777777"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Build and maintain relationships with partner organisations, networks and coalitions</w:t>
      </w:r>
    </w:p>
    <w:p w14:paraId="573E8B1E" w14:textId="77777777"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Liaise with local media contacts and support media engagement activities</w:t>
      </w:r>
    </w:p>
    <w:p w14:paraId="156BD2B8" w14:textId="77777777"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Engage with community groups and service users in campaign development and delivery</w:t>
      </w:r>
    </w:p>
    <w:p w14:paraId="647FA7FF" w14:textId="77777777" w:rsidR="006B072F" w:rsidRPr="00FC6CE2" w:rsidRDefault="006B072F" w:rsidP="006B072F">
      <w:pPr>
        <w:pStyle w:val="ListParagraph"/>
        <w:numPr>
          <w:ilvl w:val="0"/>
          <w:numId w:val="32"/>
        </w:numPr>
        <w:tabs>
          <w:tab w:val="left" w:pos="10455"/>
        </w:tabs>
        <w:rPr>
          <w:rFonts w:ascii="Corbel" w:hAnsi="Corbel" w:cs="Arial"/>
          <w:color w:val="000000" w:themeColor="text1"/>
        </w:rPr>
      </w:pPr>
      <w:r w:rsidRPr="00FC6CE2">
        <w:rPr>
          <w:rFonts w:ascii="Corbel" w:hAnsi="Corbel" w:cs="Arial"/>
          <w:color w:val="000000" w:themeColor="text1"/>
        </w:rPr>
        <w:t>Represent the organisation at external meetings, events and networks as required</w:t>
      </w:r>
    </w:p>
    <w:p w14:paraId="105CC299" w14:textId="77777777" w:rsidR="006B072F" w:rsidRPr="00FC6CE2" w:rsidRDefault="006B072F" w:rsidP="006B072F">
      <w:pPr>
        <w:tabs>
          <w:tab w:val="left" w:pos="10455"/>
        </w:tabs>
        <w:rPr>
          <w:rFonts w:ascii="Corbel" w:hAnsi="Corbel" w:cs="Arial"/>
          <w:color w:val="000000" w:themeColor="text1"/>
        </w:rPr>
      </w:pPr>
    </w:p>
    <w:p w14:paraId="51A21CB5" w14:textId="77777777" w:rsidR="006B072F" w:rsidRPr="00FC6CE2" w:rsidRDefault="006B072F" w:rsidP="006B072F">
      <w:pPr>
        <w:tabs>
          <w:tab w:val="left" w:pos="10455"/>
        </w:tabs>
        <w:rPr>
          <w:rFonts w:ascii="Corbel" w:hAnsi="Corbel" w:cs="Arial"/>
          <w:color w:val="000000" w:themeColor="text1"/>
        </w:rPr>
      </w:pPr>
      <w:r w:rsidRPr="00FC6CE2">
        <w:rPr>
          <w:rFonts w:ascii="Corbel" w:hAnsi="Corbel" w:cs="Arial"/>
          <w:color w:val="000000" w:themeColor="text1"/>
        </w:rPr>
        <w:t>Monitoring, Evaluation and Reporting</w:t>
      </w:r>
    </w:p>
    <w:p w14:paraId="53341D46" w14:textId="77777777" w:rsidR="006B072F" w:rsidRPr="00FC6CE2" w:rsidRDefault="006B072F" w:rsidP="006B072F">
      <w:pPr>
        <w:tabs>
          <w:tab w:val="left" w:pos="10455"/>
        </w:tabs>
        <w:rPr>
          <w:rFonts w:ascii="Corbel" w:hAnsi="Corbel" w:cs="Arial"/>
          <w:color w:val="000000" w:themeColor="text1"/>
        </w:rPr>
      </w:pPr>
    </w:p>
    <w:p w14:paraId="1153F840"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Establish key performance indicators for each campaign and track progress against targets</w:t>
      </w:r>
    </w:p>
    <w:p w14:paraId="5D675F5A"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Monitor and evaluate campaign reach, engagement and impact using appropriate tools and methods</w:t>
      </w:r>
    </w:p>
    <w:p w14:paraId="61C1F10F"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Collect and analyse data to assess effectiveness and inform future campaign work</w:t>
      </w:r>
    </w:p>
    <w:p w14:paraId="6849C5D5"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Prepare regular reports on campaign activity and outcomes for management, trustees and funders</w:t>
      </w:r>
    </w:p>
    <w:p w14:paraId="7137601B"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Capture learning and best practice to improve future campaigns</w:t>
      </w:r>
    </w:p>
    <w:p w14:paraId="746EE2F1" w14:textId="77777777" w:rsidR="006B072F" w:rsidRPr="00FC6CE2" w:rsidRDefault="006B072F" w:rsidP="006B072F">
      <w:pPr>
        <w:pStyle w:val="ListParagraph"/>
        <w:numPr>
          <w:ilvl w:val="0"/>
          <w:numId w:val="33"/>
        </w:numPr>
        <w:tabs>
          <w:tab w:val="left" w:pos="10455"/>
        </w:tabs>
        <w:rPr>
          <w:rFonts w:ascii="Corbel" w:hAnsi="Corbel" w:cs="Arial"/>
          <w:color w:val="000000" w:themeColor="text1"/>
        </w:rPr>
      </w:pPr>
      <w:r w:rsidRPr="00FC6CE2">
        <w:rPr>
          <w:rFonts w:ascii="Corbel" w:hAnsi="Corbel" w:cs="Arial"/>
          <w:color w:val="000000" w:themeColor="text1"/>
        </w:rPr>
        <w:t>Track budget expenditure and demonstrate value for money</w:t>
      </w:r>
    </w:p>
    <w:p w14:paraId="5D053069" w14:textId="77777777" w:rsidR="006B072F" w:rsidRPr="00FC6CE2" w:rsidRDefault="006B072F" w:rsidP="006B072F">
      <w:pPr>
        <w:tabs>
          <w:tab w:val="left" w:pos="10455"/>
        </w:tabs>
        <w:rPr>
          <w:rFonts w:ascii="Corbel" w:hAnsi="Corbel" w:cs="Arial"/>
          <w:color w:val="000000" w:themeColor="text1"/>
        </w:rPr>
      </w:pPr>
    </w:p>
    <w:p w14:paraId="2B1F0589" w14:textId="77777777" w:rsidR="006B072F" w:rsidRPr="00FC6CE2" w:rsidRDefault="006B072F" w:rsidP="006B072F">
      <w:pPr>
        <w:tabs>
          <w:tab w:val="left" w:pos="10455"/>
        </w:tabs>
        <w:rPr>
          <w:rFonts w:ascii="Corbel" w:hAnsi="Corbel" w:cs="Arial"/>
          <w:color w:val="000000" w:themeColor="text1"/>
        </w:rPr>
      </w:pPr>
      <w:r w:rsidRPr="00FC6CE2">
        <w:rPr>
          <w:rFonts w:ascii="Corbel" w:hAnsi="Corbel" w:cs="Arial"/>
          <w:color w:val="000000" w:themeColor="text1"/>
        </w:rPr>
        <w:t>Health Intelligence and Advocacy</w:t>
      </w:r>
    </w:p>
    <w:p w14:paraId="602426FE" w14:textId="77777777" w:rsidR="006B072F" w:rsidRPr="00FC6CE2" w:rsidRDefault="006B072F" w:rsidP="006B072F">
      <w:pPr>
        <w:tabs>
          <w:tab w:val="left" w:pos="10455"/>
        </w:tabs>
        <w:rPr>
          <w:rFonts w:ascii="Corbel" w:hAnsi="Corbel" w:cs="Arial"/>
          <w:color w:val="000000" w:themeColor="text1"/>
        </w:rPr>
      </w:pPr>
    </w:p>
    <w:p w14:paraId="65F8D063" w14:textId="61CFF639"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t xml:space="preserve">Monitor local and national health policies affecting </w:t>
      </w:r>
      <w:r w:rsidR="00CB48DE" w:rsidRPr="00CB48DE">
        <w:rPr>
          <w:rFonts w:ascii="Corbel" w:hAnsi="Corbel" w:cs="Arial"/>
          <w:color w:val="000000" w:themeColor="text1"/>
        </w:rPr>
        <w:t>Ethnic Minority communities</w:t>
      </w:r>
      <w:r w:rsidR="00CB48DE" w:rsidRPr="00CB48DE">
        <w:rPr>
          <w:rFonts w:ascii="Corbel" w:hAnsi="Corbel" w:cs="Arial"/>
          <w:color w:val="000000" w:themeColor="text1"/>
        </w:rPr>
        <w:t xml:space="preserve"> </w:t>
      </w:r>
      <w:r w:rsidRPr="00FC6CE2">
        <w:rPr>
          <w:rFonts w:ascii="Corbel" w:hAnsi="Corbel" w:cs="Arial"/>
          <w:color w:val="000000" w:themeColor="text1"/>
        </w:rPr>
        <w:t>and LGBTQ+ communities</w:t>
      </w:r>
    </w:p>
    <w:p w14:paraId="155F584F" w14:textId="77777777"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t>Gather evidence of health inequalities and service gaps through research and engagement</w:t>
      </w:r>
    </w:p>
    <w:p w14:paraId="05CB8939" w14:textId="77777777"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t>Develop advocacy positions based on lived experience, service data and evidence</w:t>
      </w:r>
    </w:p>
    <w:p w14:paraId="6C5BFDDC" w14:textId="77777777"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t>Prepare briefings and position statements for policymakers and decision-makers</w:t>
      </w:r>
    </w:p>
    <w:p w14:paraId="2026DCEE" w14:textId="77777777"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t>Contribute to consultations and policy submissions on relevant health issues</w:t>
      </w:r>
    </w:p>
    <w:p w14:paraId="0DF6619E" w14:textId="77777777" w:rsidR="006B072F" w:rsidRPr="00FC6CE2" w:rsidRDefault="006B072F" w:rsidP="006B072F">
      <w:pPr>
        <w:pStyle w:val="ListParagraph"/>
        <w:numPr>
          <w:ilvl w:val="0"/>
          <w:numId w:val="34"/>
        </w:numPr>
        <w:tabs>
          <w:tab w:val="left" w:pos="10455"/>
        </w:tabs>
        <w:rPr>
          <w:rFonts w:ascii="Corbel" w:hAnsi="Corbel" w:cs="Arial"/>
          <w:color w:val="000000" w:themeColor="text1"/>
        </w:rPr>
      </w:pPr>
      <w:r w:rsidRPr="00FC6CE2">
        <w:rPr>
          <w:rFonts w:ascii="Corbel" w:hAnsi="Corbel" w:cs="Arial"/>
          <w:color w:val="000000" w:themeColor="text1"/>
        </w:rPr>
        <w:lastRenderedPageBreak/>
        <w:t>Build evidence base to support campaigning for systemic change</w:t>
      </w:r>
    </w:p>
    <w:p w14:paraId="400BA4FE" w14:textId="77777777" w:rsidR="006B072F" w:rsidRPr="00FC6CE2" w:rsidRDefault="006B072F" w:rsidP="006B072F">
      <w:pPr>
        <w:tabs>
          <w:tab w:val="left" w:pos="10455"/>
        </w:tabs>
        <w:rPr>
          <w:rFonts w:ascii="Corbel" w:hAnsi="Corbel" w:cs="Arial"/>
          <w:color w:val="000000" w:themeColor="text1"/>
        </w:rPr>
      </w:pPr>
    </w:p>
    <w:p w14:paraId="19C57FC3" w14:textId="77777777" w:rsidR="006B072F" w:rsidRPr="00FC6CE2" w:rsidRDefault="006B072F" w:rsidP="006B072F">
      <w:pPr>
        <w:tabs>
          <w:tab w:val="left" w:pos="10455"/>
        </w:tabs>
        <w:rPr>
          <w:rFonts w:ascii="Corbel" w:hAnsi="Corbel" w:cs="Arial"/>
          <w:color w:val="000000" w:themeColor="text1"/>
        </w:rPr>
      </w:pPr>
      <w:r w:rsidRPr="00FC6CE2">
        <w:rPr>
          <w:rFonts w:ascii="Corbel" w:hAnsi="Corbel" w:cs="Arial"/>
          <w:color w:val="000000" w:themeColor="text1"/>
        </w:rPr>
        <w:t>General Responsibilities</w:t>
      </w:r>
    </w:p>
    <w:p w14:paraId="48C32D5D" w14:textId="77777777" w:rsidR="006B072F" w:rsidRPr="00FC6CE2" w:rsidRDefault="006B072F" w:rsidP="006B072F">
      <w:pPr>
        <w:tabs>
          <w:tab w:val="left" w:pos="10455"/>
        </w:tabs>
        <w:rPr>
          <w:rFonts w:ascii="Corbel" w:hAnsi="Corbel" w:cs="Arial"/>
          <w:color w:val="000000" w:themeColor="text1"/>
        </w:rPr>
      </w:pPr>
    </w:p>
    <w:p w14:paraId="02B0143E" w14:textId="77777777" w:rsidR="006B072F" w:rsidRPr="00FC6CE2" w:rsidRDefault="006B072F" w:rsidP="006B072F">
      <w:pPr>
        <w:pStyle w:val="ListParagraph"/>
        <w:numPr>
          <w:ilvl w:val="0"/>
          <w:numId w:val="35"/>
        </w:numPr>
        <w:tabs>
          <w:tab w:val="left" w:pos="10455"/>
        </w:tabs>
        <w:rPr>
          <w:rFonts w:ascii="Corbel" w:hAnsi="Corbel" w:cs="Arial"/>
          <w:color w:val="000000" w:themeColor="text1"/>
        </w:rPr>
      </w:pPr>
      <w:r w:rsidRPr="00FC6CE2">
        <w:rPr>
          <w:rFonts w:ascii="Corbel" w:hAnsi="Corbel" w:cs="Arial"/>
          <w:color w:val="000000" w:themeColor="text1"/>
        </w:rPr>
        <w:t>Ensure all campaigns comply with charity law, GDPR, safeguarding policies and relevant regulations</w:t>
      </w:r>
    </w:p>
    <w:p w14:paraId="38053EA1" w14:textId="77777777" w:rsidR="006B072F" w:rsidRPr="00FC6CE2" w:rsidRDefault="006B072F" w:rsidP="006B072F">
      <w:pPr>
        <w:pStyle w:val="ListParagraph"/>
        <w:numPr>
          <w:ilvl w:val="0"/>
          <w:numId w:val="35"/>
        </w:numPr>
        <w:tabs>
          <w:tab w:val="left" w:pos="10455"/>
        </w:tabs>
        <w:rPr>
          <w:rFonts w:ascii="Corbel" w:hAnsi="Corbel" w:cs="Arial"/>
          <w:color w:val="000000" w:themeColor="text1"/>
        </w:rPr>
      </w:pPr>
      <w:r w:rsidRPr="00FC6CE2">
        <w:rPr>
          <w:rFonts w:ascii="Corbel" w:hAnsi="Corbel" w:cs="Arial"/>
          <w:color w:val="000000" w:themeColor="text1"/>
        </w:rPr>
        <w:t>Support fundraising efforts by providing compelling campaign content and impact data</w:t>
      </w:r>
    </w:p>
    <w:p w14:paraId="3C40717F" w14:textId="77777777" w:rsidR="006B072F" w:rsidRPr="00FC6CE2" w:rsidRDefault="006B072F" w:rsidP="006B072F">
      <w:pPr>
        <w:pStyle w:val="ListParagraph"/>
        <w:numPr>
          <w:ilvl w:val="0"/>
          <w:numId w:val="35"/>
        </w:numPr>
        <w:tabs>
          <w:tab w:val="left" w:pos="10455"/>
        </w:tabs>
        <w:rPr>
          <w:rFonts w:ascii="Corbel" w:hAnsi="Corbel" w:cs="Arial"/>
          <w:color w:val="000000" w:themeColor="text1"/>
        </w:rPr>
      </w:pPr>
      <w:r w:rsidRPr="00FC6CE2">
        <w:rPr>
          <w:rFonts w:ascii="Corbel" w:hAnsi="Corbel" w:cs="Arial"/>
          <w:color w:val="000000" w:themeColor="text1"/>
        </w:rPr>
        <w:t>Maintain awareness of local and national health trends and their implications for our communities</w:t>
      </w:r>
    </w:p>
    <w:p w14:paraId="0F4ED8CD" w14:textId="77777777" w:rsidR="006B072F" w:rsidRPr="00FC6CE2" w:rsidRDefault="006B072F" w:rsidP="006B072F">
      <w:pPr>
        <w:pStyle w:val="ListParagraph"/>
        <w:numPr>
          <w:ilvl w:val="0"/>
          <w:numId w:val="35"/>
        </w:numPr>
        <w:tabs>
          <w:tab w:val="left" w:pos="10455"/>
        </w:tabs>
        <w:rPr>
          <w:rFonts w:ascii="Corbel" w:hAnsi="Corbel" w:cs="Arial"/>
          <w:color w:val="000000" w:themeColor="text1"/>
        </w:rPr>
      </w:pPr>
      <w:r w:rsidRPr="00FC6CE2">
        <w:rPr>
          <w:rFonts w:ascii="Corbel" w:hAnsi="Corbel" w:cs="Arial"/>
          <w:color w:val="000000" w:themeColor="text1"/>
        </w:rPr>
        <w:t>Work collaboratively across teams to maximise the impact of campaign work</w:t>
      </w:r>
    </w:p>
    <w:p w14:paraId="7F88A9A3" w14:textId="5EDFE4C5" w:rsidR="00965700" w:rsidRPr="00FC6CE2" w:rsidRDefault="006B072F" w:rsidP="006B072F">
      <w:pPr>
        <w:pStyle w:val="ListParagraph"/>
        <w:numPr>
          <w:ilvl w:val="0"/>
          <w:numId w:val="35"/>
        </w:numPr>
        <w:tabs>
          <w:tab w:val="left" w:pos="10455"/>
        </w:tabs>
        <w:rPr>
          <w:rFonts w:ascii="Corbel" w:hAnsi="Corbel" w:cs="Arial"/>
          <w:color w:val="000000" w:themeColor="text1"/>
        </w:rPr>
      </w:pPr>
      <w:r w:rsidRPr="00FC6CE2">
        <w:rPr>
          <w:rFonts w:ascii="Corbel" w:hAnsi="Corbel" w:cs="Arial"/>
          <w:color w:val="000000" w:themeColor="text1"/>
        </w:rPr>
        <w:t>Participate in organisational planning, team meetings and development activities</w:t>
      </w:r>
    </w:p>
    <w:p w14:paraId="4AA4D407" w14:textId="77777777" w:rsidR="00665478" w:rsidRPr="00FC6CE2" w:rsidRDefault="00665478" w:rsidP="00665478">
      <w:pPr>
        <w:tabs>
          <w:tab w:val="left" w:pos="10455"/>
        </w:tabs>
        <w:rPr>
          <w:rFonts w:ascii="Corbel" w:hAnsi="Corbel" w:cs="Arial"/>
          <w:color w:val="000000" w:themeColor="text1"/>
        </w:rPr>
      </w:pPr>
    </w:p>
    <w:p w14:paraId="091A52ED" w14:textId="77777777" w:rsidR="00665478" w:rsidRPr="00FC6CE2" w:rsidRDefault="00665478" w:rsidP="00665478">
      <w:pPr>
        <w:tabs>
          <w:tab w:val="left" w:pos="10455"/>
        </w:tabs>
        <w:rPr>
          <w:rFonts w:ascii="Corbel" w:hAnsi="Corbel" w:cs="Arial"/>
          <w:color w:val="000000" w:themeColor="text1"/>
        </w:rPr>
      </w:pPr>
    </w:p>
    <w:p w14:paraId="51EC04CB" w14:textId="31E93AA4" w:rsidR="00665478" w:rsidRPr="00FC6CE2" w:rsidRDefault="00665478" w:rsidP="00665478">
      <w:pPr>
        <w:tabs>
          <w:tab w:val="left" w:pos="10455"/>
        </w:tabs>
        <w:rPr>
          <w:rFonts w:ascii="Corbel" w:hAnsi="Corbel" w:cs="Arial"/>
          <w:color w:val="000000" w:themeColor="text1"/>
        </w:rPr>
      </w:pPr>
    </w:p>
    <w:p w14:paraId="5C4669EB" w14:textId="77777777" w:rsidR="00C061BA" w:rsidRPr="00FC6CE2" w:rsidRDefault="00C061BA" w:rsidP="00C061BA">
      <w:pPr>
        <w:rPr>
          <w:rFonts w:ascii="Corbel" w:hAnsi="Corbel" w:cs="Arial"/>
          <w:color w:val="000000" w:themeColor="text1"/>
          <w:sz w:val="22"/>
          <w:szCs w:val="22"/>
          <w:lang w:val="en-GB" w:eastAsia="en-GB"/>
        </w:rPr>
      </w:pPr>
      <w:r w:rsidRPr="00FC6CE2">
        <w:rPr>
          <w:rFonts w:ascii="Corbel" w:hAnsi="Corbel" w:cs="Arial"/>
          <w:color w:val="000000" w:themeColor="text1"/>
          <w:sz w:val="22"/>
          <w:szCs w:val="22"/>
          <w:lang w:val="en-GB" w:eastAsia="en-GB"/>
        </w:rPr>
        <w:t>Work Related Circumstances</w:t>
      </w:r>
    </w:p>
    <w:p w14:paraId="7F8A9C9E" w14:textId="77777777" w:rsidR="006B072F" w:rsidRPr="00FC6CE2" w:rsidRDefault="006B072F" w:rsidP="00C061BA">
      <w:pPr>
        <w:rPr>
          <w:rFonts w:ascii="Corbel" w:hAnsi="Corbel" w:cs="Calibri"/>
          <w:color w:val="000000" w:themeColor="text1"/>
          <w:sz w:val="22"/>
          <w:szCs w:val="22"/>
          <w:lang w:val="en-GB" w:eastAsia="en-GB"/>
        </w:rPr>
      </w:pPr>
    </w:p>
    <w:p w14:paraId="29272A06"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Work in accordance with all BHA policies, procedures and guidelines</w:t>
      </w:r>
    </w:p>
    <w:p w14:paraId="5E83DDE7"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Work in accordance with all relevant legislation such as health and safety in the workplace</w:t>
      </w:r>
    </w:p>
    <w:p w14:paraId="03E4C9D4"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Ensure all services are developed and delivered within BHA and national/sector quality standards, clinical governance, safeguarding procedures and national guidance to deliver safe and effective services</w:t>
      </w:r>
    </w:p>
    <w:p w14:paraId="7B1F747F"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Receive direction and support from your line manager and undergo regular supervision</w:t>
      </w:r>
    </w:p>
    <w:p w14:paraId="00C52BF8"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Through supervision identify training needs and take development opportunities offered through the organisation</w:t>
      </w:r>
    </w:p>
    <w:p w14:paraId="273477ED"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You will be expected to travel as part of this post to external meetings and other stakeholders or BHA events on an ad-hoc basis</w:t>
      </w:r>
    </w:p>
    <w:p w14:paraId="22E986BB"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Keep accurate, confidential and up-to-date work records, in line with the organisation's policies and procedures</w:t>
      </w:r>
    </w:p>
    <w:p w14:paraId="73E28BC9"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Produce regular reports, reporting on progress. Respond flexibly to the changing needs of the service and service users</w:t>
      </w:r>
    </w:p>
    <w:p w14:paraId="55198A07"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Attend and contribute to team meetings and other BHA meetings as required and appropriate</w:t>
      </w:r>
    </w:p>
    <w:p w14:paraId="4FD11545" w14:textId="77777777" w:rsidR="006C6846" w:rsidRPr="006C6846" w:rsidRDefault="006C6846" w:rsidP="006C6846">
      <w:pPr>
        <w:numPr>
          <w:ilvl w:val="0"/>
          <w:numId w:val="36"/>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Work cooperatively with other members of the team, sharing ideas and participating constructively in staff training and team meetings</w:t>
      </w:r>
    </w:p>
    <w:p w14:paraId="2329D308" w14:textId="77777777" w:rsidR="006C6846" w:rsidRPr="006C6846" w:rsidRDefault="006C6846" w:rsidP="006C6846">
      <w:pPr>
        <w:spacing w:before="100" w:beforeAutospacing="1" w:after="100" w:afterAutospacing="1"/>
        <w:outlineLvl w:val="2"/>
        <w:rPr>
          <w:rFonts w:ascii="Corbel" w:hAnsi="Corbel"/>
          <w:b/>
          <w:bCs/>
          <w:color w:val="000000" w:themeColor="text1"/>
          <w:sz w:val="27"/>
          <w:szCs w:val="27"/>
          <w:lang w:val="en-GB" w:eastAsia="en-GB"/>
        </w:rPr>
      </w:pPr>
      <w:r w:rsidRPr="006C6846">
        <w:rPr>
          <w:rFonts w:ascii="Corbel" w:hAnsi="Corbel"/>
          <w:b/>
          <w:bCs/>
          <w:color w:val="000000" w:themeColor="text1"/>
          <w:sz w:val="27"/>
          <w:szCs w:val="27"/>
          <w:lang w:val="en-GB" w:eastAsia="en-GB"/>
        </w:rPr>
        <w:t>Continuous Professional Development</w:t>
      </w:r>
    </w:p>
    <w:p w14:paraId="1691A104" w14:textId="77777777" w:rsidR="006C6846" w:rsidRPr="006C6846" w:rsidRDefault="006C6846" w:rsidP="006C6846">
      <w:pPr>
        <w:numPr>
          <w:ilvl w:val="0"/>
          <w:numId w:val="37"/>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Take every opportunity to maintain and improve professional knowledge</w:t>
      </w:r>
    </w:p>
    <w:p w14:paraId="6BDAD863" w14:textId="77777777" w:rsidR="006C6846" w:rsidRPr="006C6846" w:rsidRDefault="006C6846" w:rsidP="006C6846">
      <w:pPr>
        <w:numPr>
          <w:ilvl w:val="0"/>
          <w:numId w:val="37"/>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Participate in personal development reviews and the production of a personal development plan</w:t>
      </w:r>
    </w:p>
    <w:p w14:paraId="45AC482C" w14:textId="77777777" w:rsidR="006C6846" w:rsidRPr="006C6846" w:rsidRDefault="006C6846" w:rsidP="006C6846">
      <w:pPr>
        <w:spacing w:before="100" w:beforeAutospacing="1" w:after="100" w:afterAutospacing="1"/>
        <w:outlineLvl w:val="2"/>
        <w:rPr>
          <w:rFonts w:ascii="Corbel" w:hAnsi="Corbel"/>
          <w:b/>
          <w:bCs/>
          <w:color w:val="000000" w:themeColor="text1"/>
          <w:sz w:val="27"/>
          <w:szCs w:val="27"/>
          <w:lang w:val="en-GB" w:eastAsia="en-GB"/>
        </w:rPr>
      </w:pPr>
      <w:r w:rsidRPr="006C6846">
        <w:rPr>
          <w:rFonts w:ascii="Corbel" w:hAnsi="Corbel"/>
          <w:b/>
          <w:bCs/>
          <w:color w:val="000000" w:themeColor="text1"/>
          <w:sz w:val="27"/>
          <w:szCs w:val="27"/>
          <w:lang w:val="en-GB" w:eastAsia="en-GB"/>
        </w:rPr>
        <w:t>Confidentiality</w:t>
      </w:r>
    </w:p>
    <w:p w14:paraId="7D59A3B6" w14:textId="77777777" w:rsidR="006C6846" w:rsidRPr="006C6846" w:rsidRDefault="006C6846" w:rsidP="006C6846">
      <w:pPr>
        <w:numPr>
          <w:ilvl w:val="0"/>
          <w:numId w:val="38"/>
        </w:num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 xml:space="preserve">The post holder must be able to recognise the importance and sensitivity of issues, ensuring that confidentiality is </w:t>
      </w:r>
      <w:proofErr w:type="gramStart"/>
      <w:r w:rsidRPr="006C6846">
        <w:rPr>
          <w:rFonts w:ascii="Corbel" w:hAnsi="Corbel"/>
          <w:color w:val="000000" w:themeColor="text1"/>
          <w:lang w:val="en-GB" w:eastAsia="en-GB"/>
        </w:rPr>
        <w:t>maintained at all times</w:t>
      </w:r>
      <w:proofErr w:type="gramEnd"/>
      <w:r w:rsidRPr="006C6846">
        <w:rPr>
          <w:rFonts w:ascii="Corbel" w:hAnsi="Corbel"/>
          <w:color w:val="000000" w:themeColor="text1"/>
          <w:lang w:val="en-GB" w:eastAsia="en-GB"/>
        </w:rPr>
        <w:t xml:space="preserve"> in conjunction with BHA confidentiality policies</w:t>
      </w:r>
    </w:p>
    <w:p w14:paraId="47F1DDFE" w14:textId="5AE087AB" w:rsidR="00C061BA" w:rsidRPr="00FC6CE2" w:rsidRDefault="006C6846" w:rsidP="001B1A94">
      <w:pPr>
        <w:spacing w:before="100" w:beforeAutospacing="1" w:after="100" w:afterAutospacing="1"/>
        <w:rPr>
          <w:rFonts w:ascii="Corbel" w:hAnsi="Corbel"/>
          <w:color w:val="000000" w:themeColor="text1"/>
          <w:lang w:val="en-GB" w:eastAsia="en-GB"/>
        </w:rPr>
      </w:pPr>
      <w:r w:rsidRPr="006C6846">
        <w:rPr>
          <w:rFonts w:ascii="Corbel" w:hAnsi="Corbel"/>
          <w:color w:val="000000" w:themeColor="text1"/>
          <w:lang w:val="en-GB" w:eastAsia="en-GB"/>
        </w:rPr>
        <w:t xml:space="preserve">All individuals will have some risk management responsibilities with which you are required to comply </w:t>
      </w:r>
      <w:r w:rsidR="001B1A94" w:rsidRPr="00FC6CE2">
        <w:rPr>
          <w:rFonts w:ascii="Corbel" w:hAnsi="Corbel"/>
          <w:color w:val="000000" w:themeColor="text1"/>
          <w:lang w:val="en-GB" w:eastAsia="en-GB"/>
        </w:rPr>
        <w:t>-</w:t>
      </w:r>
      <w:r w:rsidRPr="006C6846">
        <w:rPr>
          <w:rFonts w:ascii="Corbel" w:hAnsi="Corbel"/>
          <w:color w:val="000000" w:themeColor="text1"/>
          <w:lang w:val="en-GB" w:eastAsia="en-GB"/>
        </w:rPr>
        <w:t xml:space="preserve"> this is set out in BHA's Risk Management Policy. All staff have a responsibility for Data Quality. This will vary according to individual job roles.</w:t>
      </w:r>
      <w:r w:rsidR="005605ED">
        <w:rPr>
          <w:rFonts w:ascii="Corbel" w:hAnsi="Corbel"/>
          <w:color w:val="000000" w:themeColor="text1"/>
          <w:lang w:val="en-GB" w:eastAsia="en-GB"/>
        </w:rPr>
        <w:t xml:space="preserve"> </w:t>
      </w:r>
      <w:r w:rsidRPr="006C6846">
        <w:rPr>
          <w:rFonts w:ascii="Corbel" w:hAnsi="Corbel"/>
          <w:color w:val="000000" w:themeColor="text1"/>
          <w:lang w:val="en-GB" w:eastAsia="en-GB"/>
        </w:rPr>
        <w:t>BHA is committed to developing an environment that embraces diversity and promotes equality of</w:t>
      </w:r>
      <w:r w:rsidR="005605ED">
        <w:rPr>
          <w:rFonts w:ascii="Corbel" w:hAnsi="Corbel"/>
          <w:color w:val="000000" w:themeColor="text1"/>
          <w:lang w:val="en-GB" w:eastAsia="en-GB"/>
        </w:rPr>
        <w:t xml:space="preserve"> </w:t>
      </w:r>
      <w:r w:rsidRPr="006C6846">
        <w:rPr>
          <w:rFonts w:ascii="Corbel" w:hAnsi="Corbel"/>
          <w:color w:val="000000" w:themeColor="text1"/>
          <w:lang w:val="en-GB" w:eastAsia="en-GB"/>
        </w:rPr>
        <w:t>opportunity.</w:t>
      </w:r>
    </w:p>
    <w:p w14:paraId="6680D083" w14:textId="77777777" w:rsidR="00665478" w:rsidRPr="00FC6CE2" w:rsidRDefault="00665478" w:rsidP="00665478">
      <w:pPr>
        <w:tabs>
          <w:tab w:val="left" w:pos="10455"/>
        </w:tabs>
        <w:rPr>
          <w:rFonts w:ascii="Corbel" w:hAnsi="Corbel" w:cs="Arial"/>
          <w:color w:val="000000" w:themeColor="text1"/>
        </w:rPr>
      </w:pPr>
    </w:p>
    <w:p w14:paraId="141B7AF2" w14:textId="2C04C906" w:rsidR="00665478" w:rsidRPr="00FC6CE2" w:rsidRDefault="001D0CE4" w:rsidP="00665478">
      <w:pPr>
        <w:tabs>
          <w:tab w:val="left" w:pos="10455"/>
        </w:tabs>
        <w:rPr>
          <w:rFonts w:ascii="Corbel" w:hAnsi="Corbel" w:cs="Arial"/>
          <w:color w:val="000000" w:themeColor="text1"/>
        </w:rPr>
      </w:pPr>
      <w:r w:rsidRPr="00FC6CE2">
        <w:rPr>
          <w:rStyle w:val="Strong"/>
          <w:rFonts w:ascii="Corbel" w:hAnsi="Corbel"/>
          <w:b w:val="0"/>
          <w:bCs w:val="0"/>
          <w:color w:val="000000" w:themeColor="text1"/>
        </w:rPr>
        <w:lastRenderedPageBreak/>
        <w:t>The above duties are not intended to be an exhaustive list, but an indication of the requirements of the post.</w:t>
      </w:r>
      <w:r w:rsidRPr="00FC6CE2">
        <w:rPr>
          <w:rStyle w:val="Strong"/>
          <w:rFonts w:ascii="Corbel" w:hAnsi="Corbel" w:cs="Calibri"/>
          <w:b w:val="0"/>
          <w:bCs w:val="0"/>
          <w:color w:val="000000" w:themeColor="text1"/>
        </w:rPr>
        <w:t> </w:t>
      </w:r>
      <w:r w:rsidRPr="00FC6CE2">
        <w:rPr>
          <w:rStyle w:val="Strong"/>
          <w:rFonts w:ascii="Corbel" w:hAnsi="Corbel"/>
          <w:b w:val="0"/>
          <w:bCs w:val="0"/>
          <w:color w:val="000000" w:themeColor="text1"/>
        </w:rPr>
        <w:t xml:space="preserve"> The duties within this may be varied from time to time to reflect the changing needs of the organisation and its services.</w:t>
      </w:r>
      <w:r w:rsidRPr="00FC6CE2">
        <w:rPr>
          <w:rStyle w:val="Strong"/>
          <w:rFonts w:ascii="Corbel" w:hAnsi="Corbel" w:cs="Calibri"/>
          <w:b w:val="0"/>
          <w:bCs w:val="0"/>
          <w:color w:val="000000" w:themeColor="text1"/>
        </w:rPr>
        <w:t> </w:t>
      </w:r>
      <w:r w:rsidRPr="00FC6CE2">
        <w:rPr>
          <w:rStyle w:val="Strong"/>
          <w:rFonts w:ascii="Corbel" w:hAnsi="Corbel"/>
          <w:b w:val="0"/>
          <w:bCs w:val="0"/>
          <w:color w:val="000000" w:themeColor="text1"/>
        </w:rPr>
        <w:t xml:space="preserve"> </w:t>
      </w:r>
      <w:r w:rsidRPr="00FC6CE2">
        <w:rPr>
          <w:rStyle w:val="Strong"/>
          <w:rFonts w:ascii="Corbel" w:hAnsi="Corbel" w:cs="Calibri"/>
          <w:b w:val="0"/>
          <w:bCs w:val="0"/>
          <w:color w:val="000000" w:themeColor="text1"/>
        </w:rPr>
        <w:t> </w:t>
      </w:r>
      <w:r w:rsidRPr="00FC6CE2">
        <w:rPr>
          <w:rStyle w:val="Strong"/>
          <w:rFonts w:ascii="Corbel" w:hAnsi="Corbel"/>
          <w:b w:val="0"/>
          <w:bCs w:val="0"/>
          <w:color w:val="000000" w:themeColor="text1"/>
        </w:rPr>
        <w:t xml:space="preserve"> </w:t>
      </w:r>
      <w:r w:rsidRPr="00FC6CE2">
        <w:rPr>
          <w:rStyle w:val="Strong"/>
          <w:rFonts w:ascii="Corbel" w:hAnsi="Corbel" w:cs="Calibri"/>
          <w:b w:val="0"/>
          <w:bCs w:val="0"/>
          <w:color w:val="000000" w:themeColor="text1"/>
        </w:rPr>
        <w:t> </w:t>
      </w:r>
      <w:r w:rsidRPr="00FC6CE2">
        <w:rPr>
          <w:rStyle w:val="Strong"/>
          <w:rFonts w:ascii="Corbel" w:hAnsi="Corbel"/>
          <w:b w:val="0"/>
          <w:bCs w:val="0"/>
          <w:color w:val="000000" w:themeColor="text1"/>
        </w:rPr>
        <w:t xml:space="preserve"> </w:t>
      </w:r>
      <w:r w:rsidRPr="00FC6CE2">
        <w:rPr>
          <w:rStyle w:val="Strong"/>
          <w:rFonts w:ascii="Corbel" w:hAnsi="Corbel" w:cs="Calibri"/>
          <w:b w:val="0"/>
          <w:bCs w:val="0"/>
          <w:color w:val="000000" w:themeColor="text1"/>
        </w:rPr>
        <w:t> </w:t>
      </w:r>
      <w:r w:rsidRPr="00FC6CE2">
        <w:rPr>
          <w:rStyle w:val="Strong"/>
          <w:rFonts w:ascii="Corbel" w:hAnsi="Corbel"/>
          <w:b w:val="0"/>
          <w:bCs w:val="0"/>
          <w:color w:val="000000" w:themeColor="text1"/>
        </w:rPr>
        <w:t xml:space="preserve"> </w:t>
      </w:r>
    </w:p>
    <w:p w14:paraId="7D485021" w14:textId="77777777" w:rsidR="00665478" w:rsidRPr="00FC6CE2" w:rsidRDefault="00665478" w:rsidP="00665478">
      <w:pPr>
        <w:tabs>
          <w:tab w:val="left" w:pos="10455"/>
        </w:tabs>
        <w:rPr>
          <w:rFonts w:ascii="Corbel" w:hAnsi="Corbel" w:cs="Arial"/>
          <w:color w:val="000000" w:themeColor="text1"/>
        </w:rPr>
      </w:pPr>
    </w:p>
    <w:p w14:paraId="10EB2C8D" w14:textId="03FEF101" w:rsidR="00665478" w:rsidRPr="00FC6CE2" w:rsidRDefault="001B1A94" w:rsidP="001B1A94">
      <w:pPr>
        <w:jc w:val="center"/>
        <w:rPr>
          <w:rFonts w:ascii="Corbel" w:hAnsi="Corbel" w:cs="Arial"/>
          <w:b/>
          <w:bCs/>
          <w:color w:val="000000" w:themeColor="text1"/>
        </w:rPr>
      </w:pPr>
      <w:r w:rsidRPr="00FC6CE2">
        <w:rPr>
          <w:rFonts w:ascii="Corbel" w:hAnsi="Corbel" w:cs="Arial"/>
          <w:b/>
          <w:bCs/>
          <w:color w:val="000000" w:themeColor="text1"/>
        </w:rPr>
        <w:t>Please continue to the Person Specification below.</w:t>
      </w:r>
    </w:p>
    <w:p w14:paraId="1D458092" w14:textId="3382DB54" w:rsidR="001B1A94" w:rsidRPr="00FC6CE2" w:rsidRDefault="08A5EAFE" w:rsidP="002E48E0">
      <w:pPr>
        <w:rPr>
          <w:rFonts w:ascii="Corbel" w:hAnsi="Corbel" w:cs="Arial"/>
          <w:color w:val="000000" w:themeColor="text1"/>
        </w:rPr>
      </w:pPr>
      <w:r w:rsidRPr="00FC6CE2">
        <w:rPr>
          <w:rFonts w:ascii="Corbel" w:hAnsi="Corbel"/>
          <w:noProof/>
          <w:color w:val="000000" w:themeColor="text1"/>
        </w:rPr>
        <w:drawing>
          <wp:anchor distT="0" distB="0" distL="114300" distR="114300" simplePos="0" relativeHeight="251658241" behindDoc="1" locked="0" layoutInCell="1" allowOverlap="1" wp14:anchorId="255AE08B" wp14:editId="5180EC3E">
            <wp:simplePos x="0" y="0"/>
            <wp:positionH relativeFrom="column">
              <wp:posOffset>5680710</wp:posOffset>
            </wp:positionH>
            <wp:positionV relativeFrom="paragraph">
              <wp:posOffset>1270</wp:posOffset>
            </wp:positionV>
            <wp:extent cx="1191176" cy="1080000"/>
            <wp:effectExtent l="0" t="0" r="3175" b="0"/>
            <wp:wrapNone/>
            <wp:docPr id="1175816523" name="Picture 1175816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91176" cy="1080000"/>
                    </a:xfrm>
                    <a:prstGeom prst="rect">
                      <a:avLst/>
                    </a:prstGeom>
                  </pic:spPr>
                </pic:pic>
              </a:graphicData>
            </a:graphic>
            <wp14:sizeRelH relativeFrom="page">
              <wp14:pctWidth>0</wp14:pctWidth>
            </wp14:sizeRelH>
            <wp14:sizeRelV relativeFrom="page">
              <wp14:pctHeight>0</wp14:pctHeight>
            </wp14:sizeRelV>
          </wp:anchor>
        </w:drawing>
      </w:r>
      <w:bookmarkStart w:id="0" w:name="OLE_LINK1"/>
      <w:bookmarkStart w:id="1" w:name="OLE_LINK2"/>
    </w:p>
    <w:p w14:paraId="671556F4" w14:textId="77777777" w:rsidR="001B1A94" w:rsidRPr="00FC6CE2" w:rsidRDefault="001B1A94" w:rsidP="4DCAE542">
      <w:pPr>
        <w:rPr>
          <w:rFonts w:ascii="Corbel" w:hAnsi="Corbel" w:cs="Arial"/>
          <w:color w:val="000000" w:themeColor="text1"/>
        </w:rPr>
      </w:pPr>
    </w:p>
    <w:p w14:paraId="310C6ECF" w14:textId="387F5684" w:rsidR="001B1A94" w:rsidRPr="00FC6CE2" w:rsidRDefault="001B1A94" w:rsidP="4DCAE542">
      <w:pPr>
        <w:rPr>
          <w:rFonts w:ascii="Corbel" w:hAnsi="Corbel" w:cs="Arial"/>
          <w:b/>
          <w:bCs/>
          <w:color w:val="000000" w:themeColor="text1"/>
          <w:sz w:val="40"/>
          <w:szCs w:val="40"/>
        </w:rPr>
      </w:pPr>
      <w:r w:rsidRPr="00FC6CE2">
        <w:rPr>
          <w:rFonts w:ascii="Corbel" w:hAnsi="Corbel" w:cs="Arial"/>
          <w:b/>
          <w:bCs/>
          <w:color w:val="000000" w:themeColor="text1"/>
          <w:sz w:val="40"/>
          <w:szCs w:val="40"/>
        </w:rPr>
        <w:t>Person Specification</w:t>
      </w:r>
    </w:p>
    <w:p w14:paraId="3A62083C" w14:textId="77777777" w:rsidR="001B1A94" w:rsidRPr="00FC6CE2" w:rsidRDefault="001B1A94" w:rsidP="4DCAE542">
      <w:pPr>
        <w:rPr>
          <w:rFonts w:ascii="Corbel" w:hAnsi="Corbel" w:cs="Arial"/>
          <w:color w:val="000000" w:themeColor="text1"/>
        </w:rPr>
      </w:pPr>
    </w:p>
    <w:p w14:paraId="05DAB38B" w14:textId="20737D16" w:rsidR="006446A8" w:rsidRDefault="006446A8" w:rsidP="006446A8">
      <w:pPr>
        <w:rPr>
          <w:rFonts w:ascii="Corbel" w:hAnsi="Corbel" w:cs="Arial"/>
          <w:color w:val="000000" w:themeColor="text1"/>
        </w:rPr>
      </w:pPr>
      <w:r w:rsidRPr="00FC6CE2">
        <w:rPr>
          <w:rFonts w:ascii="Corbel" w:hAnsi="Corbel" w:cs="Arial"/>
          <w:color w:val="000000" w:themeColor="text1"/>
        </w:rPr>
        <w:t>The following points are mandatory for this role and will be checked during the interview process. You will be asked to confirm your agreement to these points in the Application Form.</w:t>
      </w:r>
    </w:p>
    <w:p w14:paraId="509EF6B0" w14:textId="77777777" w:rsidR="00F82A44" w:rsidRPr="00FC6CE2" w:rsidRDefault="00F82A44" w:rsidP="006446A8">
      <w:pPr>
        <w:rPr>
          <w:rFonts w:ascii="Corbel" w:hAnsi="Corbel" w:cs="Arial"/>
          <w:color w:val="000000" w:themeColor="text1"/>
        </w:rPr>
      </w:pPr>
    </w:p>
    <w:bookmarkEnd w:id="0"/>
    <w:bookmarkEnd w:id="1"/>
    <w:p w14:paraId="1550760D" w14:textId="77777777" w:rsidR="006446A8" w:rsidRPr="00FC6CE2" w:rsidRDefault="006446A8" w:rsidP="006446A8">
      <w:pPr>
        <w:rPr>
          <w:rFonts w:ascii="Corbel" w:hAnsi="Corbel" w:cs="Arial"/>
          <w:color w:val="000000" w:themeColor="text1"/>
        </w:rPr>
      </w:pPr>
    </w:p>
    <w:p w14:paraId="4ACD9D4D" w14:textId="77777777" w:rsidR="006446A8" w:rsidRPr="00FC6CE2" w:rsidRDefault="006446A8" w:rsidP="006446A8">
      <w:pPr>
        <w:pStyle w:val="ListParagraph"/>
        <w:numPr>
          <w:ilvl w:val="0"/>
          <w:numId w:val="23"/>
        </w:numPr>
        <w:rPr>
          <w:rFonts w:ascii="Corbel" w:hAnsi="Corbel" w:cs="Arial"/>
          <w:color w:val="000000" w:themeColor="text1"/>
        </w:rPr>
      </w:pPr>
      <w:bookmarkStart w:id="2" w:name="_Hlk75281746"/>
      <w:bookmarkStart w:id="3" w:name="OLE_LINK6"/>
      <w:r w:rsidRPr="00FC6CE2">
        <w:rPr>
          <w:rFonts w:ascii="Corbel" w:hAnsi="Corbel" w:cs="Arial"/>
          <w:color w:val="000000" w:themeColor="text1"/>
        </w:rPr>
        <w:t>Prepared to abide by the Values and Ethos of BHA For Equality</w:t>
      </w:r>
    </w:p>
    <w:p w14:paraId="3AFC914A" w14:textId="77777777" w:rsidR="006446A8" w:rsidRPr="00FC6CE2" w:rsidRDefault="006446A8" w:rsidP="006446A8">
      <w:pPr>
        <w:pStyle w:val="ListParagraph"/>
        <w:numPr>
          <w:ilvl w:val="0"/>
          <w:numId w:val="23"/>
        </w:numPr>
        <w:rPr>
          <w:rFonts w:ascii="Corbel" w:hAnsi="Corbel" w:cs="Arial"/>
          <w:color w:val="000000" w:themeColor="text1"/>
        </w:rPr>
      </w:pPr>
      <w:r w:rsidRPr="00FC6CE2">
        <w:rPr>
          <w:rFonts w:ascii="Corbel" w:hAnsi="Corbel" w:cs="Arial"/>
          <w:color w:val="000000" w:themeColor="text1"/>
        </w:rPr>
        <w:t>Preparedness to occasionally work unsociable hours, including the occasional overnight stay</w:t>
      </w:r>
    </w:p>
    <w:bookmarkEnd w:id="2"/>
    <w:bookmarkEnd w:id="3"/>
    <w:p w14:paraId="5BBEFFB2" w14:textId="77777777" w:rsidR="00BA14AF" w:rsidRPr="00BA14AF" w:rsidRDefault="00BA14AF" w:rsidP="00BA14AF">
      <w:pPr>
        <w:numPr>
          <w:ilvl w:val="0"/>
          <w:numId w:val="23"/>
        </w:numPr>
        <w:rPr>
          <w:rFonts w:ascii="Corbel" w:hAnsi="Corbel" w:cs="Arial"/>
          <w:color w:val="000000" w:themeColor="text1"/>
          <w:lang w:val="en-GB"/>
        </w:rPr>
      </w:pPr>
      <w:r w:rsidRPr="00BA14AF">
        <w:rPr>
          <w:rFonts w:ascii="Corbel" w:hAnsi="Corbel" w:cs="Arial"/>
          <w:color w:val="000000" w:themeColor="text1"/>
          <w:lang w:val="en-GB"/>
        </w:rPr>
        <w:t xml:space="preserve">Must have the right to work in the UK at the time of appointment. We </w:t>
      </w:r>
      <w:proofErr w:type="gramStart"/>
      <w:r w:rsidRPr="00BA14AF">
        <w:rPr>
          <w:rFonts w:ascii="Corbel" w:hAnsi="Corbel" w:cs="Arial"/>
          <w:color w:val="000000" w:themeColor="text1"/>
          <w:lang w:val="en-GB"/>
        </w:rPr>
        <w:t>are not able to</w:t>
      </w:r>
      <w:proofErr w:type="gramEnd"/>
      <w:r w:rsidRPr="00BA14AF">
        <w:rPr>
          <w:rFonts w:ascii="Corbel" w:hAnsi="Corbel" w:cs="Arial"/>
          <w:color w:val="000000" w:themeColor="text1"/>
          <w:lang w:val="en-GB"/>
        </w:rPr>
        <w:t xml:space="preserve"> offer visa sponsorship. We carry out right to work checks fairly and without discrimination. </w:t>
      </w:r>
    </w:p>
    <w:p w14:paraId="68FE8E6C" w14:textId="42E0BE79" w:rsidR="006446A8" w:rsidRPr="00BA14AF" w:rsidRDefault="00BA14AF" w:rsidP="006446A8">
      <w:pPr>
        <w:numPr>
          <w:ilvl w:val="0"/>
          <w:numId w:val="23"/>
        </w:numPr>
        <w:rPr>
          <w:rFonts w:ascii="Corbel" w:hAnsi="Corbel" w:cs="Arial"/>
          <w:color w:val="000000" w:themeColor="text1"/>
          <w:lang w:val="en-GB"/>
        </w:rPr>
      </w:pPr>
      <w:r w:rsidRPr="00BA14AF">
        <w:rPr>
          <w:rFonts w:ascii="Corbel" w:hAnsi="Corbel" w:cs="Arial"/>
          <w:color w:val="000000" w:themeColor="text1"/>
          <w:lang w:val="en-GB"/>
        </w:rPr>
        <w:t>A suitable DBS check</w:t>
      </w:r>
    </w:p>
    <w:p w14:paraId="7D3EC9B7" w14:textId="77777777" w:rsidR="006446A8" w:rsidRPr="00FC6CE2" w:rsidRDefault="006446A8" w:rsidP="006446A8">
      <w:pPr>
        <w:rPr>
          <w:rFonts w:ascii="Corbel" w:hAnsi="Corbel" w:cs="Arial"/>
          <w:color w:val="000000" w:themeColor="text1"/>
        </w:rPr>
      </w:pPr>
    </w:p>
    <w:p w14:paraId="1F3BE795" w14:textId="26603C0D" w:rsidR="006446A8" w:rsidRPr="00FC6CE2" w:rsidRDefault="006446A8" w:rsidP="00F82A44">
      <w:pPr>
        <w:rPr>
          <w:rFonts w:ascii="Corbel" w:hAnsi="Corbel" w:cs="Arial"/>
          <w:color w:val="000000" w:themeColor="text1"/>
        </w:rPr>
      </w:pPr>
      <w:bookmarkStart w:id="4" w:name="_Hlk75281759"/>
      <w:bookmarkStart w:id="5" w:name="OLE_LINK7"/>
      <w:r w:rsidRPr="00FC6CE2">
        <w:rPr>
          <w:rFonts w:ascii="Corbel" w:hAnsi="Corbel" w:cs="Arial"/>
          <w:color w:val="000000" w:themeColor="text1"/>
        </w:rPr>
        <w:t>On the application form, please tell us about the following</w:t>
      </w:r>
      <w:bookmarkEnd w:id="4"/>
      <w:bookmarkEnd w:id="5"/>
    </w:p>
    <w:p w14:paraId="197379EB" w14:textId="77777777" w:rsidR="006446A8" w:rsidRPr="00FC6CE2" w:rsidRDefault="006446A8" w:rsidP="006446A8">
      <w:pPr>
        <w:tabs>
          <w:tab w:val="left" w:pos="4680"/>
        </w:tabs>
        <w:rPr>
          <w:rFonts w:ascii="Corbel" w:hAnsi="Corbel" w:cs="Arial"/>
          <w:color w:val="000000" w:themeColor="text1"/>
        </w:rPr>
      </w:pPr>
    </w:p>
    <w:p w14:paraId="4FA2DA89" w14:textId="77777777" w:rsidR="006446A8" w:rsidRPr="00FC6CE2" w:rsidRDefault="006446A8" w:rsidP="006446A8">
      <w:pPr>
        <w:tabs>
          <w:tab w:val="left" w:pos="4680"/>
        </w:tabs>
        <w:rPr>
          <w:rFonts w:ascii="Corbel" w:hAnsi="Corbel" w:cs="Arial"/>
          <w:color w:val="000000" w:themeColor="text1"/>
        </w:rPr>
      </w:pPr>
    </w:p>
    <w:p w14:paraId="5D962E9E" w14:textId="5CAAFC4E" w:rsidR="006446A8" w:rsidRPr="00FC6CE2" w:rsidRDefault="00E935BC" w:rsidP="00AF05F7">
      <w:pPr>
        <w:pStyle w:val="ListParagraph"/>
        <w:numPr>
          <w:ilvl w:val="0"/>
          <w:numId w:val="40"/>
        </w:numPr>
        <w:rPr>
          <w:rFonts w:ascii="Corbel" w:hAnsi="Corbel" w:cs="Arial"/>
          <w:color w:val="000000" w:themeColor="text1"/>
        </w:rPr>
      </w:pPr>
      <w:r w:rsidRPr="00FC6CE2">
        <w:rPr>
          <w:rFonts w:ascii="Corbel" w:hAnsi="Corbel" w:cs="Arial"/>
          <w:b/>
          <w:bCs/>
          <w:color w:val="000000" w:themeColor="text1"/>
        </w:rPr>
        <w:t>Question 1</w:t>
      </w:r>
      <w:r w:rsidRPr="00FC6CE2">
        <w:rPr>
          <w:rFonts w:ascii="Corbel" w:hAnsi="Corbel" w:cs="Arial"/>
          <w:color w:val="000000" w:themeColor="text1"/>
        </w:rPr>
        <w:t xml:space="preserve"> - </w:t>
      </w:r>
      <w:r w:rsidR="00EF1645" w:rsidRPr="00FC6CE2">
        <w:rPr>
          <w:rFonts w:ascii="Corbel" w:hAnsi="Corbel" w:cs="Arial"/>
          <w:color w:val="000000" w:themeColor="text1"/>
        </w:rPr>
        <w:t>Your experience of developing and delivering health awareness campaigns or public health communications (~</w:t>
      </w:r>
      <w:bookmarkStart w:id="6" w:name="_Hlk215573835"/>
      <w:r w:rsidR="00547BA9">
        <w:rPr>
          <w:rFonts w:ascii="Corbel" w:hAnsi="Corbel" w:cs="Arial"/>
          <w:color w:val="000000" w:themeColor="text1"/>
        </w:rPr>
        <w:t>25</w:t>
      </w:r>
      <w:r w:rsidR="00EF1645" w:rsidRPr="00FC6CE2">
        <w:rPr>
          <w:rFonts w:ascii="Corbel" w:hAnsi="Corbel" w:cs="Arial"/>
          <w:color w:val="000000" w:themeColor="text1"/>
        </w:rPr>
        <w:t xml:space="preserve">0 </w:t>
      </w:r>
      <w:bookmarkEnd w:id="6"/>
      <w:r w:rsidR="00EF1645" w:rsidRPr="00FC6CE2">
        <w:rPr>
          <w:rFonts w:ascii="Corbel" w:hAnsi="Corbel" w:cs="Arial"/>
          <w:color w:val="000000" w:themeColor="text1"/>
        </w:rPr>
        <w:t>words)</w:t>
      </w:r>
    </w:p>
    <w:p w14:paraId="3982D0EA" w14:textId="77777777" w:rsidR="00EF1645" w:rsidRPr="00FC6CE2" w:rsidRDefault="00EF1645" w:rsidP="00EF1645">
      <w:pPr>
        <w:pStyle w:val="ListParagraph"/>
        <w:rPr>
          <w:rFonts w:ascii="Corbel" w:hAnsi="Corbel" w:cs="Arial"/>
          <w:color w:val="000000" w:themeColor="text1"/>
        </w:rPr>
      </w:pPr>
    </w:p>
    <w:p w14:paraId="14F0E909" w14:textId="51CE3BD3" w:rsidR="006446A8" w:rsidRPr="00FC6CE2" w:rsidRDefault="00E935BC" w:rsidP="00AF05F7">
      <w:pPr>
        <w:pStyle w:val="ListParagraph"/>
        <w:numPr>
          <w:ilvl w:val="0"/>
          <w:numId w:val="40"/>
        </w:numPr>
        <w:rPr>
          <w:rFonts w:ascii="Corbel" w:hAnsi="Corbel" w:cs="Arial"/>
          <w:color w:val="000000" w:themeColor="text1"/>
        </w:rPr>
      </w:pPr>
      <w:r w:rsidRPr="00FC6CE2">
        <w:rPr>
          <w:rFonts w:ascii="Corbel" w:hAnsi="Corbel" w:cs="Arial"/>
          <w:b/>
          <w:bCs/>
          <w:color w:val="000000" w:themeColor="text1"/>
        </w:rPr>
        <w:t>Question 2</w:t>
      </w:r>
      <w:r w:rsidRPr="00FC6CE2">
        <w:rPr>
          <w:rFonts w:ascii="Corbel" w:hAnsi="Corbel" w:cs="Arial"/>
          <w:color w:val="000000" w:themeColor="text1"/>
        </w:rPr>
        <w:t xml:space="preserve"> - Your experience of creating engaging content for digital platforms and social media (~</w:t>
      </w:r>
      <w:r w:rsidR="00547BA9">
        <w:rPr>
          <w:rFonts w:ascii="Corbel" w:hAnsi="Corbel" w:cs="Arial"/>
          <w:color w:val="000000" w:themeColor="text1"/>
        </w:rPr>
        <w:t>25</w:t>
      </w:r>
      <w:r w:rsidR="00547BA9" w:rsidRPr="00FC6CE2">
        <w:rPr>
          <w:rFonts w:ascii="Corbel" w:hAnsi="Corbel" w:cs="Arial"/>
          <w:color w:val="000000" w:themeColor="text1"/>
        </w:rPr>
        <w:t xml:space="preserve">0 </w:t>
      </w:r>
      <w:r w:rsidRPr="00FC6CE2">
        <w:rPr>
          <w:rFonts w:ascii="Corbel" w:hAnsi="Corbel" w:cs="Arial"/>
          <w:color w:val="000000" w:themeColor="text1"/>
        </w:rPr>
        <w:t>words)</w:t>
      </w:r>
    </w:p>
    <w:p w14:paraId="4652A4D3" w14:textId="77777777" w:rsidR="00E935BC" w:rsidRPr="00FC6CE2" w:rsidRDefault="00E935BC" w:rsidP="00E935BC">
      <w:pPr>
        <w:rPr>
          <w:rFonts w:ascii="Corbel" w:hAnsi="Corbel" w:cs="Arial"/>
          <w:color w:val="000000" w:themeColor="text1"/>
          <w:lang w:val="en-GB"/>
        </w:rPr>
      </w:pPr>
    </w:p>
    <w:p w14:paraId="2AF26A25" w14:textId="70AA84CB" w:rsidR="006446A8" w:rsidRPr="00FC6CE2" w:rsidRDefault="00AF05F7" w:rsidP="00AF05F7">
      <w:pPr>
        <w:pStyle w:val="ListParagraph"/>
        <w:numPr>
          <w:ilvl w:val="0"/>
          <w:numId w:val="40"/>
        </w:numPr>
        <w:rPr>
          <w:rFonts w:ascii="Corbel" w:hAnsi="Corbel" w:cs="Arial"/>
          <w:color w:val="000000" w:themeColor="text1"/>
        </w:rPr>
      </w:pPr>
      <w:r w:rsidRPr="00FC6CE2">
        <w:rPr>
          <w:rFonts w:ascii="Corbel" w:hAnsi="Corbel" w:cs="Arial"/>
          <w:b/>
          <w:bCs/>
          <w:color w:val="000000" w:themeColor="text1"/>
        </w:rPr>
        <w:t>Question 3</w:t>
      </w:r>
      <w:r w:rsidRPr="00FC6CE2">
        <w:rPr>
          <w:rFonts w:ascii="Corbel" w:hAnsi="Corbel" w:cs="Arial"/>
          <w:color w:val="000000" w:themeColor="text1"/>
        </w:rPr>
        <w:t xml:space="preserve"> - Your experience of working with marginalised communities, particularly </w:t>
      </w:r>
      <w:r w:rsidR="009B7CCC" w:rsidRPr="009B7CCC">
        <w:rPr>
          <w:rFonts w:ascii="Corbel" w:hAnsi="Corbel" w:cs="Arial"/>
          <w:color w:val="000000" w:themeColor="text1"/>
        </w:rPr>
        <w:t>Ethnic Minority communities</w:t>
      </w:r>
      <w:r w:rsidR="009B7CCC" w:rsidRPr="009B7CCC">
        <w:rPr>
          <w:rFonts w:ascii="Corbel" w:hAnsi="Corbel" w:cs="Arial"/>
          <w:color w:val="000000" w:themeColor="text1"/>
        </w:rPr>
        <w:t xml:space="preserve"> </w:t>
      </w:r>
      <w:r w:rsidRPr="00FC6CE2">
        <w:rPr>
          <w:rFonts w:ascii="Corbel" w:hAnsi="Corbel" w:cs="Arial"/>
          <w:color w:val="000000" w:themeColor="text1"/>
        </w:rPr>
        <w:t>and/or LGBTQ+ people (~</w:t>
      </w:r>
      <w:r w:rsidR="00547BA9">
        <w:rPr>
          <w:rFonts w:ascii="Corbel" w:hAnsi="Corbel" w:cs="Arial"/>
          <w:color w:val="000000" w:themeColor="text1"/>
        </w:rPr>
        <w:t>25</w:t>
      </w:r>
      <w:r w:rsidR="00547BA9" w:rsidRPr="00FC6CE2">
        <w:rPr>
          <w:rFonts w:ascii="Corbel" w:hAnsi="Corbel" w:cs="Arial"/>
          <w:color w:val="000000" w:themeColor="text1"/>
        </w:rPr>
        <w:t xml:space="preserve">0 </w:t>
      </w:r>
      <w:r w:rsidRPr="00FC6CE2">
        <w:rPr>
          <w:rFonts w:ascii="Corbel" w:hAnsi="Corbel" w:cs="Arial"/>
          <w:color w:val="000000" w:themeColor="text1"/>
        </w:rPr>
        <w:t>words)</w:t>
      </w:r>
    </w:p>
    <w:p w14:paraId="621F8B72" w14:textId="77777777" w:rsidR="00AF05F7" w:rsidRPr="00FC6CE2" w:rsidRDefault="00AF05F7" w:rsidP="00AF05F7">
      <w:pPr>
        <w:rPr>
          <w:rFonts w:ascii="Corbel" w:hAnsi="Corbel" w:cs="Arial"/>
          <w:color w:val="000000" w:themeColor="text1"/>
        </w:rPr>
      </w:pPr>
    </w:p>
    <w:p w14:paraId="6F2B2B8E" w14:textId="566E6E93" w:rsidR="006446A8" w:rsidRPr="00FC6CE2" w:rsidRDefault="00AF05F7" w:rsidP="00AF05F7">
      <w:pPr>
        <w:pStyle w:val="ListParagraph"/>
        <w:numPr>
          <w:ilvl w:val="0"/>
          <w:numId w:val="40"/>
        </w:numPr>
        <w:rPr>
          <w:rFonts w:ascii="Corbel" w:hAnsi="Corbel" w:cs="Arial"/>
          <w:color w:val="000000" w:themeColor="text1"/>
        </w:rPr>
      </w:pPr>
      <w:r w:rsidRPr="00FC6CE2">
        <w:rPr>
          <w:rStyle w:val="Strong"/>
          <w:rFonts w:ascii="Corbel" w:hAnsi="Corbel"/>
          <w:color w:val="000000" w:themeColor="text1"/>
        </w:rPr>
        <w:t xml:space="preserve">Question 4 - </w:t>
      </w:r>
      <w:r w:rsidRPr="00FC6CE2">
        <w:rPr>
          <w:rFonts w:ascii="Corbel" w:hAnsi="Corbel"/>
          <w:color w:val="000000" w:themeColor="text1"/>
        </w:rPr>
        <w:t>Your experience of using data and evaluation to measure effectiveness and inform decision-making</w:t>
      </w:r>
      <w:r w:rsidR="00F82A44">
        <w:rPr>
          <w:rFonts w:ascii="Corbel" w:hAnsi="Corbel"/>
          <w:color w:val="000000" w:themeColor="text1"/>
        </w:rPr>
        <w:t xml:space="preserve"> in your work</w:t>
      </w:r>
      <w:r w:rsidRPr="00FC6CE2">
        <w:rPr>
          <w:rFonts w:ascii="Corbel" w:hAnsi="Corbel"/>
          <w:color w:val="000000" w:themeColor="text1"/>
        </w:rPr>
        <w:t xml:space="preserve"> (~</w:t>
      </w:r>
      <w:r w:rsidR="00547BA9">
        <w:rPr>
          <w:rFonts w:ascii="Corbel" w:hAnsi="Corbel" w:cs="Arial"/>
          <w:color w:val="000000" w:themeColor="text1"/>
        </w:rPr>
        <w:t>25</w:t>
      </w:r>
      <w:r w:rsidR="00547BA9" w:rsidRPr="00FC6CE2">
        <w:rPr>
          <w:rFonts w:ascii="Corbel" w:hAnsi="Corbel" w:cs="Arial"/>
          <w:color w:val="000000" w:themeColor="text1"/>
        </w:rPr>
        <w:t xml:space="preserve">0 </w:t>
      </w:r>
      <w:r w:rsidRPr="00FC6CE2">
        <w:rPr>
          <w:rFonts w:ascii="Corbel" w:hAnsi="Corbel"/>
          <w:color w:val="000000" w:themeColor="text1"/>
        </w:rPr>
        <w:t>words)</w:t>
      </w:r>
    </w:p>
    <w:p w14:paraId="5E56957D" w14:textId="77777777" w:rsidR="00AF05F7" w:rsidRPr="00FC6CE2" w:rsidRDefault="00AF05F7" w:rsidP="006446A8">
      <w:pPr>
        <w:rPr>
          <w:rFonts w:ascii="Corbel" w:hAnsi="Corbel" w:cs="Arial"/>
          <w:color w:val="000000" w:themeColor="text1"/>
        </w:rPr>
      </w:pPr>
    </w:p>
    <w:p w14:paraId="2F7FB258" w14:textId="2A78DC90" w:rsidR="006446A8" w:rsidRPr="00FC6CE2" w:rsidRDefault="00AF05F7" w:rsidP="00AF05F7">
      <w:pPr>
        <w:pStyle w:val="ListParagraph"/>
        <w:numPr>
          <w:ilvl w:val="0"/>
          <w:numId w:val="40"/>
        </w:numPr>
        <w:tabs>
          <w:tab w:val="left" w:pos="4680"/>
        </w:tabs>
        <w:rPr>
          <w:rFonts w:ascii="Corbel" w:hAnsi="Corbel" w:cs="Arial"/>
          <w:color w:val="000000" w:themeColor="text1"/>
        </w:rPr>
      </w:pPr>
      <w:r w:rsidRPr="00FC6CE2">
        <w:rPr>
          <w:rStyle w:val="Strong"/>
          <w:rFonts w:ascii="Corbel" w:hAnsi="Corbel"/>
          <w:color w:val="000000" w:themeColor="text1"/>
        </w:rPr>
        <w:t xml:space="preserve">Question 5 - </w:t>
      </w:r>
      <w:r w:rsidRPr="00FC6CE2">
        <w:rPr>
          <w:rFonts w:ascii="Corbel" w:hAnsi="Corbel"/>
          <w:color w:val="000000" w:themeColor="text1"/>
        </w:rPr>
        <w:t>Your experience of stakeholder engagement and partnership working in the VCSE sector or similar (~</w:t>
      </w:r>
      <w:r w:rsidR="00547BA9">
        <w:rPr>
          <w:rFonts w:ascii="Corbel" w:hAnsi="Corbel" w:cs="Arial"/>
          <w:color w:val="000000" w:themeColor="text1"/>
        </w:rPr>
        <w:t>25</w:t>
      </w:r>
      <w:r w:rsidR="00547BA9" w:rsidRPr="00FC6CE2">
        <w:rPr>
          <w:rFonts w:ascii="Corbel" w:hAnsi="Corbel" w:cs="Arial"/>
          <w:color w:val="000000" w:themeColor="text1"/>
        </w:rPr>
        <w:t xml:space="preserve">0 </w:t>
      </w:r>
      <w:r w:rsidRPr="00FC6CE2">
        <w:rPr>
          <w:rFonts w:ascii="Corbel" w:hAnsi="Corbel"/>
          <w:color w:val="000000" w:themeColor="text1"/>
        </w:rPr>
        <w:t>words)</w:t>
      </w:r>
    </w:p>
    <w:p w14:paraId="2CC70A5C" w14:textId="77777777" w:rsidR="006446A8" w:rsidRPr="00FC6CE2" w:rsidRDefault="006446A8" w:rsidP="006446A8">
      <w:pPr>
        <w:tabs>
          <w:tab w:val="left" w:pos="4680"/>
        </w:tabs>
        <w:rPr>
          <w:rFonts w:ascii="Corbel" w:hAnsi="Corbel" w:cs="Arial"/>
          <w:color w:val="000000" w:themeColor="text1"/>
        </w:rPr>
      </w:pPr>
    </w:p>
    <w:p w14:paraId="7848B0E3" w14:textId="77777777" w:rsidR="006446A8" w:rsidRPr="00FC6CE2" w:rsidRDefault="006446A8" w:rsidP="006446A8">
      <w:pPr>
        <w:tabs>
          <w:tab w:val="left" w:pos="4680"/>
        </w:tabs>
        <w:rPr>
          <w:rFonts w:ascii="Corbel" w:hAnsi="Corbel" w:cs="Arial"/>
          <w:color w:val="000000" w:themeColor="text1"/>
        </w:rPr>
      </w:pPr>
    </w:p>
    <w:p w14:paraId="17B6FCC3" w14:textId="77777777" w:rsidR="006446A8" w:rsidRPr="00FC6CE2" w:rsidRDefault="006446A8" w:rsidP="006446A8">
      <w:pPr>
        <w:rPr>
          <w:rFonts w:ascii="Corbel" w:hAnsi="Corbel" w:cs="Arial"/>
          <w:color w:val="000000" w:themeColor="text1"/>
        </w:rPr>
      </w:pPr>
      <w:r w:rsidRPr="00FC6CE2">
        <w:rPr>
          <w:rFonts w:ascii="Corbel" w:hAnsi="Corbel" w:cs="Arial"/>
          <w:color w:val="000000" w:themeColor="text1"/>
        </w:rPr>
        <w:t>At the interview you may be asked about any of the above, plus about any of the following</w:t>
      </w:r>
    </w:p>
    <w:p w14:paraId="620B87E6" w14:textId="77777777" w:rsidR="006446A8" w:rsidRPr="00FC6CE2" w:rsidRDefault="006446A8" w:rsidP="006446A8">
      <w:pPr>
        <w:rPr>
          <w:rFonts w:ascii="Corbel" w:hAnsi="Corbel" w:cs="Arial"/>
          <w:color w:val="000000" w:themeColor="text1"/>
        </w:rPr>
      </w:pPr>
    </w:p>
    <w:p w14:paraId="196AC99B" w14:textId="2118AB7C" w:rsidR="00747614" w:rsidRPr="00FC6CE2" w:rsidRDefault="00747614" w:rsidP="00747614">
      <w:pPr>
        <w:pStyle w:val="Heading4"/>
        <w:rPr>
          <w:rFonts w:ascii="Corbel" w:hAnsi="Corbel"/>
          <w:b/>
          <w:bCs/>
          <w:color w:val="000000" w:themeColor="text1"/>
          <w:lang w:val="en-GB" w:eastAsia="en-GB"/>
        </w:rPr>
      </w:pPr>
      <w:r w:rsidRPr="00FC6CE2">
        <w:rPr>
          <w:rFonts w:ascii="Corbel" w:hAnsi="Corbel"/>
          <w:b/>
          <w:bCs/>
          <w:color w:val="000000" w:themeColor="text1"/>
        </w:rPr>
        <w:t>Your experience of...</w:t>
      </w:r>
    </w:p>
    <w:p w14:paraId="30C5018C"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Conducting research and analysing health data relevant to marginalised communities</w:t>
      </w:r>
    </w:p>
    <w:p w14:paraId="10D92138"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Writing accessible health information for diverse audiences</w:t>
      </w:r>
    </w:p>
    <w:p w14:paraId="74DC0E26"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Content planning and calendar management across multiple platforms</w:t>
      </w:r>
    </w:p>
    <w:p w14:paraId="3917B979"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Collaborative working and coordinating with multiple stakeholders</w:t>
      </w:r>
    </w:p>
    <w:p w14:paraId="5E331F90"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Building and maintaining partnerships with community organisations</w:t>
      </w:r>
    </w:p>
    <w:p w14:paraId="6A4EB186"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Representing organisations at external meetings and events</w:t>
      </w:r>
    </w:p>
    <w:p w14:paraId="67FD5631"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lastRenderedPageBreak/>
        <w:t>Setting KPIs and tracking campaign outcomes</w:t>
      </w:r>
    </w:p>
    <w:p w14:paraId="7CE080F2"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Writing reports for different audiences including funders and trustees</w:t>
      </w:r>
    </w:p>
    <w:p w14:paraId="4BBFBA60"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Developing evidence-based advocacy positions</w:t>
      </w:r>
    </w:p>
    <w:p w14:paraId="155DD576"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Preparing briefings for policymakers and contributing to consultations</w:t>
      </w:r>
    </w:p>
    <w:p w14:paraId="4BD2C883" w14:textId="77777777" w:rsidR="00747614" w:rsidRPr="00FC6CE2" w:rsidRDefault="00747614" w:rsidP="00747614">
      <w:pPr>
        <w:pStyle w:val="whitespace-normal"/>
        <w:numPr>
          <w:ilvl w:val="0"/>
          <w:numId w:val="44"/>
        </w:numPr>
        <w:rPr>
          <w:rFonts w:ascii="Corbel" w:hAnsi="Corbel"/>
          <w:color w:val="000000" w:themeColor="text1"/>
        </w:rPr>
      </w:pPr>
      <w:r w:rsidRPr="00FC6CE2">
        <w:rPr>
          <w:rFonts w:ascii="Corbel" w:hAnsi="Corbel"/>
          <w:color w:val="000000" w:themeColor="text1"/>
        </w:rPr>
        <w:t>Working flexibly and responding to changing organisational needs</w:t>
      </w:r>
    </w:p>
    <w:p w14:paraId="70632FB7" w14:textId="77777777" w:rsidR="00747614" w:rsidRPr="00FC6CE2" w:rsidRDefault="00747614" w:rsidP="00747614">
      <w:pPr>
        <w:pStyle w:val="Heading4"/>
        <w:rPr>
          <w:rFonts w:ascii="Corbel" w:hAnsi="Corbel"/>
          <w:b/>
          <w:bCs/>
          <w:color w:val="000000" w:themeColor="text1"/>
        </w:rPr>
      </w:pPr>
      <w:r w:rsidRPr="00FC6CE2">
        <w:rPr>
          <w:rFonts w:ascii="Corbel" w:hAnsi="Corbel"/>
          <w:b/>
          <w:bCs/>
          <w:color w:val="000000" w:themeColor="text1"/>
        </w:rPr>
        <w:t>Your understanding of...</w:t>
      </w:r>
    </w:p>
    <w:p w14:paraId="282A6F6D" w14:textId="77777777"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Horizon scanning and identifying emerging health issues</w:t>
      </w:r>
    </w:p>
    <w:p w14:paraId="7F016A4E" w14:textId="77777777"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Cultural sensitivity and accessibility in communications</w:t>
      </w:r>
    </w:p>
    <w:p w14:paraId="74583E00" w14:textId="77777777"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Current digital trends and best practice in online campaigning</w:t>
      </w:r>
    </w:p>
    <w:p w14:paraId="784F7604" w14:textId="4C16007F"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 xml:space="preserve">Health inequalities affecting </w:t>
      </w:r>
      <w:r w:rsidR="009B7CCC" w:rsidRPr="009B7CCC">
        <w:rPr>
          <w:rFonts w:ascii="Corbel" w:hAnsi="Corbel"/>
          <w:color w:val="000000" w:themeColor="text1"/>
        </w:rPr>
        <w:t>Ethnic Minority communities</w:t>
      </w:r>
      <w:r w:rsidR="009B7CCC" w:rsidRPr="009B7CCC">
        <w:rPr>
          <w:rFonts w:ascii="Corbel" w:hAnsi="Corbel"/>
          <w:color w:val="000000" w:themeColor="text1"/>
        </w:rPr>
        <w:t xml:space="preserve"> </w:t>
      </w:r>
      <w:r w:rsidRPr="00FC6CE2">
        <w:rPr>
          <w:rFonts w:ascii="Corbel" w:hAnsi="Corbel"/>
          <w:color w:val="000000" w:themeColor="text1"/>
        </w:rPr>
        <w:t>and LGBTQ+ communities</w:t>
      </w:r>
    </w:p>
    <w:p w14:paraId="1B6F6693" w14:textId="77777777"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Demonstrating value for money and budget management</w:t>
      </w:r>
    </w:p>
    <w:p w14:paraId="1BBED744" w14:textId="77777777" w:rsidR="00747614" w:rsidRPr="00FC6CE2" w:rsidRDefault="00747614" w:rsidP="00747614">
      <w:pPr>
        <w:pStyle w:val="whitespace-normal"/>
        <w:numPr>
          <w:ilvl w:val="0"/>
          <w:numId w:val="45"/>
        </w:numPr>
        <w:rPr>
          <w:rFonts w:ascii="Corbel" w:hAnsi="Corbel"/>
          <w:color w:val="000000" w:themeColor="text1"/>
        </w:rPr>
      </w:pPr>
      <w:r w:rsidRPr="00FC6CE2">
        <w:rPr>
          <w:rFonts w:ascii="Corbel" w:hAnsi="Corbel"/>
          <w:color w:val="000000" w:themeColor="text1"/>
        </w:rPr>
        <w:t>Charity law, GDPR and safeguarding in campaign contexts</w:t>
      </w:r>
    </w:p>
    <w:p w14:paraId="03551895" w14:textId="77777777" w:rsidR="00747614" w:rsidRPr="00FC6CE2" w:rsidRDefault="00747614" w:rsidP="00747614">
      <w:pPr>
        <w:pStyle w:val="Heading4"/>
        <w:rPr>
          <w:rFonts w:ascii="Corbel" w:hAnsi="Corbel"/>
          <w:b/>
          <w:bCs/>
          <w:color w:val="000000" w:themeColor="text1"/>
        </w:rPr>
      </w:pPr>
      <w:r w:rsidRPr="00FC6CE2">
        <w:rPr>
          <w:rFonts w:ascii="Corbel" w:hAnsi="Corbel"/>
          <w:b/>
          <w:bCs/>
          <w:color w:val="000000" w:themeColor="text1"/>
        </w:rPr>
        <w:t>Your skills at...</w:t>
      </w:r>
    </w:p>
    <w:p w14:paraId="729CCD8A" w14:textId="77777777" w:rsidR="00747614" w:rsidRPr="00FC6CE2" w:rsidRDefault="00747614" w:rsidP="00747614">
      <w:pPr>
        <w:pStyle w:val="whitespace-normal"/>
        <w:numPr>
          <w:ilvl w:val="0"/>
          <w:numId w:val="46"/>
        </w:numPr>
        <w:rPr>
          <w:rFonts w:ascii="Corbel" w:hAnsi="Corbel"/>
          <w:color w:val="000000" w:themeColor="text1"/>
        </w:rPr>
      </w:pPr>
      <w:r w:rsidRPr="00FC6CE2">
        <w:rPr>
          <w:rFonts w:ascii="Corbel" w:hAnsi="Corbel"/>
          <w:color w:val="000000" w:themeColor="text1"/>
        </w:rPr>
        <w:t>Aligning campaign work with organisational strategy and funding requirements</w:t>
      </w:r>
    </w:p>
    <w:p w14:paraId="048616EF" w14:textId="77777777" w:rsidR="00747614" w:rsidRPr="00FC6CE2" w:rsidRDefault="00747614" w:rsidP="00747614">
      <w:pPr>
        <w:pStyle w:val="whitespace-normal"/>
        <w:numPr>
          <w:ilvl w:val="0"/>
          <w:numId w:val="46"/>
        </w:numPr>
        <w:rPr>
          <w:rFonts w:ascii="Corbel" w:hAnsi="Corbel"/>
          <w:color w:val="000000" w:themeColor="text1"/>
        </w:rPr>
      </w:pPr>
      <w:r w:rsidRPr="00FC6CE2">
        <w:rPr>
          <w:rFonts w:ascii="Corbel" w:hAnsi="Corbel"/>
          <w:color w:val="000000" w:themeColor="text1"/>
        </w:rPr>
        <w:t>Developing messaging frameworks and maintaining consistent brand voice</w:t>
      </w:r>
    </w:p>
    <w:p w14:paraId="272A732B" w14:textId="77777777" w:rsidR="00747614" w:rsidRPr="00FC6CE2" w:rsidRDefault="00747614" w:rsidP="00747614">
      <w:pPr>
        <w:pStyle w:val="whitespace-normal"/>
        <w:numPr>
          <w:ilvl w:val="0"/>
          <w:numId w:val="46"/>
        </w:numPr>
        <w:rPr>
          <w:rFonts w:ascii="Corbel" w:hAnsi="Corbel"/>
          <w:color w:val="000000" w:themeColor="text1"/>
        </w:rPr>
      </w:pPr>
      <w:r w:rsidRPr="00FC6CE2">
        <w:rPr>
          <w:rFonts w:ascii="Corbel" w:hAnsi="Corbel"/>
          <w:color w:val="000000" w:themeColor="text1"/>
        </w:rPr>
        <w:t>Using analytics tools to track and interpret campaign performance</w:t>
      </w:r>
    </w:p>
    <w:p w14:paraId="21D13E9B" w14:textId="0674ACDE" w:rsidR="006446A8" w:rsidRPr="00173EE0" w:rsidRDefault="00747614" w:rsidP="00173EE0">
      <w:pPr>
        <w:pStyle w:val="whitespace-normal"/>
        <w:numPr>
          <w:ilvl w:val="0"/>
          <w:numId w:val="46"/>
        </w:numPr>
        <w:rPr>
          <w:rFonts w:ascii="Corbel" w:hAnsi="Corbel"/>
          <w:color w:val="000000" w:themeColor="text1"/>
        </w:rPr>
        <w:sectPr w:rsidR="006446A8" w:rsidRPr="00173EE0" w:rsidSect="00C64F5B">
          <w:footerReference w:type="default" r:id="rId13"/>
          <w:pgSz w:w="11907" w:h="16839" w:code="9"/>
          <w:pgMar w:top="719" w:right="540" w:bottom="1440" w:left="540" w:header="708" w:footer="708" w:gutter="0"/>
          <w:cols w:space="708"/>
          <w:docGrid w:linePitch="360"/>
        </w:sectPr>
      </w:pPr>
      <w:r w:rsidRPr="00FC6CE2">
        <w:rPr>
          <w:rFonts w:ascii="Corbel" w:hAnsi="Corbel"/>
          <w:color w:val="000000" w:themeColor="text1"/>
        </w:rPr>
        <w:t>Managing multiple priorities and working to deadli</w:t>
      </w:r>
      <w:r w:rsidR="00173EE0">
        <w:rPr>
          <w:rFonts w:ascii="Corbel" w:hAnsi="Corbel"/>
          <w:color w:val="000000" w:themeColor="text1"/>
        </w:rPr>
        <w:t>nes</w:t>
      </w:r>
    </w:p>
    <w:p w14:paraId="735B7EDF" w14:textId="77777777" w:rsidR="00665478" w:rsidRPr="00FC6CE2" w:rsidRDefault="00665478" w:rsidP="00C706D0">
      <w:pPr>
        <w:tabs>
          <w:tab w:val="left" w:pos="2700"/>
        </w:tabs>
        <w:rPr>
          <w:rFonts w:ascii="Corbel" w:hAnsi="Corbel" w:cs="Arial"/>
          <w:color w:val="000000" w:themeColor="text1"/>
        </w:rPr>
      </w:pPr>
    </w:p>
    <w:sectPr w:rsidR="00665478" w:rsidRPr="00FC6CE2" w:rsidSect="00C706D0">
      <w:pgSz w:w="11907" w:h="16839" w:code="9"/>
      <w:pgMar w:top="720" w:right="360" w:bottom="1440"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ADAEE" w14:textId="77777777" w:rsidR="00BC01B0" w:rsidRDefault="00BC01B0">
      <w:r>
        <w:separator/>
      </w:r>
    </w:p>
  </w:endnote>
  <w:endnote w:type="continuationSeparator" w:id="0">
    <w:p w14:paraId="095F2AE8" w14:textId="77777777" w:rsidR="00BC01B0" w:rsidRDefault="00BC01B0">
      <w:r>
        <w:continuationSeparator/>
      </w:r>
    </w:p>
  </w:endnote>
  <w:endnote w:type="continuationNotice" w:id="1">
    <w:p w14:paraId="7950AA37" w14:textId="77777777" w:rsidR="00BC01B0" w:rsidRDefault="00BC01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roy Light">
    <w:altName w:val="Calibri"/>
    <w:panose1 w:val="00000000000000000000"/>
    <w:charset w:val="4D"/>
    <w:family w:val="auto"/>
    <w:notTrueType/>
    <w:pitch w:val="variable"/>
    <w:sig w:usb0="00000207" w:usb1="00000000" w:usb2="00000000" w:usb3="00000000" w:csb0="0000009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rbel">
    <w:panose1 w:val="020B0503020204020204"/>
    <w:charset w:val="00"/>
    <w:family w:val="swiss"/>
    <w:pitch w:val="variable"/>
    <w:sig w:usb0="A00002EF" w:usb1="4000A44B"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10B27" w14:textId="71F1C5D6" w:rsidR="00665478" w:rsidRPr="00FD6900" w:rsidRDefault="00B16EFD" w:rsidP="001B69EB">
    <w:pPr>
      <w:pStyle w:val="Footer"/>
      <w:tabs>
        <w:tab w:val="clear" w:pos="4320"/>
        <w:tab w:val="clear" w:pos="8640"/>
        <w:tab w:val="right" w:pos="10800"/>
      </w:tabs>
      <w:rPr>
        <w:rFonts w:ascii="Arial" w:hAnsi="Arial"/>
        <w:sz w:val="18"/>
        <w:szCs w:val="18"/>
        <w:lang w:val="en-GB"/>
      </w:rPr>
    </w:pPr>
    <w:r w:rsidRPr="00FD6900">
      <w:rPr>
        <w:rFonts w:ascii="Arial" w:hAnsi="Arial"/>
        <w:sz w:val="18"/>
        <w:szCs w:val="18"/>
        <w:lang w:val="en-GB"/>
      </w:rPr>
      <w:tab/>
    </w:r>
    <w:r w:rsidR="00665478" w:rsidRPr="00FD6900">
      <w:rPr>
        <w:rFonts w:ascii="Arial" w:hAnsi="Arial"/>
        <w:sz w:val="18"/>
        <w:szCs w:val="18"/>
        <w:lang w:val="en-GB"/>
      </w:rPr>
      <w:t xml:space="preserve">Page </w:t>
    </w:r>
    <w:r w:rsidR="00665478" w:rsidRPr="00FD6900">
      <w:rPr>
        <w:rFonts w:ascii="Arial" w:hAnsi="Arial"/>
        <w:sz w:val="18"/>
        <w:szCs w:val="18"/>
        <w:lang w:val="en-GB"/>
      </w:rPr>
      <w:fldChar w:fldCharType="begin"/>
    </w:r>
    <w:r w:rsidR="00665478" w:rsidRPr="00FD6900">
      <w:rPr>
        <w:rFonts w:ascii="Arial" w:hAnsi="Arial"/>
        <w:sz w:val="18"/>
        <w:szCs w:val="18"/>
        <w:lang w:val="en-GB"/>
      </w:rPr>
      <w:instrText xml:space="preserve"> PAGE </w:instrText>
    </w:r>
    <w:r w:rsidR="00665478" w:rsidRPr="00FD6900">
      <w:rPr>
        <w:rFonts w:ascii="Arial" w:hAnsi="Arial"/>
        <w:sz w:val="18"/>
        <w:szCs w:val="18"/>
        <w:lang w:val="en-GB"/>
      </w:rPr>
      <w:fldChar w:fldCharType="separate"/>
    </w:r>
    <w:r w:rsidR="00FD6900">
      <w:rPr>
        <w:rFonts w:ascii="Arial" w:hAnsi="Arial"/>
        <w:noProof/>
        <w:sz w:val="18"/>
        <w:szCs w:val="18"/>
        <w:lang w:val="en-GB"/>
      </w:rPr>
      <w:t>1</w:t>
    </w:r>
    <w:r w:rsidR="00665478" w:rsidRPr="00FD6900">
      <w:rPr>
        <w:rFonts w:ascii="Arial" w:hAnsi="Arial"/>
        <w:sz w:val="18"/>
        <w:szCs w:val="18"/>
        <w:lang w:val="en-GB"/>
      </w:rPr>
      <w:fldChar w:fldCharType="end"/>
    </w:r>
    <w:r w:rsidR="00665478" w:rsidRPr="00FD6900">
      <w:rPr>
        <w:rFonts w:ascii="Arial" w:hAnsi="Arial"/>
        <w:sz w:val="18"/>
        <w:szCs w:val="18"/>
        <w:lang w:val="en-GB"/>
      </w:rPr>
      <w:t xml:space="preserve"> of </w:t>
    </w:r>
    <w:r w:rsidR="00665478" w:rsidRPr="00FD6900">
      <w:rPr>
        <w:rFonts w:ascii="Arial" w:hAnsi="Arial"/>
        <w:sz w:val="18"/>
        <w:szCs w:val="18"/>
        <w:lang w:val="en-GB"/>
      </w:rPr>
      <w:fldChar w:fldCharType="begin"/>
    </w:r>
    <w:r w:rsidR="00665478" w:rsidRPr="00FD6900">
      <w:rPr>
        <w:rFonts w:ascii="Arial" w:hAnsi="Arial"/>
        <w:sz w:val="18"/>
        <w:szCs w:val="18"/>
        <w:lang w:val="en-GB"/>
      </w:rPr>
      <w:instrText xml:space="preserve"> NUMPAGES </w:instrText>
    </w:r>
    <w:r w:rsidR="00665478" w:rsidRPr="00FD6900">
      <w:rPr>
        <w:rFonts w:ascii="Arial" w:hAnsi="Arial"/>
        <w:sz w:val="18"/>
        <w:szCs w:val="18"/>
        <w:lang w:val="en-GB"/>
      </w:rPr>
      <w:fldChar w:fldCharType="separate"/>
    </w:r>
    <w:r w:rsidR="00FD6900">
      <w:rPr>
        <w:rFonts w:ascii="Arial" w:hAnsi="Arial"/>
        <w:noProof/>
        <w:sz w:val="18"/>
        <w:szCs w:val="18"/>
        <w:lang w:val="en-GB"/>
      </w:rPr>
      <w:t>6</w:t>
    </w:r>
    <w:r w:rsidR="00665478" w:rsidRPr="00FD6900">
      <w:rPr>
        <w:rFonts w:ascii="Arial" w:hAnsi="Arial"/>
        <w:sz w:val="18"/>
        <w:szCs w:val="18"/>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E2814" w14:textId="77777777" w:rsidR="00BC01B0" w:rsidRDefault="00BC01B0">
      <w:r>
        <w:separator/>
      </w:r>
    </w:p>
  </w:footnote>
  <w:footnote w:type="continuationSeparator" w:id="0">
    <w:p w14:paraId="7E5A73CF" w14:textId="77777777" w:rsidR="00BC01B0" w:rsidRDefault="00BC01B0">
      <w:r>
        <w:continuationSeparator/>
      </w:r>
    </w:p>
  </w:footnote>
  <w:footnote w:type="continuationNotice" w:id="1">
    <w:p w14:paraId="49F771DB" w14:textId="77777777" w:rsidR="00BC01B0" w:rsidRDefault="00BC01B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B14C0"/>
    <w:multiLevelType w:val="multilevel"/>
    <w:tmpl w:val="9D38F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43E4E"/>
    <w:multiLevelType w:val="multilevel"/>
    <w:tmpl w:val="DB6C4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92B53"/>
    <w:multiLevelType w:val="multilevel"/>
    <w:tmpl w:val="87068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2F4DFE"/>
    <w:multiLevelType w:val="hybridMultilevel"/>
    <w:tmpl w:val="82AA2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F93824"/>
    <w:multiLevelType w:val="hybridMultilevel"/>
    <w:tmpl w:val="0FA6D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573CCD"/>
    <w:multiLevelType w:val="multilevel"/>
    <w:tmpl w:val="A0626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FB72E7"/>
    <w:multiLevelType w:val="hybridMultilevel"/>
    <w:tmpl w:val="AA5AC8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0F68A6"/>
    <w:multiLevelType w:val="hybridMultilevel"/>
    <w:tmpl w:val="EFB82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7504D"/>
    <w:multiLevelType w:val="hybridMultilevel"/>
    <w:tmpl w:val="A058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CC1C88"/>
    <w:multiLevelType w:val="hybridMultilevel"/>
    <w:tmpl w:val="854E6872"/>
    <w:lvl w:ilvl="0" w:tplc="F21240C8">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37C7DD8"/>
    <w:multiLevelType w:val="hybridMultilevel"/>
    <w:tmpl w:val="59E04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CA6D3E"/>
    <w:multiLevelType w:val="hybridMultilevel"/>
    <w:tmpl w:val="52A273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8D066A0"/>
    <w:multiLevelType w:val="hybridMultilevel"/>
    <w:tmpl w:val="1AE0881A"/>
    <w:lvl w:ilvl="0" w:tplc="B1E89FD6">
      <w:start w:val="1"/>
      <w:numFmt w:val="bullet"/>
      <w:lvlText w:val=""/>
      <w:lvlJc w:val="left"/>
      <w:pPr>
        <w:tabs>
          <w:tab w:val="num" w:pos="216"/>
        </w:tabs>
        <w:ind w:left="216" w:hanging="216"/>
      </w:pPr>
      <w:rPr>
        <w:rFonts w:ascii="Symbol" w:hAnsi="Symbol" w:hint="default"/>
        <w:sz w:val="16"/>
        <w:szCs w:val="16"/>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A6B006A"/>
    <w:multiLevelType w:val="multilevel"/>
    <w:tmpl w:val="380A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9D3576"/>
    <w:multiLevelType w:val="multilevel"/>
    <w:tmpl w:val="802E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3115A6"/>
    <w:multiLevelType w:val="hybridMultilevel"/>
    <w:tmpl w:val="6E868B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5F5909"/>
    <w:multiLevelType w:val="hybridMultilevel"/>
    <w:tmpl w:val="E0EEC3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C8E46C9"/>
    <w:multiLevelType w:val="multilevel"/>
    <w:tmpl w:val="BAEC7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E776E1"/>
    <w:multiLevelType w:val="multilevel"/>
    <w:tmpl w:val="F516F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D807BE"/>
    <w:multiLevelType w:val="hybridMultilevel"/>
    <w:tmpl w:val="8BF472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F4231F"/>
    <w:multiLevelType w:val="hybridMultilevel"/>
    <w:tmpl w:val="764CBFA4"/>
    <w:lvl w:ilvl="0" w:tplc="ACEEA86C">
      <w:start w:val="1"/>
      <w:numFmt w:val="bullet"/>
      <w:lvlText w:val=""/>
      <w:lvlJc w:val="left"/>
      <w:pPr>
        <w:tabs>
          <w:tab w:val="num" w:pos="216"/>
        </w:tabs>
        <w:ind w:left="216" w:hanging="216"/>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4ADE7A22"/>
    <w:multiLevelType w:val="multilevel"/>
    <w:tmpl w:val="8F483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0776E2"/>
    <w:multiLevelType w:val="hybridMultilevel"/>
    <w:tmpl w:val="24484784"/>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378694F"/>
    <w:multiLevelType w:val="hybridMultilevel"/>
    <w:tmpl w:val="75A0EFB8"/>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3AD5A83"/>
    <w:multiLevelType w:val="hybridMultilevel"/>
    <w:tmpl w:val="54E09330"/>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7D832C1"/>
    <w:multiLevelType w:val="hybridMultilevel"/>
    <w:tmpl w:val="10B410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D9397E"/>
    <w:multiLevelType w:val="hybridMultilevel"/>
    <w:tmpl w:val="8190FD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E1C244E"/>
    <w:multiLevelType w:val="hybridMultilevel"/>
    <w:tmpl w:val="6BE6BE50"/>
    <w:lvl w:ilvl="0" w:tplc="940AAB02">
      <w:start w:val="1"/>
      <w:numFmt w:val="bullet"/>
      <w:lvlText w:val=""/>
      <w:lvlJc w:val="left"/>
      <w:pPr>
        <w:tabs>
          <w:tab w:val="num" w:pos="360"/>
        </w:tabs>
        <w:ind w:left="360" w:hanging="360"/>
      </w:pPr>
      <w:rPr>
        <w:rFonts w:ascii="Symbol" w:hAnsi="Symbol" w:hint="default"/>
        <w:sz w:val="16"/>
        <w:szCs w:val="16"/>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5E633CC5"/>
    <w:multiLevelType w:val="hybridMultilevel"/>
    <w:tmpl w:val="484E6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D848C9"/>
    <w:multiLevelType w:val="hybridMultilevel"/>
    <w:tmpl w:val="EFF04A2C"/>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1386706"/>
    <w:multiLevelType w:val="hybridMultilevel"/>
    <w:tmpl w:val="3FDAE112"/>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3D77309"/>
    <w:multiLevelType w:val="hybridMultilevel"/>
    <w:tmpl w:val="BC28F450"/>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64D609B"/>
    <w:multiLevelType w:val="multilevel"/>
    <w:tmpl w:val="AE9AD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CB0A07"/>
    <w:multiLevelType w:val="hybridMultilevel"/>
    <w:tmpl w:val="E2823986"/>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9244751"/>
    <w:multiLevelType w:val="hybridMultilevel"/>
    <w:tmpl w:val="598A7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477573"/>
    <w:multiLevelType w:val="hybridMultilevel"/>
    <w:tmpl w:val="2B84C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EC961CD"/>
    <w:multiLevelType w:val="hybridMultilevel"/>
    <w:tmpl w:val="60F87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3062FF"/>
    <w:multiLevelType w:val="hybridMultilevel"/>
    <w:tmpl w:val="3CD29B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F8D4735"/>
    <w:multiLevelType w:val="multilevel"/>
    <w:tmpl w:val="211EF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FCD4B18"/>
    <w:multiLevelType w:val="hybridMultilevel"/>
    <w:tmpl w:val="5E72B4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73B11C5A"/>
    <w:multiLevelType w:val="hybridMultilevel"/>
    <w:tmpl w:val="E326BD06"/>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3F00357"/>
    <w:multiLevelType w:val="hybridMultilevel"/>
    <w:tmpl w:val="B9A6CBD2"/>
    <w:lvl w:ilvl="0" w:tplc="21F28760">
      <w:numFmt w:val="bullet"/>
      <w:lvlText w:val="·"/>
      <w:lvlJc w:val="left"/>
      <w:pPr>
        <w:ind w:left="720" w:hanging="360"/>
      </w:pPr>
      <w:rPr>
        <w:rFonts w:ascii="Gilroy Light" w:eastAsia="Times New Roman" w:hAnsi="Gilroy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4F3621F"/>
    <w:multiLevelType w:val="hybridMultilevel"/>
    <w:tmpl w:val="E32CBB40"/>
    <w:lvl w:ilvl="0" w:tplc="3776394E">
      <w:start w:val="1"/>
      <w:numFmt w:val="bullet"/>
      <w:lvlText w:val=""/>
      <w:lvlJc w:val="left"/>
      <w:pPr>
        <w:tabs>
          <w:tab w:val="num" w:pos="216"/>
        </w:tabs>
        <w:ind w:left="216" w:hanging="216"/>
      </w:pPr>
      <w:rPr>
        <w:rFonts w:ascii="Symbol" w:hAnsi="Symbol" w:hint="default"/>
        <w:sz w:val="16"/>
        <w:szCs w:val="16"/>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3" w15:restartNumberingAfterBreak="0">
    <w:nsid w:val="77E0272B"/>
    <w:multiLevelType w:val="hybridMultilevel"/>
    <w:tmpl w:val="B448C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5E2B09"/>
    <w:multiLevelType w:val="hybridMultilevel"/>
    <w:tmpl w:val="1ADCAB6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45" w15:restartNumberingAfterBreak="0">
    <w:nsid w:val="7AC7771A"/>
    <w:multiLevelType w:val="hybridMultilevel"/>
    <w:tmpl w:val="CDDAC7CA"/>
    <w:lvl w:ilvl="0" w:tplc="32E6081C">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7FF65206"/>
    <w:multiLevelType w:val="hybridMultilevel"/>
    <w:tmpl w:val="DEC6D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3986092">
    <w:abstractNumId w:val="44"/>
  </w:num>
  <w:num w:numId="2" w16cid:durableId="2097021580">
    <w:abstractNumId w:val="27"/>
  </w:num>
  <w:num w:numId="3" w16cid:durableId="505094411">
    <w:abstractNumId w:val="9"/>
  </w:num>
  <w:num w:numId="4" w16cid:durableId="1426535773">
    <w:abstractNumId w:val="29"/>
  </w:num>
  <w:num w:numId="5" w16cid:durableId="1315404881">
    <w:abstractNumId w:val="30"/>
  </w:num>
  <w:num w:numId="6" w16cid:durableId="1157956255">
    <w:abstractNumId w:val="26"/>
  </w:num>
  <w:num w:numId="7" w16cid:durableId="1250313065">
    <w:abstractNumId w:val="25"/>
  </w:num>
  <w:num w:numId="8" w16cid:durableId="1436291720">
    <w:abstractNumId w:val="15"/>
  </w:num>
  <w:num w:numId="9" w16cid:durableId="1835145674">
    <w:abstractNumId w:val="19"/>
  </w:num>
  <w:num w:numId="10" w16cid:durableId="1480145499">
    <w:abstractNumId w:val="11"/>
  </w:num>
  <w:num w:numId="11" w16cid:durableId="671495989">
    <w:abstractNumId w:val="40"/>
  </w:num>
  <w:num w:numId="12" w16cid:durableId="384837515">
    <w:abstractNumId w:val="20"/>
  </w:num>
  <w:num w:numId="13" w16cid:durableId="743991849">
    <w:abstractNumId w:val="37"/>
  </w:num>
  <w:num w:numId="14" w16cid:durableId="683752315">
    <w:abstractNumId w:val="42"/>
  </w:num>
  <w:num w:numId="15" w16cid:durableId="603391359">
    <w:abstractNumId w:val="45"/>
  </w:num>
  <w:num w:numId="16" w16cid:durableId="1776436185">
    <w:abstractNumId w:val="23"/>
  </w:num>
  <w:num w:numId="17" w16cid:durableId="399905980">
    <w:abstractNumId w:val="31"/>
  </w:num>
  <w:num w:numId="18" w16cid:durableId="1600328319">
    <w:abstractNumId w:val="24"/>
  </w:num>
  <w:num w:numId="19" w16cid:durableId="1162240869">
    <w:abstractNumId w:val="39"/>
  </w:num>
  <w:num w:numId="20" w16cid:durableId="390812100">
    <w:abstractNumId w:val="22"/>
  </w:num>
  <w:num w:numId="21" w16cid:durableId="1190292566">
    <w:abstractNumId w:val="12"/>
  </w:num>
  <w:num w:numId="22" w16cid:durableId="741752600">
    <w:abstractNumId w:val="33"/>
  </w:num>
  <w:num w:numId="23" w16cid:durableId="2017460592">
    <w:abstractNumId w:val="10"/>
  </w:num>
  <w:num w:numId="24" w16cid:durableId="1594317516">
    <w:abstractNumId w:val="35"/>
  </w:num>
  <w:num w:numId="25" w16cid:durableId="1525245566">
    <w:abstractNumId w:val="38"/>
  </w:num>
  <w:num w:numId="26" w16cid:durableId="899824775">
    <w:abstractNumId w:val="16"/>
  </w:num>
  <w:num w:numId="27" w16cid:durableId="461070926">
    <w:abstractNumId w:val="41"/>
  </w:num>
  <w:num w:numId="28" w16cid:durableId="1310937326">
    <w:abstractNumId w:val="6"/>
  </w:num>
  <w:num w:numId="29" w16cid:durableId="1514807471">
    <w:abstractNumId w:val="46"/>
  </w:num>
  <w:num w:numId="30" w16cid:durableId="1175144632">
    <w:abstractNumId w:val="36"/>
  </w:num>
  <w:num w:numId="31" w16cid:durableId="718632638">
    <w:abstractNumId w:val="8"/>
  </w:num>
  <w:num w:numId="32" w16cid:durableId="794446292">
    <w:abstractNumId w:val="7"/>
  </w:num>
  <w:num w:numId="33" w16cid:durableId="1561555917">
    <w:abstractNumId w:val="28"/>
  </w:num>
  <w:num w:numId="34" w16cid:durableId="1873226507">
    <w:abstractNumId w:val="4"/>
  </w:num>
  <w:num w:numId="35" w16cid:durableId="2091539245">
    <w:abstractNumId w:val="3"/>
  </w:num>
  <w:num w:numId="36" w16cid:durableId="1641181187">
    <w:abstractNumId w:val="32"/>
  </w:num>
  <w:num w:numId="37" w16cid:durableId="1084884986">
    <w:abstractNumId w:val="0"/>
  </w:num>
  <w:num w:numId="38" w16cid:durableId="1113095522">
    <w:abstractNumId w:val="13"/>
  </w:num>
  <w:num w:numId="39" w16cid:durableId="2007897618">
    <w:abstractNumId w:val="34"/>
  </w:num>
  <w:num w:numId="40" w16cid:durableId="979771266">
    <w:abstractNumId w:val="43"/>
  </w:num>
  <w:num w:numId="41" w16cid:durableId="265309767">
    <w:abstractNumId w:val="14"/>
  </w:num>
  <w:num w:numId="42" w16cid:durableId="1337727044">
    <w:abstractNumId w:val="18"/>
  </w:num>
  <w:num w:numId="43" w16cid:durableId="776489080">
    <w:abstractNumId w:val="2"/>
  </w:num>
  <w:num w:numId="44" w16cid:durableId="1651061948">
    <w:abstractNumId w:val="21"/>
  </w:num>
  <w:num w:numId="45" w16cid:durableId="1778863949">
    <w:abstractNumId w:val="17"/>
  </w:num>
  <w:num w:numId="46" w16cid:durableId="588926963">
    <w:abstractNumId w:val="1"/>
  </w:num>
  <w:num w:numId="47" w16cid:durableId="1356881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TableWeb1"/>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44"/>
    <w:rsid w:val="00002D5E"/>
    <w:rsid w:val="000330AD"/>
    <w:rsid w:val="000436CD"/>
    <w:rsid w:val="000639E8"/>
    <w:rsid w:val="00076CEF"/>
    <w:rsid w:val="000B4DC9"/>
    <w:rsid w:val="000F535E"/>
    <w:rsid w:val="00100846"/>
    <w:rsid w:val="00173EE0"/>
    <w:rsid w:val="001B1A94"/>
    <w:rsid w:val="001B69EB"/>
    <w:rsid w:val="001D0CE4"/>
    <w:rsid w:val="001E585C"/>
    <w:rsid w:val="001F16A3"/>
    <w:rsid w:val="001F7237"/>
    <w:rsid w:val="00244152"/>
    <w:rsid w:val="00264B5E"/>
    <w:rsid w:val="0027711C"/>
    <w:rsid w:val="00295B4A"/>
    <w:rsid w:val="002A5476"/>
    <w:rsid w:val="002E48E0"/>
    <w:rsid w:val="002F7B8E"/>
    <w:rsid w:val="00321273"/>
    <w:rsid w:val="003339F8"/>
    <w:rsid w:val="00370F34"/>
    <w:rsid w:val="003950A2"/>
    <w:rsid w:val="003A1E59"/>
    <w:rsid w:val="003E393B"/>
    <w:rsid w:val="00462685"/>
    <w:rsid w:val="0048132E"/>
    <w:rsid w:val="004C21E0"/>
    <w:rsid w:val="004F3C0D"/>
    <w:rsid w:val="00525F8E"/>
    <w:rsid w:val="00547BA9"/>
    <w:rsid w:val="00554494"/>
    <w:rsid w:val="005605ED"/>
    <w:rsid w:val="00567BEE"/>
    <w:rsid w:val="005904B0"/>
    <w:rsid w:val="0059594E"/>
    <w:rsid w:val="00625EAB"/>
    <w:rsid w:val="00633114"/>
    <w:rsid w:val="006446A8"/>
    <w:rsid w:val="0065093C"/>
    <w:rsid w:val="00665478"/>
    <w:rsid w:val="00671B83"/>
    <w:rsid w:val="006873F9"/>
    <w:rsid w:val="006B072F"/>
    <w:rsid w:val="006C6846"/>
    <w:rsid w:val="007064F2"/>
    <w:rsid w:val="00747614"/>
    <w:rsid w:val="007F59D2"/>
    <w:rsid w:val="008222A1"/>
    <w:rsid w:val="00890A74"/>
    <w:rsid w:val="008A0C44"/>
    <w:rsid w:val="008B1348"/>
    <w:rsid w:val="009209AF"/>
    <w:rsid w:val="00955655"/>
    <w:rsid w:val="00965700"/>
    <w:rsid w:val="009B7CCC"/>
    <w:rsid w:val="009C4C2A"/>
    <w:rsid w:val="00A83E1E"/>
    <w:rsid w:val="00AC33E8"/>
    <w:rsid w:val="00AE03D9"/>
    <w:rsid w:val="00AE4CEA"/>
    <w:rsid w:val="00AF05F7"/>
    <w:rsid w:val="00AF47B4"/>
    <w:rsid w:val="00B11644"/>
    <w:rsid w:val="00B16EFD"/>
    <w:rsid w:val="00B64CFB"/>
    <w:rsid w:val="00B66C6C"/>
    <w:rsid w:val="00B73E62"/>
    <w:rsid w:val="00B919FC"/>
    <w:rsid w:val="00BA14AF"/>
    <w:rsid w:val="00BC01B0"/>
    <w:rsid w:val="00C061BA"/>
    <w:rsid w:val="00C12E57"/>
    <w:rsid w:val="00C64F5B"/>
    <w:rsid w:val="00C65C61"/>
    <w:rsid w:val="00C706D0"/>
    <w:rsid w:val="00C73023"/>
    <w:rsid w:val="00CA0624"/>
    <w:rsid w:val="00CB48DE"/>
    <w:rsid w:val="00CB4DB9"/>
    <w:rsid w:val="00CD156D"/>
    <w:rsid w:val="00CE5870"/>
    <w:rsid w:val="00D33824"/>
    <w:rsid w:val="00D40649"/>
    <w:rsid w:val="00D40A1D"/>
    <w:rsid w:val="00DF5760"/>
    <w:rsid w:val="00DF6CC7"/>
    <w:rsid w:val="00E34A03"/>
    <w:rsid w:val="00E8689E"/>
    <w:rsid w:val="00E935BC"/>
    <w:rsid w:val="00EA10ED"/>
    <w:rsid w:val="00EA3DD6"/>
    <w:rsid w:val="00EA53EF"/>
    <w:rsid w:val="00EB1AD6"/>
    <w:rsid w:val="00EC4CDD"/>
    <w:rsid w:val="00EF1645"/>
    <w:rsid w:val="00EF345F"/>
    <w:rsid w:val="00EF5DC3"/>
    <w:rsid w:val="00F15214"/>
    <w:rsid w:val="00F332E5"/>
    <w:rsid w:val="00F51730"/>
    <w:rsid w:val="00F77160"/>
    <w:rsid w:val="00F82A44"/>
    <w:rsid w:val="00F848DC"/>
    <w:rsid w:val="00F906F0"/>
    <w:rsid w:val="00FA616B"/>
    <w:rsid w:val="00FC2933"/>
    <w:rsid w:val="00FC4C5E"/>
    <w:rsid w:val="00FC6CE2"/>
    <w:rsid w:val="00FD6900"/>
    <w:rsid w:val="08A5EAFE"/>
    <w:rsid w:val="1EB8D66D"/>
    <w:rsid w:val="48961186"/>
    <w:rsid w:val="4DCAE542"/>
    <w:rsid w:val="5512E4CB"/>
    <w:rsid w:val="5EB6CAE6"/>
    <w:rsid w:val="61209754"/>
    <w:rsid w:val="66BDD7CF"/>
    <w:rsid w:val="6FE9D89D"/>
    <w:rsid w:val="72B9E3F6"/>
    <w:rsid w:val="75F659F3"/>
    <w:rsid w:val="7EE3D0F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19F83F"/>
  <w15:chartTrackingRefBased/>
  <w15:docId w15:val="{8D9098BD-53AA-464F-A020-8789D9A55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3">
    <w:name w:val="heading 3"/>
    <w:basedOn w:val="Normal"/>
    <w:link w:val="Heading3Char"/>
    <w:uiPriority w:val="9"/>
    <w:qFormat/>
    <w:rsid w:val="006C6846"/>
    <w:pPr>
      <w:spacing w:before="100" w:beforeAutospacing="1" w:after="100" w:afterAutospacing="1"/>
      <w:outlineLvl w:val="2"/>
    </w:pPr>
    <w:rPr>
      <w:b/>
      <w:bCs/>
      <w:sz w:val="27"/>
      <w:szCs w:val="27"/>
      <w:lang w:val="en-GB" w:eastAsia="en-GB"/>
    </w:rPr>
  </w:style>
  <w:style w:type="paragraph" w:styleId="Heading4">
    <w:name w:val="heading 4"/>
    <w:basedOn w:val="Normal"/>
    <w:next w:val="Normal"/>
    <w:link w:val="Heading4Char"/>
    <w:semiHidden/>
    <w:unhideWhenUsed/>
    <w:qFormat/>
    <w:rsid w:val="00295B4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Web1">
    <w:name w:val="Table Web 1"/>
    <w:basedOn w:val="TableNormal"/>
    <w:rsid w:val="008A0C4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Header">
    <w:name w:val="header"/>
    <w:basedOn w:val="Normal"/>
    <w:rsid w:val="00F0655F"/>
    <w:pPr>
      <w:tabs>
        <w:tab w:val="center" w:pos="4320"/>
        <w:tab w:val="right" w:pos="8640"/>
      </w:tabs>
    </w:pPr>
  </w:style>
  <w:style w:type="paragraph" w:styleId="Footer">
    <w:name w:val="footer"/>
    <w:basedOn w:val="Normal"/>
    <w:rsid w:val="00F0655F"/>
    <w:pPr>
      <w:tabs>
        <w:tab w:val="center" w:pos="4320"/>
        <w:tab w:val="right" w:pos="8640"/>
      </w:tabs>
    </w:pPr>
  </w:style>
  <w:style w:type="table" w:styleId="GridTable1Light-Accent5">
    <w:name w:val="Grid Table 1 Light Accent 5"/>
    <w:basedOn w:val="TableNormal"/>
    <w:uiPriority w:val="46"/>
    <w:rsid w:val="006446A8"/>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6446A8"/>
    <w:pPr>
      <w:ind w:left="720"/>
      <w:contextualSpacing/>
    </w:pPr>
    <w:rPr>
      <w:lang w:val="en-GB"/>
    </w:rPr>
  </w:style>
  <w:style w:type="character" w:styleId="CommentReference">
    <w:name w:val="annotation reference"/>
    <w:basedOn w:val="DefaultParagraphFont"/>
    <w:rsid w:val="006446A8"/>
    <w:rPr>
      <w:sz w:val="16"/>
      <w:szCs w:val="16"/>
    </w:rPr>
  </w:style>
  <w:style w:type="paragraph" w:styleId="CommentText">
    <w:name w:val="annotation text"/>
    <w:basedOn w:val="Normal"/>
    <w:link w:val="CommentTextChar"/>
    <w:rsid w:val="006446A8"/>
    <w:rPr>
      <w:sz w:val="20"/>
      <w:szCs w:val="20"/>
    </w:rPr>
  </w:style>
  <w:style w:type="character" w:customStyle="1" w:styleId="CommentTextChar">
    <w:name w:val="Comment Text Char"/>
    <w:basedOn w:val="DefaultParagraphFont"/>
    <w:link w:val="CommentText"/>
    <w:rsid w:val="006446A8"/>
    <w:rPr>
      <w:lang w:val="en-US" w:eastAsia="en-US"/>
    </w:rPr>
  </w:style>
  <w:style w:type="paragraph" w:styleId="CommentSubject">
    <w:name w:val="annotation subject"/>
    <w:basedOn w:val="CommentText"/>
    <w:next w:val="CommentText"/>
    <w:link w:val="CommentSubjectChar"/>
    <w:rsid w:val="006446A8"/>
    <w:rPr>
      <w:b/>
      <w:bCs/>
    </w:rPr>
  </w:style>
  <w:style w:type="character" w:customStyle="1" w:styleId="CommentSubjectChar">
    <w:name w:val="Comment Subject Char"/>
    <w:basedOn w:val="CommentTextChar"/>
    <w:link w:val="CommentSubject"/>
    <w:rsid w:val="006446A8"/>
    <w:rPr>
      <w:b/>
      <w:bCs/>
      <w:lang w:val="en-US" w:eastAsia="en-US"/>
    </w:rPr>
  </w:style>
  <w:style w:type="character" w:customStyle="1" w:styleId="apple-converted-space">
    <w:name w:val="apple-converted-space"/>
    <w:basedOn w:val="DefaultParagraphFont"/>
    <w:rsid w:val="00C061BA"/>
  </w:style>
  <w:style w:type="character" w:styleId="Strong">
    <w:name w:val="Strong"/>
    <w:basedOn w:val="DefaultParagraphFont"/>
    <w:uiPriority w:val="22"/>
    <w:qFormat/>
    <w:rsid w:val="001D0CE4"/>
    <w:rPr>
      <w:b/>
      <w:bCs/>
    </w:rPr>
  </w:style>
  <w:style w:type="paragraph" w:styleId="BodyText2">
    <w:name w:val="Body Text 2"/>
    <w:basedOn w:val="Normal"/>
    <w:link w:val="BodyText2Char"/>
    <w:rsid w:val="009209AF"/>
    <w:pPr>
      <w:spacing w:after="120" w:line="480" w:lineRule="auto"/>
    </w:pPr>
  </w:style>
  <w:style w:type="character" w:customStyle="1" w:styleId="BodyText2Char">
    <w:name w:val="Body Text 2 Char"/>
    <w:basedOn w:val="DefaultParagraphFont"/>
    <w:link w:val="BodyText2"/>
    <w:rsid w:val="009209AF"/>
    <w:rPr>
      <w:sz w:val="24"/>
      <w:szCs w:val="24"/>
      <w:lang w:val="en-US" w:eastAsia="en-US"/>
    </w:rPr>
  </w:style>
  <w:style w:type="character" w:customStyle="1" w:styleId="Heading3Char">
    <w:name w:val="Heading 3 Char"/>
    <w:basedOn w:val="DefaultParagraphFont"/>
    <w:link w:val="Heading3"/>
    <w:uiPriority w:val="9"/>
    <w:rsid w:val="006C6846"/>
    <w:rPr>
      <w:b/>
      <w:bCs/>
      <w:sz w:val="27"/>
      <w:szCs w:val="27"/>
    </w:rPr>
  </w:style>
  <w:style w:type="paragraph" w:customStyle="1" w:styleId="whitespace-normal">
    <w:name w:val="whitespace-normal"/>
    <w:basedOn w:val="Normal"/>
    <w:rsid w:val="006C6846"/>
    <w:pPr>
      <w:spacing w:before="100" w:beforeAutospacing="1" w:after="100" w:afterAutospacing="1"/>
    </w:pPr>
    <w:rPr>
      <w:lang w:val="en-GB" w:eastAsia="en-GB"/>
    </w:rPr>
  </w:style>
  <w:style w:type="paragraph" w:customStyle="1" w:styleId="font-claude-response-body">
    <w:name w:val="font-claude-response-body"/>
    <w:basedOn w:val="Normal"/>
    <w:rsid w:val="006C6846"/>
    <w:pPr>
      <w:spacing w:before="100" w:beforeAutospacing="1" w:after="100" w:afterAutospacing="1"/>
    </w:pPr>
    <w:rPr>
      <w:lang w:val="en-GB" w:eastAsia="en-GB"/>
    </w:rPr>
  </w:style>
  <w:style w:type="character" w:customStyle="1" w:styleId="Heading4Char">
    <w:name w:val="Heading 4 Char"/>
    <w:basedOn w:val="DefaultParagraphFont"/>
    <w:link w:val="Heading4"/>
    <w:semiHidden/>
    <w:rsid w:val="00295B4A"/>
    <w:rPr>
      <w:rFonts w:asciiTheme="majorHAnsi" w:eastAsiaTheme="majorEastAsia" w:hAnsiTheme="majorHAnsi" w:cstheme="majorBidi"/>
      <w:i/>
      <w:iCs/>
      <w:color w:val="2F5496" w:themeColor="accent1" w:themeShade="B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4120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AB42A5A5BBF5D43A3929B00EE4DB088" ma:contentTypeVersion="15" ma:contentTypeDescription="Create a new document." ma:contentTypeScope="" ma:versionID="190c1ced3680d7922e1e80167a15bf00">
  <xsd:schema xmlns:xsd="http://www.w3.org/2001/XMLSchema" xmlns:xs="http://www.w3.org/2001/XMLSchema" xmlns:p="http://schemas.microsoft.com/office/2006/metadata/properties" xmlns:ns2="a54100be-fbb7-4d9f-97c0-c7472716f925" xmlns:ns3="206be12d-0a63-4abe-b918-1d9bd7395760" targetNamespace="http://schemas.microsoft.com/office/2006/metadata/properties" ma:root="true" ma:fieldsID="180e55b5703c89dedb06fc51e9ace191" ns2:_="" ns3:_="">
    <xsd:import namespace="a54100be-fbb7-4d9f-97c0-c7472716f925"/>
    <xsd:import namespace="206be12d-0a63-4abe-b918-1d9bd739576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4100be-fbb7-4d9f-97c0-c7472716f9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9b70751-f6bb-4a8d-8f35-33a6b611ad30"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dexed="true"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6be12d-0a63-4abe-b918-1d9bd739576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653b52-c147-43fa-b55b-853c63ae0160}" ma:internalName="TaxCatchAll" ma:showField="CatchAllData" ma:web="206be12d-0a63-4abe-b918-1d9bd739576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a54100be-fbb7-4d9f-97c0-c7472716f925">
      <Terms xmlns="http://schemas.microsoft.com/office/infopath/2007/PartnerControls"/>
    </lcf76f155ced4ddcb4097134ff3c332f>
    <TaxCatchAll xmlns="206be12d-0a63-4abe-b918-1d9bd7395760" xsi:nil="true"/>
  </documentManagement>
</p:properties>
</file>

<file path=customXml/itemProps1.xml><?xml version="1.0" encoding="utf-8"?>
<ds:datastoreItem xmlns:ds="http://schemas.openxmlformats.org/officeDocument/2006/customXml" ds:itemID="{50D5137E-9F16-406C-B208-A7B97CA5791A}">
  <ds:schemaRefs>
    <ds:schemaRef ds:uri="http://schemas.openxmlformats.org/officeDocument/2006/bibliography"/>
  </ds:schemaRefs>
</ds:datastoreItem>
</file>

<file path=customXml/itemProps2.xml><?xml version="1.0" encoding="utf-8"?>
<ds:datastoreItem xmlns:ds="http://schemas.openxmlformats.org/officeDocument/2006/customXml" ds:itemID="{DFC3D8AE-1DBE-4CE8-8204-0D03C4D7265D}">
  <ds:schemaRefs>
    <ds:schemaRef ds:uri="http://schemas.microsoft.com/sharepoint/v3/contenttype/forms"/>
  </ds:schemaRefs>
</ds:datastoreItem>
</file>

<file path=customXml/itemProps3.xml><?xml version="1.0" encoding="utf-8"?>
<ds:datastoreItem xmlns:ds="http://schemas.openxmlformats.org/officeDocument/2006/customXml" ds:itemID="{233E8BE7-F9BC-4B25-96F8-BED06CADF2EE}">
  <ds:schemaRefs>
    <ds:schemaRef ds:uri="http://schemas.microsoft.com/office/2006/metadata/longProperties"/>
  </ds:schemaRefs>
</ds:datastoreItem>
</file>

<file path=customXml/itemProps4.xml><?xml version="1.0" encoding="utf-8"?>
<ds:datastoreItem xmlns:ds="http://schemas.openxmlformats.org/officeDocument/2006/customXml" ds:itemID="{770908E8-C451-4ECB-948C-D193EA4D00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4100be-fbb7-4d9f-97c0-c7472716f925"/>
    <ds:schemaRef ds:uri="206be12d-0a63-4abe-b918-1d9bd73957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1CA91FB-9BDA-4F70-BFD9-DC2024CB8154}">
  <ds:schemaRefs>
    <ds:schemaRef ds:uri="http://schemas.microsoft.com/office/2006/metadata/properties"/>
    <ds:schemaRef ds:uri="http://schemas.microsoft.com/office/infopath/2007/PartnerControls"/>
    <ds:schemaRef ds:uri="a54100be-fbb7-4d9f-97c0-c7472716f925"/>
    <ds:schemaRef ds:uri="206be12d-0a63-4abe-b918-1d9bd7395760"/>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1482</Words>
  <Characters>8448</Characters>
  <Application>Microsoft Office Word</Application>
  <DocSecurity>0</DocSecurity>
  <Lines>70</Lines>
  <Paragraphs>19</Paragraphs>
  <ScaleCrop>false</ScaleCrop>
  <Company/>
  <LinksUpToDate>false</LinksUpToDate>
  <CharactersWithSpaces>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dc:creator>
  <cp:keywords/>
  <cp:lastModifiedBy>Sophia Mulliss</cp:lastModifiedBy>
  <cp:revision>61</cp:revision>
  <cp:lastPrinted>2010-05-11T20:12:00Z</cp:lastPrinted>
  <dcterms:created xsi:type="dcterms:W3CDTF">2025-06-15T21:20:00Z</dcterms:created>
  <dcterms:modified xsi:type="dcterms:W3CDTF">2026-01-20T15:54:00Z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Sophia Mulliss</vt:lpwstr>
  </property>
  <property fmtid="{D5CDD505-2E9C-101B-9397-08002B2CF9AE}" pid="3" name="xd_Signature">
    <vt:lpwstr/>
  </property>
  <property fmtid="{D5CDD505-2E9C-101B-9397-08002B2CF9AE}" pid="4" name="Order">
    <vt:lpwstr>8000.00000000000</vt:lpwstr>
  </property>
  <property fmtid="{D5CDD505-2E9C-101B-9397-08002B2CF9AE}" pid="5" name="ComplianceAssetId">
    <vt:lpwstr/>
  </property>
  <property fmtid="{D5CDD505-2E9C-101B-9397-08002B2CF9AE}" pid="6" name="TemplateUrl">
    <vt:lpwstr/>
  </property>
  <property fmtid="{D5CDD505-2E9C-101B-9397-08002B2CF9AE}" pid="7" name="xd_ProgID">
    <vt:lpwstr/>
  </property>
  <property fmtid="{D5CDD505-2E9C-101B-9397-08002B2CF9AE}" pid="8" name="_ExtendedDescription">
    <vt:lpwstr/>
  </property>
  <property fmtid="{D5CDD505-2E9C-101B-9397-08002B2CF9AE}" pid="9" name="display_urn:schemas-microsoft-com:office:office#Author">
    <vt:lpwstr>Sophia Mulliss</vt:lpwstr>
  </property>
  <property fmtid="{D5CDD505-2E9C-101B-9397-08002B2CF9AE}" pid="10" name="ContentTypeId">
    <vt:lpwstr>0x0101008AB42A5A5BBF5D43A3929B00EE4DB088</vt:lpwstr>
  </property>
  <property fmtid="{D5CDD505-2E9C-101B-9397-08002B2CF9AE}" pid="11" name="ReferenceNumber">
    <vt:lpwstr>HR-045</vt:lpwstr>
  </property>
  <property fmtid="{D5CDD505-2E9C-101B-9397-08002B2CF9AE}" pid="12" name="OldReferenceNo">
    <vt:lpwstr>HR-045</vt:lpwstr>
  </property>
  <property fmtid="{D5CDD505-2E9C-101B-9397-08002B2CF9AE}" pid="13" name="Approver">
    <vt:lpwstr>56</vt:lpwstr>
  </property>
  <property fmtid="{D5CDD505-2E9C-101B-9397-08002B2CF9AE}" pid="14" name="display_urn:schemas-microsoft-com:office:office#Approver">
    <vt:lpwstr>Aydin Djemal</vt:lpwstr>
  </property>
  <property fmtid="{D5CDD505-2E9C-101B-9397-08002B2CF9AE}" pid="15" name="display_urn:schemas-microsoft-com:office:office#Reviewer">
    <vt:lpwstr>Jeni Hirst</vt:lpwstr>
  </property>
  <property fmtid="{D5CDD505-2E9C-101B-9397-08002B2CF9AE}" pid="16" name="Reviewer">
    <vt:lpwstr>72</vt:lpwstr>
  </property>
  <property fmtid="{D5CDD505-2E9C-101B-9397-08002B2CF9AE}" pid="17" name="Frequencyofreview">
    <vt:lpwstr>24.0000000000000</vt:lpwstr>
  </property>
  <property fmtid="{D5CDD505-2E9C-101B-9397-08002B2CF9AE}" pid="18" name="Time til next review">
    <vt:lpwstr>2020.00000000000</vt:lpwstr>
  </property>
  <property fmtid="{D5CDD505-2E9C-101B-9397-08002B2CF9AE}" pid="19" name="Requiresstafftosign">
    <vt:bool>false</vt:bool>
  </property>
  <property fmtid="{D5CDD505-2E9C-101B-9397-08002B2CF9AE}" pid="20" name="GrammarlyDocumentId">
    <vt:lpwstr>1ea9d46c0d5ecb426f1435d316340e51f6c866112a628bff482161636cef9de6</vt:lpwstr>
  </property>
  <property fmtid="{D5CDD505-2E9C-101B-9397-08002B2CF9AE}" pid="21" name="MediaServiceImageTags">
    <vt:lpwstr/>
  </property>
</Properties>
</file>