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CC23" w14:textId="087352AA" w:rsidR="009E67F8" w:rsidRPr="009E67F8" w:rsidRDefault="009E67F8" w:rsidP="009E67F8">
      <w:pPr>
        <w:rPr>
          <w:b/>
          <w:bCs/>
        </w:rPr>
      </w:pPr>
      <w:bookmarkStart w:id="0" w:name="OLE_LINK1"/>
      <w:bookmarkStart w:id="1" w:name="OLE_LINK2"/>
      <w:r>
        <w:rPr>
          <w:noProof/>
        </w:rPr>
        <w:drawing>
          <wp:anchor distT="0" distB="0" distL="114300" distR="114300" simplePos="0" relativeHeight="251658240" behindDoc="0" locked="0" layoutInCell="1" allowOverlap="1" wp14:anchorId="0AAC1EDF" wp14:editId="68E8C5EC">
            <wp:simplePos x="0" y="0"/>
            <wp:positionH relativeFrom="margin">
              <wp:posOffset>4800600</wp:posOffset>
            </wp:positionH>
            <wp:positionV relativeFrom="paragraph">
              <wp:posOffset>0</wp:posOffset>
            </wp:positionV>
            <wp:extent cx="1193800" cy="725805"/>
            <wp:effectExtent l="0" t="0" r="0" b="0"/>
            <wp:wrapSquare wrapText="bothSides"/>
            <wp:docPr id="1505428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28770" name="Picture 1505428770"/>
                    <pic:cNvPicPr/>
                  </pic:nvPicPr>
                  <pic:blipFill rotWithShape="1">
                    <a:blip r:embed="rId5" cstate="print">
                      <a:extLst>
                        <a:ext uri="{28A0092B-C50C-407E-A947-70E740481C1C}">
                          <a14:useLocalDpi xmlns:a14="http://schemas.microsoft.com/office/drawing/2010/main" val="0"/>
                        </a:ext>
                      </a:extLst>
                    </a:blip>
                    <a:srcRect t="27258" b="29741"/>
                    <a:stretch>
                      <a:fillRect/>
                    </a:stretch>
                  </pic:blipFill>
                  <pic:spPr bwMode="auto">
                    <a:xfrm>
                      <a:off x="0" y="0"/>
                      <a:ext cx="1193800" cy="725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67F8">
        <w:rPr>
          <w:b/>
          <w:bCs/>
        </w:rPr>
        <w:t>JOB DESCRIPTION: Site Manager</w:t>
      </w:r>
    </w:p>
    <w:p w14:paraId="5D433C58" w14:textId="600D2D27" w:rsidR="009E67F8" w:rsidRPr="009E67F8" w:rsidRDefault="009E67F8" w:rsidP="009E67F8">
      <w:r w:rsidRPr="009E67F8">
        <w:rPr>
          <w:b/>
          <w:bCs/>
        </w:rPr>
        <w:t>Job Title:</w:t>
      </w:r>
      <w:r w:rsidRPr="009E67F8">
        <w:t xml:space="preserve"> Site Manager</w:t>
      </w:r>
    </w:p>
    <w:p w14:paraId="776EEFCE" w14:textId="46386613" w:rsidR="009E67F8" w:rsidRPr="009E67F8" w:rsidRDefault="009E67F8" w:rsidP="009E67F8">
      <w:r w:rsidRPr="009E67F8">
        <w:rPr>
          <w:b/>
          <w:bCs/>
        </w:rPr>
        <w:t>Department:</w:t>
      </w:r>
      <w:r w:rsidRPr="009E67F8">
        <w:t xml:space="preserve"> Operations / Management</w:t>
      </w:r>
    </w:p>
    <w:p w14:paraId="75F2AAFE" w14:textId="43816797" w:rsidR="009E67F8" w:rsidRPr="009E67F8" w:rsidRDefault="009E67F8" w:rsidP="009E67F8">
      <w:r w:rsidRPr="009E67F8">
        <w:rPr>
          <w:b/>
          <w:bCs/>
        </w:rPr>
        <w:t>Reports to:</w:t>
      </w:r>
      <w:r w:rsidRPr="009E67F8">
        <w:t xml:space="preserve"> Head of Operations </w:t>
      </w:r>
    </w:p>
    <w:p w14:paraId="7996C788" w14:textId="6E9FA0FB" w:rsidR="009E67F8" w:rsidRPr="009E67F8" w:rsidRDefault="009E67F8" w:rsidP="009E67F8">
      <w:r w:rsidRPr="009E67F8">
        <w:rPr>
          <w:b/>
          <w:bCs/>
        </w:rPr>
        <w:t>Main Function of the Job</w:t>
      </w:r>
      <w:r w:rsidRPr="009E67F8">
        <w:t xml:space="preserve"> To provide leadership and strategic oversight for a designated site, ensuring all activities align with the Charity’s objectives and budgetary targets. The Site Manager is responsible for the performance of their team, the safety of the environment, and the successful delivery of client development programs. </w:t>
      </w:r>
    </w:p>
    <w:p w14:paraId="2871B6F3" w14:textId="4EA77918" w:rsidR="009E67F8" w:rsidRPr="009E67F8" w:rsidRDefault="009E67F8" w:rsidP="009E67F8">
      <w:pPr>
        <w:numPr>
          <w:ilvl w:val="0"/>
          <w:numId w:val="1"/>
        </w:numPr>
      </w:pPr>
      <w:r w:rsidRPr="009E67F8">
        <w:rPr>
          <w:b/>
          <w:bCs/>
        </w:rPr>
        <w:t>Strategic Leadership:</w:t>
      </w:r>
      <w:r w:rsidRPr="009E67F8">
        <w:t xml:space="preserve"> Display and install a passion for the charity’s aims, ensuring the site meets its targets and development goals. </w:t>
      </w:r>
    </w:p>
    <w:p w14:paraId="2D845C93" w14:textId="323641EB" w:rsidR="009E67F8" w:rsidRPr="009E67F8" w:rsidRDefault="422DE9AC" w:rsidP="009E67F8">
      <w:pPr>
        <w:numPr>
          <w:ilvl w:val="0"/>
          <w:numId w:val="1"/>
        </w:numPr>
      </w:pPr>
      <w:r w:rsidRPr="422DE9AC">
        <w:rPr>
          <w:b/>
          <w:bCs/>
        </w:rPr>
        <w:t>Team Management:</w:t>
      </w:r>
      <w:r>
        <w:t xml:space="preserve"> Oversee Support Workers and volunteers, managing issues in line with organisational policy and fostering professional discipline. </w:t>
      </w:r>
    </w:p>
    <w:p w14:paraId="49E03424" w14:textId="5B28C44F" w:rsidR="009E67F8" w:rsidRPr="009E67F8" w:rsidRDefault="009E67F8" w:rsidP="009E67F8">
      <w:pPr>
        <w:numPr>
          <w:ilvl w:val="0"/>
          <w:numId w:val="1"/>
        </w:numPr>
      </w:pPr>
      <w:r w:rsidRPr="009E67F8">
        <w:rPr>
          <w:b/>
          <w:bCs/>
        </w:rPr>
        <w:t>Operational Oversight:</w:t>
      </w:r>
      <w:r w:rsidRPr="009E67F8">
        <w:t xml:space="preserve"> Ensure site security, maintenance, and the professional appearance of facilities. </w:t>
      </w:r>
    </w:p>
    <w:p w14:paraId="393D2085" w14:textId="6D3AEBC2" w:rsidR="009E67F8" w:rsidRPr="009E67F8" w:rsidRDefault="009E67F8" w:rsidP="009E67F8">
      <w:pPr>
        <w:numPr>
          <w:ilvl w:val="0"/>
          <w:numId w:val="1"/>
        </w:numPr>
      </w:pPr>
      <w:r w:rsidRPr="009E67F8">
        <w:rPr>
          <w:b/>
          <w:bCs/>
        </w:rPr>
        <w:t>Client Advocacy:</w:t>
      </w:r>
      <w:r w:rsidRPr="009E67F8">
        <w:t xml:space="preserve"> Champion the needs of Where Next clients, ensuring their welfare is paramount and that their personal goals are reviewed and recorded to schedule. </w:t>
      </w:r>
    </w:p>
    <w:p w14:paraId="7915672E" w14:textId="6E548AFC" w:rsidR="009E67F8" w:rsidRPr="009E67F8" w:rsidRDefault="009E67F8" w:rsidP="009E67F8">
      <w:pPr>
        <w:numPr>
          <w:ilvl w:val="0"/>
          <w:numId w:val="1"/>
        </w:numPr>
      </w:pPr>
      <w:r w:rsidRPr="009E67F8">
        <w:rPr>
          <w:b/>
          <w:bCs/>
        </w:rPr>
        <w:t>Stakeholder Relations:</w:t>
      </w:r>
      <w:r w:rsidRPr="009E67F8">
        <w:t xml:space="preserve"> Uphold high standards of customer satisfaction and represent the Charity professionally to all stakeholders. </w:t>
      </w:r>
    </w:p>
    <w:p w14:paraId="452439E2" w14:textId="77777777" w:rsidR="009E67F8" w:rsidRPr="009E67F8" w:rsidRDefault="009E67F8" w:rsidP="009E67F8">
      <w:pPr>
        <w:numPr>
          <w:ilvl w:val="0"/>
          <w:numId w:val="1"/>
        </w:numPr>
      </w:pPr>
      <w:r w:rsidRPr="009E67F8">
        <w:rPr>
          <w:b/>
          <w:bCs/>
        </w:rPr>
        <w:t>Financial Accountability:</w:t>
      </w:r>
      <w:r w:rsidRPr="009E67F8">
        <w:t xml:space="preserve"> Ensure all monetary activities on-site are carried out in strict accordance with policy and procedure. </w:t>
      </w:r>
    </w:p>
    <w:p w14:paraId="19CD7BC7" w14:textId="71518B02" w:rsidR="009E67F8" w:rsidRPr="009E67F8" w:rsidRDefault="422DE9AC" w:rsidP="009E67F8">
      <w:r w:rsidRPr="422DE9AC">
        <w:rPr>
          <w:b/>
          <w:bCs/>
        </w:rPr>
        <w:t>Location</w:t>
      </w:r>
      <w:r>
        <w:t xml:space="preserve"> While primarily based at a specific site, the Site Manager will collaborate across all Where Next units to ensure organisational consistency and provide cross-site support as required. </w:t>
      </w:r>
    </w:p>
    <w:p w14:paraId="7B12519D" w14:textId="42308820" w:rsidR="009E67F8" w:rsidRPr="009E67F8" w:rsidRDefault="009E67F8" w:rsidP="009E67F8">
      <w:r w:rsidRPr="009E67F8">
        <w:rPr>
          <w:b/>
          <w:bCs/>
        </w:rPr>
        <w:t>Staff Supervisory Responsibilities</w:t>
      </w:r>
    </w:p>
    <w:p w14:paraId="08D1E974" w14:textId="4E6B8CFE" w:rsidR="009E67F8" w:rsidRPr="009E67F8" w:rsidRDefault="009E67F8" w:rsidP="009E67F8">
      <w:pPr>
        <w:numPr>
          <w:ilvl w:val="0"/>
          <w:numId w:val="2"/>
        </w:numPr>
      </w:pPr>
      <w:r w:rsidRPr="009E67F8">
        <w:t xml:space="preserve">Direct supervision of Support Workers, volunteers, and clients. </w:t>
      </w:r>
    </w:p>
    <w:p w14:paraId="77F5AC87" w14:textId="5F9EEA93" w:rsidR="009E67F8" w:rsidRPr="009E67F8" w:rsidRDefault="009E67F8" w:rsidP="009E67F8">
      <w:pPr>
        <w:numPr>
          <w:ilvl w:val="0"/>
          <w:numId w:val="2"/>
        </w:numPr>
      </w:pPr>
      <w:r w:rsidRPr="009E67F8">
        <w:t xml:space="preserve">Responsible for staff work planning, attendance monitoring, and performance reviews. </w:t>
      </w:r>
    </w:p>
    <w:p w14:paraId="26E8A963" w14:textId="0E7BA362" w:rsidR="009E67F8" w:rsidRPr="009E67F8" w:rsidRDefault="009E67F8" w:rsidP="009E67F8">
      <w:pPr>
        <w:numPr>
          <w:ilvl w:val="0"/>
          <w:numId w:val="2"/>
        </w:numPr>
      </w:pPr>
      <w:r w:rsidRPr="009E67F8">
        <w:t xml:space="preserve">Lead the team in implementing client-cantered plans and ensuring paperwork quality is consistent. </w:t>
      </w:r>
    </w:p>
    <w:p w14:paraId="46B6F5A2" w14:textId="55C39AF4" w:rsidR="009E67F8" w:rsidRPr="009E67F8" w:rsidRDefault="009E67F8" w:rsidP="009E67F8">
      <w:r w:rsidRPr="009E67F8">
        <w:rPr>
          <w:b/>
          <w:bCs/>
        </w:rPr>
        <w:t>Main Duties</w:t>
      </w:r>
    </w:p>
    <w:p w14:paraId="73FA2A4E" w14:textId="701F4159" w:rsidR="009E67F8" w:rsidRPr="009E67F8" w:rsidRDefault="009E67F8" w:rsidP="009E67F8">
      <w:pPr>
        <w:numPr>
          <w:ilvl w:val="0"/>
          <w:numId w:val="3"/>
        </w:numPr>
      </w:pPr>
      <w:r w:rsidRPr="009E67F8">
        <w:rPr>
          <w:b/>
          <w:bCs/>
        </w:rPr>
        <w:t>Program Management:</w:t>
      </w:r>
      <w:r w:rsidRPr="009E67F8">
        <w:t xml:space="preserve"> Oversee the identification, preparation, and implementation of training and work opportunities for clients. </w:t>
      </w:r>
    </w:p>
    <w:p w14:paraId="5F35E619" w14:textId="10D1DD31" w:rsidR="009E67F8" w:rsidRPr="009E67F8" w:rsidRDefault="009E67F8" w:rsidP="009E67F8">
      <w:pPr>
        <w:numPr>
          <w:ilvl w:val="0"/>
          <w:numId w:val="3"/>
        </w:numPr>
      </w:pPr>
      <w:r w:rsidRPr="009E67F8">
        <w:rPr>
          <w:b/>
          <w:bCs/>
        </w:rPr>
        <w:lastRenderedPageBreak/>
        <w:t>Quality Control:</w:t>
      </w:r>
      <w:r w:rsidRPr="009E67F8">
        <w:t xml:space="preserve"> Audit and ensure all client programs are monitored, assessed, and recorded as required by the organization and external bodies. </w:t>
      </w:r>
    </w:p>
    <w:p w14:paraId="31C93F59" w14:textId="1500E17B" w:rsidR="009E67F8" w:rsidRPr="009E67F8" w:rsidRDefault="009E67F8" w:rsidP="009E67F8">
      <w:pPr>
        <w:numPr>
          <w:ilvl w:val="0"/>
          <w:numId w:val="3"/>
        </w:numPr>
      </w:pPr>
      <w:r w:rsidRPr="009E67F8">
        <w:rPr>
          <w:b/>
          <w:bCs/>
        </w:rPr>
        <w:t>Health &amp; Safety:</w:t>
      </w:r>
      <w:r w:rsidRPr="009E67F8">
        <w:t xml:space="preserve"> Act as the primary lead for Health and Safety enforcement on-site, including infection control and safe equipment usage. </w:t>
      </w:r>
    </w:p>
    <w:p w14:paraId="10901340" w14:textId="58A9145A" w:rsidR="009E67F8" w:rsidRPr="009E67F8" w:rsidRDefault="009E67F8" w:rsidP="009E67F8">
      <w:pPr>
        <w:numPr>
          <w:ilvl w:val="0"/>
          <w:numId w:val="3"/>
        </w:numPr>
      </w:pPr>
      <w:r w:rsidRPr="009E67F8">
        <w:rPr>
          <w:b/>
          <w:bCs/>
        </w:rPr>
        <w:t>Development:</w:t>
      </w:r>
      <w:r w:rsidRPr="009E67F8">
        <w:t xml:space="preserve"> Identify and secure new development opportunities for the Charity and initiate new activity ideas. </w:t>
      </w:r>
    </w:p>
    <w:p w14:paraId="023F3088" w14:textId="6C652B71" w:rsidR="009E67F8" w:rsidRPr="009E67F8" w:rsidRDefault="009E67F8" w:rsidP="009E67F8">
      <w:pPr>
        <w:numPr>
          <w:ilvl w:val="0"/>
          <w:numId w:val="3"/>
        </w:numPr>
      </w:pPr>
      <w:r w:rsidRPr="009E67F8">
        <w:rPr>
          <w:b/>
          <w:bCs/>
        </w:rPr>
        <w:t>Communication:</w:t>
      </w:r>
      <w:r w:rsidRPr="009E67F8">
        <w:t xml:space="preserve"> Facilitate effective communication within the team regarding client needs and organizational requirements. </w:t>
      </w:r>
    </w:p>
    <w:p w14:paraId="4D358050" w14:textId="04AC56B0" w:rsidR="009E67F8" w:rsidRPr="009E67F8" w:rsidRDefault="009E67F8" w:rsidP="009E67F8">
      <w:r w:rsidRPr="009E67F8">
        <w:rPr>
          <w:b/>
          <w:bCs/>
        </w:rPr>
        <w:t>Qualifications and Experience</w:t>
      </w:r>
    </w:p>
    <w:p w14:paraId="18884BAB" w14:textId="6FCB1F35" w:rsidR="009E67F8" w:rsidRPr="009E67F8" w:rsidRDefault="009E67F8" w:rsidP="009E67F8">
      <w:pPr>
        <w:numPr>
          <w:ilvl w:val="0"/>
          <w:numId w:val="4"/>
        </w:numPr>
      </w:pPr>
      <w:r w:rsidRPr="009E67F8">
        <w:rPr>
          <w:b/>
          <w:bCs/>
        </w:rPr>
        <w:t>Education:</w:t>
      </w:r>
      <w:r w:rsidRPr="009E67F8">
        <w:t xml:space="preserve"> Level 3 or higher qualification in a relevant field (Health &amp; Social Care, Management, or Horticulture). </w:t>
      </w:r>
    </w:p>
    <w:p w14:paraId="3FCB97FE" w14:textId="27558994" w:rsidR="009E67F8" w:rsidRPr="009E67F8" w:rsidRDefault="009E67F8" w:rsidP="009E67F8">
      <w:pPr>
        <w:numPr>
          <w:ilvl w:val="0"/>
          <w:numId w:val="4"/>
        </w:numPr>
      </w:pPr>
      <w:r w:rsidRPr="009E67F8">
        <w:rPr>
          <w:b/>
          <w:bCs/>
        </w:rPr>
        <w:t>Licensing:</w:t>
      </w:r>
      <w:r w:rsidRPr="009E67F8">
        <w:t xml:space="preserve"> Valid driver’s license is essential. </w:t>
      </w:r>
    </w:p>
    <w:p w14:paraId="0092BFF2" w14:textId="6D154ED6" w:rsidR="009E67F8" w:rsidRPr="009E67F8" w:rsidRDefault="009E67F8" w:rsidP="009E67F8">
      <w:pPr>
        <w:numPr>
          <w:ilvl w:val="0"/>
          <w:numId w:val="4"/>
        </w:numPr>
      </w:pPr>
      <w:r w:rsidRPr="009E67F8">
        <w:rPr>
          <w:b/>
          <w:bCs/>
        </w:rPr>
        <w:t>Experience:</w:t>
      </w:r>
      <w:r w:rsidRPr="009E67F8">
        <w:t xml:space="preserve"> Proven experience in a supervisory or management role, preferably within a charitable or care-based environment. </w:t>
      </w:r>
    </w:p>
    <w:p w14:paraId="18DA6422" w14:textId="3018B9FB" w:rsidR="009E67F8" w:rsidRPr="009E67F8" w:rsidRDefault="009E67F8" w:rsidP="009E67F8">
      <w:pPr>
        <w:numPr>
          <w:ilvl w:val="0"/>
          <w:numId w:val="4"/>
        </w:numPr>
      </w:pPr>
      <w:r w:rsidRPr="009E67F8">
        <w:rPr>
          <w:b/>
          <w:bCs/>
        </w:rPr>
        <w:t>Certification:</w:t>
      </w:r>
      <w:r w:rsidRPr="009E67F8">
        <w:t xml:space="preserve"> Must hold and maintain a valid First Aid Certificate. </w:t>
      </w:r>
    </w:p>
    <w:p w14:paraId="0D402F31" w14:textId="076F716E" w:rsidR="009E67F8" w:rsidRPr="009E67F8" w:rsidRDefault="009E67F8" w:rsidP="009E67F8">
      <w:r w:rsidRPr="009E67F8">
        <w:rPr>
          <w:b/>
          <w:bCs/>
        </w:rPr>
        <w:t>Tools and Equipment</w:t>
      </w:r>
    </w:p>
    <w:p w14:paraId="725F2AAD" w14:textId="77777777" w:rsidR="009E67F8" w:rsidRPr="009E67F8" w:rsidRDefault="009E67F8" w:rsidP="009E67F8">
      <w:pPr>
        <w:numPr>
          <w:ilvl w:val="0"/>
          <w:numId w:val="5"/>
        </w:numPr>
      </w:pPr>
      <w:r w:rsidRPr="009E67F8">
        <w:t xml:space="preserve">Proficiency in the safe operation of hand and power tools relevant to the site (e.g., nursery or carpentry tools). </w:t>
      </w:r>
    </w:p>
    <w:p w14:paraId="47F51610" w14:textId="47F684BF" w:rsidR="009E67F8" w:rsidRPr="009E67F8" w:rsidRDefault="009E67F8" w:rsidP="009E67F8">
      <w:pPr>
        <w:numPr>
          <w:ilvl w:val="0"/>
          <w:numId w:val="5"/>
        </w:numPr>
      </w:pPr>
      <w:r w:rsidRPr="009E67F8">
        <w:t xml:space="preserve">Responsibility for ensuring all staff is adequately trained before using specific equipment. </w:t>
      </w:r>
    </w:p>
    <w:p w14:paraId="205C3290" w14:textId="527E753B" w:rsidR="009E67F8" w:rsidRPr="009E67F8" w:rsidRDefault="009E67F8" w:rsidP="009E67F8">
      <w:r w:rsidRPr="009E67F8">
        <w:rPr>
          <w:b/>
          <w:bCs/>
        </w:rPr>
        <w:t>Working Conditions</w:t>
      </w:r>
    </w:p>
    <w:p w14:paraId="0C0C947C" w14:textId="5C9DF8E7" w:rsidR="009E67F8" w:rsidRPr="009E67F8" w:rsidRDefault="009E67F8" w:rsidP="009E67F8">
      <w:pPr>
        <w:numPr>
          <w:ilvl w:val="0"/>
          <w:numId w:val="6"/>
        </w:numPr>
      </w:pPr>
      <w:r w:rsidRPr="009E67F8">
        <w:t xml:space="preserve">Involves working in open-air nursery conditions, requiring physical effort for gardening, landscaping, and logistical tasks (loading/unloading). </w:t>
      </w:r>
    </w:p>
    <w:p w14:paraId="59A9082D" w14:textId="358BA194" w:rsidR="009E67F8" w:rsidRPr="009E67F8" w:rsidRDefault="009E67F8" w:rsidP="009E67F8">
      <w:pPr>
        <w:numPr>
          <w:ilvl w:val="0"/>
          <w:numId w:val="6"/>
        </w:numPr>
      </w:pPr>
      <w:r w:rsidRPr="009E67F8">
        <w:t xml:space="preserve">Requirement to work flexible hours, including outside traditional hours, to meet the needs of the Charity. </w:t>
      </w:r>
    </w:p>
    <w:p w14:paraId="44AB89DA" w14:textId="65A2EFA7" w:rsidR="009E67F8" w:rsidRPr="009E67F8" w:rsidRDefault="009E67F8" w:rsidP="009E67F8">
      <w:r w:rsidRPr="009E67F8">
        <w:rPr>
          <w:b/>
          <w:bCs/>
        </w:rPr>
        <w:t>Aptitude/Skills</w:t>
      </w:r>
    </w:p>
    <w:p w14:paraId="03D4526E" w14:textId="47003745" w:rsidR="009E67F8" w:rsidRPr="009E67F8" w:rsidRDefault="009E67F8" w:rsidP="009E67F8">
      <w:pPr>
        <w:numPr>
          <w:ilvl w:val="0"/>
          <w:numId w:val="7"/>
        </w:numPr>
      </w:pPr>
      <w:r w:rsidRPr="009E67F8">
        <w:rPr>
          <w:b/>
          <w:bCs/>
        </w:rPr>
        <w:t>Sensitivity:</w:t>
      </w:r>
      <w:r w:rsidRPr="009E67F8">
        <w:t xml:space="preserve"> Deep understanding and sensitivity to the demands of working with clients with learning disabilities. </w:t>
      </w:r>
    </w:p>
    <w:p w14:paraId="036AFE76" w14:textId="4BB66347" w:rsidR="009E67F8" w:rsidRPr="009E67F8" w:rsidRDefault="009E67F8" w:rsidP="009E67F8">
      <w:pPr>
        <w:numPr>
          <w:ilvl w:val="0"/>
          <w:numId w:val="7"/>
        </w:numPr>
      </w:pPr>
      <w:r w:rsidRPr="009E67F8">
        <w:rPr>
          <w:b/>
          <w:bCs/>
        </w:rPr>
        <w:t>Flexibility:</w:t>
      </w:r>
      <w:r w:rsidRPr="009E67F8">
        <w:t xml:space="preserve"> Ability to adapt to different teams and lead through change. </w:t>
      </w:r>
    </w:p>
    <w:bookmarkEnd w:id="0"/>
    <w:p w14:paraId="5C3CCBB3" w14:textId="642D3490" w:rsidR="00D334E7" w:rsidRDefault="422DE9AC" w:rsidP="422DE9AC">
      <w:pPr>
        <w:numPr>
          <w:ilvl w:val="0"/>
          <w:numId w:val="7"/>
        </w:numPr>
      </w:pPr>
      <w:r w:rsidRPr="422DE9AC">
        <w:rPr>
          <w:b/>
          <w:bCs/>
        </w:rPr>
        <w:t>Proactive Growth:</w:t>
      </w:r>
      <w:r>
        <w:t xml:space="preserve"> Committed to Continuous Personal Development and maintaining high standards of personal discipline. </w:t>
      </w:r>
      <w:bookmarkEnd w:id="1"/>
    </w:p>
    <w:sectPr w:rsidR="00D33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690C"/>
    <w:multiLevelType w:val="multilevel"/>
    <w:tmpl w:val="5E2A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C329C"/>
    <w:multiLevelType w:val="multilevel"/>
    <w:tmpl w:val="AFC0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1B4A64"/>
    <w:multiLevelType w:val="multilevel"/>
    <w:tmpl w:val="49B0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467A8"/>
    <w:multiLevelType w:val="multilevel"/>
    <w:tmpl w:val="D508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C3B62"/>
    <w:multiLevelType w:val="multilevel"/>
    <w:tmpl w:val="B9D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61FFA"/>
    <w:multiLevelType w:val="multilevel"/>
    <w:tmpl w:val="EFB2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81CE0"/>
    <w:multiLevelType w:val="multilevel"/>
    <w:tmpl w:val="E42C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490571">
    <w:abstractNumId w:val="2"/>
  </w:num>
  <w:num w:numId="2" w16cid:durableId="1921477891">
    <w:abstractNumId w:val="3"/>
  </w:num>
  <w:num w:numId="3" w16cid:durableId="1540895504">
    <w:abstractNumId w:val="5"/>
  </w:num>
  <w:num w:numId="4" w16cid:durableId="297613679">
    <w:abstractNumId w:val="1"/>
  </w:num>
  <w:num w:numId="5" w16cid:durableId="1458988330">
    <w:abstractNumId w:val="0"/>
  </w:num>
  <w:num w:numId="6" w16cid:durableId="1957371837">
    <w:abstractNumId w:val="4"/>
  </w:num>
  <w:num w:numId="7" w16cid:durableId="97259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F8"/>
    <w:rsid w:val="002A24C1"/>
    <w:rsid w:val="002B7A9B"/>
    <w:rsid w:val="009D7B81"/>
    <w:rsid w:val="009E67F8"/>
    <w:rsid w:val="00A94C0A"/>
    <w:rsid w:val="00D334E7"/>
    <w:rsid w:val="422DE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7D39"/>
  <w15:chartTrackingRefBased/>
  <w15:docId w15:val="{D2B4EBFF-4C62-45FF-B243-4C8A6D26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7F8"/>
    <w:rPr>
      <w:rFonts w:eastAsiaTheme="majorEastAsia" w:cstheme="majorBidi"/>
      <w:color w:val="272727" w:themeColor="text1" w:themeTint="D8"/>
    </w:rPr>
  </w:style>
  <w:style w:type="paragraph" w:styleId="Title">
    <w:name w:val="Title"/>
    <w:basedOn w:val="Normal"/>
    <w:next w:val="Normal"/>
    <w:link w:val="TitleChar"/>
    <w:uiPriority w:val="10"/>
    <w:qFormat/>
    <w:rsid w:val="009E6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7F8"/>
    <w:pPr>
      <w:spacing w:before="160"/>
      <w:jc w:val="center"/>
    </w:pPr>
    <w:rPr>
      <w:i/>
      <w:iCs/>
      <w:color w:val="404040" w:themeColor="text1" w:themeTint="BF"/>
    </w:rPr>
  </w:style>
  <w:style w:type="character" w:customStyle="1" w:styleId="QuoteChar">
    <w:name w:val="Quote Char"/>
    <w:basedOn w:val="DefaultParagraphFont"/>
    <w:link w:val="Quote"/>
    <w:uiPriority w:val="29"/>
    <w:rsid w:val="009E67F8"/>
    <w:rPr>
      <w:i/>
      <w:iCs/>
      <w:color w:val="404040" w:themeColor="text1" w:themeTint="BF"/>
    </w:rPr>
  </w:style>
  <w:style w:type="paragraph" w:styleId="ListParagraph">
    <w:name w:val="List Paragraph"/>
    <w:basedOn w:val="Normal"/>
    <w:uiPriority w:val="34"/>
    <w:qFormat/>
    <w:rsid w:val="009E67F8"/>
    <w:pPr>
      <w:ind w:left="720"/>
      <w:contextualSpacing/>
    </w:pPr>
  </w:style>
  <w:style w:type="character" w:styleId="IntenseEmphasis">
    <w:name w:val="Intense Emphasis"/>
    <w:basedOn w:val="DefaultParagraphFont"/>
    <w:uiPriority w:val="21"/>
    <w:qFormat/>
    <w:rsid w:val="009E67F8"/>
    <w:rPr>
      <w:i/>
      <w:iCs/>
      <w:color w:val="0F4761" w:themeColor="accent1" w:themeShade="BF"/>
    </w:rPr>
  </w:style>
  <w:style w:type="paragraph" w:styleId="IntenseQuote">
    <w:name w:val="Intense Quote"/>
    <w:basedOn w:val="Normal"/>
    <w:next w:val="Normal"/>
    <w:link w:val="IntenseQuoteChar"/>
    <w:uiPriority w:val="30"/>
    <w:qFormat/>
    <w:rsid w:val="009E6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7F8"/>
    <w:rPr>
      <w:i/>
      <w:iCs/>
      <w:color w:val="0F4761" w:themeColor="accent1" w:themeShade="BF"/>
    </w:rPr>
  </w:style>
  <w:style w:type="character" w:styleId="IntenseReference">
    <w:name w:val="Intense Reference"/>
    <w:basedOn w:val="DefaultParagraphFont"/>
    <w:uiPriority w:val="32"/>
    <w:qFormat/>
    <w:rsid w:val="009E67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Wilkinson</dc:creator>
  <cp:keywords/>
  <dc:description/>
  <cp:lastModifiedBy>Nc Wilkinson</cp:lastModifiedBy>
  <cp:revision>3</cp:revision>
  <dcterms:created xsi:type="dcterms:W3CDTF">2026-05-18T07:54:00Z</dcterms:created>
  <dcterms:modified xsi:type="dcterms:W3CDTF">2026-05-19T11:29:00Z</dcterms:modified>
</cp:coreProperties>
</file>