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8ECF" w14:textId="12C81115" w:rsidR="232B704E" w:rsidRPr="00DC6505" w:rsidRDefault="232B704E" w:rsidP="00DC6505">
      <w:pPr>
        <w:spacing w:after="0"/>
        <w:jc w:val="center"/>
        <w:rPr>
          <w:sz w:val="32"/>
          <w:szCs w:val="32"/>
        </w:rPr>
      </w:pPr>
      <w:r w:rsidRPr="00DC6505">
        <w:rPr>
          <w:rFonts w:eastAsiaTheme="minorEastAsia"/>
          <w:b/>
          <w:bCs/>
          <w:color w:val="291359"/>
          <w:sz w:val="28"/>
          <w:szCs w:val="28"/>
        </w:rPr>
        <w:t>Circle Collective</w:t>
      </w:r>
    </w:p>
    <w:p w14:paraId="4CDC0103" w14:textId="11423460" w:rsidR="06061B77" w:rsidRPr="00DC6505" w:rsidRDefault="06061B77" w:rsidP="06061B77">
      <w:pPr>
        <w:spacing w:after="0"/>
        <w:jc w:val="center"/>
        <w:rPr>
          <w:sz w:val="32"/>
          <w:szCs w:val="32"/>
        </w:rPr>
      </w:pPr>
    </w:p>
    <w:p w14:paraId="7AE9F146" w14:textId="65427E87" w:rsidR="00EC3BB5" w:rsidRPr="00EC3BB5" w:rsidRDefault="003E5DA1" w:rsidP="00EC3BB5">
      <w:pPr>
        <w:jc w:val="center"/>
        <w:rPr>
          <w:rFonts w:eastAsiaTheme="minorEastAsia"/>
          <w:b/>
          <w:bCs/>
          <w:color w:val="291359"/>
          <w:sz w:val="28"/>
          <w:szCs w:val="28"/>
        </w:rPr>
      </w:pPr>
      <w:r>
        <w:rPr>
          <w:rFonts w:eastAsiaTheme="minorEastAsia"/>
          <w:b/>
          <w:bCs/>
          <w:color w:val="291359"/>
          <w:sz w:val="28"/>
          <w:szCs w:val="28"/>
        </w:rPr>
        <w:t>Job</w:t>
      </w:r>
      <w:r w:rsidR="00EC3BB5" w:rsidRPr="00EC3BB5">
        <w:rPr>
          <w:rFonts w:eastAsiaTheme="minorEastAsia"/>
          <w:b/>
          <w:bCs/>
          <w:color w:val="291359"/>
          <w:sz w:val="28"/>
          <w:szCs w:val="28"/>
        </w:rPr>
        <w:t xml:space="preserve"> Coach</w:t>
      </w:r>
    </w:p>
    <w:tbl>
      <w:tblPr>
        <w:tblW w:w="9280" w:type="dxa"/>
        <w:tblBorders>
          <w:top w:val="single" w:sz="6" w:space="0" w:color="EAEFF5"/>
          <w:left w:val="single" w:sz="6" w:space="0" w:color="EAEFF5"/>
          <w:bottom w:val="single" w:sz="6" w:space="0" w:color="EAEFF5"/>
          <w:right w:val="single" w:sz="6" w:space="0" w:color="EAEFF5"/>
        </w:tblBorders>
        <w:tblLook w:val="06A0" w:firstRow="1" w:lastRow="0" w:firstColumn="1" w:lastColumn="0" w:noHBand="1" w:noVBand="1"/>
      </w:tblPr>
      <w:tblGrid>
        <w:gridCol w:w="4505"/>
        <w:gridCol w:w="4775"/>
      </w:tblGrid>
      <w:tr w:rsidR="06061B77" w14:paraId="3FB63E61"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1E6B3742" w14:textId="2C7B1B23"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Responsible to:</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63C54BA0" w14:textId="27F3B14E" w:rsidR="7ED38BCE" w:rsidRPr="001616BB" w:rsidRDefault="008500E3" w:rsidP="06061B77">
            <w:pPr>
              <w:spacing w:after="0"/>
              <w:rPr>
                <w:rFonts w:eastAsiaTheme="minorEastAsia"/>
                <w:color w:val="281257"/>
                <w:sz w:val="21"/>
                <w:szCs w:val="21"/>
              </w:rPr>
            </w:pPr>
            <w:r>
              <w:rPr>
                <w:rFonts w:eastAsiaTheme="minorEastAsia"/>
                <w:color w:val="281257"/>
                <w:sz w:val="21"/>
                <w:szCs w:val="21"/>
              </w:rPr>
              <w:t xml:space="preserve">Director of Operations </w:t>
            </w:r>
          </w:p>
        </w:tc>
      </w:tr>
      <w:tr w:rsidR="06061B77" w14:paraId="628344ED"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0A1FC910" w14:textId="08BF45A3" w:rsidR="06061B77" w:rsidRDefault="06061B77" w:rsidP="06061B77">
            <w:pPr>
              <w:spacing w:after="0"/>
              <w:rPr>
                <w:rFonts w:ascii="Arial" w:eastAsia="Arial" w:hAnsi="Arial" w:cs="Arial"/>
                <w:b/>
                <w:bCs/>
                <w:color w:val="281257"/>
                <w:sz w:val="21"/>
                <w:szCs w:val="21"/>
              </w:rPr>
            </w:pPr>
            <w:r w:rsidRPr="06061B77">
              <w:rPr>
                <w:rFonts w:eastAsiaTheme="minorEastAsia"/>
                <w:b/>
                <w:bCs/>
                <w:color w:val="281257"/>
                <w:sz w:val="21"/>
                <w:szCs w:val="21"/>
              </w:rPr>
              <w:t>Responsible for:</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1DD99BCD" w14:textId="08734F56" w:rsidR="77591F9D" w:rsidRPr="001616BB" w:rsidRDefault="001A247B" w:rsidP="06061B77">
            <w:pPr>
              <w:spacing w:after="0"/>
              <w:rPr>
                <w:rFonts w:eastAsiaTheme="minorEastAsia"/>
                <w:color w:val="281257"/>
                <w:sz w:val="21"/>
                <w:szCs w:val="21"/>
              </w:rPr>
            </w:pPr>
            <w:r w:rsidRPr="001A247B">
              <w:rPr>
                <w:rFonts w:eastAsiaTheme="minorEastAsia"/>
                <w:color w:val="281257"/>
                <w:sz w:val="21"/>
                <w:szCs w:val="21"/>
              </w:rPr>
              <w:t>Young People on the</w:t>
            </w:r>
            <w:r>
              <w:rPr>
                <w:rFonts w:eastAsiaTheme="minorEastAsia"/>
                <w:color w:val="281257"/>
                <w:sz w:val="21"/>
                <w:szCs w:val="21"/>
              </w:rPr>
              <w:t xml:space="preserve"> Back Your Future Programme</w:t>
            </w:r>
          </w:p>
        </w:tc>
      </w:tr>
      <w:tr w:rsidR="06061B77" w14:paraId="45660131"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1894AA30" w14:textId="08FC356D"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Hours:</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7AC7B58F" w14:textId="1ED9691C" w:rsidR="009E56EA" w:rsidRPr="001616BB" w:rsidRDefault="00EA324B" w:rsidP="28E62CA9">
            <w:pPr>
              <w:spacing w:after="0"/>
              <w:rPr>
                <w:rFonts w:eastAsiaTheme="minorEastAsia"/>
                <w:color w:val="281257"/>
                <w:sz w:val="21"/>
                <w:szCs w:val="21"/>
              </w:rPr>
            </w:pPr>
            <w:r w:rsidRPr="00EA324B">
              <w:rPr>
                <w:rFonts w:eastAsiaTheme="minorEastAsia"/>
                <w:color w:val="281257"/>
                <w:sz w:val="21"/>
                <w:szCs w:val="21"/>
              </w:rPr>
              <w:t>37.5 hours per week, Monday–Friday</w:t>
            </w:r>
          </w:p>
        </w:tc>
      </w:tr>
      <w:tr w:rsidR="06061B77" w14:paraId="4F35BE5B"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37953869" w14:textId="506D8219"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Location:</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0008952F" w14:textId="7E3B835B" w:rsidR="45E00ADB" w:rsidRPr="001616BB" w:rsidRDefault="00EA324B" w:rsidP="06061B77">
            <w:pPr>
              <w:spacing w:after="0"/>
              <w:rPr>
                <w:rFonts w:eastAsiaTheme="minorEastAsia"/>
                <w:color w:val="281257"/>
                <w:sz w:val="21"/>
                <w:szCs w:val="21"/>
              </w:rPr>
            </w:pPr>
            <w:r w:rsidRPr="00EA324B">
              <w:rPr>
                <w:rFonts w:eastAsiaTheme="minorEastAsia"/>
                <w:color w:val="281257"/>
                <w:sz w:val="21"/>
                <w:szCs w:val="21"/>
              </w:rPr>
              <w:t>Lewisham (Circle Collective)</w:t>
            </w:r>
          </w:p>
        </w:tc>
      </w:tr>
      <w:tr w:rsidR="005B1AEB" w14:paraId="249D01FD"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2435FA70" w14:textId="2BDFA75F" w:rsidR="005B1AEB" w:rsidRPr="00DC6505" w:rsidRDefault="005B1AEB" w:rsidP="06061B77">
            <w:pPr>
              <w:spacing w:after="0"/>
              <w:rPr>
                <w:rFonts w:eastAsiaTheme="minorEastAsia"/>
                <w:b/>
                <w:bCs/>
                <w:color w:val="281257"/>
                <w:sz w:val="21"/>
                <w:szCs w:val="21"/>
              </w:rPr>
            </w:pPr>
            <w:r w:rsidRPr="00DC6505">
              <w:rPr>
                <w:rFonts w:eastAsiaTheme="minorEastAsia"/>
                <w:b/>
                <w:bCs/>
                <w:color w:val="281257"/>
                <w:sz w:val="21"/>
                <w:szCs w:val="21"/>
              </w:rPr>
              <w:t xml:space="preserve">Length: </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45D557FB" w14:textId="011E8C03" w:rsidR="005B1AEB" w:rsidRPr="00DC6505" w:rsidRDefault="00EA324B" w:rsidP="06061B77">
            <w:pPr>
              <w:spacing w:after="0"/>
              <w:rPr>
                <w:rFonts w:eastAsiaTheme="minorEastAsia"/>
                <w:color w:val="281257"/>
                <w:sz w:val="21"/>
                <w:szCs w:val="21"/>
              </w:rPr>
            </w:pPr>
            <w:r w:rsidRPr="00EA324B">
              <w:rPr>
                <w:rFonts w:eastAsiaTheme="minorEastAsia"/>
                <w:color w:val="281257"/>
                <w:sz w:val="21"/>
                <w:szCs w:val="21"/>
              </w:rPr>
              <w:t xml:space="preserve">Fixed-term </w:t>
            </w:r>
            <w:r w:rsidR="00FF4D17">
              <w:rPr>
                <w:rFonts w:eastAsiaTheme="minorEastAsia"/>
                <w:color w:val="281257"/>
                <w:sz w:val="21"/>
                <w:szCs w:val="21"/>
              </w:rPr>
              <w:t xml:space="preserve">1 year Contract </w:t>
            </w:r>
            <w:r w:rsidR="00C205F4">
              <w:rPr>
                <w:rFonts w:eastAsiaTheme="minorEastAsia"/>
                <w:color w:val="281257"/>
                <w:sz w:val="21"/>
                <w:szCs w:val="21"/>
              </w:rPr>
              <w:t>with possibility of extension</w:t>
            </w:r>
          </w:p>
        </w:tc>
      </w:tr>
      <w:tr w:rsidR="06061B77" w14:paraId="16D9D4FC"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67D3C758" w14:textId="64286384"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Holiday:</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069DFD9E" w14:textId="714E4E55" w:rsidR="69DDB599" w:rsidRPr="00DC6505" w:rsidRDefault="004C4AD1" w:rsidP="06061B77">
            <w:pPr>
              <w:spacing w:after="0"/>
              <w:rPr>
                <w:rFonts w:eastAsiaTheme="minorEastAsia"/>
                <w:color w:val="281257"/>
                <w:sz w:val="21"/>
                <w:szCs w:val="21"/>
              </w:rPr>
            </w:pPr>
            <w:r>
              <w:rPr>
                <w:rFonts w:eastAsiaTheme="minorEastAsia"/>
                <w:color w:val="281257"/>
                <w:sz w:val="21"/>
                <w:szCs w:val="21"/>
              </w:rPr>
              <w:t>2</w:t>
            </w:r>
            <w:r w:rsidR="0011110C">
              <w:rPr>
                <w:rFonts w:eastAsiaTheme="minorEastAsia"/>
                <w:color w:val="281257"/>
                <w:sz w:val="21"/>
                <w:szCs w:val="21"/>
              </w:rPr>
              <w:t>5</w:t>
            </w:r>
            <w:r>
              <w:rPr>
                <w:rFonts w:eastAsiaTheme="minorEastAsia"/>
                <w:color w:val="281257"/>
                <w:sz w:val="21"/>
                <w:szCs w:val="21"/>
              </w:rPr>
              <w:t xml:space="preserve"> Days per annum plus bank holidays</w:t>
            </w:r>
            <w:r w:rsidR="00787041">
              <w:rPr>
                <w:rFonts w:eastAsiaTheme="minorEastAsia"/>
                <w:color w:val="281257"/>
                <w:sz w:val="21"/>
                <w:szCs w:val="21"/>
              </w:rPr>
              <w:t xml:space="preserve"> </w:t>
            </w:r>
          </w:p>
        </w:tc>
      </w:tr>
      <w:tr w:rsidR="06061B77" w14:paraId="5EA8D90E"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4FD75865" w14:textId="5AAC75E3"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Salary:</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74E2FC13" w14:textId="22A82CC6" w:rsidR="67ED88C5" w:rsidRPr="00DC6505" w:rsidRDefault="00CD12B8" w:rsidP="06061B77">
            <w:pPr>
              <w:spacing w:after="0"/>
              <w:rPr>
                <w:rFonts w:eastAsiaTheme="minorEastAsia"/>
                <w:color w:val="281257"/>
                <w:sz w:val="21"/>
                <w:szCs w:val="21"/>
              </w:rPr>
            </w:pPr>
            <w:r w:rsidRPr="00CD12B8">
              <w:rPr>
                <w:rFonts w:eastAsiaTheme="minorEastAsia"/>
                <w:color w:val="281257"/>
                <w:sz w:val="21"/>
                <w:szCs w:val="21"/>
              </w:rPr>
              <w:t>£</w:t>
            </w:r>
            <w:r w:rsidR="00201369">
              <w:rPr>
                <w:rFonts w:eastAsiaTheme="minorEastAsia"/>
                <w:color w:val="281257"/>
                <w:sz w:val="21"/>
                <w:szCs w:val="21"/>
              </w:rPr>
              <w:t>3</w:t>
            </w:r>
            <w:r w:rsidR="00011BF3">
              <w:rPr>
                <w:rFonts w:eastAsiaTheme="minorEastAsia"/>
                <w:color w:val="281257"/>
                <w:sz w:val="21"/>
                <w:szCs w:val="21"/>
              </w:rPr>
              <w:t>1</w:t>
            </w:r>
            <w:r w:rsidR="00201369">
              <w:rPr>
                <w:rFonts w:eastAsiaTheme="minorEastAsia"/>
                <w:color w:val="281257"/>
                <w:sz w:val="21"/>
                <w:szCs w:val="21"/>
              </w:rPr>
              <w:t>,000</w:t>
            </w:r>
            <w:r w:rsidRPr="00CD12B8">
              <w:rPr>
                <w:rFonts w:eastAsiaTheme="minorEastAsia"/>
                <w:color w:val="281257"/>
                <w:sz w:val="21"/>
                <w:szCs w:val="21"/>
              </w:rPr>
              <w:t xml:space="preserve"> per annum</w:t>
            </w:r>
          </w:p>
        </w:tc>
      </w:tr>
      <w:tr w:rsidR="06061B77" w14:paraId="41AA3D14"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0604F812" w14:textId="187D6E22"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Application Deadline:</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633E1779" w14:textId="527FA64A" w:rsidR="39554483" w:rsidRPr="00DC6505" w:rsidRDefault="00EE0892" w:rsidP="06061B77">
            <w:pPr>
              <w:spacing w:after="0"/>
              <w:rPr>
                <w:rFonts w:eastAsiaTheme="minorEastAsia"/>
                <w:color w:val="281257"/>
                <w:sz w:val="21"/>
                <w:szCs w:val="21"/>
              </w:rPr>
            </w:pPr>
            <w:r>
              <w:rPr>
                <w:rFonts w:eastAsiaTheme="minorEastAsia"/>
                <w:color w:val="281257"/>
                <w:sz w:val="21"/>
                <w:szCs w:val="21"/>
              </w:rPr>
              <w:t>Wednesday 10</w:t>
            </w:r>
            <w:r w:rsidRPr="00EE0892">
              <w:rPr>
                <w:rFonts w:eastAsiaTheme="minorEastAsia"/>
                <w:color w:val="281257"/>
                <w:sz w:val="21"/>
                <w:szCs w:val="21"/>
                <w:vertAlign w:val="superscript"/>
              </w:rPr>
              <w:t>th</w:t>
            </w:r>
            <w:r>
              <w:rPr>
                <w:rFonts w:eastAsiaTheme="minorEastAsia"/>
                <w:color w:val="281257"/>
                <w:sz w:val="21"/>
                <w:szCs w:val="21"/>
              </w:rPr>
              <w:t xml:space="preserve"> June 2026</w:t>
            </w:r>
          </w:p>
        </w:tc>
      </w:tr>
    </w:tbl>
    <w:p w14:paraId="6577F339" w14:textId="09023D28" w:rsidR="06061B77" w:rsidRPr="00C879FB" w:rsidRDefault="5F82E4F7" w:rsidP="00C613E9">
      <w:pPr>
        <w:rPr>
          <w:b/>
          <w:bCs/>
        </w:rPr>
      </w:pPr>
      <w:r w:rsidRPr="00C879FB">
        <w:rPr>
          <w:rFonts w:eastAsiaTheme="minorEastAsia"/>
          <w:b/>
          <w:bCs/>
          <w:color w:val="291359"/>
          <w:sz w:val="21"/>
          <w:szCs w:val="21"/>
        </w:rPr>
        <w:t xml:space="preserve">An Enhanced DBS </w:t>
      </w:r>
      <w:r w:rsidR="382FB03E" w:rsidRPr="00C879FB">
        <w:rPr>
          <w:rFonts w:eastAsiaTheme="minorEastAsia"/>
          <w:b/>
          <w:bCs/>
          <w:color w:val="291359"/>
          <w:sz w:val="21"/>
          <w:szCs w:val="21"/>
        </w:rPr>
        <w:t xml:space="preserve">with a Children's Barred Check </w:t>
      </w:r>
      <w:r w:rsidRPr="00C879FB">
        <w:rPr>
          <w:rFonts w:eastAsiaTheme="minorEastAsia"/>
          <w:b/>
          <w:bCs/>
          <w:color w:val="291359"/>
          <w:sz w:val="21"/>
          <w:szCs w:val="21"/>
        </w:rPr>
        <w:t>will be required for the role</w:t>
      </w:r>
      <w:r w:rsidR="00C613E9" w:rsidRPr="00C879FB">
        <w:rPr>
          <w:rFonts w:eastAsiaTheme="minorEastAsia"/>
          <w:b/>
          <w:bCs/>
          <w:color w:val="291359"/>
          <w:sz w:val="21"/>
          <w:szCs w:val="21"/>
        </w:rPr>
        <w:t>.</w:t>
      </w:r>
    </w:p>
    <w:p w14:paraId="0048D856" w14:textId="2185059E" w:rsidR="06061B77" w:rsidRPr="00400C6A" w:rsidRDefault="001E7D46" w:rsidP="06061B77">
      <w:pPr>
        <w:spacing w:after="0"/>
        <w:rPr>
          <w:rFonts w:eastAsiaTheme="minorEastAsia"/>
          <w:color w:val="291359"/>
          <w:sz w:val="21"/>
          <w:szCs w:val="21"/>
        </w:rPr>
      </w:pPr>
      <w:r w:rsidRPr="001E7D46">
        <w:rPr>
          <w:rFonts w:eastAsiaTheme="minorEastAsia"/>
          <w:color w:val="291359"/>
          <w:sz w:val="21"/>
          <w:szCs w:val="21"/>
        </w:rPr>
        <w:t>Circle Collective is a London-based youth employment charity working with communities to improve access to employment, training, and life opportunities for young people. We focus on partnership-led, place-based approaches, working with local authorities, employers, housing providers, and community organisations to deliver programmes that respond to local need.</w:t>
      </w:r>
      <w:r>
        <w:rPr>
          <w:rFonts w:eastAsiaTheme="minorEastAsia"/>
          <w:color w:val="291359"/>
          <w:sz w:val="21"/>
          <w:szCs w:val="21"/>
        </w:rPr>
        <w:t xml:space="preserve"> </w:t>
      </w:r>
      <w:r w:rsidRPr="001E7D46">
        <w:rPr>
          <w:rFonts w:eastAsiaTheme="minorEastAsia"/>
          <w:color w:val="291359"/>
          <w:sz w:val="21"/>
          <w:szCs w:val="21"/>
        </w:rPr>
        <w:t xml:space="preserve">Our </w:t>
      </w:r>
      <w:r w:rsidRPr="001E7D46">
        <w:rPr>
          <w:rFonts w:eastAsiaTheme="minorEastAsia"/>
          <w:i/>
          <w:iCs/>
          <w:color w:val="291359"/>
          <w:sz w:val="21"/>
          <w:szCs w:val="21"/>
        </w:rPr>
        <w:t>‘</w:t>
      </w:r>
      <w:r>
        <w:rPr>
          <w:rFonts w:eastAsiaTheme="minorEastAsia"/>
          <w:i/>
          <w:iCs/>
          <w:color w:val="291359"/>
          <w:sz w:val="21"/>
          <w:szCs w:val="21"/>
        </w:rPr>
        <w:t>Back Your Future</w:t>
      </w:r>
      <w:r w:rsidRPr="001E7D46">
        <w:rPr>
          <w:rFonts w:eastAsiaTheme="minorEastAsia"/>
          <w:i/>
          <w:iCs/>
          <w:color w:val="291359"/>
          <w:sz w:val="21"/>
          <w:szCs w:val="21"/>
        </w:rPr>
        <w:t>’</w:t>
      </w:r>
      <w:r w:rsidRPr="001E7D46">
        <w:rPr>
          <w:rFonts w:eastAsiaTheme="minorEastAsia"/>
          <w:color w:val="291359"/>
          <w:sz w:val="21"/>
          <w:szCs w:val="21"/>
        </w:rPr>
        <w:t xml:space="preserve"> programme supports young people aged 16–</w:t>
      </w:r>
      <w:r w:rsidR="009C1841">
        <w:rPr>
          <w:rFonts w:eastAsiaTheme="minorEastAsia"/>
          <w:color w:val="291359"/>
          <w:sz w:val="21"/>
          <w:szCs w:val="21"/>
        </w:rPr>
        <w:t>30</w:t>
      </w:r>
      <w:r w:rsidRPr="001E7D46">
        <w:rPr>
          <w:rFonts w:eastAsiaTheme="minorEastAsia"/>
          <w:color w:val="291359"/>
          <w:sz w:val="21"/>
          <w:szCs w:val="21"/>
        </w:rPr>
        <w:t>, particularly NEET (Not in Education, Employment, or Training), to develop employability skills, access work experience, and secure sustainable paid employment.</w:t>
      </w:r>
    </w:p>
    <w:p w14:paraId="4C1F1357" w14:textId="5530E5D2" w:rsidR="06061B77" w:rsidRDefault="06061B77" w:rsidP="06061B77">
      <w:pPr>
        <w:spacing w:after="0"/>
        <w:rPr>
          <w:rFonts w:eastAsiaTheme="minorEastAsia"/>
          <w:b/>
          <w:bCs/>
          <w:color w:val="291359"/>
          <w:sz w:val="21"/>
          <w:szCs w:val="21"/>
        </w:rPr>
      </w:pPr>
    </w:p>
    <w:p w14:paraId="7B12AE29" w14:textId="77777777" w:rsidR="00BB0208" w:rsidRDefault="62843AB8" w:rsidP="00BB0208">
      <w:pPr>
        <w:spacing w:after="0"/>
      </w:pPr>
      <w:r w:rsidRPr="06061B77">
        <w:rPr>
          <w:rFonts w:eastAsiaTheme="minorEastAsia"/>
          <w:b/>
          <w:bCs/>
          <w:color w:val="291359"/>
          <w:sz w:val="21"/>
          <w:szCs w:val="21"/>
        </w:rPr>
        <w:t>Role Overview</w:t>
      </w:r>
    </w:p>
    <w:p w14:paraId="13AA1D91" w14:textId="7E3882F4" w:rsidR="00533248" w:rsidRPr="00533248" w:rsidRDefault="00533248" w:rsidP="00533248">
      <w:pPr>
        <w:spacing w:before="240" w:after="240"/>
        <w:rPr>
          <w:rFonts w:eastAsiaTheme="minorEastAsia"/>
          <w:color w:val="291359"/>
          <w:sz w:val="21"/>
          <w:szCs w:val="21"/>
        </w:rPr>
      </w:pPr>
      <w:r w:rsidRPr="00533248">
        <w:rPr>
          <w:rFonts w:eastAsiaTheme="minorEastAsia"/>
          <w:color w:val="291359"/>
          <w:sz w:val="21"/>
          <w:szCs w:val="21"/>
        </w:rPr>
        <w:t>The Job Coach is responsible for delivering high-quality employability support to young people participating in the Back Your Future programme.</w:t>
      </w:r>
      <w:r>
        <w:rPr>
          <w:rFonts w:eastAsiaTheme="minorEastAsia"/>
          <w:color w:val="291359"/>
          <w:sz w:val="21"/>
          <w:szCs w:val="21"/>
        </w:rPr>
        <w:t xml:space="preserve"> </w:t>
      </w:r>
      <w:r w:rsidRPr="00533248">
        <w:rPr>
          <w:rFonts w:eastAsiaTheme="minorEastAsia"/>
          <w:color w:val="291359"/>
          <w:sz w:val="21"/>
          <w:szCs w:val="21"/>
        </w:rPr>
        <w:t>The role focuses on one-to-one mentoring, employability coaching, workshop delivery, and supporting young people to progress into employment, education, and training opportunities. The post holder will manage an active caseload, maintain accurate records, support employer engagement activities, and contribute to achieving programme outcomes.</w:t>
      </w:r>
      <w:r w:rsidR="00C779F5">
        <w:rPr>
          <w:rFonts w:eastAsiaTheme="minorEastAsia"/>
          <w:color w:val="291359"/>
          <w:sz w:val="21"/>
          <w:szCs w:val="21"/>
        </w:rPr>
        <w:t xml:space="preserve"> </w:t>
      </w:r>
      <w:r w:rsidRPr="00533248">
        <w:rPr>
          <w:rFonts w:eastAsiaTheme="minorEastAsia"/>
          <w:color w:val="291359"/>
          <w:sz w:val="21"/>
          <w:szCs w:val="21"/>
        </w:rPr>
        <w:t>This role is suited to someone who is organised, proactive, and passionate about supporting young people to overcome barriers and achieve positive progression outcomes.</w:t>
      </w:r>
    </w:p>
    <w:p w14:paraId="003D0EE8"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Key Responsibilities</w:t>
      </w:r>
    </w:p>
    <w:p w14:paraId="41719BD8"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Young Person Support &amp; Programme Delivery</w:t>
      </w:r>
    </w:p>
    <w:p w14:paraId="3E7484D6"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Manage a caseload of young people and support progression into employment, education, or training </w:t>
      </w:r>
    </w:p>
    <w:p w14:paraId="1718E607"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Conduct assessments and develop tailored action plans with clear goals and milestones </w:t>
      </w:r>
    </w:p>
    <w:p w14:paraId="313D5DAE"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Deliver one-to-one mentoring and employability support sessions </w:t>
      </w:r>
    </w:p>
    <w:p w14:paraId="1A3FAC76"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Deliver engaging employability workshops and group sessions </w:t>
      </w:r>
    </w:p>
    <w:p w14:paraId="17C7F2F3"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lastRenderedPageBreak/>
        <w:t xml:space="preserve">Support young people with CV writing, job applications, interview preparation, and workplace readiness </w:t>
      </w:r>
    </w:p>
    <w:p w14:paraId="6CC02413"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Identify barriers to progression and provide appropriate support and interventions </w:t>
      </w:r>
    </w:p>
    <w:p w14:paraId="2234D7E7" w14:textId="77777777"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Maintain regular communication and engagement with participants </w:t>
      </w:r>
    </w:p>
    <w:p w14:paraId="4ABD9704" w14:textId="10BCAC3C" w:rsidR="00533248" w:rsidRPr="00C779F5" w:rsidRDefault="00533248" w:rsidP="00C779F5">
      <w:pPr>
        <w:pStyle w:val="NoSpacing"/>
        <w:numPr>
          <w:ilvl w:val="0"/>
          <w:numId w:val="43"/>
        </w:numPr>
        <w:rPr>
          <w:rFonts w:eastAsiaTheme="minorEastAsia"/>
          <w:color w:val="291359"/>
          <w:sz w:val="21"/>
          <w:szCs w:val="21"/>
        </w:rPr>
      </w:pPr>
      <w:r w:rsidRPr="00C779F5">
        <w:rPr>
          <w:rFonts w:eastAsiaTheme="minorEastAsia"/>
          <w:color w:val="291359"/>
          <w:sz w:val="21"/>
          <w:szCs w:val="21"/>
        </w:rPr>
        <w:t xml:space="preserve">Capture participant progress, outcomes, and success stories </w:t>
      </w:r>
    </w:p>
    <w:p w14:paraId="66574BBE"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Safeguarding &amp; Welfare</w:t>
      </w:r>
    </w:p>
    <w:p w14:paraId="3E01A951"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Safeguard and promote the welfare of young people participating in the programme </w:t>
      </w:r>
    </w:p>
    <w:p w14:paraId="60C9547A"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Identify and report safeguarding concerns in line with organisational procedures </w:t>
      </w:r>
    </w:p>
    <w:p w14:paraId="26BAB42C"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Maintain professional boundaries and safe working practices </w:t>
      </w:r>
    </w:p>
    <w:p w14:paraId="639ECC61"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Support young people experiencing barriers, vulnerability, or additional support needs </w:t>
      </w:r>
    </w:p>
    <w:p w14:paraId="322C1852" w14:textId="542DBD4F"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Contribute to a safe, inclusive, and supportive environment </w:t>
      </w:r>
    </w:p>
    <w:p w14:paraId="60ADC72C"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Employer Engagement &amp; Opportunities</w:t>
      </w:r>
    </w:p>
    <w:p w14:paraId="05BEC478"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Support employer engagement activities and employability events </w:t>
      </w:r>
    </w:p>
    <w:p w14:paraId="0283EF23"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Help identify work experience, training, and employment opportunities for participants </w:t>
      </w:r>
    </w:p>
    <w:p w14:paraId="1A79C664"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Match young people to suitable opportunities based on skills, interests, and readiness </w:t>
      </w:r>
    </w:p>
    <w:p w14:paraId="4CBCB868"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Support relationships with employers and external partners </w:t>
      </w:r>
    </w:p>
    <w:p w14:paraId="0836D91A" w14:textId="73F6C816"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Assist with employer-led sessions, recruitment events, and mock interviews </w:t>
      </w:r>
    </w:p>
    <w:p w14:paraId="3B33751D"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Performance, Data &amp; Administration</w:t>
      </w:r>
    </w:p>
    <w:p w14:paraId="4020BBFE"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Maintain accurate and timely participant records using CRM systems </w:t>
      </w:r>
    </w:p>
    <w:p w14:paraId="42D8CCAD"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Monitor participant engagement and progression outcomes </w:t>
      </w:r>
    </w:p>
    <w:p w14:paraId="1230D4AE"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Complete programme administration, case notes, and evidence collection </w:t>
      </w:r>
    </w:p>
    <w:p w14:paraId="765BC3CA"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Contribute to reporting requirements and programme targets </w:t>
      </w:r>
    </w:p>
    <w:p w14:paraId="108C9346" w14:textId="22C1FFA9"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Ensure compliance with funding and organisational requirements </w:t>
      </w:r>
    </w:p>
    <w:p w14:paraId="7BFA9E1F"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Partnership Working</w:t>
      </w:r>
    </w:p>
    <w:p w14:paraId="58910638"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Work collaboratively with referral agencies, community organisations, and delivery partners </w:t>
      </w:r>
    </w:p>
    <w:p w14:paraId="4EA86F08"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Attend partnership meetings and programme activities where required </w:t>
      </w:r>
    </w:p>
    <w:p w14:paraId="7074E89E" w14:textId="24CF9D2E"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Contribute ideas and feedback to support programme improvement </w:t>
      </w:r>
    </w:p>
    <w:p w14:paraId="500CF839"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Professional Development &amp; Compliance</w:t>
      </w:r>
    </w:p>
    <w:p w14:paraId="1C9B823E"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Stay informed about employability support practices and labour market trends </w:t>
      </w:r>
    </w:p>
    <w:p w14:paraId="14E04EB5"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Comply with safeguarding, health and safety, equality, and data protection policies </w:t>
      </w:r>
    </w:p>
    <w:p w14:paraId="108FD9BF" w14:textId="49B0454F"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Travel to other Circle Collective locations where required </w:t>
      </w:r>
    </w:p>
    <w:p w14:paraId="6DC72877" w14:textId="77777777" w:rsidR="00001F27" w:rsidRDefault="00001F27" w:rsidP="00533248">
      <w:pPr>
        <w:spacing w:before="240" w:after="240"/>
        <w:rPr>
          <w:rFonts w:eastAsiaTheme="minorEastAsia"/>
          <w:b/>
          <w:bCs/>
          <w:color w:val="291359"/>
          <w:sz w:val="21"/>
          <w:szCs w:val="21"/>
        </w:rPr>
      </w:pPr>
    </w:p>
    <w:p w14:paraId="18E11394" w14:textId="77777777" w:rsidR="00001F27" w:rsidRDefault="00001F27" w:rsidP="00533248">
      <w:pPr>
        <w:spacing w:before="240" w:after="240"/>
        <w:rPr>
          <w:rFonts w:eastAsiaTheme="minorEastAsia"/>
          <w:b/>
          <w:bCs/>
          <w:color w:val="291359"/>
          <w:sz w:val="21"/>
          <w:szCs w:val="21"/>
        </w:rPr>
      </w:pPr>
    </w:p>
    <w:p w14:paraId="041AAD62" w14:textId="77777777" w:rsidR="00001F27" w:rsidRDefault="00001F27" w:rsidP="00533248">
      <w:pPr>
        <w:spacing w:before="240" w:after="240"/>
        <w:rPr>
          <w:rFonts w:eastAsiaTheme="minorEastAsia"/>
          <w:b/>
          <w:bCs/>
          <w:color w:val="291359"/>
          <w:sz w:val="21"/>
          <w:szCs w:val="21"/>
        </w:rPr>
      </w:pPr>
    </w:p>
    <w:p w14:paraId="0029566B" w14:textId="77777777" w:rsidR="00001F27" w:rsidRDefault="00001F27" w:rsidP="00533248">
      <w:pPr>
        <w:spacing w:before="240" w:after="240"/>
        <w:rPr>
          <w:rFonts w:eastAsiaTheme="minorEastAsia"/>
          <w:b/>
          <w:bCs/>
          <w:color w:val="291359"/>
          <w:sz w:val="21"/>
          <w:szCs w:val="21"/>
        </w:rPr>
      </w:pPr>
    </w:p>
    <w:p w14:paraId="79A14109" w14:textId="0E7A2D52"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lastRenderedPageBreak/>
        <w:t>Experience, Skills &amp; Knowledge Required</w:t>
      </w:r>
    </w:p>
    <w:p w14:paraId="3A48EF81" w14:textId="77777777" w:rsidR="00533248" w:rsidRPr="00533248" w:rsidRDefault="00533248" w:rsidP="00533248">
      <w:pPr>
        <w:spacing w:before="240" w:after="240"/>
        <w:rPr>
          <w:rFonts w:eastAsiaTheme="minorEastAsia"/>
          <w:color w:val="291359"/>
          <w:sz w:val="21"/>
          <w:szCs w:val="21"/>
        </w:rPr>
      </w:pPr>
      <w:r w:rsidRPr="00533248">
        <w:rPr>
          <w:rFonts w:eastAsiaTheme="minorEastAsia"/>
          <w:color w:val="291359"/>
          <w:sz w:val="21"/>
          <w:szCs w:val="21"/>
        </w:rPr>
        <w:t>(A) = Must be evidenced in the supporting statement</w:t>
      </w:r>
    </w:p>
    <w:p w14:paraId="1B18FDCF"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Essential</w:t>
      </w:r>
    </w:p>
    <w:p w14:paraId="28CDAECA"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working within youth employment, employability, education, or community programmes (A) </w:t>
      </w:r>
    </w:p>
    <w:p w14:paraId="75B744E2"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supporting young people into employment, education, or training outcomes (A) </w:t>
      </w:r>
    </w:p>
    <w:p w14:paraId="12DA9993"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delivering one-to-one mentoring or coaching support (A) </w:t>
      </w:r>
    </w:p>
    <w:p w14:paraId="67425F76"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facilitating workshops, group sessions, or employability activities (A) </w:t>
      </w:r>
    </w:p>
    <w:p w14:paraId="78552182"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Good understanding of barriers affecting young people and how to support progression (A) </w:t>
      </w:r>
    </w:p>
    <w:p w14:paraId="74F36ACA"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Strong communication and relationship-building skills (A) </w:t>
      </w:r>
    </w:p>
    <w:p w14:paraId="3954BD3F"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maintaining records and using basic CRM or case management systems (A) </w:t>
      </w:r>
    </w:p>
    <w:p w14:paraId="02ECE917"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Ability to manage and prioritise a caseload effectively (A) </w:t>
      </w:r>
    </w:p>
    <w:p w14:paraId="55B6CA9B"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Understanding of safeguarding and professional boundaries when working with young people (A) </w:t>
      </w:r>
    </w:p>
    <w:p w14:paraId="4930E871" w14:textId="6E06FF33"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Ability to work in a target-focused environment and contribute to programme outcomes (A) </w:t>
      </w:r>
    </w:p>
    <w:p w14:paraId="74522172"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Desirable</w:t>
      </w:r>
    </w:p>
    <w:p w14:paraId="0DDA0FEC"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working on funded employability or youth programmes (A) </w:t>
      </w:r>
    </w:p>
    <w:p w14:paraId="01A18DCE"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supporting employer engagement activities (A) </w:t>
      </w:r>
    </w:p>
    <w:p w14:paraId="2DC9CCBD"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Knowledge of the London youth employment landscape and local opportunities (A) </w:t>
      </w:r>
    </w:p>
    <w:p w14:paraId="31C02B48"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working with vulnerable or NEET young people (A) </w:t>
      </w:r>
    </w:p>
    <w:p w14:paraId="7547E429" w14:textId="7BA36AA9" w:rsidR="00533248" w:rsidRPr="00C779F5"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Experience contributing to reporting or programme monitoring processes (A) </w:t>
      </w:r>
    </w:p>
    <w:p w14:paraId="6208F53C"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Safeguarding &amp; DBS</w:t>
      </w:r>
    </w:p>
    <w:p w14:paraId="1645B912" w14:textId="2607707A" w:rsidR="00533248" w:rsidRPr="00533248" w:rsidRDefault="001F61EC" w:rsidP="00533248">
      <w:pPr>
        <w:spacing w:before="240" w:after="240"/>
        <w:rPr>
          <w:rFonts w:eastAsiaTheme="minorEastAsia"/>
          <w:color w:val="291359"/>
          <w:sz w:val="21"/>
          <w:szCs w:val="21"/>
        </w:rPr>
      </w:pPr>
      <w:r>
        <w:rPr>
          <w:rFonts w:eastAsiaTheme="minorEastAsia"/>
          <w:color w:val="291359"/>
          <w:sz w:val="21"/>
          <w:szCs w:val="21"/>
        </w:rPr>
        <w:t xml:space="preserve">Circle Collective </w:t>
      </w:r>
      <w:r w:rsidR="00533248" w:rsidRPr="00533248">
        <w:rPr>
          <w:rFonts w:eastAsiaTheme="minorEastAsia"/>
          <w:color w:val="291359"/>
          <w:sz w:val="21"/>
          <w:szCs w:val="21"/>
        </w:rPr>
        <w:t>is committed to safeguarding and promoting the welfare of children and young people. All staff are expected to share this commitment. This role is subject to an Enhanced DBS check with a Children’s Barred List check, satisfactory references, and adherence to safeguarding policies and procedures.</w:t>
      </w:r>
    </w:p>
    <w:p w14:paraId="0BD9B398"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Equality, Diversity &amp; Inclusion</w:t>
      </w:r>
    </w:p>
    <w:p w14:paraId="39CB8FB5" w14:textId="77777777" w:rsidR="00533248" w:rsidRPr="00533248" w:rsidRDefault="00533248" w:rsidP="00533248">
      <w:pPr>
        <w:spacing w:before="240" w:after="240"/>
        <w:rPr>
          <w:rFonts w:eastAsiaTheme="minorEastAsia"/>
          <w:color w:val="291359"/>
          <w:sz w:val="21"/>
          <w:szCs w:val="21"/>
        </w:rPr>
      </w:pPr>
      <w:r w:rsidRPr="00533248">
        <w:rPr>
          <w:rFonts w:eastAsiaTheme="minorEastAsia"/>
          <w:color w:val="291359"/>
          <w:sz w:val="21"/>
          <w:szCs w:val="21"/>
        </w:rPr>
        <w:t>is an equal opportunities employer and welcomes applications from people of all backgrounds. We particularly encourage applications from individuals with lived experience of the communities we serve and from underrepresented groups in the employment and youth sector.</w:t>
      </w:r>
    </w:p>
    <w:p w14:paraId="5154E327" w14:textId="77777777" w:rsidR="00533248" w:rsidRPr="00533248" w:rsidRDefault="00533248" w:rsidP="00533248">
      <w:pPr>
        <w:spacing w:before="240" w:after="240"/>
        <w:rPr>
          <w:rFonts w:eastAsiaTheme="minorEastAsia"/>
          <w:color w:val="291359"/>
          <w:sz w:val="21"/>
          <w:szCs w:val="21"/>
        </w:rPr>
      </w:pPr>
      <w:r w:rsidRPr="00533248">
        <w:rPr>
          <w:rFonts w:eastAsiaTheme="minorEastAsia"/>
          <w:color w:val="291359"/>
          <w:sz w:val="21"/>
          <w:szCs w:val="21"/>
        </w:rPr>
        <w:t>At Circle Collective, we believe young people are experts in their own lives. We value collaboration, honesty, and shared power, and we expect all staff to work in ways that centre dignity, respect, and lived experience.</w:t>
      </w:r>
    </w:p>
    <w:p w14:paraId="409B2530" w14:textId="77777777" w:rsidR="00533248" w:rsidRPr="00533248" w:rsidRDefault="00533248" w:rsidP="00533248">
      <w:pPr>
        <w:spacing w:before="240" w:after="240"/>
        <w:rPr>
          <w:rFonts w:eastAsiaTheme="minorEastAsia"/>
          <w:b/>
          <w:bCs/>
          <w:color w:val="291359"/>
          <w:sz w:val="21"/>
          <w:szCs w:val="21"/>
        </w:rPr>
      </w:pPr>
      <w:r w:rsidRPr="00533248">
        <w:rPr>
          <w:rFonts w:eastAsiaTheme="minorEastAsia"/>
          <w:b/>
          <w:bCs/>
          <w:color w:val="291359"/>
          <w:sz w:val="21"/>
          <w:szCs w:val="21"/>
        </w:rPr>
        <w:t>Values</w:t>
      </w:r>
    </w:p>
    <w:p w14:paraId="1AEE69FF"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Opportunity </w:t>
      </w:r>
    </w:p>
    <w:p w14:paraId="47652105" w14:textId="77777777" w:rsidR="00533248" w:rsidRPr="00533248" w:rsidRDefault="00533248" w:rsidP="00C779F5">
      <w:pPr>
        <w:pStyle w:val="NoSpacing"/>
        <w:numPr>
          <w:ilvl w:val="0"/>
          <w:numId w:val="43"/>
        </w:numPr>
        <w:rPr>
          <w:rFonts w:eastAsiaTheme="minorEastAsia"/>
          <w:color w:val="291359"/>
          <w:sz w:val="21"/>
          <w:szCs w:val="21"/>
        </w:rPr>
      </w:pPr>
      <w:r w:rsidRPr="00533248">
        <w:rPr>
          <w:rFonts w:eastAsiaTheme="minorEastAsia"/>
          <w:color w:val="291359"/>
          <w:sz w:val="21"/>
          <w:szCs w:val="21"/>
        </w:rPr>
        <w:t xml:space="preserve">Inclusivity </w:t>
      </w:r>
    </w:p>
    <w:p w14:paraId="249E9EBD" w14:textId="58F02DD2" w:rsidR="00A8392D" w:rsidRPr="00C779F5" w:rsidRDefault="00533248" w:rsidP="00A71ABC">
      <w:pPr>
        <w:pStyle w:val="NoSpacing"/>
        <w:numPr>
          <w:ilvl w:val="0"/>
          <w:numId w:val="43"/>
        </w:numPr>
        <w:rPr>
          <w:rFonts w:eastAsiaTheme="minorEastAsia"/>
          <w:color w:val="291359"/>
          <w:sz w:val="21"/>
          <w:szCs w:val="21"/>
        </w:rPr>
      </w:pPr>
      <w:r w:rsidRPr="00533248">
        <w:rPr>
          <w:rFonts w:eastAsiaTheme="minorEastAsia"/>
          <w:color w:val="291359"/>
          <w:sz w:val="21"/>
          <w:szCs w:val="21"/>
        </w:rPr>
        <w:t>Purpose</w:t>
      </w:r>
    </w:p>
    <w:sectPr w:rsidR="00A8392D" w:rsidRPr="00C779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C34F" w14:textId="77777777" w:rsidR="00F7105A" w:rsidRDefault="00F7105A">
      <w:pPr>
        <w:spacing w:after="0" w:line="240" w:lineRule="auto"/>
      </w:pPr>
      <w:r>
        <w:separator/>
      </w:r>
    </w:p>
  </w:endnote>
  <w:endnote w:type="continuationSeparator" w:id="0">
    <w:p w14:paraId="4120FEDA" w14:textId="77777777" w:rsidR="00F7105A" w:rsidRDefault="00F7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6061B77" w14:paraId="262DCDA9" w14:textId="77777777" w:rsidTr="06061B77">
      <w:trPr>
        <w:trHeight w:val="300"/>
      </w:trPr>
      <w:tc>
        <w:tcPr>
          <w:tcW w:w="3005" w:type="dxa"/>
        </w:tcPr>
        <w:p w14:paraId="5510309E" w14:textId="2198C2A6" w:rsidR="06061B77" w:rsidRDefault="06061B77" w:rsidP="06061B77">
          <w:pPr>
            <w:pStyle w:val="Header"/>
            <w:ind w:left="-115"/>
          </w:pPr>
        </w:p>
      </w:tc>
      <w:tc>
        <w:tcPr>
          <w:tcW w:w="3005" w:type="dxa"/>
        </w:tcPr>
        <w:p w14:paraId="0400B2AA" w14:textId="223BCAAF" w:rsidR="06061B77" w:rsidRDefault="06061B77" w:rsidP="06061B77">
          <w:pPr>
            <w:pStyle w:val="Header"/>
            <w:jc w:val="center"/>
          </w:pPr>
        </w:p>
      </w:tc>
      <w:tc>
        <w:tcPr>
          <w:tcW w:w="3005" w:type="dxa"/>
        </w:tcPr>
        <w:p w14:paraId="5CC2B7B3" w14:textId="5C1D384F" w:rsidR="06061B77" w:rsidRDefault="06061B77" w:rsidP="06061B77">
          <w:pPr>
            <w:pStyle w:val="Header"/>
            <w:ind w:right="-115"/>
            <w:jc w:val="right"/>
          </w:pPr>
        </w:p>
      </w:tc>
    </w:tr>
  </w:tbl>
  <w:p w14:paraId="54098E3D" w14:textId="0540B728" w:rsidR="06061B77" w:rsidRDefault="06061B77" w:rsidP="0606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49C2" w14:textId="77777777" w:rsidR="00F7105A" w:rsidRDefault="00F7105A">
      <w:pPr>
        <w:spacing w:after="0" w:line="240" w:lineRule="auto"/>
      </w:pPr>
      <w:r>
        <w:separator/>
      </w:r>
    </w:p>
  </w:footnote>
  <w:footnote w:type="continuationSeparator" w:id="0">
    <w:p w14:paraId="02FC69AD" w14:textId="77777777" w:rsidR="00F7105A" w:rsidRDefault="00F71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1E0" w14:textId="5720F684" w:rsidR="06061B77" w:rsidRDefault="06061B77" w:rsidP="06061B77">
    <w:pPr>
      <w:pStyle w:val="Header"/>
    </w:pPr>
    <w:r>
      <w:rPr>
        <w:noProof/>
      </w:rPr>
      <w:drawing>
        <wp:anchor distT="0" distB="0" distL="114300" distR="114300" simplePos="0" relativeHeight="251658240" behindDoc="1" locked="0" layoutInCell="1" allowOverlap="1" wp14:anchorId="03EAA0D2" wp14:editId="162AF195">
          <wp:simplePos x="0" y="0"/>
          <wp:positionH relativeFrom="column">
            <wp:posOffset>-819150</wp:posOffset>
          </wp:positionH>
          <wp:positionV relativeFrom="paragraph">
            <wp:posOffset>-381000</wp:posOffset>
          </wp:positionV>
          <wp:extent cx="2657475" cy="781050"/>
          <wp:effectExtent l="0" t="0" r="0" b="0"/>
          <wp:wrapNone/>
          <wp:docPr id="2663265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15116" name="Picture 1086315116"/>
                  <pic:cNvPicPr/>
                </pic:nvPicPr>
                <pic:blipFill>
                  <a:blip r:embed="rId1">
                    <a:extLst>
                      <a:ext uri="{28A0092B-C50C-407E-A947-70E740481C1C}">
                        <a14:useLocalDpi xmlns:a14="http://schemas.microsoft.com/office/drawing/2010/main"/>
                      </a:ext>
                    </a:extLst>
                  </a:blip>
                  <a:stretch>
                    <a:fillRect/>
                  </a:stretch>
                </pic:blipFill>
                <pic:spPr>
                  <a:xfrm>
                    <a:off x="0" y="0"/>
                    <a:ext cx="265747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7E5"/>
    <w:multiLevelType w:val="multilevel"/>
    <w:tmpl w:val="029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16C4"/>
    <w:multiLevelType w:val="hybridMultilevel"/>
    <w:tmpl w:val="FFFFFFFF"/>
    <w:lvl w:ilvl="0" w:tplc="18062762">
      <w:start w:val="1"/>
      <w:numFmt w:val="bullet"/>
      <w:lvlText w:val=""/>
      <w:lvlJc w:val="left"/>
      <w:pPr>
        <w:ind w:left="720" w:hanging="360"/>
      </w:pPr>
      <w:rPr>
        <w:rFonts w:ascii="Symbol" w:hAnsi="Symbol" w:hint="default"/>
      </w:rPr>
    </w:lvl>
    <w:lvl w:ilvl="1" w:tplc="5460446E">
      <w:start w:val="1"/>
      <w:numFmt w:val="bullet"/>
      <w:lvlText w:val="o"/>
      <w:lvlJc w:val="left"/>
      <w:pPr>
        <w:ind w:left="1440" w:hanging="360"/>
      </w:pPr>
      <w:rPr>
        <w:rFonts w:ascii="Courier New" w:hAnsi="Courier New" w:hint="default"/>
      </w:rPr>
    </w:lvl>
    <w:lvl w:ilvl="2" w:tplc="80408B7A">
      <w:start w:val="1"/>
      <w:numFmt w:val="bullet"/>
      <w:lvlText w:val=""/>
      <w:lvlJc w:val="left"/>
      <w:pPr>
        <w:ind w:left="2160" w:hanging="360"/>
      </w:pPr>
      <w:rPr>
        <w:rFonts w:ascii="Wingdings" w:hAnsi="Wingdings" w:hint="default"/>
      </w:rPr>
    </w:lvl>
    <w:lvl w:ilvl="3" w:tplc="53125374">
      <w:start w:val="1"/>
      <w:numFmt w:val="bullet"/>
      <w:lvlText w:val=""/>
      <w:lvlJc w:val="left"/>
      <w:pPr>
        <w:ind w:left="2880" w:hanging="360"/>
      </w:pPr>
      <w:rPr>
        <w:rFonts w:ascii="Symbol" w:hAnsi="Symbol" w:hint="default"/>
      </w:rPr>
    </w:lvl>
    <w:lvl w:ilvl="4" w:tplc="159A0096">
      <w:start w:val="1"/>
      <w:numFmt w:val="bullet"/>
      <w:lvlText w:val="o"/>
      <w:lvlJc w:val="left"/>
      <w:pPr>
        <w:ind w:left="3600" w:hanging="360"/>
      </w:pPr>
      <w:rPr>
        <w:rFonts w:ascii="Courier New" w:hAnsi="Courier New" w:hint="default"/>
      </w:rPr>
    </w:lvl>
    <w:lvl w:ilvl="5" w:tplc="F1E0CD50">
      <w:start w:val="1"/>
      <w:numFmt w:val="bullet"/>
      <w:lvlText w:val=""/>
      <w:lvlJc w:val="left"/>
      <w:pPr>
        <w:ind w:left="4320" w:hanging="360"/>
      </w:pPr>
      <w:rPr>
        <w:rFonts w:ascii="Wingdings" w:hAnsi="Wingdings" w:hint="default"/>
      </w:rPr>
    </w:lvl>
    <w:lvl w:ilvl="6" w:tplc="00C27286">
      <w:start w:val="1"/>
      <w:numFmt w:val="bullet"/>
      <w:lvlText w:val=""/>
      <w:lvlJc w:val="left"/>
      <w:pPr>
        <w:ind w:left="5040" w:hanging="360"/>
      </w:pPr>
      <w:rPr>
        <w:rFonts w:ascii="Symbol" w:hAnsi="Symbol" w:hint="default"/>
      </w:rPr>
    </w:lvl>
    <w:lvl w:ilvl="7" w:tplc="F55EA6B4">
      <w:start w:val="1"/>
      <w:numFmt w:val="bullet"/>
      <w:lvlText w:val="o"/>
      <w:lvlJc w:val="left"/>
      <w:pPr>
        <w:ind w:left="5760" w:hanging="360"/>
      </w:pPr>
      <w:rPr>
        <w:rFonts w:ascii="Courier New" w:hAnsi="Courier New" w:hint="default"/>
      </w:rPr>
    </w:lvl>
    <w:lvl w:ilvl="8" w:tplc="BEF66F54">
      <w:start w:val="1"/>
      <w:numFmt w:val="bullet"/>
      <w:lvlText w:val=""/>
      <w:lvlJc w:val="left"/>
      <w:pPr>
        <w:ind w:left="6480" w:hanging="360"/>
      </w:pPr>
      <w:rPr>
        <w:rFonts w:ascii="Wingdings" w:hAnsi="Wingdings" w:hint="default"/>
      </w:rPr>
    </w:lvl>
  </w:abstractNum>
  <w:abstractNum w:abstractNumId="2" w15:restartNumberingAfterBreak="0">
    <w:nsid w:val="0B114BF2"/>
    <w:multiLevelType w:val="multilevel"/>
    <w:tmpl w:val="6FA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497B4"/>
    <w:multiLevelType w:val="hybridMultilevel"/>
    <w:tmpl w:val="FFFFFFFF"/>
    <w:lvl w:ilvl="0" w:tplc="D7603226">
      <w:start w:val="1"/>
      <w:numFmt w:val="bullet"/>
      <w:lvlText w:val=""/>
      <w:lvlJc w:val="left"/>
      <w:pPr>
        <w:ind w:left="720" w:hanging="360"/>
      </w:pPr>
      <w:rPr>
        <w:rFonts w:ascii="Symbol" w:hAnsi="Symbol" w:hint="default"/>
      </w:rPr>
    </w:lvl>
    <w:lvl w:ilvl="1" w:tplc="4D2AC3AC">
      <w:start w:val="1"/>
      <w:numFmt w:val="bullet"/>
      <w:lvlText w:val="o"/>
      <w:lvlJc w:val="left"/>
      <w:pPr>
        <w:ind w:left="1440" w:hanging="360"/>
      </w:pPr>
      <w:rPr>
        <w:rFonts w:ascii="Courier New" w:hAnsi="Courier New" w:hint="default"/>
      </w:rPr>
    </w:lvl>
    <w:lvl w:ilvl="2" w:tplc="367C7E18">
      <w:start w:val="1"/>
      <w:numFmt w:val="bullet"/>
      <w:lvlText w:val=""/>
      <w:lvlJc w:val="left"/>
      <w:pPr>
        <w:ind w:left="2160" w:hanging="360"/>
      </w:pPr>
      <w:rPr>
        <w:rFonts w:ascii="Wingdings" w:hAnsi="Wingdings" w:hint="default"/>
      </w:rPr>
    </w:lvl>
    <w:lvl w:ilvl="3" w:tplc="BC78004C">
      <w:start w:val="1"/>
      <w:numFmt w:val="bullet"/>
      <w:lvlText w:val=""/>
      <w:lvlJc w:val="left"/>
      <w:pPr>
        <w:ind w:left="2880" w:hanging="360"/>
      </w:pPr>
      <w:rPr>
        <w:rFonts w:ascii="Symbol" w:hAnsi="Symbol" w:hint="default"/>
      </w:rPr>
    </w:lvl>
    <w:lvl w:ilvl="4" w:tplc="D3248D86">
      <w:start w:val="1"/>
      <w:numFmt w:val="bullet"/>
      <w:lvlText w:val="o"/>
      <w:lvlJc w:val="left"/>
      <w:pPr>
        <w:ind w:left="3600" w:hanging="360"/>
      </w:pPr>
      <w:rPr>
        <w:rFonts w:ascii="Courier New" w:hAnsi="Courier New" w:hint="default"/>
      </w:rPr>
    </w:lvl>
    <w:lvl w:ilvl="5" w:tplc="ED5C98A6">
      <w:start w:val="1"/>
      <w:numFmt w:val="bullet"/>
      <w:lvlText w:val=""/>
      <w:lvlJc w:val="left"/>
      <w:pPr>
        <w:ind w:left="4320" w:hanging="360"/>
      </w:pPr>
      <w:rPr>
        <w:rFonts w:ascii="Wingdings" w:hAnsi="Wingdings" w:hint="default"/>
      </w:rPr>
    </w:lvl>
    <w:lvl w:ilvl="6" w:tplc="7EBA1B36">
      <w:start w:val="1"/>
      <w:numFmt w:val="bullet"/>
      <w:lvlText w:val=""/>
      <w:lvlJc w:val="left"/>
      <w:pPr>
        <w:ind w:left="5040" w:hanging="360"/>
      </w:pPr>
      <w:rPr>
        <w:rFonts w:ascii="Symbol" w:hAnsi="Symbol" w:hint="default"/>
      </w:rPr>
    </w:lvl>
    <w:lvl w:ilvl="7" w:tplc="3B989478">
      <w:start w:val="1"/>
      <w:numFmt w:val="bullet"/>
      <w:lvlText w:val="o"/>
      <w:lvlJc w:val="left"/>
      <w:pPr>
        <w:ind w:left="5760" w:hanging="360"/>
      </w:pPr>
      <w:rPr>
        <w:rFonts w:ascii="Courier New" w:hAnsi="Courier New" w:hint="default"/>
      </w:rPr>
    </w:lvl>
    <w:lvl w:ilvl="8" w:tplc="35128390">
      <w:start w:val="1"/>
      <w:numFmt w:val="bullet"/>
      <w:lvlText w:val=""/>
      <w:lvlJc w:val="left"/>
      <w:pPr>
        <w:ind w:left="6480" w:hanging="360"/>
      </w:pPr>
      <w:rPr>
        <w:rFonts w:ascii="Wingdings" w:hAnsi="Wingdings" w:hint="default"/>
      </w:rPr>
    </w:lvl>
  </w:abstractNum>
  <w:abstractNum w:abstractNumId="4" w15:restartNumberingAfterBreak="0">
    <w:nsid w:val="0B5E0728"/>
    <w:multiLevelType w:val="hybridMultilevel"/>
    <w:tmpl w:val="FFFFFFFF"/>
    <w:lvl w:ilvl="0" w:tplc="FB4EA1EA">
      <w:start w:val="1"/>
      <w:numFmt w:val="bullet"/>
      <w:lvlText w:val=""/>
      <w:lvlJc w:val="left"/>
      <w:pPr>
        <w:ind w:left="720" w:hanging="360"/>
      </w:pPr>
      <w:rPr>
        <w:rFonts w:ascii="Symbol" w:hAnsi="Symbol" w:hint="default"/>
      </w:rPr>
    </w:lvl>
    <w:lvl w:ilvl="1" w:tplc="0B38E774">
      <w:start w:val="1"/>
      <w:numFmt w:val="bullet"/>
      <w:lvlText w:val="o"/>
      <w:lvlJc w:val="left"/>
      <w:pPr>
        <w:ind w:left="1440" w:hanging="360"/>
      </w:pPr>
      <w:rPr>
        <w:rFonts w:ascii="Courier New" w:hAnsi="Courier New" w:hint="default"/>
      </w:rPr>
    </w:lvl>
    <w:lvl w:ilvl="2" w:tplc="110EC7B4">
      <w:start w:val="1"/>
      <w:numFmt w:val="bullet"/>
      <w:lvlText w:val=""/>
      <w:lvlJc w:val="left"/>
      <w:pPr>
        <w:ind w:left="2160" w:hanging="360"/>
      </w:pPr>
      <w:rPr>
        <w:rFonts w:ascii="Wingdings" w:hAnsi="Wingdings" w:hint="default"/>
      </w:rPr>
    </w:lvl>
    <w:lvl w:ilvl="3" w:tplc="E5B01246">
      <w:start w:val="1"/>
      <w:numFmt w:val="bullet"/>
      <w:lvlText w:val=""/>
      <w:lvlJc w:val="left"/>
      <w:pPr>
        <w:ind w:left="2880" w:hanging="360"/>
      </w:pPr>
      <w:rPr>
        <w:rFonts w:ascii="Symbol" w:hAnsi="Symbol" w:hint="default"/>
      </w:rPr>
    </w:lvl>
    <w:lvl w:ilvl="4" w:tplc="5D445B18">
      <w:start w:val="1"/>
      <w:numFmt w:val="bullet"/>
      <w:lvlText w:val="o"/>
      <w:lvlJc w:val="left"/>
      <w:pPr>
        <w:ind w:left="3600" w:hanging="360"/>
      </w:pPr>
      <w:rPr>
        <w:rFonts w:ascii="Courier New" w:hAnsi="Courier New" w:hint="default"/>
      </w:rPr>
    </w:lvl>
    <w:lvl w:ilvl="5" w:tplc="35BCF1A6">
      <w:start w:val="1"/>
      <w:numFmt w:val="bullet"/>
      <w:lvlText w:val=""/>
      <w:lvlJc w:val="left"/>
      <w:pPr>
        <w:ind w:left="4320" w:hanging="360"/>
      </w:pPr>
      <w:rPr>
        <w:rFonts w:ascii="Wingdings" w:hAnsi="Wingdings" w:hint="default"/>
      </w:rPr>
    </w:lvl>
    <w:lvl w:ilvl="6" w:tplc="14BCC2BA">
      <w:start w:val="1"/>
      <w:numFmt w:val="bullet"/>
      <w:lvlText w:val=""/>
      <w:lvlJc w:val="left"/>
      <w:pPr>
        <w:ind w:left="5040" w:hanging="360"/>
      </w:pPr>
      <w:rPr>
        <w:rFonts w:ascii="Symbol" w:hAnsi="Symbol" w:hint="default"/>
      </w:rPr>
    </w:lvl>
    <w:lvl w:ilvl="7" w:tplc="11264DC4">
      <w:start w:val="1"/>
      <w:numFmt w:val="bullet"/>
      <w:lvlText w:val="o"/>
      <w:lvlJc w:val="left"/>
      <w:pPr>
        <w:ind w:left="5760" w:hanging="360"/>
      </w:pPr>
      <w:rPr>
        <w:rFonts w:ascii="Courier New" w:hAnsi="Courier New" w:hint="default"/>
      </w:rPr>
    </w:lvl>
    <w:lvl w:ilvl="8" w:tplc="B79A1C7E">
      <w:start w:val="1"/>
      <w:numFmt w:val="bullet"/>
      <w:lvlText w:val=""/>
      <w:lvlJc w:val="left"/>
      <w:pPr>
        <w:ind w:left="6480" w:hanging="360"/>
      </w:pPr>
      <w:rPr>
        <w:rFonts w:ascii="Wingdings" w:hAnsi="Wingdings" w:hint="default"/>
      </w:rPr>
    </w:lvl>
  </w:abstractNum>
  <w:abstractNum w:abstractNumId="5" w15:restartNumberingAfterBreak="0">
    <w:nsid w:val="0B8D61E3"/>
    <w:multiLevelType w:val="hybridMultilevel"/>
    <w:tmpl w:val="1B9E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D7BE0"/>
    <w:multiLevelType w:val="hybridMultilevel"/>
    <w:tmpl w:val="FFFFFFFF"/>
    <w:lvl w:ilvl="0" w:tplc="04EE603C">
      <w:start w:val="1"/>
      <w:numFmt w:val="bullet"/>
      <w:lvlText w:val=""/>
      <w:lvlJc w:val="left"/>
      <w:pPr>
        <w:ind w:left="720" w:hanging="360"/>
      </w:pPr>
      <w:rPr>
        <w:rFonts w:ascii="Symbol" w:hAnsi="Symbol" w:hint="default"/>
      </w:rPr>
    </w:lvl>
    <w:lvl w:ilvl="1" w:tplc="55368586">
      <w:start w:val="1"/>
      <w:numFmt w:val="bullet"/>
      <w:lvlText w:val="o"/>
      <w:lvlJc w:val="left"/>
      <w:pPr>
        <w:ind w:left="1440" w:hanging="360"/>
      </w:pPr>
      <w:rPr>
        <w:rFonts w:ascii="Courier New" w:hAnsi="Courier New" w:hint="default"/>
      </w:rPr>
    </w:lvl>
    <w:lvl w:ilvl="2" w:tplc="F63CE1FC">
      <w:start w:val="1"/>
      <w:numFmt w:val="bullet"/>
      <w:lvlText w:val=""/>
      <w:lvlJc w:val="left"/>
      <w:pPr>
        <w:ind w:left="2160" w:hanging="360"/>
      </w:pPr>
      <w:rPr>
        <w:rFonts w:ascii="Wingdings" w:hAnsi="Wingdings" w:hint="default"/>
      </w:rPr>
    </w:lvl>
    <w:lvl w:ilvl="3" w:tplc="4586A646">
      <w:start w:val="1"/>
      <w:numFmt w:val="bullet"/>
      <w:lvlText w:val=""/>
      <w:lvlJc w:val="left"/>
      <w:pPr>
        <w:ind w:left="2880" w:hanging="360"/>
      </w:pPr>
      <w:rPr>
        <w:rFonts w:ascii="Symbol" w:hAnsi="Symbol" w:hint="default"/>
      </w:rPr>
    </w:lvl>
    <w:lvl w:ilvl="4" w:tplc="5C70B3DA">
      <w:start w:val="1"/>
      <w:numFmt w:val="bullet"/>
      <w:lvlText w:val="o"/>
      <w:lvlJc w:val="left"/>
      <w:pPr>
        <w:ind w:left="3600" w:hanging="360"/>
      </w:pPr>
      <w:rPr>
        <w:rFonts w:ascii="Courier New" w:hAnsi="Courier New" w:hint="default"/>
      </w:rPr>
    </w:lvl>
    <w:lvl w:ilvl="5" w:tplc="67DA84B2">
      <w:start w:val="1"/>
      <w:numFmt w:val="bullet"/>
      <w:lvlText w:val=""/>
      <w:lvlJc w:val="left"/>
      <w:pPr>
        <w:ind w:left="4320" w:hanging="360"/>
      </w:pPr>
      <w:rPr>
        <w:rFonts w:ascii="Wingdings" w:hAnsi="Wingdings" w:hint="default"/>
      </w:rPr>
    </w:lvl>
    <w:lvl w:ilvl="6" w:tplc="2E7E1528">
      <w:start w:val="1"/>
      <w:numFmt w:val="bullet"/>
      <w:lvlText w:val=""/>
      <w:lvlJc w:val="left"/>
      <w:pPr>
        <w:ind w:left="5040" w:hanging="360"/>
      </w:pPr>
      <w:rPr>
        <w:rFonts w:ascii="Symbol" w:hAnsi="Symbol" w:hint="default"/>
      </w:rPr>
    </w:lvl>
    <w:lvl w:ilvl="7" w:tplc="0A06E108">
      <w:start w:val="1"/>
      <w:numFmt w:val="bullet"/>
      <w:lvlText w:val="o"/>
      <w:lvlJc w:val="left"/>
      <w:pPr>
        <w:ind w:left="5760" w:hanging="360"/>
      </w:pPr>
      <w:rPr>
        <w:rFonts w:ascii="Courier New" w:hAnsi="Courier New" w:hint="default"/>
      </w:rPr>
    </w:lvl>
    <w:lvl w:ilvl="8" w:tplc="6D78F334">
      <w:start w:val="1"/>
      <w:numFmt w:val="bullet"/>
      <w:lvlText w:val=""/>
      <w:lvlJc w:val="left"/>
      <w:pPr>
        <w:ind w:left="6480" w:hanging="360"/>
      </w:pPr>
      <w:rPr>
        <w:rFonts w:ascii="Wingdings" w:hAnsi="Wingdings" w:hint="default"/>
      </w:rPr>
    </w:lvl>
  </w:abstractNum>
  <w:abstractNum w:abstractNumId="7" w15:restartNumberingAfterBreak="0">
    <w:nsid w:val="0F3C15BC"/>
    <w:multiLevelType w:val="multilevel"/>
    <w:tmpl w:val="1F18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132E7"/>
    <w:multiLevelType w:val="hybridMultilevel"/>
    <w:tmpl w:val="FFFFFFFF"/>
    <w:lvl w:ilvl="0" w:tplc="36EC70D0">
      <w:start w:val="1"/>
      <w:numFmt w:val="bullet"/>
      <w:lvlText w:val="-"/>
      <w:lvlJc w:val="left"/>
      <w:pPr>
        <w:ind w:left="720" w:hanging="360"/>
      </w:pPr>
      <w:rPr>
        <w:rFonts w:ascii="Aptos" w:hAnsi="Aptos" w:hint="default"/>
      </w:rPr>
    </w:lvl>
    <w:lvl w:ilvl="1" w:tplc="3A32228A">
      <w:start w:val="1"/>
      <w:numFmt w:val="bullet"/>
      <w:lvlText w:val="o"/>
      <w:lvlJc w:val="left"/>
      <w:pPr>
        <w:ind w:left="1440" w:hanging="360"/>
      </w:pPr>
      <w:rPr>
        <w:rFonts w:ascii="Courier New" w:hAnsi="Courier New" w:hint="default"/>
      </w:rPr>
    </w:lvl>
    <w:lvl w:ilvl="2" w:tplc="60A28B9E">
      <w:start w:val="1"/>
      <w:numFmt w:val="bullet"/>
      <w:lvlText w:val=""/>
      <w:lvlJc w:val="left"/>
      <w:pPr>
        <w:ind w:left="2160" w:hanging="360"/>
      </w:pPr>
      <w:rPr>
        <w:rFonts w:ascii="Wingdings" w:hAnsi="Wingdings" w:hint="default"/>
      </w:rPr>
    </w:lvl>
    <w:lvl w:ilvl="3" w:tplc="B93CDF28">
      <w:start w:val="1"/>
      <w:numFmt w:val="bullet"/>
      <w:lvlText w:val=""/>
      <w:lvlJc w:val="left"/>
      <w:pPr>
        <w:ind w:left="2880" w:hanging="360"/>
      </w:pPr>
      <w:rPr>
        <w:rFonts w:ascii="Symbol" w:hAnsi="Symbol" w:hint="default"/>
      </w:rPr>
    </w:lvl>
    <w:lvl w:ilvl="4" w:tplc="C3D4240C">
      <w:start w:val="1"/>
      <w:numFmt w:val="bullet"/>
      <w:lvlText w:val="o"/>
      <w:lvlJc w:val="left"/>
      <w:pPr>
        <w:ind w:left="3600" w:hanging="360"/>
      </w:pPr>
      <w:rPr>
        <w:rFonts w:ascii="Courier New" w:hAnsi="Courier New" w:hint="default"/>
      </w:rPr>
    </w:lvl>
    <w:lvl w:ilvl="5" w:tplc="35DE004A">
      <w:start w:val="1"/>
      <w:numFmt w:val="bullet"/>
      <w:lvlText w:val=""/>
      <w:lvlJc w:val="left"/>
      <w:pPr>
        <w:ind w:left="4320" w:hanging="360"/>
      </w:pPr>
      <w:rPr>
        <w:rFonts w:ascii="Wingdings" w:hAnsi="Wingdings" w:hint="default"/>
      </w:rPr>
    </w:lvl>
    <w:lvl w:ilvl="6" w:tplc="8248ADDC">
      <w:start w:val="1"/>
      <w:numFmt w:val="bullet"/>
      <w:lvlText w:val=""/>
      <w:lvlJc w:val="left"/>
      <w:pPr>
        <w:ind w:left="5040" w:hanging="360"/>
      </w:pPr>
      <w:rPr>
        <w:rFonts w:ascii="Symbol" w:hAnsi="Symbol" w:hint="default"/>
      </w:rPr>
    </w:lvl>
    <w:lvl w:ilvl="7" w:tplc="5F084332">
      <w:start w:val="1"/>
      <w:numFmt w:val="bullet"/>
      <w:lvlText w:val="o"/>
      <w:lvlJc w:val="left"/>
      <w:pPr>
        <w:ind w:left="5760" w:hanging="360"/>
      </w:pPr>
      <w:rPr>
        <w:rFonts w:ascii="Courier New" w:hAnsi="Courier New" w:hint="default"/>
      </w:rPr>
    </w:lvl>
    <w:lvl w:ilvl="8" w:tplc="5352D78A">
      <w:start w:val="1"/>
      <w:numFmt w:val="bullet"/>
      <w:lvlText w:val=""/>
      <w:lvlJc w:val="left"/>
      <w:pPr>
        <w:ind w:left="6480" w:hanging="360"/>
      </w:pPr>
      <w:rPr>
        <w:rFonts w:ascii="Wingdings" w:hAnsi="Wingdings" w:hint="default"/>
      </w:rPr>
    </w:lvl>
  </w:abstractNum>
  <w:abstractNum w:abstractNumId="9" w15:restartNumberingAfterBreak="0">
    <w:nsid w:val="104C94FB"/>
    <w:multiLevelType w:val="hybridMultilevel"/>
    <w:tmpl w:val="FFFFFFFF"/>
    <w:lvl w:ilvl="0" w:tplc="EB1641DA">
      <w:start w:val="1"/>
      <w:numFmt w:val="bullet"/>
      <w:lvlText w:val=""/>
      <w:lvlJc w:val="left"/>
      <w:pPr>
        <w:ind w:left="720" w:hanging="360"/>
      </w:pPr>
      <w:rPr>
        <w:rFonts w:ascii="Symbol" w:hAnsi="Symbol" w:hint="default"/>
      </w:rPr>
    </w:lvl>
    <w:lvl w:ilvl="1" w:tplc="A8289092">
      <w:start w:val="1"/>
      <w:numFmt w:val="bullet"/>
      <w:lvlText w:val="o"/>
      <w:lvlJc w:val="left"/>
      <w:pPr>
        <w:ind w:left="1440" w:hanging="360"/>
      </w:pPr>
      <w:rPr>
        <w:rFonts w:ascii="Courier New" w:hAnsi="Courier New" w:hint="default"/>
      </w:rPr>
    </w:lvl>
    <w:lvl w:ilvl="2" w:tplc="A7B65C46">
      <w:start w:val="1"/>
      <w:numFmt w:val="bullet"/>
      <w:lvlText w:val=""/>
      <w:lvlJc w:val="left"/>
      <w:pPr>
        <w:ind w:left="2160" w:hanging="360"/>
      </w:pPr>
      <w:rPr>
        <w:rFonts w:ascii="Wingdings" w:hAnsi="Wingdings" w:hint="default"/>
      </w:rPr>
    </w:lvl>
    <w:lvl w:ilvl="3" w:tplc="5E488D36">
      <w:start w:val="1"/>
      <w:numFmt w:val="bullet"/>
      <w:lvlText w:val=""/>
      <w:lvlJc w:val="left"/>
      <w:pPr>
        <w:ind w:left="2880" w:hanging="360"/>
      </w:pPr>
      <w:rPr>
        <w:rFonts w:ascii="Symbol" w:hAnsi="Symbol" w:hint="default"/>
      </w:rPr>
    </w:lvl>
    <w:lvl w:ilvl="4" w:tplc="B4EEBA16">
      <w:start w:val="1"/>
      <w:numFmt w:val="bullet"/>
      <w:lvlText w:val="o"/>
      <w:lvlJc w:val="left"/>
      <w:pPr>
        <w:ind w:left="3600" w:hanging="360"/>
      </w:pPr>
      <w:rPr>
        <w:rFonts w:ascii="Courier New" w:hAnsi="Courier New" w:hint="default"/>
      </w:rPr>
    </w:lvl>
    <w:lvl w:ilvl="5" w:tplc="5D7E15BE">
      <w:start w:val="1"/>
      <w:numFmt w:val="bullet"/>
      <w:lvlText w:val=""/>
      <w:lvlJc w:val="left"/>
      <w:pPr>
        <w:ind w:left="4320" w:hanging="360"/>
      </w:pPr>
      <w:rPr>
        <w:rFonts w:ascii="Wingdings" w:hAnsi="Wingdings" w:hint="default"/>
      </w:rPr>
    </w:lvl>
    <w:lvl w:ilvl="6" w:tplc="85A22BD6">
      <w:start w:val="1"/>
      <w:numFmt w:val="bullet"/>
      <w:lvlText w:val=""/>
      <w:lvlJc w:val="left"/>
      <w:pPr>
        <w:ind w:left="5040" w:hanging="360"/>
      </w:pPr>
      <w:rPr>
        <w:rFonts w:ascii="Symbol" w:hAnsi="Symbol" w:hint="default"/>
      </w:rPr>
    </w:lvl>
    <w:lvl w:ilvl="7" w:tplc="2C926A1A">
      <w:start w:val="1"/>
      <w:numFmt w:val="bullet"/>
      <w:lvlText w:val="o"/>
      <w:lvlJc w:val="left"/>
      <w:pPr>
        <w:ind w:left="5760" w:hanging="360"/>
      </w:pPr>
      <w:rPr>
        <w:rFonts w:ascii="Courier New" w:hAnsi="Courier New" w:hint="default"/>
      </w:rPr>
    </w:lvl>
    <w:lvl w:ilvl="8" w:tplc="CF48AB52">
      <w:start w:val="1"/>
      <w:numFmt w:val="bullet"/>
      <w:lvlText w:val=""/>
      <w:lvlJc w:val="left"/>
      <w:pPr>
        <w:ind w:left="6480" w:hanging="360"/>
      </w:pPr>
      <w:rPr>
        <w:rFonts w:ascii="Wingdings" w:hAnsi="Wingdings" w:hint="default"/>
      </w:rPr>
    </w:lvl>
  </w:abstractNum>
  <w:abstractNum w:abstractNumId="10" w15:restartNumberingAfterBreak="0">
    <w:nsid w:val="141A1549"/>
    <w:multiLevelType w:val="hybridMultilevel"/>
    <w:tmpl w:val="FFFFFFFF"/>
    <w:lvl w:ilvl="0" w:tplc="A09E5DF2">
      <w:start w:val="1"/>
      <w:numFmt w:val="bullet"/>
      <w:lvlText w:val=""/>
      <w:lvlJc w:val="left"/>
      <w:pPr>
        <w:ind w:left="720" w:hanging="360"/>
      </w:pPr>
      <w:rPr>
        <w:rFonts w:ascii="Symbol" w:hAnsi="Symbol" w:hint="default"/>
      </w:rPr>
    </w:lvl>
    <w:lvl w:ilvl="1" w:tplc="7358876E">
      <w:start w:val="1"/>
      <w:numFmt w:val="bullet"/>
      <w:lvlText w:val="o"/>
      <w:lvlJc w:val="left"/>
      <w:pPr>
        <w:ind w:left="1440" w:hanging="360"/>
      </w:pPr>
      <w:rPr>
        <w:rFonts w:ascii="Courier New" w:hAnsi="Courier New" w:hint="default"/>
      </w:rPr>
    </w:lvl>
    <w:lvl w:ilvl="2" w:tplc="F29C0A96">
      <w:start w:val="1"/>
      <w:numFmt w:val="bullet"/>
      <w:lvlText w:val=""/>
      <w:lvlJc w:val="left"/>
      <w:pPr>
        <w:ind w:left="2160" w:hanging="360"/>
      </w:pPr>
      <w:rPr>
        <w:rFonts w:ascii="Wingdings" w:hAnsi="Wingdings" w:hint="default"/>
      </w:rPr>
    </w:lvl>
    <w:lvl w:ilvl="3" w:tplc="727C9BD0">
      <w:start w:val="1"/>
      <w:numFmt w:val="bullet"/>
      <w:lvlText w:val=""/>
      <w:lvlJc w:val="left"/>
      <w:pPr>
        <w:ind w:left="2880" w:hanging="360"/>
      </w:pPr>
      <w:rPr>
        <w:rFonts w:ascii="Symbol" w:hAnsi="Symbol" w:hint="default"/>
      </w:rPr>
    </w:lvl>
    <w:lvl w:ilvl="4" w:tplc="13AAA6B0">
      <w:start w:val="1"/>
      <w:numFmt w:val="bullet"/>
      <w:lvlText w:val="o"/>
      <w:lvlJc w:val="left"/>
      <w:pPr>
        <w:ind w:left="3600" w:hanging="360"/>
      </w:pPr>
      <w:rPr>
        <w:rFonts w:ascii="Courier New" w:hAnsi="Courier New" w:hint="default"/>
      </w:rPr>
    </w:lvl>
    <w:lvl w:ilvl="5" w:tplc="194A8276">
      <w:start w:val="1"/>
      <w:numFmt w:val="bullet"/>
      <w:lvlText w:val=""/>
      <w:lvlJc w:val="left"/>
      <w:pPr>
        <w:ind w:left="4320" w:hanging="360"/>
      </w:pPr>
      <w:rPr>
        <w:rFonts w:ascii="Wingdings" w:hAnsi="Wingdings" w:hint="default"/>
      </w:rPr>
    </w:lvl>
    <w:lvl w:ilvl="6" w:tplc="91E68F94">
      <w:start w:val="1"/>
      <w:numFmt w:val="bullet"/>
      <w:lvlText w:val=""/>
      <w:lvlJc w:val="left"/>
      <w:pPr>
        <w:ind w:left="5040" w:hanging="360"/>
      </w:pPr>
      <w:rPr>
        <w:rFonts w:ascii="Symbol" w:hAnsi="Symbol" w:hint="default"/>
      </w:rPr>
    </w:lvl>
    <w:lvl w:ilvl="7" w:tplc="A7D06E72">
      <w:start w:val="1"/>
      <w:numFmt w:val="bullet"/>
      <w:lvlText w:val="o"/>
      <w:lvlJc w:val="left"/>
      <w:pPr>
        <w:ind w:left="5760" w:hanging="360"/>
      </w:pPr>
      <w:rPr>
        <w:rFonts w:ascii="Courier New" w:hAnsi="Courier New" w:hint="default"/>
      </w:rPr>
    </w:lvl>
    <w:lvl w:ilvl="8" w:tplc="84B20A1A">
      <w:start w:val="1"/>
      <w:numFmt w:val="bullet"/>
      <w:lvlText w:val=""/>
      <w:lvlJc w:val="left"/>
      <w:pPr>
        <w:ind w:left="6480" w:hanging="360"/>
      </w:pPr>
      <w:rPr>
        <w:rFonts w:ascii="Wingdings" w:hAnsi="Wingdings" w:hint="default"/>
      </w:rPr>
    </w:lvl>
  </w:abstractNum>
  <w:abstractNum w:abstractNumId="11" w15:restartNumberingAfterBreak="0">
    <w:nsid w:val="15A4668C"/>
    <w:multiLevelType w:val="hybridMultilevel"/>
    <w:tmpl w:val="FFFFFFFF"/>
    <w:lvl w:ilvl="0" w:tplc="3318826A">
      <w:start w:val="1"/>
      <w:numFmt w:val="bullet"/>
      <w:lvlText w:val=""/>
      <w:lvlJc w:val="left"/>
      <w:pPr>
        <w:ind w:left="720" w:hanging="360"/>
      </w:pPr>
      <w:rPr>
        <w:rFonts w:ascii="Symbol" w:hAnsi="Symbol" w:hint="default"/>
      </w:rPr>
    </w:lvl>
    <w:lvl w:ilvl="1" w:tplc="BE704E1E">
      <w:start w:val="1"/>
      <w:numFmt w:val="bullet"/>
      <w:lvlText w:val="o"/>
      <w:lvlJc w:val="left"/>
      <w:pPr>
        <w:ind w:left="1440" w:hanging="360"/>
      </w:pPr>
      <w:rPr>
        <w:rFonts w:ascii="Courier New" w:hAnsi="Courier New" w:hint="default"/>
      </w:rPr>
    </w:lvl>
    <w:lvl w:ilvl="2" w:tplc="634A8BB0">
      <w:start w:val="1"/>
      <w:numFmt w:val="bullet"/>
      <w:lvlText w:val=""/>
      <w:lvlJc w:val="left"/>
      <w:pPr>
        <w:ind w:left="2160" w:hanging="360"/>
      </w:pPr>
      <w:rPr>
        <w:rFonts w:ascii="Wingdings" w:hAnsi="Wingdings" w:hint="default"/>
      </w:rPr>
    </w:lvl>
    <w:lvl w:ilvl="3" w:tplc="470AAB28">
      <w:start w:val="1"/>
      <w:numFmt w:val="bullet"/>
      <w:lvlText w:val=""/>
      <w:lvlJc w:val="left"/>
      <w:pPr>
        <w:ind w:left="2880" w:hanging="360"/>
      </w:pPr>
      <w:rPr>
        <w:rFonts w:ascii="Symbol" w:hAnsi="Symbol" w:hint="default"/>
      </w:rPr>
    </w:lvl>
    <w:lvl w:ilvl="4" w:tplc="ACE2FF78">
      <w:start w:val="1"/>
      <w:numFmt w:val="bullet"/>
      <w:lvlText w:val="o"/>
      <w:lvlJc w:val="left"/>
      <w:pPr>
        <w:ind w:left="3600" w:hanging="360"/>
      </w:pPr>
      <w:rPr>
        <w:rFonts w:ascii="Courier New" w:hAnsi="Courier New" w:hint="default"/>
      </w:rPr>
    </w:lvl>
    <w:lvl w:ilvl="5" w:tplc="6B622C18">
      <w:start w:val="1"/>
      <w:numFmt w:val="bullet"/>
      <w:lvlText w:val=""/>
      <w:lvlJc w:val="left"/>
      <w:pPr>
        <w:ind w:left="4320" w:hanging="360"/>
      </w:pPr>
      <w:rPr>
        <w:rFonts w:ascii="Wingdings" w:hAnsi="Wingdings" w:hint="default"/>
      </w:rPr>
    </w:lvl>
    <w:lvl w:ilvl="6" w:tplc="FDC86F8C">
      <w:start w:val="1"/>
      <w:numFmt w:val="bullet"/>
      <w:lvlText w:val=""/>
      <w:lvlJc w:val="left"/>
      <w:pPr>
        <w:ind w:left="5040" w:hanging="360"/>
      </w:pPr>
      <w:rPr>
        <w:rFonts w:ascii="Symbol" w:hAnsi="Symbol" w:hint="default"/>
      </w:rPr>
    </w:lvl>
    <w:lvl w:ilvl="7" w:tplc="D800F7FE">
      <w:start w:val="1"/>
      <w:numFmt w:val="bullet"/>
      <w:lvlText w:val="o"/>
      <w:lvlJc w:val="left"/>
      <w:pPr>
        <w:ind w:left="5760" w:hanging="360"/>
      </w:pPr>
      <w:rPr>
        <w:rFonts w:ascii="Courier New" w:hAnsi="Courier New" w:hint="default"/>
      </w:rPr>
    </w:lvl>
    <w:lvl w:ilvl="8" w:tplc="5B0E8510">
      <w:start w:val="1"/>
      <w:numFmt w:val="bullet"/>
      <w:lvlText w:val=""/>
      <w:lvlJc w:val="left"/>
      <w:pPr>
        <w:ind w:left="6480" w:hanging="360"/>
      </w:pPr>
      <w:rPr>
        <w:rFonts w:ascii="Wingdings" w:hAnsi="Wingdings" w:hint="default"/>
      </w:rPr>
    </w:lvl>
  </w:abstractNum>
  <w:abstractNum w:abstractNumId="12" w15:restartNumberingAfterBreak="0">
    <w:nsid w:val="18A11A8C"/>
    <w:multiLevelType w:val="multilevel"/>
    <w:tmpl w:val="420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1957B"/>
    <w:multiLevelType w:val="hybridMultilevel"/>
    <w:tmpl w:val="FFFFFFFF"/>
    <w:lvl w:ilvl="0" w:tplc="CEFE98EC">
      <w:start w:val="1"/>
      <w:numFmt w:val="bullet"/>
      <w:lvlText w:val=""/>
      <w:lvlJc w:val="left"/>
      <w:pPr>
        <w:ind w:left="720" w:hanging="360"/>
      </w:pPr>
      <w:rPr>
        <w:rFonts w:ascii="Symbol" w:hAnsi="Symbol" w:hint="default"/>
      </w:rPr>
    </w:lvl>
    <w:lvl w:ilvl="1" w:tplc="31169396">
      <w:start w:val="1"/>
      <w:numFmt w:val="bullet"/>
      <w:lvlText w:val="o"/>
      <w:lvlJc w:val="left"/>
      <w:pPr>
        <w:ind w:left="1440" w:hanging="360"/>
      </w:pPr>
      <w:rPr>
        <w:rFonts w:ascii="Courier New" w:hAnsi="Courier New" w:hint="default"/>
      </w:rPr>
    </w:lvl>
    <w:lvl w:ilvl="2" w:tplc="4B347B84">
      <w:start w:val="1"/>
      <w:numFmt w:val="bullet"/>
      <w:lvlText w:val=""/>
      <w:lvlJc w:val="left"/>
      <w:pPr>
        <w:ind w:left="2160" w:hanging="360"/>
      </w:pPr>
      <w:rPr>
        <w:rFonts w:ascii="Wingdings" w:hAnsi="Wingdings" w:hint="default"/>
      </w:rPr>
    </w:lvl>
    <w:lvl w:ilvl="3" w:tplc="DAFC7FC0">
      <w:start w:val="1"/>
      <w:numFmt w:val="bullet"/>
      <w:lvlText w:val=""/>
      <w:lvlJc w:val="left"/>
      <w:pPr>
        <w:ind w:left="2880" w:hanging="360"/>
      </w:pPr>
      <w:rPr>
        <w:rFonts w:ascii="Symbol" w:hAnsi="Symbol" w:hint="default"/>
      </w:rPr>
    </w:lvl>
    <w:lvl w:ilvl="4" w:tplc="4C747736">
      <w:start w:val="1"/>
      <w:numFmt w:val="bullet"/>
      <w:lvlText w:val="o"/>
      <w:lvlJc w:val="left"/>
      <w:pPr>
        <w:ind w:left="3600" w:hanging="360"/>
      </w:pPr>
      <w:rPr>
        <w:rFonts w:ascii="Courier New" w:hAnsi="Courier New" w:hint="default"/>
      </w:rPr>
    </w:lvl>
    <w:lvl w:ilvl="5" w:tplc="D34200B0">
      <w:start w:val="1"/>
      <w:numFmt w:val="bullet"/>
      <w:lvlText w:val=""/>
      <w:lvlJc w:val="left"/>
      <w:pPr>
        <w:ind w:left="4320" w:hanging="360"/>
      </w:pPr>
      <w:rPr>
        <w:rFonts w:ascii="Wingdings" w:hAnsi="Wingdings" w:hint="default"/>
      </w:rPr>
    </w:lvl>
    <w:lvl w:ilvl="6" w:tplc="CC8CA99C">
      <w:start w:val="1"/>
      <w:numFmt w:val="bullet"/>
      <w:lvlText w:val=""/>
      <w:lvlJc w:val="left"/>
      <w:pPr>
        <w:ind w:left="5040" w:hanging="360"/>
      </w:pPr>
      <w:rPr>
        <w:rFonts w:ascii="Symbol" w:hAnsi="Symbol" w:hint="default"/>
      </w:rPr>
    </w:lvl>
    <w:lvl w:ilvl="7" w:tplc="5C627B4E">
      <w:start w:val="1"/>
      <w:numFmt w:val="bullet"/>
      <w:lvlText w:val="o"/>
      <w:lvlJc w:val="left"/>
      <w:pPr>
        <w:ind w:left="5760" w:hanging="360"/>
      </w:pPr>
      <w:rPr>
        <w:rFonts w:ascii="Courier New" w:hAnsi="Courier New" w:hint="default"/>
      </w:rPr>
    </w:lvl>
    <w:lvl w:ilvl="8" w:tplc="D06A2DCA">
      <w:start w:val="1"/>
      <w:numFmt w:val="bullet"/>
      <w:lvlText w:val=""/>
      <w:lvlJc w:val="left"/>
      <w:pPr>
        <w:ind w:left="6480" w:hanging="360"/>
      </w:pPr>
      <w:rPr>
        <w:rFonts w:ascii="Wingdings" w:hAnsi="Wingdings" w:hint="default"/>
      </w:rPr>
    </w:lvl>
  </w:abstractNum>
  <w:abstractNum w:abstractNumId="14" w15:restartNumberingAfterBreak="0">
    <w:nsid w:val="23953672"/>
    <w:multiLevelType w:val="hybridMultilevel"/>
    <w:tmpl w:val="FFFFFFFF"/>
    <w:lvl w:ilvl="0" w:tplc="25A0CCDA">
      <w:start w:val="1"/>
      <w:numFmt w:val="bullet"/>
      <w:lvlText w:val=""/>
      <w:lvlJc w:val="left"/>
      <w:pPr>
        <w:ind w:left="720" w:hanging="360"/>
      </w:pPr>
      <w:rPr>
        <w:rFonts w:ascii="Symbol" w:hAnsi="Symbol" w:hint="default"/>
      </w:rPr>
    </w:lvl>
    <w:lvl w:ilvl="1" w:tplc="4B0C609A">
      <w:start w:val="1"/>
      <w:numFmt w:val="bullet"/>
      <w:lvlText w:val="o"/>
      <w:lvlJc w:val="left"/>
      <w:pPr>
        <w:ind w:left="1440" w:hanging="360"/>
      </w:pPr>
      <w:rPr>
        <w:rFonts w:ascii="Courier New" w:hAnsi="Courier New" w:hint="default"/>
      </w:rPr>
    </w:lvl>
    <w:lvl w:ilvl="2" w:tplc="718812C8">
      <w:start w:val="1"/>
      <w:numFmt w:val="bullet"/>
      <w:lvlText w:val=""/>
      <w:lvlJc w:val="left"/>
      <w:pPr>
        <w:ind w:left="2160" w:hanging="360"/>
      </w:pPr>
      <w:rPr>
        <w:rFonts w:ascii="Wingdings" w:hAnsi="Wingdings" w:hint="default"/>
      </w:rPr>
    </w:lvl>
    <w:lvl w:ilvl="3" w:tplc="C444E226">
      <w:start w:val="1"/>
      <w:numFmt w:val="bullet"/>
      <w:lvlText w:val=""/>
      <w:lvlJc w:val="left"/>
      <w:pPr>
        <w:ind w:left="2880" w:hanging="360"/>
      </w:pPr>
      <w:rPr>
        <w:rFonts w:ascii="Symbol" w:hAnsi="Symbol" w:hint="default"/>
      </w:rPr>
    </w:lvl>
    <w:lvl w:ilvl="4" w:tplc="612C2C1E">
      <w:start w:val="1"/>
      <w:numFmt w:val="bullet"/>
      <w:lvlText w:val="o"/>
      <w:lvlJc w:val="left"/>
      <w:pPr>
        <w:ind w:left="3600" w:hanging="360"/>
      </w:pPr>
      <w:rPr>
        <w:rFonts w:ascii="Courier New" w:hAnsi="Courier New" w:hint="default"/>
      </w:rPr>
    </w:lvl>
    <w:lvl w:ilvl="5" w:tplc="D41E4434">
      <w:start w:val="1"/>
      <w:numFmt w:val="bullet"/>
      <w:lvlText w:val=""/>
      <w:lvlJc w:val="left"/>
      <w:pPr>
        <w:ind w:left="4320" w:hanging="360"/>
      </w:pPr>
      <w:rPr>
        <w:rFonts w:ascii="Wingdings" w:hAnsi="Wingdings" w:hint="default"/>
      </w:rPr>
    </w:lvl>
    <w:lvl w:ilvl="6" w:tplc="15747EEC">
      <w:start w:val="1"/>
      <w:numFmt w:val="bullet"/>
      <w:lvlText w:val=""/>
      <w:lvlJc w:val="left"/>
      <w:pPr>
        <w:ind w:left="5040" w:hanging="360"/>
      </w:pPr>
      <w:rPr>
        <w:rFonts w:ascii="Symbol" w:hAnsi="Symbol" w:hint="default"/>
      </w:rPr>
    </w:lvl>
    <w:lvl w:ilvl="7" w:tplc="AADA20F6">
      <w:start w:val="1"/>
      <w:numFmt w:val="bullet"/>
      <w:lvlText w:val="o"/>
      <w:lvlJc w:val="left"/>
      <w:pPr>
        <w:ind w:left="5760" w:hanging="360"/>
      </w:pPr>
      <w:rPr>
        <w:rFonts w:ascii="Courier New" w:hAnsi="Courier New" w:hint="default"/>
      </w:rPr>
    </w:lvl>
    <w:lvl w:ilvl="8" w:tplc="F3DE23E8">
      <w:start w:val="1"/>
      <w:numFmt w:val="bullet"/>
      <w:lvlText w:val=""/>
      <w:lvlJc w:val="left"/>
      <w:pPr>
        <w:ind w:left="6480" w:hanging="360"/>
      </w:pPr>
      <w:rPr>
        <w:rFonts w:ascii="Wingdings" w:hAnsi="Wingdings" w:hint="default"/>
      </w:rPr>
    </w:lvl>
  </w:abstractNum>
  <w:abstractNum w:abstractNumId="15" w15:restartNumberingAfterBreak="0">
    <w:nsid w:val="2735504A"/>
    <w:multiLevelType w:val="multilevel"/>
    <w:tmpl w:val="BC2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91EDE"/>
    <w:multiLevelType w:val="multilevel"/>
    <w:tmpl w:val="A74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22FA0"/>
    <w:multiLevelType w:val="multilevel"/>
    <w:tmpl w:val="77A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72100"/>
    <w:multiLevelType w:val="multilevel"/>
    <w:tmpl w:val="456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D6CBC"/>
    <w:multiLevelType w:val="multilevel"/>
    <w:tmpl w:val="495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15F1D"/>
    <w:multiLevelType w:val="multilevel"/>
    <w:tmpl w:val="4D98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C296B"/>
    <w:multiLevelType w:val="multilevel"/>
    <w:tmpl w:val="4386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58ED4"/>
    <w:multiLevelType w:val="hybridMultilevel"/>
    <w:tmpl w:val="FFFFFFFF"/>
    <w:lvl w:ilvl="0" w:tplc="99E2203E">
      <w:start w:val="1"/>
      <w:numFmt w:val="bullet"/>
      <w:lvlText w:val=""/>
      <w:lvlJc w:val="left"/>
      <w:pPr>
        <w:ind w:left="720" w:hanging="360"/>
      </w:pPr>
      <w:rPr>
        <w:rFonts w:ascii="Symbol" w:hAnsi="Symbol" w:hint="default"/>
      </w:rPr>
    </w:lvl>
    <w:lvl w:ilvl="1" w:tplc="2E806254">
      <w:start w:val="1"/>
      <w:numFmt w:val="bullet"/>
      <w:lvlText w:val="o"/>
      <w:lvlJc w:val="left"/>
      <w:pPr>
        <w:ind w:left="1440" w:hanging="360"/>
      </w:pPr>
      <w:rPr>
        <w:rFonts w:ascii="Courier New" w:hAnsi="Courier New" w:hint="default"/>
      </w:rPr>
    </w:lvl>
    <w:lvl w:ilvl="2" w:tplc="D09A3938">
      <w:start w:val="1"/>
      <w:numFmt w:val="bullet"/>
      <w:lvlText w:val=""/>
      <w:lvlJc w:val="left"/>
      <w:pPr>
        <w:ind w:left="2160" w:hanging="360"/>
      </w:pPr>
      <w:rPr>
        <w:rFonts w:ascii="Wingdings" w:hAnsi="Wingdings" w:hint="default"/>
      </w:rPr>
    </w:lvl>
    <w:lvl w:ilvl="3" w:tplc="A552A8F8">
      <w:start w:val="1"/>
      <w:numFmt w:val="bullet"/>
      <w:lvlText w:val=""/>
      <w:lvlJc w:val="left"/>
      <w:pPr>
        <w:ind w:left="2880" w:hanging="360"/>
      </w:pPr>
      <w:rPr>
        <w:rFonts w:ascii="Symbol" w:hAnsi="Symbol" w:hint="default"/>
      </w:rPr>
    </w:lvl>
    <w:lvl w:ilvl="4" w:tplc="D840CD56">
      <w:start w:val="1"/>
      <w:numFmt w:val="bullet"/>
      <w:lvlText w:val="o"/>
      <w:lvlJc w:val="left"/>
      <w:pPr>
        <w:ind w:left="3600" w:hanging="360"/>
      </w:pPr>
      <w:rPr>
        <w:rFonts w:ascii="Courier New" w:hAnsi="Courier New" w:hint="default"/>
      </w:rPr>
    </w:lvl>
    <w:lvl w:ilvl="5" w:tplc="0D50295C">
      <w:start w:val="1"/>
      <w:numFmt w:val="bullet"/>
      <w:lvlText w:val=""/>
      <w:lvlJc w:val="left"/>
      <w:pPr>
        <w:ind w:left="4320" w:hanging="360"/>
      </w:pPr>
      <w:rPr>
        <w:rFonts w:ascii="Wingdings" w:hAnsi="Wingdings" w:hint="default"/>
      </w:rPr>
    </w:lvl>
    <w:lvl w:ilvl="6" w:tplc="103E9FDE">
      <w:start w:val="1"/>
      <w:numFmt w:val="bullet"/>
      <w:lvlText w:val=""/>
      <w:lvlJc w:val="left"/>
      <w:pPr>
        <w:ind w:left="5040" w:hanging="360"/>
      </w:pPr>
      <w:rPr>
        <w:rFonts w:ascii="Symbol" w:hAnsi="Symbol" w:hint="default"/>
      </w:rPr>
    </w:lvl>
    <w:lvl w:ilvl="7" w:tplc="A9F24178">
      <w:start w:val="1"/>
      <w:numFmt w:val="bullet"/>
      <w:lvlText w:val="o"/>
      <w:lvlJc w:val="left"/>
      <w:pPr>
        <w:ind w:left="5760" w:hanging="360"/>
      </w:pPr>
      <w:rPr>
        <w:rFonts w:ascii="Courier New" w:hAnsi="Courier New" w:hint="default"/>
      </w:rPr>
    </w:lvl>
    <w:lvl w:ilvl="8" w:tplc="223CA9F2">
      <w:start w:val="1"/>
      <w:numFmt w:val="bullet"/>
      <w:lvlText w:val=""/>
      <w:lvlJc w:val="left"/>
      <w:pPr>
        <w:ind w:left="6480" w:hanging="360"/>
      </w:pPr>
      <w:rPr>
        <w:rFonts w:ascii="Wingdings" w:hAnsi="Wingdings" w:hint="default"/>
      </w:rPr>
    </w:lvl>
  </w:abstractNum>
  <w:abstractNum w:abstractNumId="23" w15:restartNumberingAfterBreak="0">
    <w:nsid w:val="3A0D3509"/>
    <w:multiLevelType w:val="multilevel"/>
    <w:tmpl w:val="B09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3B429"/>
    <w:multiLevelType w:val="hybridMultilevel"/>
    <w:tmpl w:val="FFFFFFFF"/>
    <w:lvl w:ilvl="0" w:tplc="4A0E8564">
      <w:start w:val="1"/>
      <w:numFmt w:val="bullet"/>
      <w:lvlText w:val=""/>
      <w:lvlJc w:val="left"/>
      <w:pPr>
        <w:ind w:left="720" w:hanging="360"/>
      </w:pPr>
      <w:rPr>
        <w:rFonts w:ascii="Symbol" w:hAnsi="Symbol" w:hint="default"/>
      </w:rPr>
    </w:lvl>
    <w:lvl w:ilvl="1" w:tplc="B0900C80">
      <w:start w:val="1"/>
      <w:numFmt w:val="bullet"/>
      <w:lvlText w:val="o"/>
      <w:lvlJc w:val="left"/>
      <w:pPr>
        <w:ind w:left="1440" w:hanging="360"/>
      </w:pPr>
      <w:rPr>
        <w:rFonts w:ascii="Courier New" w:hAnsi="Courier New" w:hint="default"/>
      </w:rPr>
    </w:lvl>
    <w:lvl w:ilvl="2" w:tplc="EC0AECB2">
      <w:start w:val="1"/>
      <w:numFmt w:val="bullet"/>
      <w:lvlText w:val=""/>
      <w:lvlJc w:val="left"/>
      <w:pPr>
        <w:ind w:left="2160" w:hanging="360"/>
      </w:pPr>
      <w:rPr>
        <w:rFonts w:ascii="Wingdings" w:hAnsi="Wingdings" w:hint="default"/>
      </w:rPr>
    </w:lvl>
    <w:lvl w:ilvl="3" w:tplc="E6B42192">
      <w:start w:val="1"/>
      <w:numFmt w:val="bullet"/>
      <w:lvlText w:val=""/>
      <w:lvlJc w:val="left"/>
      <w:pPr>
        <w:ind w:left="2880" w:hanging="360"/>
      </w:pPr>
      <w:rPr>
        <w:rFonts w:ascii="Symbol" w:hAnsi="Symbol" w:hint="default"/>
      </w:rPr>
    </w:lvl>
    <w:lvl w:ilvl="4" w:tplc="45C405F4">
      <w:start w:val="1"/>
      <w:numFmt w:val="bullet"/>
      <w:lvlText w:val="o"/>
      <w:lvlJc w:val="left"/>
      <w:pPr>
        <w:ind w:left="3600" w:hanging="360"/>
      </w:pPr>
      <w:rPr>
        <w:rFonts w:ascii="Courier New" w:hAnsi="Courier New" w:hint="default"/>
      </w:rPr>
    </w:lvl>
    <w:lvl w:ilvl="5" w:tplc="A63CBF5A">
      <w:start w:val="1"/>
      <w:numFmt w:val="bullet"/>
      <w:lvlText w:val=""/>
      <w:lvlJc w:val="left"/>
      <w:pPr>
        <w:ind w:left="4320" w:hanging="360"/>
      </w:pPr>
      <w:rPr>
        <w:rFonts w:ascii="Wingdings" w:hAnsi="Wingdings" w:hint="default"/>
      </w:rPr>
    </w:lvl>
    <w:lvl w:ilvl="6" w:tplc="8990DF86">
      <w:start w:val="1"/>
      <w:numFmt w:val="bullet"/>
      <w:lvlText w:val=""/>
      <w:lvlJc w:val="left"/>
      <w:pPr>
        <w:ind w:left="5040" w:hanging="360"/>
      </w:pPr>
      <w:rPr>
        <w:rFonts w:ascii="Symbol" w:hAnsi="Symbol" w:hint="default"/>
      </w:rPr>
    </w:lvl>
    <w:lvl w:ilvl="7" w:tplc="B830A81C">
      <w:start w:val="1"/>
      <w:numFmt w:val="bullet"/>
      <w:lvlText w:val="o"/>
      <w:lvlJc w:val="left"/>
      <w:pPr>
        <w:ind w:left="5760" w:hanging="360"/>
      </w:pPr>
      <w:rPr>
        <w:rFonts w:ascii="Courier New" w:hAnsi="Courier New" w:hint="default"/>
      </w:rPr>
    </w:lvl>
    <w:lvl w:ilvl="8" w:tplc="D64A4DC6">
      <w:start w:val="1"/>
      <w:numFmt w:val="bullet"/>
      <w:lvlText w:val=""/>
      <w:lvlJc w:val="left"/>
      <w:pPr>
        <w:ind w:left="6480" w:hanging="360"/>
      </w:pPr>
      <w:rPr>
        <w:rFonts w:ascii="Wingdings" w:hAnsi="Wingdings" w:hint="default"/>
      </w:rPr>
    </w:lvl>
  </w:abstractNum>
  <w:abstractNum w:abstractNumId="25" w15:restartNumberingAfterBreak="0">
    <w:nsid w:val="3BC81AAB"/>
    <w:multiLevelType w:val="multilevel"/>
    <w:tmpl w:val="B3AC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869CE"/>
    <w:multiLevelType w:val="multilevel"/>
    <w:tmpl w:val="B27C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32652"/>
    <w:multiLevelType w:val="multilevel"/>
    <w:tmpl w:val="B8BC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13A2A"/>
    <w:multiLevelType w:val="multilevel"/>
    <w:tmpl w:val="51E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225F8"/>
    <w:multiLevelType w:val="multilevel"/>
    <w:tmpl w:val="AB6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827F7"/>
    <w:multiLevelType w:val="multilevel"/>
    <w:tmpl w:val="F80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243A0"/>
    <w:multiLevelType w:val="hybridMultilevel"/>
    <w:tmpl w:val="FFFFFFFF"/>
    <w:lvl w:ilvl="0" w:tplc="F36C2198">
      <w:start w:val="1"/>
      <w:numFmt w:val="bullet"/>
      <w:lvlText w:val=""/>
      <w:lvlJc w:val="left"/>
      <w:pPr>
        <w:ind w:left="720" w:hanging="360"/>
      </w:pPr>
      <w:rPr>
        <w:rFonts w:ascii="Symbol" w:hAnsi="Symbol" w:hint="default"/>
      </w:rPr>
    </w:lvl>
    <w:lvl w:ilvl="1" w:tplc="10087554">
      <w:start w:val="1"/>
      <w:numFmt w:val="bullet"/>
      <w:lvlText w:val="o"/>
      <w:lvlJc w:val="left"/>
      <w:pPr>
        <w:ind w:left="1440" w:hanging="360"/>
      </w:pPr>
      <w:rPr>
        <w:rFonts w:ascii="Courier New" w:hAnsi="Courier New" w:hint="default"/>
      </w:rPr>
    </w:lvl>
    <w:lvl w:ilvl="2" w:tplc="8476068E">
      <w:start w:val="1"/>
      <w:numFmt w:val="bullet"/>
      <w:lvlText w:val=""/>
      <w:lvlJc w:val="left"/>
      <w:pPr>
        <w:ind w:left="2160" w:hanging="360"/>
      </w:pPr>
      <w:rPr>
        <w:rFonts w:ascii="Wingdings" w:hAnsi="Wingdings" w:hint="default"/>
      </w:rPr>
    </w:lvl>
    <w:lvl w:ilvl="3" w:tplc="ECE81D08">
      <w:start w:val="1"/>
      <w:numFmt w:val="bullet"/>
      <w:lvlText w:val=""/>
      <w:lvlJc w:val="left"/>
      <w:pPr>
        <w:ind w:left="2880" w:hanging="360"/>
      </w:pPr>
      <w:rPr>
        <w:rFonts w:ascii="Symbol" w:hAnsi="Symbol" w:hint="default"/>
      </w:rPr>
    </w:lvl>
    <w:lvl w:ilvl="4" w:tplc="00F4F7C8">
      <w:start w:val="1"/>
      <w:numFmt w:val="bullet"/>
      <w:lvlText w:val="o"/>
      <w:lvlJc w:val="left"/>
      <w:pPr>
        <w:ind w:left="3600" w:hanging="360"/>
      </w:pPr>
      <w:rPr>
        <w:rFonts w:ascii="Courier New" w:hAnsi="Courier New" w:hint="default"/>
      </w:rPr>
    </w:lvl>
    <w:lvl w:ilvl="5" w:tplc="57826E92">
      <w:start w:val="1"/>
      <w:numFmt w:val="bullet"/>
      <w:lvlText w:val=""/>
      <w:lvlJc w:val="left"/>
      <w:pPr>
        <w:ind w:left="4320" w:hanging="360"/>
      </w:pPr>
      <w:rPr>
        <w:rFonts w:ascii="Wingdings" w:hAnsi="Wingdings" w:hint="default"/>
      </w:rPr>
    </w:lvl>
    <w:lvl w:ilvl="6" w:tplc="3B9C1B42">
      <w:start w:val="1"/>
      <w:numFmt w:val="bullet"/>
      <w:lvlText w:val=""/>
      <w:lvlJc w:val="left"/>
      <w:pPr>
        <w:ind w:left="5040" w:hanging="360"/>
      </w:pPr>
      <w:rPr>
        <w:rFonts w:ascii="Symbol" w:hAnsi="Symbol" w:hint="default"/>
      </w:rPr>
    </w:lvl>
    <w:lvl w:ilvl="7" w:tplc="FEE4FDFE">
      <w:start w:val="1"/>
      <w:numFmt w:val="bullet"/>
      <w:lvlText w:val="o"/>
      <w:lvlJc w:val="left"/>
      <w:pPr>
        <w:ind w:left="5760" w:hanging="360"/>
      </w:pPr>
      <w:rPr>
        <w:rFonts w:ascii="Courier New" w:hAnsi="Courier New" w:hint="default"/>
      </w:rPr>
    </w:lvl>
    <w:lvl w:ilvl="8" w:tplc="B97C6126">
      <w:start w:val="1"/>
      <w:numFmt w:val="bullet"/>
      <w:lvlText w:val=""/>
      <w:lvlJc w:val="left"/>
      <w:pPr>
        <w:ind w:left="6480" w:hanging="360"/>
      </w:pPr>
      <w:rPr>
        <w:rFonts w:ascii="Wingdings" w:hAnsi="Wingdings" w:hint="default"/>
      </w:rPr>
    </w:lvl>
  </w:abstractNum>
  <w:abstractNum w:abstractNumId="32" w15:restartNumberingAfterBreak="0">
    <w:nsid w:val="4F6D5AD6"/>
    <w:multiLevelType w:val="multilevel"/>
    <w:tmpl w:val="299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52F6FD"/>
    <w:multiLevelType w:val="hybridMultilevel"/>
    <w:tmpl w:val="FFFFFFFF"/>
    <w:lvl w:ilvl="0" w:tplc="33BC3C8C">
      <w:start w:val="1"/>
      <w:numFmt w:val="bullet"/>
      <w:lvlText w:val=""/>
      <w:lvlJc w:val="left"/>
      <w:pPr>
        <w:ind w:left="720" w:hanging="360"/>
      </w:pPr>
      <w:rPr>
        <w:rFonts w:ascii="Symbol" w:hAnsi="Symbol" w:hint="default"/>
      </w:rPr>
    </w:lvl>
    <w:lvl w:ilvl="1" w:tplc="4934A31C">
      <w:start w:val="1"/>
      <w:numFmt w:val="bullet"/>
      <w:lvlText w:val="o"/>
      <w:lvlJc w:val="left"/>
      <w:pPr>
        <w:ind w:left="1440" w:hanging="360"/>
      </w:pPr>
      <w:rPr>
        <w:rFonts w:ascii="Courier New" w:hAnsi="Courier New" w:hint="default"/>
      </w:rPr>
    </w:lvl>
    <w:lvl w:ilvl="2" w:tplc="E00E185C">
      <w:start w:val="1"/>
      <w:numFmt w:val="bullet"/>
      <w:lvlText w:val=""/>
      <w:lvlJc w:val="left"/>
      <w:pPr>
        <w:ind w:left="2160" w:hanging="360"/>
      </w:pPr>
      <w:rPr>
        <w:rFonts w:ascii="Wingdings" w:hAnsi="Wingdings" w:hint="default"/>
      </w:rPr>
    </w:lvl>
    <w:lvl w:ilvl="3" w:tplc="FE00E9B4">
      <w:start w:val="1"/>
      <w:numFmt w:val="bullet"/>
      <w:lvlText w:val=""/>
      <w:lvlJc w:val="left"/>
      <w:pPr>
        <w:ind w:left="2880" w:hanging="360"/>
      </w:pPr>
      <w:rPr>
        <w:rFonts w:ascii="Symbol" w:hAnsi="Symbol" w:hint="default"/>
      </w:rPr>
    </w:lvl>
    <w:lvl w:ilvl="4" w:tplc="300EE0EC">
      <w:start w:val="1"/>
      <w:numFmt w:val="bullet"/>
      <w:lvlText w:val="o"/>
      <w:lvlJc w:val="left"/>
      <w:pPr>
        <w:ind w:left="3600" w:hanging="360"/>
      </w:pPr>
      <w:rPr>
        <w:rFonts w:ascii="Courier New" w:hAnsi="Courier New" w:hint="default"/>
      </w:rPr>
    </w:lvl>
    <w:lvl w:ilvl="5" w:tplc="4F0E5F3E">
      <w:start w:val="1"/>
      <w:numFmt w:val="bullet"/>
      <w:lvlText w:val=""/>
      <w:lvlJc w:val="left"/>
      <w:pPr>
        <w:ind w:left="4320" w:hanging="360"/>
      </w:pPr>
      <w:rPr>
        <w:rFonts w:ascii="Wingdings" w:hAnsi="Wingdings" w:hint="default"/>
      </w:rPr>
    </w:lvl>
    <w:lvl w:ilvl="6" w:tplc="4A7E2EB0">
      <w:start w:val="1"/>
      <w:numFmt w:val="bullet"/>
      <w:lvlText w:val=""/>
      <w:lvlJc w:val="left"/>
      <w:pPr>
        <w:ind w:left="5040" w:hanging="360"/>
      </w:pPr>
      <w:rPr>
        <w:rFonts w:ascii="Symbol" w:hAnsi="Symbol" w:hint="default"/>
      </w:rPr>
    </w:lvl>
    <w:lvl w:ilvl="7" w:tplc="75F23016">
      <w:start w:val="1"/>
      <w:numFmt w:val="bullet"/>
      <w:lvlText w:val="o"/>
      <w:lvlJc w:val="left"/>
      <w:pPr>
        <w:ind w:left="5760" w:hanging="360"/>
      </w:pPr>
      <w:rPr>
        <w:rFonts w:ascii="Courier New" w:hAnsi="Courier New" w:hint="default"/>
      </w:rPr>
    </w:lvl>
    <w:lvl w:ilvl="8" w:tplc="1CAE9942">
      <w:start w:val="1"/>
      <w:numFmt w:val="bullet"/>
      <w:lvlText w:val=""/>
      <w:lvlJc w:val="left"/>
      <w:pPr>
        <w:ind w:left="6480" w:hanging="360"/>
      </w:pPr>
      <w:rPr>
        <w:rFonts w:ascii="Wingdings" w:hAnsi="Wingdings" w:hint="default"/>
      </w:rPr>
    </w:lvl>
  </w:abstractNum>
  <w:abstractNum w:abstractNumId="34" w15:restartNumberingAfterBreak="0">
    <w:nsid w:val="56AFCAE4"/>
    <w:multiLevelType w:val="hybridMultilevel"/>
    <w:tmpl w:val="FFFFFFFF"/>
    <w:lvl w:ilvl="0" w:tplc="614AAE16">
      <w:start w:val="1"/>
      <w:numFmt w:val="bullet"/>
      <w:lvlText w:val=""/>
      <w:lvlJc w:val="left"/>
      <w:pPr>
        <w:ind w:left="720" w:hanging="360"/>
      </w:pPr>
      <w:rPr>
        <w:rFonts w:ascii="Symbol" w:hAnsi="Symbol" w:hint="default"/>
      </w:rPr>
    </w:lvl>
    <w:lvl w:ilvl="1" w:tplc="F8E86544">
      <w:start w:val="1"/>
      <w:numFmt w:val="bullet"/>
      <w:lvlText w:val="o"/>
      <w:lvlJc w:val="left"/>
      <w:pPr>
        <w:ind w:left="1440" w:hanging="360"/>
      </w:pPr>
      <w:rPr>
        <w:rFonts w:ascii="Courier New" w:hAnsi="Courier New" w:hint="default"/>
      </w:rPr>
    </w:lvl>
    <w:lvl w:ilvl="2" w:tplc="78F00604">
      <w:start w:val="1"/>
      <w:numFmt w:val="bullet"/>
      <w:lvlText w:val=""/>
      <w:lvlJc w:val="left"/>
      <w:pPr>
        <w:ind w:left="2160" w:hanging="360"/>
      </w:pPr>
      <w:rPr>
        <w:rFonts w:ascii="Wingdings" w:hAnsi="Wingdings" w:hint="default"/>
      </w:rPr>
    </w:lvl>
    <w:lvl w:ilvl="3" w:tplc="3F4CC0CE">
      <w:start w:val="1"/>
      <w:numFmt w:val="bullet"/>
      <w:lvlText w:val=""/>
      <w:lvlJc w:val="left"/>
      <w:pPr>
        <w:ind w:left="2880" w:hanging="360"/>
      </w:pPr>
      <w:rPr>
        <w:rFonts w:ascii="Symbol" w:hAnsi="Symbol" w:hint="default"/>
      </w:rPr>
    </w:lvl>
    <w:lvl w:ilvl="4" w:tplc="4E2E9CEE">
      <w:start w:val="1"/>
      <w:numFmt w:val="bullet"/>
      <w:lvlText w:val="o"/>
      <w:lvlJc w:val="left"/>
      <w:pPr>
        <w:ind w:left="3600" w:hanging="360"/>
      </w:pPr>
      <w:rPr>
        <w:rFonts w:ascii="Courier New" w:hAnsi="Courier New" w:hint="default"/>
      </w:rPr>
    </w:lvl>
    <w:lvl w:ilvl="5" w:tplc="DB1EAF68">
      <w:start w:val="1"/>
      <w:numFmt w:val="bullet"/>
      <w:lvlText w:val=""/>
      <w:lvlJc w:val="left"/>
      <w:pPr>
        <w:ind w:left="4320" w:hanging="360"/>
      </w:pPr>
      <w:rPr>
        <w:rFonts w:ascii="Wingdings" w:hAnsi="Wingdings" w:hint="default"/>
      </w:rPr>
    </w:lvl>
    <w:lvl w:ilvl="6" w:tplc="BA12F3B4">
      <w:start w:val="1"/>
      <w:numFmt w:val="bullet"/>
      <w:lvlText w:val=""/>
      <w:lvlJc w:val="left"/>
      <w:pPr>
        <w:ind w:left="5040" w:hanging="360"/>
      </w:pPr>
      <w:rPr>
        <w:rFonts w:ascii="Symbol" w:hAnsi="Symbol" w:hint="default"/>
      </w:rPr>
    </w:lvl>
    <w:lvl w:ilvl="7" w:tplc="EF18EEA4">
      <w:start w:val="1"/>
      <w:numFmt w:val="bullet"/>
      <w:lvlText w:val="o"/>
      <w:lvlJc w:val="left"/>
      <w:pPr>
        <w:ind w:left="5760" w:hanging="360"/>
      </w:pPr>
      <w:rPr>
        <w:rFonts w:ascii="Courier New" w:hAnsi="Courier New" w:hint="default"/>
      </w:rPr>
    </w:lvl>
    <w:lvl w:ilvl="8" w:tplc="88326A80">
      <w:start w:val="1"/>
      <w:numFmt w:val="bullet"/>
      <w:lvlText w:val=""/>
      <w:lvlJc w:val="left"/>
      <w:pPr>
        <w:ind w:left="6480" w:hanging="360"/>
      </w:pPr>
      <w:rPr>
        <w:rFonts w:ascii="Wingdings" w:hAnsi="Wingdings" w:hint="default"/>
      </w:rPr>
    </w:lvl>
  </w:abstractNum>
  <w:abstractNum w:abstractNumId="35" w15:restartNumberingAfterBreak="0">
    <w:nsid w:val="5BFDBB9F"/>
    <w:multiLevelType w:val="hybridMultilevel"/>
    <w:tmpl w:val="FFFFFFFF"/>
    <w:lvl w:ilvl="0" w:tplc="1C2C1146">
      <w:start w:val="1"/>
      <w:numFmt w:val="bullet"/>
      <w:lvlText w:val="-"/>
      <w:lvlJc w:val="left"/>
      <w:pPr>
        <w:ind w:left="720" w:hanging="360"/>
      </w:pPr>
      <w:rPr>
        <w:rFonts w:ascii="Aptos" w:hAnsi="Aptos" w:hint="default"/>
      </w:rPr>
    </w:lvl>
    <w:lvl w:ilvl="1" w:tplc="1C262870">
      <w:start w:val="1"/>
      <w:numFmt w:val="bullet"/>
      <w:lvlText w:val="o"/>
      <w:lvlJc w:val="left"/>
      <w:pPr>
        <w:ind w:left="1440" w:hanging="360"/>
      </w:pPr>
      <w:rPr>
        <w:rFonts w:ascii="Courier New" w:hAnsi="Courier New" w:hint="default"/>
      </w:rPr>
    </w:lvl>
    <w:lvl w:ilvl="2" w:tplc="A9BE805A">
      <w:start w:val="1"/>
      <w:numFmt w:val="bullet"/>
      <w:lvlText w:val=""/>
      <w:lvlJc w:val="left"/>
      <w:pPr>
        <w:ind w:left="2160" w:hanging="360"/>
      </w:pPr>
      <w:rPr>
        <w:rFonts w:ascii="Wingdings" w:hAnsi="Wingdings" w:hint="default"/>
      </w:rPr>
    </w:lvl>
    <w:lvl w:ilvl="3" w:tplc="8EDE3D22">
      <w:start w:val="1"/>
      <w:numFmt w:val="bullet"/>
      <w:lvlText w:val=""/>
      <w:lvlJc w:val="left"/>
      <w:pPr>
        <w:ind w:left="2880" w:hanging="360"/>
      </w:pPr>
      <w:rPr>
        <w:rFonts w:ascii="Symbol" w:hAnsi="Symbol" w:hint="default"/>
      </w:rPr>
    </w:lvl>
    <w:lvl w:ilvl="4" w:tplc="A822ADC6">
      <w:start w:val="1"/>
      <w:numFmt w:val="bullet"/>
      <w:lvlText w:val="o"/>
      <w:lvlJc w:val="left"/>
      <w:pPr>
        <w:ind w:left="3600" w:hanging="360"/>
      </w:pPr>
      <w:rPr>
        <w:rFonts w:ascii="Courier New" w:hAnsi="Courier New" w:hint="default"/>
      </w:rPr>
    </w:lvl>
    <w:lvl w:ilvl="5" w:tplc="358497E0">
      <w:start w:val="1"/>
      <w:numFmt w:val="bullet"/>
      <w:lvlText w:val=""/>
      <w:lvlJc w:val="left"/>
      <w:pPr>
        <w:ind w:left="4320" w:hanging="360"/>
      </w:pPr>
      <w:rPr>
        <w:rFonts w:ascii="Wingdings" w:hAnsi="Wingdings" w:hint="default"/>
      </w:rPr>
    </w:lvl>
    <w:lvl w:ilvl="6" w:tplc="E28A8AB0">
      <w:start w:val="1"/>
      <w:numFmt w:val="bullet"/>
      <w:lvlText w:val=""/>
      <w:lvlJc w:val="left"/>
      <w:pPr>
        <w:ind w:left="5040" w:hanging="360"/>
      </w:pPr>
      <w:rPr>
        <w:rFonts w:ascii="Symbol" w:hAnsi="Symbol" w:hint="default"/>
      </w:rPr>
    </w:lvl>
    <w:lvl w:ilvl="7" w:tplc="24B8015A">
      <w:start w:val="1"/>
      <w:numFmt w:val="bullet"/>
      <w:lvlText w:val="o"/>
      <w:lvlJc w:val="left"/>
      <w:pPr>
        <w:ind w:left="5760" w:hanging="360"/>
      </w:pPr>
      <w:rPr>
        <w:rFonts w:ascii="Courier New" w:hAnsi="Courier New" w:hint="default"/>
      </w:rPr>
    </w:lvl>
    <w:lvl w:ilvl="8" w:tplc="20E8BE08">
      <w:start w:val="1"/>
      <w:numFmt w:val="bullet"/>
      <w:lvlText w:val=""/>
      <w:lvlJc w:val="left"/>
      <w:pPr>
        <w:ind w:left="6480" w:hanging="360"/>
      </w:pPr>
      <w:rPr>
        <w:rFonts w:ascii="Wingdings" w:hAnsi="Wingdings" w:hint="default"/>
      </w:rPr>
    </w:lvl>
  </w:abstractNum>
  <w:abstractNum w:abstractNumId="36" w15:restartNumberingAfterBreak="0">
    <w:nsid w:val="5DA8357E"/>
    <w:multiLevelType w:val="hybridMultilevel"/>
    <w:tmpl w:val="254E6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2F730B"/>
    <w:multiLevelType w:val="multilevel"/>
    <w:tmpl w:val="8F5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62AE4"/>
    <w:multiLevelType w:val="hybridMultilevel"/>
    <w:tmpl w:val="FFFFFFFF"/>
    <w:lvl w:ilvl="0" w:tplc="704461A0">
      <w:start w:val="1"/>
      <w:numFmt w:val="bullet"/>
      <w:lvlText w:val=""/>
      <w:lvlJc w:val="left"/>
      <w:pPr>
        <w:ind w:left="720" w:hanging="360"/>
      </w:pPr>
      <w:rPr>
        <w:rFonts w:ascii="Symbol" w:hAnsi="Symbol" w:hint="default"/>
      </w:rPr>
    </w:lvl>
    <w:lvl w:ilvl="1" w:tplc="9F30815C">
      <w:start w:val="1"/>
      <w:numFmt w:val="bullet"/>
      <w:lvlText w:val="o"/>
      <w:lvlJc w:val="left"/>
      <w:pPr>
        <w:ind w:left="1440" w:hanging="360"/>
      </w:pPr>
      <w:rPr>
        <w:rFonts w:ascii="Courier New" w:hAnsi="Courier New" w:hint="default"/>
      </w:rPr>
    </w:lvl>
    <w:lvl w:ilvl="2" w:tplc="2CAAFE40">
      <w:start w:val="1"/>
      <w:numFmt w:val="bullet"/>
      <w:lvlText w:val=""/>
      <w:lvlJc w:val="left"/>
      <w:pPr>
        <w:ind w:left="2160" w:hanging="360"/>
      </w:pPr>
      <w:rPr>
        <w:rFonts w:ascii="Wingdings" w:hAnsi="Wingdings" w:hint="default"/>
      </w:rPr>
    </w:lvl>
    <w:lvl w:ilvl="3" w:tplc="7CCACC16">
      <w:start w:val="1"/>
      <w:numFmt w:val="bullet"/>
      <w:lvlText w:val=""/>
      <w:lvlJc w:val="left"/>
      <w:pPr>
        <w:ind w:left="2880" w:hanging="360"/>
      </w:pPr>
      <w:rPr>
        <w:rFonts w:ascii="Symbol" w:hAnsi="Symbol" w:hint="default"/>
      </w:rPr>
    </w:lvl>
    <w:lvl w:ilvl="4" w:tplc="1DA0CEA2">
      <w:start w:val="1"/>
      <w:numFmt w:val="bullet"/>
      <w:lvlText w:val="o"/>
      <w:lvlJc w:val="left"/>
      <w:pPr>
        <w:ind w:left="3600" w:hanging="360"/>
      </w:pPr>
      <w:rPr>
        <w:rFonts w:ascii="Courier New" w:hAnsi="Courier New" w:hint="default"/>
      </w:rPr>
    </w:lvl>
    <w:lvl w:ilvl="5" w:tplc="A802C23C">
      <w:start w:val="1"/>
      <w:numFmt w:val="bullet"/>
      <w:lvlText w:val=""/>
      <w:lvlJc w:val="left"/>
      <w:pPr>
        <w:ind w:left="4320" w:hanging="360"/>
      </w:pPr>
      <w:rPr>
        <w:rFonts w:ascii="Wingdings" w:hAnsi="Wingdings" w:hint="default"/>
      </w:rPr>
    </w:lvl>
    <w:lvl w:ilvl="6" w:tplc="13F62548">
      <w:start w:val="1"/>
      <w:numFmt w:val="bullet"/>
      <w:lvlText w:val=""/>
      <w:lvlJc w:val="left"/>
      <w:pPr>
        <w:ind w:left="5040" w:hanging="360"/>
      </w:pPr>
      <w:rPr>
        <w:rFonts w:ascii="Symbol" w:hAnsi="Symbol" w:hint="default"/>
      </w:rPr>
    </w:lvl>
    <w:lvl w:ilvl="7" w:tplc="B4246AE0">
      <w:start w:val="1"/>
      <w:numFmt w:val="bullet"/>
      <w:lvlText w:val="o"/>
      <w:lvlJc w:val="left"/>
      <w:pPr>
        <w:ind w:left="5760" w:hanging="360"/>
      </w:pPr>
      <w:rPr>
        <w:rFonts w:ascii="Courier New" w:hAnsi="Courier New" w:hint="default"/>
      </w:rPr>
    </w:lvl>
    <w:lvl w:ilvl="8" w:tplc="AEAECB50">
      <w:start w:val="1"/>
      <w:numFmt w:val="bullet"/>
      <w:lvlText w:val=""/>
      <w:lvlJc w:val="left"/>
      <w:pPr>
        <w:ind w:left="6480" w:hanging="360"/>
      </w:pPr>
      <w:rPr>
        <w:rFonts w:ascii="Wingdings" w:hAnsi="Wingdings" w:hint="default"/>
      </w:rPr>
    </w:lvl>
  </w:abstractNum>
  <w:abstractNum w:abstractNumId="39" w15:restartNumberingAfterBreak="0">
    <w:nsid w:val="6ECFBC58"/>
    <w:multiLevelType w:val="hybridMultilevel"/>
    <w:tmpl w:val="FFFFFFFF"/>
    <w:lvl w:ilvl="0" w:tplc="1CA44304">
      <w:start w:val="1"/>
      <w:numFmt w:val="bullet"/>
      <w:lvlText w:val=""/>
      <w:lvlJc w:val="left"/>
      <w:pPr>
        <w:ind w:left="720" w:hanging="360"/>
      </w:pPr>
      <w:rPr>
        <w:rFonts w:ascii="Symbol" w:hAnsi="Symbol" w:hint="default"/>
      </w:rPr>
    </w:lvl>
    <w:lvl w:ilvl="1" w:tplc="85F6C198">
      <w:start w:val="1"/>
      <w:numFmt w:val="bullet"/>
      <w:lvlText w:val="o"/>
      <w:lvlJc w:val="left"/>
      <w:pPr>
        <w:ind w:left="1440" w:hanging="360"/>
      </w:pPr>
      <w:rPr>
        <w:rFonts w:ascii="Courier New" w:hAnsi="Courier New" w:hint="default"/>
      </w:rPr>
    </w:lvl>
    <w:lvl w:ilvl="2" w:tplc="738C3A6E">
      <w:start w:val="1"/>
      <w:numFmt w:val="bullet"/>
      <w:lvlText w:val=""/>
      <w:lvlJc w:val="left"/>
      <w:pPr>
        <w:ind w:left="2160" w:hanging="360"/>
      </w:pPr>
      <w:rPr>
        <w:rFonts w:ascii="Wingdings" w:hAnsi="Wingdings" w:hint="default"/>
      </w:rPr>
    </w:lvl>
    <w:lvl w:ilvl="3" w:tplc="FF840B18">
      <w:start w:val="1"/>
      <w:numFmt w:val="bullet"/>
      <w:lvlText w:val=""/>
      <w:lvlJc w:val="left"/>
      <w:pPr>
        <w:ind w:left="2880" w:hanging="360"/>
      </w:pPr>
      <w:rPr>
        <w:rFonts w:ascii="Symbol" w:hAnsi="Symbol" w:hint="default"/>
      </w:rPr>
    </w:lvl>
    <w:lvl w:ilvl="4" w:tplc="ECBC99CA">
      <w:start w:val="1"/>
      <w:numFmt w:val="bullet"/>
      <w:lvlText w:val="o"/>
      <w:lvlJc w:val="left"/>
      <w:pPr>
        <w:ind w:left="3600" w:hanging="360"/>
      </w:pPr>
      <w:rPr>
        <w:rFonts w:ascii="Courier New" w:hAnsi="Courier New" w:hint="default"/>
      </w:rPr>
    </w:lvl>
    <w:lvl w:ilvl="5" w:tplc="8934F810">
      <w:start w:val="1"/>
      <w:numFmt w:val="bullet"/>
      <w:lvlText w:val=""/>
      <w:lvlJc w:val="left"/>
      <w:pPr>
        <w:ind w:left="4320" w:hanging="360"/>
      </w:pPr>
      <w:rPr>
        <w:rFonts w:ascii="Wingdings" w:hAnsi="Wingdings" w:hint="default"/>
      </w:rPr>
    </w:lvl>
    <w:lvl w:ilvl="6" w:tplc="1FD6D05A">
      <w:start w:val="1"/>
      <w:numFmt w:val="bullet"/>
      <w:lvlText w:val=""/>
      <w:lvlJc w:val="left"/>
      <w:pPr>
        <w:ind w:left="5040" w:hanging="360"/>
      </w:pPr>
      <w:rPr>
        <w:rFonts w:ascii="Symbol" w:hAnsi="Symbol" w:hint="default"/>
      </w:rPr>
    </w:lvl>
    <w:lvl w:ilvl="7" w:tplc="87DA42EA">
      <w:start w:val="1"/>
      <w:numFmt w:val="bullet"/>
      <w:lvlText w:val="o"/>
      <w:lvlJc w:val="left"/>
      <w:pPr>
        <w:ind w:left="5760" w:hanging="360"/>
      </w:pPr>
      <w:rPr>
        <w:rFonts w:ascii="Courier New" w:hAnsi="Courier New" w:hint="default"/>
      </w:rPr>
    </w:lvl>
    <w:lvl w:ilvl="8" w:tplc="64EAD098">
      <w:start w:val="1"/>
      <w:numFmt w:val="bullet"/>
      <w:lvlText w:val=""/>
      <w:lvlJc w:val="left"/>
      <w:pPr>
        <w:ind w:left="6480" w:hanging="360"/>
      </w:pPr>
      <w:rPr>
        <w:rFonts w:ascii="Wingdings" w:hAnsi="Wingdings" w:hint="default"/>
      </w:rPr>
    </w:lvl>
  </w:abstractNum>
  <w:abstractNum w:abstractNumId="40" w15:restartNumberingAfterBreak="0">
    <w:nsid w:val="72964678"/>
    <w:multiLevelType w:val="multilevel"/>
    <w:tmpl w:val="386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90D84"/>
    <w:multiLevelType w:val="multilevel"/>
    <w:tmpl w:val="784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84795"/>
    <w:multiLevelType w:val="multilevel"/>
    <w:tmpl w:val="A66A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06024">
    <w:abstractNumId w:val="39"/>
  </w:num>
  <w:num w:numId="2" w16cid:durableId="1649169595">
    <w:abstractNumId w:val="33"/>
  </w:num>
  <w:num w:numId="3" w16cid:durableId="973560884">
    <w:abstractNumId w:val="8"/>
  </w:num>
  <w:num w:numId="4" w16cid:durableId="1046292525">
    <w:abstractNumId w:val="35"/>
  </w:num>
  <w:num w:numId="5" w16cid:durableId="130293089">
    <w:abstractNumId w:val="4"/>
  </w:num>
  <w:num w:numId="6" w16cid:durableId="1387027143">
    <w:abstractNumId w:val="3"/>
  </w:num>
  <w:num w:numId="7" w16cid:durableId="338430729">
    <w:abstractNumId w:val="31"/>
  </w:num>
  <w:num w:numId="8" w16cid:durableId="2012027302">
    <w:abstractNumId w:val="34"/>
  </w:num>
  <w:num w:numId="9" w16cid:durableId="1393237293">
    <w:abstractNumId w:val="24"/>
  </w:num>
  <w:num w:numId="10" w16cid:durableId="1954172018">
    <w:abstractNumId w:val="22"/>
  </w:num>
  <w:num w:numId="11" w16cid:durableId="58096929">
    <w:abstractNumId w:val="9"/>
  </w:num>
  <w:num w:numId="12" w16cid:durableId="274673684">
    <w:abstractNumId w:val="13"/>
  </w:num>
  <w:num w:numId="13" w16cid:durableId="2106882473">
    <w:abstractNumId w:val="10"/>
  </w:num>
  <w:num w:numId="14" w16cid:durableId="763838098">
    <w:abstractNumId w:val="1"/>
  </w:num>
  <w:num w:numId="15" w16cid:durableId="1523741133">
    <w:abstractNumId w:val="6"/>
  </w:num>
  <w:num w:numId="16" w16cid:durableId="313805381">
    <w:abstractNumId w:val="38"/>
  </w:num>
  <w:num w:numId="17" w16cid:durableId="1750732519">
    <w:abstractNumId w:val="11"/>
  </w:num>
  <w:num w:numId="18" w16cid:durableId="825900390">
    <w:abstractNumId w:val="14"/>
  </w:num>
  <w:num w:numId="19" w16cid:durableId="1879006478">
    <w:abstractNumId w:val="17"/>
  </w:num>
  <w:num w:numId="20" w16cid:durableId="2098676190">
    <w:abstractNumId w:val="40"/>
  </w:num>
  <w:num w:numId="21" w16cid:durableId="679042550">
    <w:abstractNumId w:val="18"/>
  </w:num>
  <w:num w:numId="22" w16cid:durableId="1216088311">
    <w:abstractNumId w:val="36"/>
  </w:num>
  <w:num w:numId="23" w16cid:durableId="536241123">
    <w:abstractNumId w:val="30"/>
  </w:num>
  <w:num w:numId="24" w16cid:durableId="1299343041">
    <w:abstractNumId w:val="25"/>
  </w:num>
  <w:num w:numId="25" w16cid:durableId="214465912">
    <w:abstractNumId w:val="29"/>
  </w:num>
  <w:num w:numId="26" w16cid:durableId="1254508616">
    <w:abstractNumId w:val="15"/>
  </w:num>
  <w:num w:numId="27" w16cid:durableId="1667711069">
    <w:abstractNumId w:val="26"/>
  </w:num>
  <w:num w:numId="28" w16cid:durableId="75634759">
    <w:abstractNumId w:val="7"/>
  </w:num>
  <w:num w:numId="29" w16cid:durableId="2047022648">
    <w:abstractNumId w:val="23"/>
  </w:num>
  <w:num w:numId="30" w16cid:durableId="1861890383">
    <w:abstractNumId w:val="12"/>
  </w:num>
  <w:num w:numId="31" w16cid:durableId="112947470">
    <w:abstractNumId w:val="16"/>
  </w:num>
  <w:num w:numId="32" w16cid:durableId="1244024166">
    <w:abstractNumId w:val="2"/>
  </w:num>
  <w:num w:numId="33" w16cid:durableId="28578911">
    <w:abstractNumId w:val="19"/>
  </w:num>
  <w:num w:numId="34" w16cid:durableId="1082943896">
    <w:abstractNumId w:val="32"/>
  </w:num>
  <w:num w:numId="35" w16cid:durableId="1129477224">
    <w:abstractNumId w:val="21"/>
  </w:num>
  <w:num w:numId="36" w16cid:durableId="508562588">
    <w:abstractNumId w:val="41"/>
  </w:num>
  <w:num w:numId="37" w16cid:durableId="2141068552">
    <w:abstractNumId w:val="37"/>
  </w:num>
  <w:num w:numId="38" w16cid:durableId="1570534285">
    <w:abstractNumId w:val="0"/>
  </w:num>
  <w:num w:numId="39" w16cid:durableId="1120690340">
    <w:abstractNumId w:val="20"/>
  </w:num>
  <w:num w:numId="40" w16cid:durableId="1947955952">
    <w:abstractNumId w:val="28"/>
  </w:num>
  <w:num w:numId="41" w16cid:durableId="1837726874">
    <w:abstractNumId w:val="27"/>
  </w:num>
  <w:num w:numId="42" w16cid:durableId="1186793954">
    <w:abstractNumId w:val="42"/>
  </w:num>
  <w:num w:numId="43" w16cid:durableId="981346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31"/>
    <w:rsid w:val="00001F27"/>
    <w:rsid w:val="00011BF3"/>
    <w:rsid w:val="0003402E"/>
    <w:rsid w:val="000340F6"/>
    <w:rsid w:val="0003656C"/>
    <w:rsid w:val="00041879"/>
    <w:rsid w:val="0006252E"/>
    <w:rsid w:val="00081F67"/>
    <w:rsid w:val="000B1921"/>
    <w:rsid w:val="000E50DE"/>
    <w:rsid w:val="00102870"/>
    <w:rsid w:val="001071D5"/>
    <w:rsid w:val="0011110C"/>
    <w:rsid w:val="00114561"/>
    <w:rsid w:val="00157CD9"/>
    <w:rsid w:val="00161224"/>
    <w:rsid w:val="001616BB"/>
    <w:rsid w:val="00167068"/>
    <w:rsid w:val="001852EF"/>
    <w:rsid w:val="00196F39"/>
    <w:rsid w:val="001A247B"/>
    <w:rsid w:val="001D6160"/>
    <w:rsid w:val="001E7D46"/>
    <w:rsid w:val="001F61EC"/>
    <w:rsid w:val="00201369"/>
    <w:rsid w:val="00201BF6"/>
    <w:rsid w:val="00204DDF"/>
    <w:rsid w:val="00217231"/>
    <w:rsid w:val="002559BE"/>
    <w:rsid w:val="002B6BB8"/>
    <w:rsid w:val="002C77D8"/>
    <w:rsid w:val="003009E5"/>
    <w:rsid w:val="00302C6C"/>
    <w:rsid w:val="0030715B"/>
    <w:rsid w:val="003212E8"/>
    <w:rsid w:val="0036059A"/>
    <w:rsid w:val="003E5DA1"/>
    <w:rsid w:val="003F5427"/>
    <w:rsid w:val="00400C6A"/>
    <w:rsid w:val="004C1139"/>
    <w:rsid w:val="004C4AD1"/>
    <w:rsid w:val="004C7314"/>
    <w:rsid w:val="00533248"/>
    <w:rsid w:val="00540AA5"/>
    <w:rsid w:val="005617F9"/>
    <w:rsid w:val="005B1AEB"/>
    <w:rsid w:val="005E0B7C"/>
    <w:rsid w:val="00602D94"/>
    <w:rsid w:val="006271F1"/>
    <w:rsid w:val="00650FC8"/>
    <w:rsid w:val="00652F9E"/>
    <w:rsid w:val="00667503"/>
    <w:rsid w:val="006B0CE4"/>
    <w:rsid w:val="006F3F66"/>
    <w:rsid w:val="007001D2"/>
    <w:rsid w:val="00787041"/>
    <w:rsid w:val="007936B3"/>
    <w:rsid w:val="007D302F"/>
    <w:rsid w:val="007F1810"/>
    <w:rsid w:val="00800012"/>
    <w:rsid w:val="008500E3"/>
    <w:rsid w:val="008579F1"/>
    <w:rsid w:val="0087632E"/>
    <w:rsid w:val="00892DF1"/>
    <w:rsid w:val="008A1FDD"/>
    <w:rsid w:val="008A3864"/>
    <w:rsid w:val="008B5040"/>
    <w:rsid w:val="008B679E"/>
    <w:rsid w:val="008C2FA2"/>
    <w:rsid w:val="008C5734"/>
    <w:rsid w:val="0092144E"/>
    <w:rsid w:val="00951732"/>
    <w:rsid w:val="00955A19"/>
    <w:rsid w:val="009B45BC"/>
    <w:rsid w:val="009C1841"/>
    <w:rsid w:val="009C3D70"/>
    <w:rsid w:val="009C6DC8"/>
    <w:rsid w:val="009E56EA"/>
    <w:rsid w:val="00A2165A"/>
    <w:rsid w:val="00A25F2A"/>
    <w:rsid w:val="00A71ABC"/>
    <w:rsid w:val="00A75BA0"/>
    <w:rsid w:val="00A8392D"/>
    <w:rsid w:val="00A975EC"/>
    <w:rsid w:val="00AA6386"/>
    <w:rsid w:val="00AE6F3D"/>
    <w:rsid w:val="00AF0C21"/>
    <w:rsid w:val="00AF1C30"/>
    <w:rsid w:val="00B566D6"/>
    <w:rsid w:val="00B7274F"/>
    <w:rsid w:val="00B86FFF"/>
    <w:rsid w:val="00B8799B"/>
    <w:rsid w:val="00B915B5"/>
    <w:rsid w:val="00BA4325"/>
    <w:rsid w:val="00BB0208"/>
    <w:rsid w:val="00BC2FE7"/>
    <w:rsid w:val="00BD5FF3"/>
    <w:rsid w:val="00C171AE"/>
    <w:rsid w:val="00C205F4"/>
    <w:rsid w:val="00C31CDF"/>
    <w:rsid w:val="00C33644"/>
    <w:rsid w:val="00C558A1"/>
    <w:rsid w:val="00C579CC"/>
    <w:rsid w:val="00C613E9"/>
    <w:rsid w:val="00C71711"/>
    <w:rsid w:val="00C779F5"/>
    <w:rsid w:val="00C879FB"/>
    <w:rsid w:val="00C9111E"/>
    <w:rsid w:val="00CA64CB"/>
    <w:rsid w:val="00CA6F7B"/>
    <w:rsid w:val="00CB0EC4"/>
    <w:rsid w:val="00CB37D5"/>
    <w:rsid w:val="00CB6834"/>
    <w:rsid w:val="00CD12B8"/>
    <w:rsid w:val="00CD4EF4"/>
    <w:rsid w:val="00CD4F25"/>
    <w:rsid w:val="00CF66A1"/>
    <w:rsid w:val="00D01A83"/>
    <w:rsid w:val="00D4068F"/>
    <w:rsid w:val="00D91689"/>
    <w:rsid w:val="00D964BE"/>
    <w:rsid w:val="00DA3FAB"/>
    <w:rsid w:val="00DA7052"/>
    <w:rsid w:val="00DC6505"/>
    <w:rsid w:val="00DD56BC"/>
    <w:rsid w:val="00DF710C"/>
    <w:rsid w:val="00E148C1"/>
    <w:rsid w:val="00E34246"/>
    <w:rsid w:val="00EA324B"/>
    <w:rsid w:val="00EC3BB5"/>
    <w:rsid w:val="00EE0892"/>
    <w:rsid w:val="00F006D0"/>
    <w:rsid w:val="00F133B6"/>
    <w:rsid w:val="00F25745"/>
    <w:rsid w:val="00F6316F"/>
    <w:rsid w:val="00F7105A"/>
    <w:rsid w:val="00F93385"/>
    <w:rsid w:val="00FA5465"/>
    <w:rsid w:val="00FF4D17"/>
    <w:rsid w:val="00FF5FEA"/>
    <w:rsid w:val="0174FF9C"/>
    <w:rsid w:val="021172DE"/>
    <w:rsid w:val="03331A8E"/>
    <w:rsid w:val="06061B77"/>
    <w:rsid w:val="060B7D6C"/>
    <w:rsid w:val="064D591D"/>
    <w:rsid w:val="0DCAE24C"/>
    <w:rsid w:val="101465FD"/>
    <w:rsid w:val="1092CA42"/>
    <w:rsid w:val="11B0902F"/>
    <w:rsid w:val="121FC004"/>
    <w:rsid w:val="15AA4B16"/>
    <w:rsid w:val="1711C390"/>
    <w:rsid w:val="182013DF"/>
    <w:rsid w:val="19153884"/>
    <w:rsid w:val="198CCFA8"/>
    <w:rsid w:val="1B2B92C5"/>
    <w:rsid w:val="1D53CC13"/>
    <w:rsid w:val="1DB61263"/>
    <w:rsid w:val="1DEBA328"/>
    <w:rsid w:val="21E08AB6"/>
    <w:rsid w:val="22B619B7"/>
    <w:rsid w:val="22CF0D70"/>
    <w:rsid w:val="232B704E"/>
    <w:rsid w:val="253FD619"/>
    <w:rsid w:val="2676BA90"/>
    <w:rsid w:val="26C2D806"/>
    <w:rsid w:val="27FB2E72"/>
    <w:rsid w:val="28E62CA9"/>
    <w:rsid w:val="2916757D"/>
    <w:rsid w:val="2B438A47"/>
    <w:rsid w:val="2C2B448B"/>
    <w:rsid w:val="2D3EFA75"/>
    <w:rsid w:val="3095C035"/>
    <w:rsid w:val="32A9D104"/>
    <w:rsid w:val="33562545"/>
    <w:rsid w:val="33E87009"/>
    <w:rsid w:val="373D3BD1"/>
    <w:rsid w:val="37A7978D"/>
    <w:rsid w:val="382FB03E"/>
    <w:rsid w:val="387E2B83"/>
    <w:rsid w:val="39554483"/>
    <w:rsid w:val="3A924098"/>
    <w:rsid w:val="3AE5ABC7"/>
    <w:rsid w:val="3B652E5C"/>
    <w:rsid w:val="3C0BF5FF"/>
    <w:rsid w:val="3F256592"/>
    <w:rsid w:val="3F2DBA20"/>
    <w:rsid w:val="40A9B30E"/>
    <w:rsid w:val="40E3934B"/>
    <w:rsid w:val="426BAA70"/>
    <w:rsid w:val="4396945B"/>
    <w:rsid w:val="440901A2"/>
    <w:rsid w:val="45E00ADB"/>
    <w:rsid w:val="4635E7BC"/>
    <w:rsid w:val="490052BB"/>
    <w:rsid w:val="4D7B9DBC"/>
    <w:rsid w:val="4E99E982"/>
    <w:rsid w:val="50C596D2"/>
    <w:rsid w:val="528E9C2D"/>
    <w:rsid w:val="53654F16"/>
    <w:rsid w:val="5666BDEE"/>
    <w:rsid w:val="567BE47B"/>
    <w:rsid w:val="599C1206"/>
    <w:rsid w:val="59CE6957"/>
    <w:rsid w:val="5A8F01B9"/>
    <w:rsid w:val="5DEB9925"/>
    <w:rsid w:val="5F82E4F7"/>
    <w:rsid w:val="6180F951"/>
    <w:rsid w:val="62843AB8"/>
    <w:rsid w:val="62E6BED2"/>
    <w:rsid w:val="641887C0"/>
    <w:rsid w:val="668AD5BE"/>
    <w:rsid w:val="669CE474"/>
    <w:rsid w:val="67D0119E"/>
    <w:rsid w:val="67ED88C5"/>
    <w:rsid w:val="67F381A8"/>
    <w:rsid w:val="69DDB599"/>
    <w:rsid w:val="6A78E75F"/>
    <w:rsid w:val="6A7FAFA2"/>
    <w:rsid w:val="6BD3C0E9"/>
    <w:rsid w:val="6C7F18DC"/>
    <w:rsid w:val="704FA113"/>
    <w:rsid w:val="70B4F66A"/>
    <w:rsid w:val="73071B9A"/>
    <w:rsid w:val="760B48D1"/>
    <w:rsid w:val="76338868"/>
    <w:rsid w:val="77591F9D"/>
    <w:rsid w:val="782639BC"/>
    <w:rsid w:val="7A089A2A"/>
    <w:rsid w:val="7C692B62"/>
    <w:rsid w:val="7ED38BCE"/>
    <w:rsid w:val="7EDEF568"/>
    <w:rsid w:val="7FECC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D98D"/>
  <w15:chartTrackingRefBased/>
  <w15:docId w15:val="{9A28A8B2-E414-4E83-A122-FE492DDB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39"/>
    <w:pPr>
      <w:spacing w:line="278" w:lineRule="auto"/>
    </w:pPr>
    <w:rPr>
      <w:sz w:val="24"/>
      <w:szCs w:val="24"/>
    </w:rPr>
  </w:style>
  <w:style w:type="paragraph" w:styleId="Heading1">
    <w:name w:val="heading 1"/>
    <w:basedOn w:val="Normal"/>
    <w:next w:val="Normal"/>
    <w:link w:val="Heading1Char"/>
    <w:uiPriority w:val="9"/>
    <w:qFormat/>
    <w:rsid w:val="0021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31"/>
    <w:rPr>
      <w:rFonts w:eastAsiaTheme="majorEastAsia" w:cstheme="majorBidi"/>
      <w:color w:val="272727" w:themeColor="text1" w:themeTint="D8"/>
    </w:rPr>
  </w:style>
  <w:style w:type="paragraph" w:styleId="Title">
    <w:name w:val="Title"/>
    <w:basedOn w:val="Normal"/>
    <w:next w:val="Normal"/>
    <w:link w:val="TitleChar"/>
    <w:uiPriority w:val="10"/>
    <w:qFormat/>
    <w:rsid w:val="0021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31"/>
    <w:pPr>
      <w:spacing w:before="160"/>
      <w:jc w:val="center"/>
    </w:pPr>
    <w:rPr>
      <w:i/>
      <w:iCs/>
      <w:color w:val="404040" w:themeColor="text1" w:themeTint="BF"/>
    </w:rPr>
  </w:style>
  <w:style w:type="character" w:customStyle="1" w:styleId="QuoteChar">
    <w:name w:val="Quote Char"/>
    <w:basedOn w:val="DefaultParagraphFont"/>
    <w:link w:val="Quote"/>
    <w:uiPriority w:val="29"/>
    <w:rsid w:val="00217231"/>
    <w:rPr>
      <w:i/>
      <w:iCs/>
      <w:color w:val="404040" w:themeColor="text1" w:themeTint="BF"/>
    </w:rPr>
  </w:style>
  <w:style w:type="paragraph" w:styleId="ListParagraph">
    <w:name w:val="List Paragraph"/>
    <w:basedOn w:val="Normal"/>
    <w:uiPriority w:val="34"/>
    <w:qFormat/>
    <w:rsid w:val="00217231"/>
    <w:pPr>
      <w:ind w:left="720"/>
      <w:contextualSpacing/>
    </w:pPr>
  </w:style>
  <w:style w:type="character" w:styleId="IntenseEmphasis">
    <w:name w:val="Intense Emphasis"/>
    <w:basedOn w:val="DefaultParagraphFont"/>
    <w:uiPriority w:val="21"/>
    <w:qFormat/>
    <w:rsid w:val="00217231"/>
    <w:rPr>
      <w:i/>
      <w:iCs/>
      <w:color w:val="0F4761" w:themeColor="accent1" w:themeShade="BF"/>
    </w:rPr>
  </w:style>
  <w:style w:type="paragraph" w:styleId="IntenseQuote">
    <w:name w:val="Intense Quote"/>
    <w:basedOn w:val="Normal"/>
    <w:next w:val="Normal"/>
    <w:link w:val="IntenseQuoteChar"/>
    <w:uiPriority w:val="30"/>
    <w:qFormat/>
    <w:rsid w:val="0021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31"/>
    <w:rPr>
      <w:i/>
      <w:iCs/>
      <w:color w:val="0F4761" w:themeColor="accent1" w:themeShade="BF"/>
    </w:rPr>
  </w:style>
  <w:style w:type="character" w:styleId="IntenseReference">
    <w:name w:val="Intense Reference"/>
    <w:basedOn w:val="DefaultParagraphFont"/>
    <w:uiPriority w:val="32"/>
    <w:qFormat/>
    <w:rsid w:val="00217231"/>
    <w:rPr>
      <w:b/>
      <w:bCs/>
      <w:smallCaps/>
      <w:color w:val="0F4761" w:themeColor="accent1" w:themeShade="BF"/>
      <w:spacing w:val="5"/>
    </w:rPr>
  </w:style>
  <w:style w:type="table" w:styleId="TableGrid">
    <w:name w:val="Table Grid"/>
    <w:basedOn w:val="TableNormal"/>
    <w:uiPriority w:val="39"/>
    <w:rsid w:val="0019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9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3656C"/>
    <w:pPr>
      <w:spacing w:after="0" w:line="240" w:lineRule="auto"/>
    </w:pPr>
    <w:rPr>
      <w:sz w:val="24"/>
      <w:szCs w:val="24"/>
    </w:rPr>
  </w:style>
  <w:style w:type="character" w:styleId="CommentReference">
    <w:name w:val="annotation reference"/>
    <w:basedOn w:val="DefaultParagraphFont"/>
    <w:uiPriority w:val="99"/>
    <w:semiHidden/>
    <w:unhideWhenUsed/>
    <w:rsid w:val="001D6160"/>
    <w:rPr>
      <w:sz w:val="16"/>
      <w:szCs w:val="16"/>
    </w:rPr>
  </w:style>
  <w:style w:type="paragraph" w:styleId="CommentText">
    <w:name w:val="annotation text"/>
    <w:basedOn w:val="Normal"/>
    <w:link w:val="CommentTextChar"/>
    <w:uiPriority w:val="99"/>
    <w:unhideWhenUsed/>
    <w:rsid w:val="001D6160"/>
    <w:pPr>
      <w:spacing w:line="240" w:lineRule="auto"/>
    </w:pPr>
    <w:rPr>
      <w:sz w:val="20"/>
      <w:szCs w:val="20"/>
    </w:rPr>
  </w:style>
  <w:style w:type="character" w:customStyle="1" w:styleId="CommentTextChar">
    <w:name w:val="Comment Text Char"/>
    <w:basedOn w:val="DefaultParagraphFont"/>
    <w:link w:val="CommentText"/>
    <w:uiPriority w:val="99"/>
    <w:rsid w:val="001D6160"/>
    <w:rPr>
      <w:sz w:val="20"/>
      <w:szCs w:val="20"/>
    </w:rPr>
  </w:style>
  <w:style w:type="paragraph" w:styleId="CommentSubject">
    <w:name w:val="annotation subject"/>
    <w:basedOn w:val="CommentText"/>
    <w:next w:val="CommentText"/>
    <w:link w:val="CommentSubjectChar"/>
    <w:uiPriority w:val="99"/>
    <w:semiHidden/>
    <w:unhideWhenUsed/>
    <w:rsid w:val="001D6160"/>
    <w:rPr>
      <w:b/>
      <w:bCs/>
    </w:rPr>
  </w:style>
  <w:style w:type="character" w:customStyle="1" w:styleId="CommentSubjectChar">
    <w:name w:val="Comment Subject Char"/>
    <w:basedOn w:val="CommentTextChar"/>
    <w:link w:val="CommentSubject"/>
    <w:uiPriority w:val="99"/>
    <w:semiHidden/>
    <w:rsid w:val="001D6160"/>
    <w:rPr>
      <w:b/>
      <w:bCs/>
      <w:sz w:val="20"/>
      <w:szCs w:val="20"/>
    </w:rPr>
  </w:style>
  <w:style w:type="paragraph" w:styleId="NoSpacing">
    <w:name w:val="No Spacing"/>
    <w:uiPriority w:val="1"/>
    <w:qFormat/>
    <w:rsid w:val="06061B77"/>
    <w:pPr>
      <w:spacing w:after="0"/>
    </w:pPr>
  </w:style>
  <w:style w:type="paragraph" w:styleId="Header">
    <w:name w:val="header"/>
    <w:basedOn w:val="Normal"/>
    <w:uiPriority w:val="99"/>
    <w:unhideWhenUsed/>
    <w:rsid w:val="06061B77"/>
    <w:pPr>
      <w:tabs>
        <w:tab w:val="center" w:pos="4680"/>
        <w:tab w:val="right" w:pos="9360"/>
      </w:tabs>
      <w:spacing w:after="0"/>
    </w:pPr>
  </w:style>
  <w:style w:type="paragraph" w:styleId="Footer">
    <w:name w:val="footer"/>
    <w:basedOn w:val="Normal"/>
    <w:uiPriority w:val="99"/>
    <w:unhideWhenUsed/>
    <w:rsid w:val="06061B77"/>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2b1a2-9151-45a6-b5e9-0184b0ceb17b" xsi:nil="true"/>
    <lcf76f155ced4ddcb4097134ff3c332f xmlns="16b16f16-3992-424f-816a-88b152d8a0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87EE3C98D6D4685CC80ACB78FA095" ma:contentTypeVersion="15" ma:contentTypeDescription="Create a new document." ma:contentTypeScope="" ma:versionID="4b52fac668c0d274205d8d0b03da9e15">
  <xsd:schema xmlns:xsd="http://www.w3.org/2001/XMLSchema" xmlns:xs="http://www.w3.org/2001/XMLSchema" xmlns:p="http://schemas.microsoft.com/office/2006/metadata/properties" xmlns:ns2="16b16f16-3992-424f-816a-88b152d8a0c8" xmlns:ns3="2172b1a2-9151-45a6-b5e9-0184b0ceb17b" targetNamespace="http://schemas.microsoft.com/office/2006/metadata/properties" ma:root="true" ma:fieldsID="1ac25279146e169e28aae1da8336137a" ns2:_="" ns3:_="">
    <xsd:import namespace="16b16f16-3992-424f-816a-88b152d8a0c8"/>
    <xsd:import namespace="2172b1a2-9151-45a6-b5e9-0184b0ceb1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16f16-3992-424f-816a-88b152d8a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ddeea0-a38d-4a63-9ff9-6c3f1ea547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2b1a2-9151-45a6-b5e9-0184b0ceb1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e3349-dffc-4be6-aa68-90bae1390b6f}" ma:internalName="TaxCatchAll" ma:showField="CatchAllData" ma:web="2172b1a2-9151-45a6-b5e9-0184b0ceb1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12CA9-9FF5-4070-88A1-B89522BFD6FE}">
  <ds:schemaRefs>
    <ds:schemaRef ds:uri="http://schemas.microsoft.com/office/2006/metadata/properties"/>
    <ds:schemaRef ds:uri="http://schemas.microsoft.com/office/infopath/2007/PartnerControls"/>
    <ds:schemaRef ds:uri="2172b1a2-9151-45a6-b5e9-0184b0ceb17b"/>
    <ds:schemaRef ds:uri="16b16f16-3992-424f-816a-88b152d8a0c8"/>
  </ds:schemaRefs>
</ds:datastoreItem>
</file>

<file path=customXml/itemProps2.xml><?xml version="1.0" encoding="utf-8"?>
<ds:datastoreItem xmlns:ds="http://schemas.openxmlformats.org/officeDocument/2006/customXml" ds:itemID="{2FB939C1-82D4-4554-B307-37924869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16f16-3992-424f-816a-88b152d8a0c8"/>
    <ds:schemaRef ds:uri="2172b1a2-9151-45a6-b5e9-0184b0ceb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DFC31-AACC-4B43-935B-6B108B259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Hardie-Ejiohuo, Eke</dc:creator>
  <cp:keywords/>
  <dc:description/>
  <cp:lastModifiedBy>David Adams</cp:lastModifiedBy>
  <cp:revision>20</cp:revision>
  <cp:lastPrinted>2026-02-23T09:29:00Z</cp:lastPrinted>
  <dcterms:created xsi:type="dcterms:W3CDTF">2026-05-19T20:36:00Z</dcterms:created>
  <dcterms:modified xsi:type="dcterms:W3CDTF">2026-05-25T16:27:00Z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0x010100ED187EE3C98D6D4685CC80ACB78FA095</vt:lpwstr>
  </property>
  <property fmtid="{D5CDD505-2E9C-101B-9397-08002B2CF9AE}" pid="3" name="MediaServiceImageTags">
    <vt:lpwstr/>
  </property>
</Properties>
</file>