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0F67" w14:textId="57E38042" w:rsidR="00875E80" w:rsidRPr="0098403E" w:rsidRDefault="00457427" w:rsidP="00B93692">
      <w:pPr>
        <w:tabs>
          <w:tab w:val="left" w:pos="3780"/>
        </w:tabs>
        <w:spacing w:after="0" w:line="240" w:lineRule="auto"/>
        <w:rPr>
          <w:rFonts w:ascii="Arial" w:hAnsi="Arial" w:cs="Arial"/>
          <w:sz w:val="28"/>
          <w:szCs w:val="28"/>
        </w:rPr>
      </w:pPr>
      <w:r>
        <w:rPr>
          <w:noProof/>
        </w:rPr>
        <w:drawing>
          <wp:anchor distT="0" distB="0" distL="114300" distR="114300" simplePos="0" relativeHeight="251658240" behindDoc="0" locked="0" layoutInCell="1" allowOverlap="1" wp14:anchorId="6AE24169" wp14:editId="2E580B3C">
            <wp:simplePos x="0" y="0"/>
            <wp:positionH relativeFrom="column">
              <wp:posOffset>4333240</wp:posOffset>
            </wp:positionH>
            <wp:positionV relativeFrom="paragraph">
              <wp:posOffset>-742950</wp:posOffset>
            </wp:positionV>
            <wp:extent cx="2313305" cy="764197"/>
            <wp:effectExtent l="0" t="0" r="0" b="0"/>
            <wp:wrapNone/>
            <wp:docPr id="1552546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46388" name=""/>
                    <pic:cNvPicPr/>
                  </pic:nvPicPr>
                  <pic:blipFill>
                    <a:blip r:embed="rId8"/>
                    <a:stretch>
                      <a:fillRect/>
                    </a:stretch>
                  </pic:blipFill>
                  <pic:spPr>
                    <a:xfrm>
                      <a:off x="0" y="0"/>
                      <a:ext cx="2313305" cy="764197"/>
                    </a:xfrm>
                    <a:prstGeom prst="rect">
                      <a:avLst/>
                    </a:prstGeom>
                  </pic:spPr>
                </pic:pic>
              </a:graphicData>
            </a:graphic>
            <wp14:sizeRelH relativeFrom="margin">
              <wp14:pctWidth>0</wp14:pctWidth>
            </wp14:sizeRelH>
            <wp14:sizeRelV relativeFrom="margin">
              <wp14:pctHeight>0</wp14:pctHeight>
            </wp14:sizeRelV>
          </wp:anchor>
        </w:drawing>
      </w:r>
    </w:p>
    <w:p w14:paraId="1722BC09" w14:textId="77777777" w:rsidR="00875E80" w:rsidRPr="0098403E" w:rsidRDefault="00875E80" w:rsidP="00B93692">
      <w:pPr>
        <w:spacing w:after="0" w:line="240" w:lineRule="auto"/>
        <w:rPr>
          <w:rFonts w:ascii="Arial" w:hAnsi="Arial" w:cs="Arial"/>
          <w:sz w:val="28"/>
          <w:szCs w:val="28"/>
        </w:rPr>
      </w:pPr>
    </w:p>
    <w:p w14:paraId="2A94620A" w14:textId="1656A279" w:rsidR="00875E80" w:rsidRPr="0098403E" w:rsidRDefault="00875E80" w:rsidP="00B93692">
      <w:pPr>
        <w:spacing w:after="0" w:line="240" w:lineRule="auto"/>
        <w:rPr>
          <w:rFonts w:ascii="Arial" w:hAnsi="Arial" w:cs="Arial"/>
          <w:sz w:val="28"/>
          <w:szCs w:val="28"/>
        </w:rPr>
      </w:pPr>
    </w:p>
    <w:p w14:paraId="1981D906" w14:textId="77777777" w:rsidR="00B93692" w:rsidRDefault="00B93692" w:rsidP="00B93692">
      <w:pPr>
        <w:spacing w:after="0" w:line="240" w:lineRule="auto"/>
        <w:rPr>
          <w:rFonts w:ascii="Arial" w:hAnsi="Arial" w:cs="Arial"/>
          <w:b/>
          <w:sz w:val="28"/>
          <w:szCs w:val="28"/>
        </w:rPr>
      </w:pPr>
    </w:p>
    <w:p w14:paraId="256F8848" w14:textId="6DC27E17" w:rsidR="00623E9F" w:rsidRPr="0098403E" w:rsidRDefault="00623E9F" w:rsidP="00B93692">
      <w:pPr>
        <w:spacing w:after="0" w:line="240" w:lineRule="auto"/>
        <w:rPr>
          <w:rFonts w:ascii="Arial" w:hAnsi="Arial" w:cs="Arial"/>
          <w:sz w:val="28"/>
          <w:szCs w:val="28"/>
        </w:rPr>
      </w:pPr>
      <w:r w:rsidRPr="0098403E">
        <w:rPr>
          <w:rFonts w:ascii="Arial" w:hAnsi="Arial" w:cs="Arial"/>
          <w:b/>
          <w:sz w:val="28"/>
          <w:szCs w:val="28"/>
        </w:rPr>
        <w:t xml:space="preserve">Job title: </w:t>
      </w:r>
      <w:r w:rsidRPr="0098403E">
        <w:rPr>
          <w:rFonts w:ascii="Arial" w:hAnsi="Arial" w:cs="Arial"/>
          <w:b/>
          <w:sz w:val="28"/>
          <w:szCs w:val="28"/>
        </w:rPr>
        <w:tab/>
      </w:r>
      <w:r w:rsidRPr="0098403E">
        <w:rPr>
          <w:rFonts w:ascii="Arial" w:hAnsi="Arial" w:cs="Arial"/>
          <w:b/>
          <w:sz w:val="28"/>
          <w:szCs w:val="28"/>
        </w:rPr>
        <w:tab/>
      </w:r>
      <w:r w:rsidRPr="0098403E">
        <w:rPr>
          <w:rFonts w:ascii="Arial" w:hAnsi="Arial" w:cs="Arial"/>
          <w:sz w:val="28"/>
          <w:szCs w:val="28"/>
        </w:rPr>
        <w:tab/>
        <w:t xml:space="preserve">Volunteer </w:t>
      </w:r>
      <w:r w:rsidR="00626BCB" w:rsidRPr="0098403E">
        <w:rPr>
          <w:rFonts w:ascii="Arial" w:hAnsi="Arial" w:cs="Arial"/>
          <w:sz w:val="28"/>
          <w:szCs w:val="28"/>
        </w:rPr>
        <w:t>Manager</w:t>
      </w:r>
    </w:p>
    <w:p w14:paraId="42CC0879" w14:textId="77777777" w:rsidR="00623E9F" w:rsidRPr="0098403E" w:rsidRDefault="00623E9F" w:rsidP="00B93692">
      <w:pPr>
        <w:spacing w:before="120" w:after="0" w:line="240" w:lineRule="auto"/>
        <w:rPr>
          <w:rFonts w:ascii="Arial" w:hAnsi="Arial" w:cs="Arial"/>
          <w:sz w:val="28"/>
          <w:szCs w:val="28"/>
        </w:rPr>
      </w:pPr>
      <w:r w:rsidRPr="0098403E">
        <w:rPr>
          <w:rFonts w:ascii="Arial" w:hAnsi="Arial" w:cs="Arial"/>
          <w:b/>
          <w:sz w:val="28"/>
          <w:szCs w:val="28"/>
        </w:rPr>
        <w:t xml:space="preserve">Type of contract: </w:t>
      </w:r>
      <w:r w:rsidRPr="0098403E">
        <w:rPr>
          <w:rFonts w:ascii="Arial" w:hAnsi="Arial" w:cs="Arial"/>
          <w:sz w:val="28"/>
          <w:szCs w:val="28"/>
        </w:rPr>
        <w:tab/>
        <w:t>Permanent</w:t>
      </w:r>
    </w:p>
    <w:p w14:paraId="286DED63" w14:textId="2274CDCB" w:rsidR="00623E9F" w:rsidRPr="0098403E" w:rsidRDefault="00623E9F" w:rsidP="00E256DB">
      <w:pPr>
        <w:spacing w:before="120" w:after="0" w:line="240" w:lineRule="auto"/>
        <w:ind w:left="2880" w:hanging="2880"/>
        <w:rPr>
          <w:rFonts w:ascii="Arial" w:hAnsi="Arial" w:cs="Arial"/>
          <w:sz w:val="28"/>
          <w:szCs w:val="28"/>
        </w:rPr>
      </w:pPr>
      <w:r w:rsidRPr="0098403E">
        <w:rPr>
          <w:rFonts w:ascii="Arial" w:hAnsi="Arial" w:cs="Arial"/>
          <w:b/>
          <w:sz w:val="28"/>
          <w:szCs w:val="28"/>
        </w:rPr>
        <w:t xml:space="preserve">Salary: </w:t>
      </w:r>
      <w:r w:rsidRPr="0098403E">
        <w:rPr>
          <w:rFonts w:ascii="Arial" w:hAnsi="Arial" w:cs="Arial"/>
          <w:b/>
          <w:sz w:val="28"/>
          <w:szCs w:val="28"/>
        </w:rPr>
        <w:tab/>
      </w:r>
      <w:r w:rsidR="00E256DB" w:rsidRPr="00E256DB">
        <w:rPr>
          <w:rFonts w:ascii="Arial" w:hAnsi="Arial" w:cs="Arial"/>
          <w:sz w:val="28"/>
          <w:szCs w:val="28"/>
        </w:rPr>
        <w:t>£32,000 per annum full-time equivalent, pro rata for part-time hours</w:t>
      </w:r>
    </w:p>
    <w:p w14:paraId="1C38CA3B" w14:textId="7B8B0499" w:rsidR="00626BCB" w:rsidRPr="0098403E" w:rsidRDefault="00626BCB" w:rsidP="00B93692">
      <w:pPr>
        <w:spacing w:before="120" w:after="0" w:line="240" w:lineRule="auto"/>
        <w:rPr>
          <w:rFonts w:ascii="Arial" w:hAnsi="Arial" w:cs="Arial"/>
          <w:sz w:val="28"/>
          <w:szCs w:val="28"/>
        </w:rPr>
      </w:pPr>
      <w:r w:rsidRPr="0098403E">
        <w:rPr>
          <w:rFonts w:ascii="Arial" w:hAnsi="Arial" w:cs="Arial"/>
          <w:b/>
          <w:sz w:val="28"/>
          <w:szCs w:val="28"/>
        </w:rPr>
        <w:t>Hours:</w:t>
      </w:r>
      <w:r w:rsidRPr="0098403E">
        <w:rPr>
          <w:rFonts w:ascii="Arial" w:hAnsi="Arial" w:cs="Arial"/>
          <w:b/>
          <w:sz w:val="28"/>
          <w:szCs w:val="28"/>
        </w:rPr>
        <w:tab/>
      </w:r>
      <w:r w:rsidRPr="0098403E">
        <w:rPr>
          <w:rFonts w:ascii="Arial" w:hAnsi="Arial" w:cs="Arial"/>
          <w:b/>
          <w:sz w:val="28"/>
          <w:szCs w:val="28"/>
        </w:rPr>
        <w:tab/>
      </w:r>
      <w:r w:rsidRPr="0098403E">
        <w:rPr>
          <w:rFonts w:ascii="Arial" w:hAnsi="Arial" w:cs="Arial"/>
          <w:sz w:val="28"/>
          <w:szCs w:val="28"/>
        </w:rPr>
        <w:tab/>
      </w:r>
      <w:r w:rsidR="00457427">
        <w:rPr>
          <w:rFonts w:ascii="Arial" w:hAnsi="Arial" w:cs="Arial"/>
          <w:sz w:val="28"/>
          <w:szCs w:val="28"/>
        </w:rPr>
        <w:t>28.8</w:t>
      </w:r>
      <w:r w:rsidRPr="0098403E">
        <w:rPr>
          <w:rFonts w:ascii="Arial" w:hAnsi="Arial" w:cs="Arial"/>
          <w:sz w:val="28"/>
          <w:szCs w:val="28"/>
        </w:rPr>
        <w:t xml:space="preserve"> – 36 hours per week</w:t>
      </w:r>
      <w:r w:rsidR="00E256DB">
        <w:rPr>
          <w:rFonts w:ascii="Arial" w:hAnsi="Arial" w:cs="Arial"/>
          <w:sz w:val="28"/>
          <w:szCs w:val="28"/>
        </w:rPr>
        <w:t>, to be agreed</w:t>
      </w:r>
    </w:p>
    <w:p w14:paraId="28659758" w14:textId="7345BAB9" w:rsidR="00457427" w:rsidRDefault="00623E9F" w:rsidP="00E256DB">
      <w:pPr>
        <w:spacing w:before="120" w:after="0" w:line="240" w:lineRule="auto"/>
        <w:ind w:left="2880" w:hanging="2880"/>
        <w:rPr>
          <w:rFonts w:ascii="Arial" w:hAnsi="Arial" w:cs="Arial"/>
          <w:sz w:val="28"/>
          <w:szCs w:val="28"/>
        </w:rPr>
      </w:pPr>
      <w:r w:rsidRPr="0098403E">
        <w:rPr>
          <w:rFonts w:ascii="Arial" w:hAnsi="Arial" w:cs="Arial"/>
          <w:b/>
          <w:sz w:val="28"/>
          <w:szCs w:val="28"/>
        </w:rPr>
        <w:t xml:space="preserve">Location: </w:t>
      </w:r>
      <w:r w:rsidRPr="0098403E">
        <w:rPr>
          <w:rFonts w:ascii="Arial" w:hAnsi="Arial" w:cs="Arial"/>
          <w:b/>
          <w:sz w:val="28"/>
          <w:szCs w:val="28"/>
        </w:rPr>
        <w:tab/>
      </w:r>
      <w:r w:rsidRPr="0098403E">
        <w:rPr>
          <w:rFonts w:ascii="Arial" w:hAnsi="Arial" w:cs="Arial"/>
          <w:sz w:val="28"/>
          <w:szCs w:val="28"/>
        </w:rPr>
        <w:t>Aylesbury</w:t>
      </w:r>
      <w:r w:rsidR="00E256DB">
        <w:rPr>
          <w:rFonts w:ascii="Arial" w:hAnsi="Arial" w:cs="Arial"/>
          <w:sz w:val="28"/>
          <w:szCs w:val="28"/>
        </w:rPr>
        <w:t xml:space="preserve">, with travel across Buckinghamshire &amp; Milton Keynes </w:t>
      </w:r>
    </w:p>
    <w:p w14:paraId="71962889" w14:textId="5146E900" w:rsidR="0060177F" w:rsidRPr="0098403E" w:rsidRDefault="00623E9F" w:rsidP="00B93692">
      <w:pPr>
        <w:spacing w:before="120" w:after="0" w:line="240" w:lineRule="auto"/>
        <w:rPr>
          <w:rFonts w:ascii="Arial" w:hAnsi="Arial" w:cs="Arial"/>
          <w:sz w:val="28"/>
          <w:szCs w:val="28"/>
        </w:rPr>
      </w:pPr>
      <w:r w:rsidRPr="0098403E">
        <w:rPr>
          <w:rFonts w:ascii="Arial" w:hAnsi="Arial" w:cs="Arial"/>
          <w:b/>
          <w:sz w:val="28"/>
          <w:szCs w:val="28"/>
        </w:rPr>
        <w:t xml:space="preserve">Reports to: </w:t>
      </w:r>
      <w:r w:rsidRPr="0098403E">
        <w:rPr>
          <w:rFonts w:ascii="Arial" w:hAnsi="Arial" w:cs="Arial"/>
          <w:b/>
          <w:sz w:val="28"/>
          <w:szCs w:val="28"/>
        </w:rPr>
        <w:tab/>
      </w:r>
      <w:r w:rsidRPr="0098403E">
        <w:rPr>
          <w:rFonts w:ascii="Arial" w:hAnsi="Arial" w:cs="Arial"/>
          <w:sz w:val="28"/>
          <w:szCs w:val="28"/>
        </w:rPr>
        <w:tab/>
        <w:t xml:space="preserve">Chief Executive, </w:t>
      </w:r>
      <w:proofErr w:type="spellStart"/>
      <w:r w:rsidRPr="0098403E">
        <w:rPr>
          <w:rFonts w:ascii="Arial" w:hAnsi="Arial" w:cs="Arial"/>
          <w:sz w:val="28"/>
          <w:szCs w:val="28"/>
        </w:rPr>
        <w:t>BucksVision</w:t>
      </w:r>
      <w:proofErr w:type="spellEnd"/>
    </w:p>
    <w:p w14:paraId="7ACA4B82" w14:textId="77777777" w:rsidR="00457427" w:rsidRDefault="005F4340" w:rsidP="00457427">
      <w:pPr>
        <w:spacing w:before="120" w:after="0" w:line="240" w:lineRule="auto"/>
        <w:outlineLvl w:val="0"/>
        <w:rPr>
          <w:rFonts w:ascii="Arial" w:eastAsia="Times New Roman" w:hAnsi="Arial" w:cs="Arial"/>
          <w:sz w:val="28"/>
          <w:szCs w:val="28"/>
          <w:lang w:eastAsia="en-GB"/>
        </w:rPr>
      </w:pPr>
      <w:r w:rsidRPr="0098403E">
        <w:rPr>
          <w:rFonts w:ascii="Arial" w:eastAsia="Times New Roman" w:hAnsi="Arial" w:cs="Arial"/>
          <w:b/>
          <w:sz w:val="28"/>
          <w:szCs w:val="28"/>
          <w:lang w:eastAsia="en-GB"/>
        </w:rPr>
        <w:t>Responsible for</w:t>
      </w:r>
      <w:r w:rsidRPr="0098403E">
        <w:rPr>
          <w:rFonts w:ascii="Arial" w:eastAsia="Times New Roman" w:hAnsi="Arial" w:cs="Arial"/>
          <w:sz w:val="28"/>
          <w:szCs w:val="28"/>
          <w:lang w:eastAsia="en-GB"/>
        </w:rPr>
        <w:t>:</w:t>
      </w:r>
      <w:r w:rsidRPr="0098403E">
        <w:rPr>
          <w:rFonts w:ascii="Arial" w:eastAsia="Times New Roman" w:hAnsi="Arial" w:cs="Arial"/>
          <w:sz w:val="28"/>
          <w:szCs w:val="28"/>
          <w:lang w:eastAsia="en-GB"/>
        </w:rPr>
        <w:tab/>
      </w:r>
      <w:r w:rsidR="00457427">
        <w:rPr>
          <w:rFonts w:ascii="Arial" w:eastAsia="Times New Roman" w:hAnsi="Arial" w:cs="Arial"/>
          <w:sz w:val="28"/>
          <w:szCs w:val="28"/>
          <w:lang w:eastAsia="en-GB"/>
        </w:rPr>
        <w:t>MK Home Services Coordinator</w:t>
      </w:r>
    </w:p>
    <w:p w14:paraId="7C40C3A8" w14:textId="56F35059" w:rsidR="00457427" w:rsidRDefault="00457427" w:rsidP="00457427">
      <w:pPr>
        <w:spacing w:before="120" w:after="0" w:line="240" w:lineRule="auto"/>
        <w:ind w:left="2160" w:firstLine="720"/>
        <w:outlineLvl w:val="0"/>
        <w:rPr>
          <w:rFonts w:ascii="Arial" w:eastAsia="Times New Roman" w:hAnsi="Arial" w:cs="Arial"/>
          <w:sz w:val="28"/>
          <w:szCs w:val="28"/>
          <w:lang w:eastAsia="en-GB"/>
        </w:rPr>
      </w:pPr>
      <w:r>
        <w:rPr>
          <w:rFonts w:ascii="Arial" w:eastAsia="Times New Roman" w:hAnsi="Arial" w:cs="Arial"/>
          <w:sz w:val="28"/>
          <w:szCs w:val="28"/>
          <w:lang w:eastAsia="en-GB"/>
        </w:rPr>
        <w:t>MK Divisional Services Coordinator</w:t>
      </w:r>
    </w:p>
    <w:p w14:paraId="522B1CF6" w14:textId="4F5E4CC2" w:rsidR="0098403E" w:rsidRDefault="00457427" w:rsidP="00457427">
      <w:pPr>
        <w:spacing w:before="120" w:after="0" w:line="240" w:lineRule="auto"/>
        <w:ind w:left="2160" w:firstLine="720"/>
        <w:outlineLvl w:val="0"/>
        <w:rPr>
          <w:rFonts w:ascii="Arial" w:eastAsia="Times New Roman" w:hAnsi="Arial" w:cs="Arial"/>
          <w:sz w:val="28"/>
          <w:szCs w:val="28"/>
          <w:lang w:eastAsia="en-GB"/>
        </w:rPr>
      </w:pPr>
      <w:r>
        <w:rPr>
          <w:rFonts w:ascii="Arial" w:eastAsia="Times New Roman" w:hAnsi="Arial" w:cs="Arial"/>
          <w:sz w:val="28"/>
          <w:szCs w:val="28"/>
          <w:lang w:eastAsia="en-GB"/>
        </w:rPr>
        <w:t xml:space="preserve">Bucks </w:t>
      </w:r>
      <w:r w:rsidR="005F4340" w:rsidRPr="0098403E">
        <w:rPr>
          <w:rFonts w:ascii="Arial" w:eastAsia="Times New Roman" w:hAnsi="Arial" w:cs="Arial"/>
          <w:sz w:val="28"/>
          <w:szCs w:val="28"/>
          <w:lang w:eastAsia="en-GB"/>
        </w:rPr>
        <w:t>Home Services Coordinator</w:t>
      </w:r>
      <w:r>
        <w:rPr>
          <w:rFonts w:ascii="Arial" w:eastAsia="Times New Roman" w:hAnsi="Arial" w:cs="Arial"/>
          <w:sz w:val="28"/>
          <w:szCs w:val="28"/>
          <w:lang w:eastAsia="en-GB"/>
        </w:rPr>
        <w:t xml:space="preserve"> (Indirect)</w:t>
      </w:r>
      <w:r w:rsidR="005F4340" w:rsidRPr="0098403E">
        <w:rPr>
          <w:rFonts w:ascii="Arial" w:eastAsia="Times New Roman" w:hAnsi="Arial" w:cs="Arial"/>
          <w:sz w:val="28"/>
          <w:szCs w:val="28"/>
          <w:lang w:eastAsia="en-GB"/>
        </w:rPr>
        <w:t xml:space="preserve"> </w:t>
      </w:r>
    </w:p>
    <w:p w14:paraId="5B02FACF" w14:textId="77777777" w:rsidR="0098403E" w:rsidRPr="0098403E" w:rsidRDefault="0098403E" w:rsidP="00B93692">
      <w:pPr>
        <w:pStyle w:val="Heading3"/>
        <w:spacing w:after="0"/>
        <w:rPr>
          <w:rFonts w:cs="Arial"/>
          <w:sz w:val="28"/>
          <w:szCs w:val="28"/>
        </w:rPr>
      </w:pPr>
      <w:r w:rsidRPr="0098403E">
        <w:rPr>
          <w:rFonts w:cs="Arial"/>
          <w:sz w:val="28"/>
          <w:szCs w:val="28"/>
        </w:rPr>
        <w:t>Purpose of job</w:t>
      </w:r>
    </w:p>
    <w:p w14:paraId="65E1CD76" w14:textId="77777777" w:rsidR="00684ED3" w:rsidRDefault="00684ED3" w:rsidP="00684ED3">
      <w:pPr>
        <w:pStyle w:val="Heading3"/>
        <w:spacing w:after="0"/>
        <w:rPr>
          <w:rFonts w:cs="Arial"/>
          <w:b w:val="0"/>
          <w:bCs/>
          <w:sz w:val="28"/>
          <w:szCs w:val="28"/>
        </w:rPr>
      </w:pPr>
      <w:r w:rsidRPr="00684ED3">
        <w:rPr>
          <w:rFonts w:cs="Arial"/>
          <w:b w:val="0"/>
          <w:bCs/>
          <w:sz w:val="28"/>
          <w:szCs w:val="28"/>
        </w:rPr>
        <w:t xml:space="preserve">To lead and develop </w:t>
      </w:r>
      <w:proofErr w:type="spellStart"/>
      <w:r w:rsidRPr="00684ED3">
        <w:rPr>
          <w:rFonts w:cs="Arial"/>
          <w:b w:val="0"/>
          <w:bCs/>
          <w:sz w:val="28"/>
          <w:szCs w:val="28"/>
        </w:rPr>
        <w:t>BucksVision’s</w:t>
      </w:r>
      <w:proofErr w:type="spellEnd"/>
      <w:r w:rsidRPr="00684ED3">
        <w:rPr>
          <w:rFonts w:cs="Arial"/>
          <w:b w:val="0"/>
          <w:bCs/>
          <w:sz w:val="28"/>
          <w:szCs w:val="28"/>
        </w:rPr>
        <w:t xml:space="preserve"> approach to volunteer involvement across Buckinghamshire and Milton Keynes, ensuring volunteers are recruited, trained, supported and retained to help deliver high-quality services for people with sight loss.</w:t>
      </w:r>
    </w:p>
    <w:p w14:paraId="11ACE7B4" w14:textId="77777777" w:rsidR="00684ED3" w:rsidRPr="00684ED3" w:rsidRDefault="00684ED3" w:rsidP="00684ED3">
      <w:pPr>
        <w:rPr>
          <w:lang w:eastAsia="en-GB"/>
        </w:rPr>
      </w:pPr>
    </w:p>
    <w:p w14:paraId="22940DD9" w14:textId="77777777" w:rsidR="00684ED3" w:rsidRDefault="00684ED3" w:rsidP="00684ED3">
      <w:pPr>
        <w:pStyle w:val="Heading3"/>
        <w:spacing w:after="0"/>
        <w:rPr>
          <w:rFonts w:cs="Arial"/>
          <w:b w:val="0"/>
          <w:bCs/>
          <w:sz w:val="28"/>
          <w:szCs w:val="28"/>
        </w:rPr>
      </w:pPr>
      <w:r w:rsidRPr="00684ED3">
        <w:rPr>
          <w:rFonts w:cs="Arial"/>
          <w:b w:val="0"/>
          <w:bCs/>
          <w:sz w:val="28"/>
          <w:szCs w:val="28"/>
        </w:rPr>
        <w:t xml:space="preserve">The Volunteer Manager provides guidance and support to staff, volunteers and local groups, helping </w:t>
      </w:r>
      <w:proofErr w:type="spellStart"/>
      <w:r w:rsidRPr="00684ED3">
        <w:rPr>
          <w:rFonts w:cs="Arial"/>
          <w:b w:val="0"/>
          <w:bCs/>
          <w:sz w:val="28"/>
          <w:szCs w:val="28"/>
        </w:rPr>
        <w:t>BucksVision</w:t>
      </w:r>
      <w:proofErr w:type="spellEnd"/>
      <w:r w:rsidRPr="00684ED3">
        <w:rPr>
          <w:rFonts w:cs="Arial"/>
          <w:b w:val="0"/>
          <w:bCs/>
          <w:sz w:val="28"/>
          <w:szCs w:val="28"/>
        </w:rPr>
        <w:t xml:space="preserve"> maintain a safe, confident and sustainable volunteer base.</w:t>
      </w:r>
    </w:p>
    <w:p w14:paraId="3B88DB8A" w14:textId="77777777" w:rsidR="00684ED3" w:rsidRPr="00684ED3" w:rsidRDefault="00684ED3" w:rsidP="00684ED3">
      <w:pPr>
        <w:rPr>
          <w:lang w:eastAsia="en-GB"/>
        </w:rPr>
      </w:pPr>
    </w:p>
    <w:p w14:paraId="36BD8C9A" w14:textId="77777777" w:rsidR="0098403E" w:rsidRPr="0098403E" w:rsidRDefault="0098403E" w:rsidP="00B93692">
      <w:pPr>
        <w:pStyle w:val="Heading3"/>
        <w:spacing w:after="0"/>
        <w:rPr>
          <w:rFonts w:cs="Arial"/>
          <w:sz w:val="28"/>
          <w:szCs w:val="28"/>
        </w:rPr>
      </w:pPr>
      <w:r w:rsidRPr="0098403E">
        <w:rPr>
          <w:rFonts w:cs="Arial"/>
          <w:sz w:val="28"/>
          <w:szCs w:val="28"/>
        </w:rPr>
        <w:t>Impact:</w:t>
      </w:r>
    </w:p>
    <w:p w14:paraId="7CD2CD1F" w14:textId="3BF66B50" w:rsidR="00E256DB" w:rsidRDefault="00E256DB" w:rsidP="00E256DB">
      <w:pPr>
        <w:spacing w:after="0" w:line="240" w:lineRule="auto"/>
        <w:rPr>
          <w:rFonts w:ascii="Arial" w:hAnsi="Arial" w:cs="Arial"/>
          <w:bCs/>
          <w:sz w:val="28"/>
          <w:szCs w:val="28"/>
        </w:rPr>
      </w:pPr>
      <w:proofErr w:type="spellStart"/>
      <w:r w:rsidRPr="00E256DB">
        <w:rPr>
          <w:rFonts w:ascii="Arial" w:hAnsi="Arial" w:cs="Arial"/>
          <w:bCs/>
          <w:sz w:val="28"/>
          <w:szCs w:val="28"/>
        </w:rPr>
        <w:t>BucksVision</w:t>
      </w:r>
      <w:proofErr w:type="spellEnd"/>
      <w:r w:rsidRPr="00E256DB">
        <w:rPr>
          <w:rFonts w:ascii="Arial" w:hAnsi="Arial" w:cs="Arial"/>
          <w:bCs/>
          <w:sz w:val="28"/>
          <w:szCs w:val="28"/>
        </w:rPr>
        <w:t xml:space="preserve"> relies on over 2</w:t>
      </w:r>
      <w:r>
        <w:rPr>
          <w:rFonts w:ascii="Arial" w:hAnsi="Arial" w:cs="Arial"/>
          <w:bCs/>
          <w:sz w:val="28"/>
          <w:szCs w:val="28"/>
        </w:rPr>
        <w:t>80</w:t>
      </w:r>
      <w:r w:rsidRPr="00E256DB">
        <w:rPr>
          <w:rFonts w:ascii="Arial" w:hAnsi="Arial" w:cs="Arial"/>
          <w:bCs/>
          <w:sz w:val="28"/>
          <w:szCs w:val="28"/>
        </w:rPr>
        <w:t xml:space="preserve"> volunteers to support people with sight loss across Buckinghamshire and Milton Keynes. Volunteers are central to the charity’s ability to maintain existing services, respond to local need and develop new opportunities.</w:t>
      </w:r>
    </w:p>
    <w:p w14:paraId="7B57FABB" w14:textId="77777777" w:rsidR="00E256DB" w:rsidRPr="00E256DB" w:rsidRDefault="00E256DB" w:rsidP="00E256DB">
      <w:pPr>
        <w:spacing w:after="0" w:line="240" w:lineRule="auto"/>
        <w:rPr>
          <w:rFonts w:ascii="Arial" w:hAnsi="Arial" w:cs="Arial"/>
          <w:bCs/>
          <w:sz w:val="28"/>
          <w:szCs w:val="28"/>
        </w:rPr>
      </w:pPr>
    </w:p>
    <w:p w14:paraId="3E1427C1" w14:textId="77777777" w:rsidR="00E256DB" w:rsidRPr="00E256DB" w:rsidRDefault="00E256DB" w:rsidP="00E256DB">
      <w:pPr>
        <w:spacing w:after="0" w:line="240" w:lineRule="auto"/>
        <w:rPr>
          <w:rFonts w:ascii="Arial" w:hAnsi="Arial" w:cs="Arial"/>
          <w:bCs/>
          <w:sz w:val="28"/>
          <w:szCs w:val="28"/>
        </w:rPr>
      </w:pPr>
      <w:r w:rsidRPr="00E256DB">
        <w:rPr>
          <w:rFonts w:ascii="Arial" w:hAnsi="Arial" w:cs="Arial"/>
          <w:bCs/>
          <w:sz w:val="28"/>
          <w:szCs w:val="28"/>
        </w:rPr>
        <w:t xml:space="preserve">The Volunteer Manager plays a key role in ensuring </w:t>
      </w:r>
      <w:proofErr w:type="spellStart"/>
      <w:r w:rsidRPr="00E256DB">
        <w:rPr>
          <w:rFonts w:ascii="Arial" w:hAnsi="Arial" w:cs="Arial"/>
          <w:bCs/>
          <w:sz w:val="28"/>
          <w:szCs w:val="28"/>
        </w:rPr>
        <w:t>BucksVision</w:t>
      </w:r>
      <w:proofErr w:type="spellEnd"/>
      <w:r w:rsidRPr="00E256DB">
        <w:rPr>
          <w:rFonts w:ascii="Arial" w:hAnsi="Arial" w:cs="Arial"/>
          <w:bCs/>
          <w:sz w:val="28"/>
          <w:szCs w:val="28"/>
        </w:rPr>
        <w:t xml:space="preserve"> has a safe, effective and sustainable volunteer base. This includes improving recruitment, supporting retention, strengthening volunteer practice and helping staff and volunteer leaders to manage volunteer involvement confidently and consistently.</w:t>
      </w:r>
    </w:p>
    <w:p w14:paraId="7D4C2312" w14:textId="77777777" w:rsidR="0030584A" w:rsidRPr="0098403E" w:rsidRDefault="0030584A" w:rsidP="00B93692">
      <w:pPr>
        <w:spacing w:after="0" w:line="240" w:lineRule="auto"/>
        <w:rPr>
          <w:rFonts w:ascii="Arial" w:hAnsi="Arial" w:cs="Arial"/>
          <w:b/>
          <w:sz w:val="28"/>
          <w:szCs w:val="28"/>
        </w:rPr>
      </w:pPr>
    </w:p>
    <w:p w14:paraId="60911353" w14:textId="77777777" w:rsidR="00E256DB" w:rsidRDefault="00E256DB" w:rsidP="00B93692">
      <w:pPr>
        <w:spacing w:after="0" w:line="240" w:lineRule="auto"/>
        <w:rPr>
          <w:rFonts w:ascii="Arial" w:hAnsi="Arial" w:cs="Arial"/>
          <w:b/>
          <w:sz w:val="28"/>
          <w:szCs w:val="28"/>
        </w:rPr>
      </w:pPr>
    </w:p>
    <w:p w14:paraId="4F46C503" w14:textId="77777777" w:rsidR="00E256DB" w:rsidRDefault="00E256DB" w:rsidP="00B93692">
      <w:pPr>
        <w:spacing w:after="0" w:line="240" w:lineRule="auto"/>
        <w:rPr>
          <w:rFonts w:ascii="Arial" w:hAnsi="Arial" w:cs="Arial"/>
          <w:b/>
          <w:sz w:val="28"/>
          <w:szCs w:val="28"/>
        </w:rPr>
      </w:pPr>
    </w:p>
    <w:p w14:paraId="62B8F4D6" w14:textId="77777777" w:rsidR="00E256DB" w:rsidRDefault="00E256DB" w:rsidP="00B93692">
      <w:pPr>
        <w:spacing w:after="0" w:line="240" w:lineRule="auto"/>
        <w:rPr>
          <w:rFonts w:ascii="Arial" w:hAnsi="Arial" w:cs="Arial"/>
          <w:b/>
          <w:sz w:val="28"/>
          <w:szCs w:val="28"/>
        </w:rPr>
      </w:pPr>
    </w:p>
    <w:p w14:paraId="6CEA574E" w14:textId="6900E75E" w:rsidR="0098403E" w:rsidRPr="0098403E" w:rsidRDefault="0098403E" w:rsidP="00B93692">
      <w:pPr>
        <w:spacing w:after="0" w:line="240" w:lineRule="auto"/>
        <w:rPr>
          <w:rFonts w:ascii="Arial" w:hAnsi="Arial" w:cs="Arial"/>
          <w:sz w:val="28"/>
          <w:szCs w:val="28"/>
        </w:rPr>
      </w:pPr>
      <w:r w:rsidRPr="0098403E">
        <w:rPr>
          <w:rFonts w:ascii="Arial" w:hAnsi="Arial" w:cs="Arial"/>
          <w:b/>
          <w:sz w:val="28"/>
          <w:szCs w:val="28"/>
        </w:rPr>
        <w:t>Decision making responsibility:</w:t>
      </w:r>
      <w:r w:rsidRPr="0098403E">
        <w:rPr>
          <w:rFonts w:ascii="Arial" w:hAnsi="Arial" w:cs="Arial"/>
          <w:sz w:val="28"/>
          <w:szCs w:val="28"/>
        </w:rPr>
        <w:t xml:space="preserve"> </w:t>
      </w:r>
    </w:p>
    <w:p w14:paraId="496B7695" w14:textId="77777777" w:rsidR="00E256DB" w:rsidRDefault="00E256DB" w:rsidP="00E256DB">
      <w:pPr>
        <w:pStyle w:val="Heading3"/>
        <w:spacing w:after="0"/>
        <w:rPr>
          <w:rFonts w:cs="Arial"/>
          <w:b w:val="0"/>
          <w:bCs/>
          <w:sz w:val="28"/>
          <w:szCs w:val="28"/>
        </w:rPr>
      </w:pPr>
      <w:r w:rsidRPr="00E256DB">
        <w:rPr>
          <w:rFonts w:cs="Arial"/>
          <w:b w:val="0"/>
          <w:bCs/>
          <w:sz w:val="28"/>
          <w:szCs w:val="28"/>
        </w:rPr>
        <w:t>The Volunteer Manager is the organisational lead for volunteer involvement and is expected to make day-to-day decisions relating to volunteer recruitment, onboarding, training, support, retention and safe practice.</w:t>
      </w:r>
    </w:p>
    <w:p w14:paraId="7A314C52" w14:textId="77777777" w:rsidR="00E256DB" w:rsidRPr="00E256DB" w:rsidRDefault="00E256DB" w:rsidP="00E256DB">
      <w:pPr>
        <w:rPr>
          <w:lang w:eastAsia="en-GB"/>
        </w:rPr>
      </w:pPr>
    </w:p>
    <w:p w14:paraId="3AB12179" w14:textId="77777777" w:rsidR="00E256DB" w:rsidRPr="00E256DB" w:rsidRDefault="00E256DB" w:rsidP="00E256DB">
      <w:pPr>
        <w:pStyle w:val="Heading3"/>
        <w:spacing w:after="0"/>
        <w:rPr>
          <w:rFonts w:cs="Arial"/>
          <w:b w:val="0"/>
          <w:bCs/>
          <w:sz w:val="28"/>
          <w:szCs w:val="28"/>
        </w:rPr>
      </w:pPr>
      <w:r w:rsidRPr="00E256DB">
        <w:rPr>
          <w:rFonts w:cs="Arial"/>
          <w:b w:val="0"/>
          <w:bCs/>
          <w:sz w:val="28"/>
          <w:szCs w:val="28"/>
        </w:rPr>
        <w:t>The postholder will use professional judgement to resolve volunteer-related issues, advise colleagues, identify risks and escalate safeguarding, performance or conduct concerns where appropriate.</w:t>
      </w:r>
    </w:p>
    <w:p w14:paraId="6BEBF444" w14:textId="77777777" w:rsidR="0098403E" w:rsidRPr="0098403E" w:rsidRDefault="0098403E" w:rsidP="00B93692">
      <w:pPr>
        <w:pStyle w:val="Heading3"/>
        <w:spacing w:after="0"/>
        <w:rPr>
          <w:rFonts w:cs="Arial"/>
          <w:sz w:val="28"/>
          <w:szCs w:val="28"/>
        </w:rPr>
      </w:pPr>
    </w:p>
    <w:p w14:paraId="5606BA01" w14:textId="77777777" w:rsidR="0098403E" w:rsidRPr="0098403E" w:rsidRDefault="0098403E" w:rsidP="00B93692">
      <w:pPr>
        <w:pStyle w:val="Heading3"/>
        <w:spacing w:after="0"/>
        <w:rPr>
          <w:rFonts w:cs="Arial"/>
          <w:sz w:val="28"/>
          <w:szCs w:val="28"/>
        </w:rPr>
      </w:pPr>
      <w:r w:rsidRPr="0098403E">
        <w:rPr>
          <w:rFonts w:cs="Arial"/>
          <w:sz w:val="28"/>
          <w:szCs w:val="28"/>
        </w:rPr>
        <w:t>Main accountabilities</w:t>
      </w:r>
    </w:p>
    <w:p w14:paraId="15D82B57" w14:textId="2F7B244B" w:rsidR="0098403E" w:rsidRDefault="00C259F4" w:rsidP="00B93692">
      <w:pPr>
        <w:pStyle w:val="ListNumber"/>
        <w:numPr>
          <w:ilvl w:val="0"/>
          <w:numId w:val="0"/>
        </w:numPr>
        <w:rPr>
          <w:rFonts w:cs="Arial"/>
          <w:szCs w:val="28"/>
        </w:rPr>
      </w:pPr>
      <w:r w:rsidRPr="00C259F4">
        <w:rPr>
          <w:rFonts w:cs="Arial"/>
          <w:szCs w:val="28"/>
        </w:rPr>
        <w:t xml:space="preserve">To work in partnership with the Chief Executive and Operations Manager to lead and develop volunteer involvement across </w:t>
      </w:r>
      <w:proofErr w:type="spellStart"/>
      <w:r w:rsidRPr="00C259F4">
        <w:rPr>
          <w:rFonts w:cs="Arial"/>
          <w:szCs w:val="28"/>
        </w:rPr>
        <w:t>BucksVision</w:t>
      </w:r>
      <w:proofErr w:type="spellEnd"/>
      <w:r w:rsidRPr="00C259F4">
        <w:rPr>
          <w:rFonts w:cs="Arial"/>
          <w:szCs w:val="28"/>
        </w:rPr>
        <w:t xml:space="preserve">, ensuring recruitment, onboarding, training, support, retention are delivered in line with </w:t>
      </w:r>
      <w:proofErr w:type="spellStart"/>
      <w:r w:rsidRPr="00C259F4">
        <w:rPr>
          <w:rFonts w:cs="Arial"/>
          <w:szCs w:val="28"/>
        </w:rPr>
        <w:t>BucksVision’s</w:t>
      </w:r>
      <w:proofErr w:type="spellEnd"/>
      <w:r w:rsidRPr="00C259F4">
        <w:rPr>
          <w:rFonts w:cs="Arial"/>
          <w:szCs w:val="28"/>
        </w:rPr>
        <w:t xml:space="preserve"> strategic outcomes.</w:t>
      </w:r>
    </w:p>
    <w:p w14:paraId="0E5B6CB6" w14:textId="77777777" w:rsidR="00C259F4" w:rsidRDefault="00C259F4" w:rsidP="00B93692">
      <w:pPr>
        <w:pStyle w:val="ListNumber"/>
        <w:numPr>
          <w:ilvl w:val="0"/>
          <w:numId w:val="0"/>
        </w:numPr>
        <w:rPr>
          <w:rFonts w:cs="Arial"/>
          <w:szCs w:val="28"/>
        </w:rPr>
      </w:pPr>
    </w:p>
    <w:p w14:paraId="408A553C" w14:textId="327E7DB8" w:rsidR="00C259F4" w:rsidRDefault="00C259F4" w:rsidP="00B93692">
      <w:pPr>
        <w:pStyle w:val="ListNumber"/>
        <w:numPr>
          <w:ilvl w:val="0"/>
          <w:numId w:val="0"/>
        </w:numPr>
        <w:rPr>
          <w:rFonts w:cs="Arial"/>
          <w:szCs w:val="28"/>
        </w:rPr>
      </w:pPr>
      <w:r>
        <w:rPr>
          <w:rFonts w:cs="Arial"/>
          <w:szCs w:val="28"/>
        </w:rPr>
        <w:t>This includes:</w:t>
      </w:r>
    </w:p>
    <w:p w14:paraId="4ABD94B8" w14:textId="50478664" w:rsidR="00C259F4" w:rsidRPr="00C259F4" w:rsidRDefault="00C259F4" w:rsidP="00C259F4">
      <w:pPr>
        <w:pStyle w:val="ListNumber"/>
        <w:numPr>
          <w:ilvl w:val="0"/>
          <w:numId w:val="11"/>
        </w:numPr>
        <w:rPr>
          <w:rFonts w:cs="Arial"/>
          <w:szCs w:val="28"/>
        </w:rPr>
      </w:pPr>
      <w:r w:rsidRPr="00C259F4">
        <w:rPr>
          <w:rFonts w:cs="Arial"/>
          <w:szCs w:val="28"/>
        </w:rPr>
        <w:t xml:space="preserve">Leading the recruitment, selection and onboarding of volunteers across </w:t>
      </w:r>
      <w:proofErr w:type="spellStart"/>
      <w:r w:rsidRPr="00C259F4">
        <w:rPr>
          <w:rFonts w:cs="Arial"/>
          <w:szCs w:val="28"/>
        </w:rPr>
        <w:t>BucksVision</w:t>
      </w:r>
      <w:proofErr w:type="spellEnd"/>
      <w:r w:rsidRPr="00C259F4">
        <w:rPr>
          <w:rFonts w:cs="Arial"/>
          <w:szCs w:val="28"/>
        </w:rPr>
        <w:t xml:space="preserve">, ensuring applicants are matched to </w:t>
      </w:r>
      <w:r w:rsidR="00962A28">
        <w:rPr>
          <w:rFonts w:cs="Arial"/>
          <w:szCs w:val="28"/>
        </w:rPr>
        <w:t>suitable</w:t>
      </w:r>
      <w:r w:rsidRPr="00C259F4">
        <w:rPr>
          <w:rFonts w:cs="Arial"/>
          <w:szCs w:val="28"/>
        </w:rPr>
        <w:t xml:space="preserve"> roles and have a positive, accessible and inclusive experience.</w:t>
      </w:r>
    </w:p>
    <w:p w14:paraId="65FF369A" w14:textId="335F8FDE" w:rsidR="00C259F4" w:rsidRPr="00C259F4" w:rsidRDefault="00C259F4" w:rsidP="00C259F4">
      <w:pPr>
        <w:pStyle w:val="ListNumber"/>
        <w:numPr>
          <w:ilvl w:val="0"/>
          <w:numId w:val="11"/>
        </w:numPr>
        <w:rPr>
          <w:rFonts w:cs="Arial"/>
          <w:szCs w:val="28"/>
        </w:rPr>
      </w:pPr>
      <w:r w:rsidRPr="00C259F4">
        <w:rPr>
          <w:rFonts w:cs="Arial"/>
          <w:szCs w:val="28"/>
        </w:rPr>
        <w:t>Strengthening volunteer retention by helping to create a positive volunteer experience through clear communication, recognition, feedback and practical problem-solving.</w:t>
      </w:r>
    </w:p>
    <w:p w14:paraId="3E5FE977" w14:textId="77777777" w:rsidR="00A25562" w:rsidRPr="0098403E" w:rsidRDefault="00A25562" w:rsidP="00A25562">
      <w:pPr>
        <w:pStyle w:val="ListNumber"/>
        <w:numPr>
          <w:ilvl w:val="0"/>
          <w:numId w:val="11"/>
        </w:numPr>
        <w:rPr>
          <w:rFonts w:cs="Arial"/>
          <w:szCs w:val="28"/>
        </w:rPr>
      </w:pPr>
      <w:r>
        <w:rPr>
          <w:rFonts w:cs="Arial"/>
          <w:szCs w:val="28"/>
        </w:rPr>
        <w:t>Line managing three members of staff working with volunteers.</w:t>
      </w:r>
    </w:p>
    <w:p w14:paraId="0ADE9108" w14:textId="77777777" w:rsidR="00C259F4" w:rsidRPr="00C259F4" w:rsidRDefault="00C259F4" w:rsidP="00C259F4">
      <w:pPr>
        <w:pStyle w:val="ListNumber"/>
        <w:numPr>
          <w:ilvl w:val="0"/>
          <w:numId w:val="11"/>
        </w:numPr>
        <w:rPr>
          <w:rFonts w:cs="Arial"/>
          <w:szCs w:val="28"/>
        </w:rPr>
      </w:pPr>
      <w:r w:rsidRPr="00C259F4">
        <w:rPr>
          <w:rFonts w:cs="Arial"/>
          <w:szCs w:val="28"/>
        </w:rPr>
        <w:t>Providing guidance to staff, social club volunteers, divisional volunteers and volunteer leaders on volunteer involvement, role boundaries, expectations, good practice and safe working.</w:t>
      </w:r>
    </w:p>
    <w:p w14:paraId="176EA6A4" w14:textId="69EBE0FF" w:rsidR="00C259F4" w:rsidRPr="00C259F4" w:rsidRDefault="00962A28" w:rsidP="00C259F4">
      <w:pPr>
        <w:pStyle w:val="ListNumber"/>
        <w:numPr>
          <w:ilvl w:val="0"/>
          <w:numId w:val="11"/>
        </w:numPr>
        <w:rPr>
          <w:rFonts w:cs="Arial"/>
          <w:szCs w:val="28"/>
        </w:rPr>
      </w:pPr>
      <w:r w:rsidRPr="00962A28">
        <w:rPr>
          <w:rFonts w:cs="Arial"/>
          <w:szCs w:val="28"/>
        </w:rPr>
        <w:t>Designing, delivering and coordinating training for staff and volunteers, including induction, safeguarding, health and safety, sighted guiding, role boundaries and volunteer management good practice.</w:t>
      </w:r>
    </w:p>
    <w:p w14:paraId="7343ECB7" w14:textId="77777777" w:rsidR="00C259F4" w:rsidRPr="00C259F4" w:rsidRDefault="00C259F4" w:rsidP="00C259F4">
      <w:pPr>
        <w:pStyle w:val="ListNumber"/>
        <w:numPr>
          <w:ilvl w:val="0"/>
          <w:numId w:val="11"/>
        </w:numPr>
        <w:rPr>
          <w:rFonts w:cs="Arial"/>
          <w:szCs w:val="28"/>
        </w:rPr>
      </w:pPr>
      <w:r w:rsidRPr="00C259F4">
        <w:rPr>
          <w:rFonts w:cs="Arial"/>
          <w:szCs w:val="28"/>
        </w:rPr>
        <w:t>Helping to resolve issues relating to volunteer involvement, including conduct, accessibility, safeguarding, expectations and role boundaries, escalating concerns where appropriate.</w:t>
      </w:r>
    </w:p>
    <w:p w14:paraId="210372A3" w14:textId="77777777" w:rsidR="0098403E" w:rsidRPr="0098403E" w:rsidRDefault="0098403E" w:rsidP="00B93692">
      <w:pPr>
        <w:spacing w:after="0" w:line="240" w:lineRule="auto"/>
        <w:rPr>
          <w:rFonts w:ascii="Arial" w:hAnsi="Arial" w:cs="Arial"/>
          <w:sz w:val="28"/>
          <w:szCs w:val="28"/>
        </w:rPr>
      </w:pPr>
    </w:p>
    <w:p w14:paraId="3665A211" w14:textId="77777777" w:rsidR="003F3410" w:rsidRPr="003F3410" w:rsidRDefault="003F3410" w:rsidP="003F3410">
      <w:pPr>
        <w:pStyle w:val="ListParagraph"/>
        <w:tabs>
          <w:tab w:val="center" w:pos="4873"/>
        </w:tabs>
        <w:spacing w:after="0" w:line="240" w:lineRule="auto"/>
        <w:rPr>
          <w:rFonts w:ascii="Arial" w:hAnsi="Arial" w:cs="Arial"/>
          <w:bCs/>
          <w:sz w:val="28"/>
          <w:szCs w:val="28"/>
        </w:rPr>
      </w:pPr>
    </w:p>
    <w:p w14:paraId="6B5C2AAD" w14:textId="77777777" w:rsidR="0098403E" w:rsidRPr="0098403E" w:rsidRDefault="0098403E" w:rsidP="00B93692">
      <w:pPr>
        <w:tabs>
          <w:tab w:val="center" w:pos="4873"/>
        </w:tabs>
        <w:spacing w:after="0" w:line="240" w:lineRule="auto"/>
        <w:rPr>
          <w:rFonts w:ascii="Arial" w:hAnsi="Arial" w:cs="Arial"/>
          <w:b/>
          <w:sz w:val="28"/>
          <w:szCs w:val="28"/>
        </w:rPr>
      </w:pPr>
      <w:r w:rsidRPr="0098403E">
        <w:rPr>
          <w:rFonts w:ascii="Arial" w:hAnsi="Arial" w:cs="Arial"/>
          <w:b/>
          <w:sz w:val="28"/>
          <w:szCs w:val="28"/>
        </w:rPr>
        <w:t xml:space="preserve">General </w:t>
      </w:r>
    </w:p>
    <w:p w14:paraId="49DE2529" w14:textId="77777777" w:rsidR="0098403E" w:rsidRPr="0098403E" w:rsidRDefault="0098403E" w:rsidP="00B93692">
      <w:pPr>
        <w:tabs>
          <w:tab w:val="center" w:pos="4873"/>
        </w:tabs>
        <w:spacing w:after="0" w:line="240" w:lineRule="auto"/>
        <w:rPr>
          <w:rFonts w:ascii="Arial" w:hAnsi="Arial" w:cs="Arial"/>
          <w:sz w:val="28"/>
          <w:szCs w:val="28"/>
        </w:rPr>
      </w:pPr>
      <w:r w:rsidRPr="0098403E">
        <w:rPr>
          <w:rFonts w:ascii="Arial" w:hAnsi="Arial" w:cs="Arial"/>
          <w:sz w:val="28"/>
          <w:szCs w:val="28"/>
        </w:rPr>
        <w:t>The following points are common to all job descriptions:</w:t>
      </w:r>
    </w:p>
    <w:p w14:paraId="6A44688A" w14:textId="77777777" w:rsidR="0098403E" w:rsidRPr="0098403E" w:rsidRDefault="0098403E" w:rsidP="00B93692">
      <w:pPr>
        <w:tabs>
          <w:tab w:val="center" w:pos="4873"/>
        </w:tabs>
        <w:spacing w:after="0" w:line="240" w:lineRule="auto"/>
        <w:rPr>
          <w:rFonts w:ascii="Arial" w:hAnsi="Arial" w:cs="Arial"/>
          <w:sz w:val="28"/>
          <w:szCs w:val="28"/>
        </w:rPr>
      </w:pPr>
    </w:p>
    <w:p w14:paraId="5D6B5D62" w14:textId="77777777" w:rsidR="0098403E" w:rsidRPr="0098403E" w:rsidRDefault="0098403E" w:rsidP="00B93692">
      <w:pPr>
        <w:tabs>
          <w:tab w:val="center" w:pos="4873"/>
        </w:tabs>
        <w:spacing w:after="0" w:line="240" w:lineRule="auto"/>
        <w:rPr>
          <w:rFonts w:ascii="Arial" w:hAnsi="Arial" w:cs="Arial"/>
          <w:sz w:val="28"/>
          <w:szCs w:val="28"/>
        </w:rPr>
      </w:pPr>
      <w:r w:rsidRPr="0098403E">
        <w:rPr>
          <w:rFonts w:ascii="Arial" w:hAnsi="Arial" w:cs="Arial"/>
          <w:sz w:val="28"/>
          <w:szCs w:val="28"/>
        </w:rPr>
        <w:t>1. Undertake any other duties commensurate with the post.</w:t>
      </w:r>
    </w:p>
    <w:p w14:paraId="7AEA5DFA" w14:textId="77777777" w:rsidR="0098403E" w:rsidRPr="0098403E" w:rsidRDefault="0098403E" w:rsidP="00B93692">
      <w:pPr>
        <w:tabs>
          <w:tab w:val="center" w:pos="4873"/>
        </w:tabs>
        <w:spacing w:after="0" w:line="240" w:lineRule="auto"/>
        <w:rPr>
          <w:rFonts w:ascii="Arial" w:hAnsi="Arial" w:cs="Arial"/>
          <w:sz w:val="28"/>
          <w:szCs w:val="28"/>
        </w:rPr>
      </w:pPr>
    </w:p>
    <w:p w14:paraId="0C2436CF" w14:textId="74073FCA" w:rsidR="0098403E" w:rsidRDefault="0098403E" w:rsidP="00B93692">
      <w:pPr>
        <w:tabs>
          <w:tab w:val="center" w:pos="4873"/>
        </w:tabs>
        <w:spacing w:after="0" w:line="240" w:lineRule="auto"/>
        <w:rPr>
          <w:rFonts w:ascii="Arial" w:hAnsi="Arial" w:cs="Arial"/>
          <w:sz w:val="28"/>
          <w:szCs w:val="28"/>
        </w:rPr>
      </w:pPr>
      <w:r w:rsidRPr="0098403E">
        <w:rPr>
          <w:rFonts w:ascii="Arial" w:hAnsi="Arial" w:cs="Arial"/>
          <w:sz w:val="28"/>
          <w:szCs w:val="28"/>
        </w:rPr>
        <w:t xml:space="preserve">2. Adhere to all </w:t>
      </w:r>
      <w:proofErr w:type="spellStart"/>
      <w:r w:rsidRPr="0098403E">
        <w:rPr>
          <w:rFonts w:ascii="Arial" w:hAnsi="Arial" w:cs="Arial"/>
          <w:sz w:val="28"/>
          <w:szCs w:val="28"/>
        </w:rPr>
        <w:t>BucksVision</w:t>
      </w:r>
      <w:proofErr w:type="spellEnd"/>
      <w:r w:rsidRPr="0098403E">
        <w:rPr>
          <w:rFonts w:ascii="Arial" w:hAnsi="Arial" w:cs="Arial"/>
          <w:sz w:val="28"/>
          <w:szCs w:val="28"/>
        </w:rPr>
        <w:t xml:space="preserve"> policies and procedures.</w:t>
      </w:r>
    </w:p>
    <w:p w14:paraId="55F1866B" w14:textId="77777777" w:rsidR="003F3410" w:rsidRPr="0098403E" w:rsidRDefault="003F3410" w:rsidP="00B93692">
      <w:pPr>
        <w:tabs>
          <w:tab w:val="center" w:pos="4873"/>
        </w:tabs>
        <w:spacing w:after="0" w:line="240" w:lineRule="auto"/>
        <w:rPr>
          <w:rFonts w:ascii="Arial" w:hAnsi="Arial" w:cs="Arial"/>
          <w:sz w:val="28"/>
          <w:szCs w:val="28"/>
        </w:rPr>
      </w:pPr>
    </w:p>
    <w:p w14:paraId="645767C2" w14:textId="77777777" w:rsidR="0098403E" w:rsidRPr="00B93692" w:rsidRDefault="0098403E" w:rsidP="00B93692">
      <w:pPr>
        <w:pStyle w:val="Heading2"/>
        <w:spacing w:before="0" w:line="240" w:lineRule="auto"/>
        <w:rPr>
          <w:rFonts w:ascii="Arial" w:hAnsi="Arial" w:cs="Arial"/>
          <w:b/>
          <w:bCs/>
          <w:color w:val="auto"/>
          <w:sz w:val="28"/>
          <w:szCs w:val="28"/>
        </w:rPr>
      </w:pPr>
      <w:r w:rsidRPr="00B93692">
        <w:rPr>
          <w:rFonts w:ascii="Arial" w:hAnsi="Arial" w:cs="Arial"/>
          <w:b/>
          <w:bCs/>
          <w:color w:val="auto"/>
          <w:sz w:val="28"/>
          <w:szCs w:val="28"/>
        </w:rPr>
        <w:lastRenderedPageBreak/>
        <w:t xml:space="preserve">Person Specification </w:t>
      </w:r>
    </w:p>
    <w:p w14:paraId="08345F09" w14:textId="77777777" w:rsidR="0098403E" w:rsidRPr="0098403E" w:rsidRDefault="0098403E" w:rsidP="00B93692">
      <w:pPr>
        <w:spacing w:after="0" w:line="240" w:lineRule="auto"/>
        <w:rPr>
          <w:rFonts w:ascii="Arial" w:hAnsi="Arial" w:cs="Arial"/>
          <w:sz w:val="28"/>
          <w:szCs w:val="28"/>
        </w:rPr>
      </w:pPr>
      <w:r w:rsidRPr="0098403E">
        <w:rPr>
          <w:rFonts w:ascii="Arial" w:hAnsi="Arial" w:cs="Arial"/>
          <w:sz w:val="28"/>
          <w:szCs w:val="28"/>
        </w:rPr>
        <w:t>Please note all criteria are essential unless otherwise stated</w:t>
      </w:r>
    </w:p>
    <w:p w14:paraId="5C2EA2C7" w14:textId="77777777" w:rsidR="0098403E" w:rsidRPr="0098403E" w:rsidRDefault="0098403E" w:rsidP="00B93692">
      <w:pPr>
        <w:spacing w:after="0" w:line="240" w:lineRule="auto"/>
        <w:rPr>
          <w:rFonts w:ascii="Arial" w:hAnsi="Arial" w:cs="Arial"/>
          <w:sz w:val="28"/>
          <w:szCs w:val="28"/>
        </w:rPr>
      </w:pPr>
    </w:p>
    <w:p w14:paraId="04278337" w14:textId="77777777" w:rsidR="0098403E" w:rsidRPr="0098403E" w:rsidRDefault="0098403E" w:rsidP="00B93692">
      <w:pPr>
        <w:pStyle w:val="ListNumber"/>
        <w:numPr>
          <w:ilvl w:val="0"/>
          <w:numId w:val="2"/>
        </w:numPr>
        <w:rPr>
          <w:rFonts w:cs="Arial"/>
          <w:b/>
          <w:szCs w:val="28"/>
        </w:rPr>
      </w:pPr>
      <w:r w:rsidRPr="0098403E">
        <w:rPr>
          <w:rFonts w:cs="Arial"/>
          <w:b/>
          <w:szCs w:val="28"/>
        </w:rPr>
        <w:t>Specialist Knowledge, Skills and Experience</w:t>
      </w:r>
      <w:r w:rsidRPr="0098403E">
        <w:rPr>
          <w:rFonts w:cs="Arial"/>
          <w:szCs w:val="28"/>
        </w:rPr>
        <w:t xml:space="preserve"> </w:t>
      </w:r>
    </w:p>
    <w:p w14:paraId="7AE17D10" w14:textId="77777777" w:rsidR="0098403E" w:rsidRPr="0098403E" w:rsidRDefault="0098403E" w:rsidP="00B93692">
      <w:pPr>
        <w:pStyle w:val="ListNumber"/>
        <w:numPr>
          <w:ilvl w:val="0"/>
          <w:numId w:val="0"/>
        </w:numPr>
        <w:ind w:left="360"/>
        <w:rPr>
          <w:rFonts w:cs="Arial"/>
          <w:b/>
          <w:szCs w:val="28"/>
        </w:rPr>
      </w:pPr>
    </w:p>
    <w:p w14:paraId="3787D5D6" w14:textId="4E6D5A96" w:rsidR="00F310A5" w:rsidRDefault="003F3410" w:rsidP="00B93692">
      <w:pPr>
        <w:pStyle w:val="ListContinue"/>
        <w:numPr>
          <w:ilvl w:val="0"/>
          <w:numId w:val="3"/>
        </w:numPr>
        <w:spacing w:after="0"/>
        <w:ind w:left="709" w:hanging="709"/>
        <w:contextualSpacing w:val="0"/>
        <w:rPr>
          <w:szCs w:val="28"/>
        </w:rPr>
      </w:pPr>
      <w:r w:rsidRPr="003F3410">
        <w:rPr>
          <w:szCs w:val="28"/>
        </w:rPr>
        <w:t>Experience of recruiting, onboarding, supporting and retaining volunteers.</w:t>
      </w:r>
    </w:p>
    <w:p w14:paraId="71233281" w14:textId="77777777" w:rsidR="00F310A5" w:rsidRDefault="00F310A5" w:rsidP="00F310A5">
      <w:pPr>
        <w:pStyle w:val="ListContinue"/>
        <w:spacing w:after="0"/>
        <w:ind w:left="709"/>
        <w:contextualSpacing w:val="0"/>
        <w:rPr>
          <w:szCs w:val="28"/>
        </w:rPr>
      </w:pPr>
    </w:p>
    <w:p w14:paraId="3EC9DBC4" w14:textId="2BA5073D" w:rsidR="0098403E" w:rsidRPr="0098403E" w:rsidRDefault="003F3410" w:rsidP="00B93692">
      <w:pPr>
        <w:pStyle w:val="ListContinue"/>
        <w:numPr>
          <w:ilvl w:val="0"/>
          <w:numId w:val="3"/>
        </w:numPr>
        <w:spacing w:after="0"/>
        <w:ind w:left="709" w:hanging="709"/>
        <w:contextualSpacing w:val="0"/>
        <w:rPr>
          <w:szCs w:val="28"/>
        </w:rPr>
      </w:pPr>
      <w:r w:rsidRPr="003F3410">
        <w:rPr>
          <w:szCs w:val="28"/>
        </w:rPr>
        <w:t>Sound knowledge of volunteer management good practice, including safeguarding, health and safety, confidentiality and role boundaries.</w:t>
      </w:r>
    </w:p>
    <w:p w14:paraId="2C405BFD" w14:textId="77777777" w:rsidR="00F310A5" w:rsidRPr="0098403E" w:rsidRDefault="00F310A5" w:rsidP="00F310A5">
      <w:pPr>
        <w:pStyle w:val="ListContinue"/>
        <w:spacing w:after="0"/>
        <w:ind w:left="0"/>
        <w:contextualSpacing w:val="0"/>
        <w:rPr>
          <w:rFonts w:cs="Arial"/>
          <w:szCs w:val="28"/>
        </w:rPr>
      </w:pPr>
    </w:p>
    <w:p w14:paraId="29D668B3" w14:textId="3FB8751D" w:rsidR="003F3410" w:rsidRDefault="003F3410" w:rsidP="00161886">
      <w:pPr>
        <w:pStyle w:val="ListContinue"/>
        <w:numPr>
          <w:ilvl w:val="0"/>
          <w:numId w:val="3"/>
        </w:numPr>
        <w:spacing w:after="0"/>
        <w:ind w:left="709" w:hanging="709"/>
        <w:contextualSpacing w:val="0"/>
        <w:rPr>
          <w:rFonts w:cs="Arial"/>
          <w:szCs w:val="28"/>
        </w:rPr>
      </w:pPr>
      <w:r w:rsidRPr="003F3410">
        <w:rPr>
          <w:rFonts w:cs="Arial"/>
          <w:szCs w:val="28"/>
        </w:rPr>
        <w:t>Experience of using databases, CRM systems or spreadsheets to maintain accurate records and monitor activity.</w:t>
      </w:r>
    </w:p>
    <w:p w14:paraId="7C5A99CE" w14:textId="77777777" w:rsidR="00161886" w:rsidRPr="00161886" w:rsidRDefault="00161886" w:rsidP="00161886">
      <w:pPr>
        <w:pStyle w:val="ListContinue"/>
        <w:spacing w:after="0"/>
        <w:ind w:left="0"/>
        <w:contextualSpacing w:val="0"/>
        <w:rPr>
          <w:rFonts w:cs="Arial"/>
          <w:szCs w:val="28"/>
        </w:rPr>
      </w:pPr>
    </w:p>
    <w:p w14:paraId="0B51639A" w14:textId="27CCCEDE" w:rsidR="00161886" w:rsidRDefault="003F3410" w:rsidP="00161886">
      <w:pPr>
        <w:pStyle w:val="ListContinue"/>
        <w:numPr>
          <w:ilvl w:val="0"/>
          <w:numId w:val="3"/>
        </w:numPr>
        <w:spacing w:after="0"/>
        <w:ind w:left="709" w:hanging="709"/>
        <w:contextualSpacing w:val="0"/>
        <w:rPr>
          <w:rFonts w:cs="Arial"/>
          <w:szCs w:val="28"/>
        </w:rPr>
      </w:pPr>
      <w:r w:rsidRPr="003F3410">
        <w:rPr>
          <w:rFonts w:cs="Arial"/>
          <w:szCs w:val="28"/>
        </w:rPr>
        <w:t>Experience of line management or supervising staff is desirable</w:t>
      </w:r>
      <w:r w:rsidR="00360493">
        <w:rPr>
          <w:rFonts w:cs="Arial"/>
          <w:szCs w:val="28"/>
        </w:rPr>
        <w:t>.</w:t>
      </w:r>
    </w:p>
    <w:p w14:paraId="55398676" w14:textId="77777777" w:rsidR="00161886" w:rsidRDefault="00161886" w:rsidP="00161886">
      <w:pPr>
        <w:pStyle w:val="ListParagraph"/>
        <w:rPr>
          <w:rFonts w:cs="Arial"/>
          <w:szCs w:val="28"/>
        </w:rPr>
      </w:pPr>
    </w:p>
    <w:p w14:paraId="740DEC92" w14:textId="5BEB0847" w:rsidR="00161886" w:rsidRPr="00161886" w:rsidRDefault="00161886" w:rsidP="00161886">
      <w:pPr>
        <w:pStyle w:val="ListContinue"/>
        <w:numPr>
          <w:ilvl w:val="0"/>
          <w:numId w:val="3"/>
        </w:numPr>
        <w:spacing w:after="0"/>
        <w:ind w:left="709" w:hanging="709"/>
        <w:contextualSpacing w:val="0"/>
        <w:rPr>
          <w:rFonts w:cs="Arial"/>
          <w:szCs w:val="28"/>
        </w:rPr>
      </w:pPr>
      <w:r>
        <w:rPr>
          <w:rFonts w:cs="Arial"/>
          <w:szCs w:val="28"/>
        </w:rPr>
        <w:t>Experience of developing services to reach underrepresented groups including ethnically diverse communities</w:t>
      </w:r>
    </w:p>
    <w:p w14:paraId="1B6455FD" w14:textId="77777777" w:rsidR="0098403E" w:rsidRPr="0098403E" w:rsidRDefault="0098403E" w:rsidP="00B93692">
      <w:pPr>
        <w:spacing w:after="0" w:line="240" w:lineRule="auto"/>
        <w:rPr>
          <w:rFonts w:ascii="Arial" w:hAnsi="Arial" w:cs="Arial"/>
          <w:sz w:val="28"/>
          <w:szCs w:val="28"/>
        </w:rPr>
      </w:pPr>
    </w:p>
    <w:p w14:paraId="73439D54" w14:textId="77777777" w:rsidR="0098403E" w:rsidRPr="0098403E" w:rsidRDefault="0098403E" w:rsidP="00B93692">
      <w:pPr>
        <w:pStyle w:val="ListNumber"/>
        <w:numPr>
          <w:ilvl w:val="0"/>
          <w:numId w:val="2"/>
        </w:numPr>
        <w:rPr>
          <w:rFonts w:cs="Arial"/>
          <w:b/>
          <w:szCs w:val="28"/>
        </w:rPr>
      </w:pPr>
      <w:r w:rsidRPr="0098403E">
        <w:rPr>
          <w:rFonts w:cs="Arial"/>
          <w:b/>
          <w:szCs w:val="28"/>
        </w:rPr>
        <w:t>Team working skills</w:t>
      </w:r>
    </w:p>
    <w:p w14:paraId="03F7983B" w14:textId="77777777" w:rsidR="0098403E" w:rsidRPr="0098403E" w:rsidRDefault="0098403E" w:rsidP="00B93692">
      <w:pPr>
        <w:pStyle w:val="ListNumber"/>
        <w:numPr>
          <w:ilvl w:val="0"/>
          <w:numId w:val="0"/>
        </w:numPr>
        <w:ind w:left="360"/>
        <w:rPr>
          <w:rFonts w:cs="Arial"/>
          <w:b/>
          <w:szCs w:val="28"/>
        </w:rPr>
      </w:pPr>
    </w:p>
    <w:p w14:paraId="4C97B486" w14:textId="0A571D3A" w:rsidR="0098403E" w:rsidRDefault="0098403E" w:rsidP="00B93692">
      <w:pPr>
        <w:pStyle w:val="ListNumber"/>
        <w:numPr>
          <w:ilvl w:val="0"/>
          <w:numId w:val="0"/>
        </w:numPr>
        <w:ind w:left="709" w:hanging="709"/>
        <w:rPr>
          <w:rFonts w:cs="Arial"/>
          <w:szCs w:val="28"/>
          <w:lang w:eastAsia="en-US"/>
        </w:rPr>
      </w:pPr>
      <w:r w:rsidRPr="0098403E">
        <w:rPr>
          <w:rFonts w:cs="Arial"/>
          <w:szCs w:val="28"/>
          <w:lang w:eastAsia="en-US"/>
        </w:rPr>
        <w:t>2.1</w:t>
      </w:r>
      <w:r w:rsidRPr="0098403E">
        <w:rPr>
          <w:rFonts w:cs="Arial"/>
          <w:szCs w:val="28"/>
          <w:lang w:eastAsia="en-US"/>
        </w:rPr>
        <w:tab/>
      </w:r>
      <w:r w:rsidR="00360493" w:rsidRPr="00360493">
        <w:rPr>
          <w:rFonts w:cs="Arial"/>
          <w:szCs w:val="28"/>
          <w:lang w:eastAsia="en-US"/>
        </w:rPr>
        <w:t>Experience of working within a small team to deliver a high-quality service.</w:t>
      </w:r>
    </w:p>
    <w:p w14:paraId="67C9E47D" w14:textId="77777777" w:rsidR="00360493" w:rsidRDefault="00360493" w:rsidP="00B93692">
      <w:pPr>
        <w:pStyle w:val="ListNumber"/>
        <w:numPr>
          <w:ilvl w:val="0"/>
          <w:numId w:val="0"/>
        </w:numPr>
        <w:ind w:left="709" w:hanging="709"/>
        <w:rPr>
          <w:rFonts w:cs="Arial"/>
          <w:szCs w:val="28"/>
          <w:lang w:eastAsia="en-US"/>
        </w:rPr>
      </w:pPr>
    </w:p>
    <w:p w14:paraId="52049E08" w14:textId="191E273A" w:rsidR="00360493" w:rsidRDefault="00360493" w:rsidP="00B93692">
      <w:pPr>
        <w:pStyle w:val="ListNumber"/>
        <w:numPr>
          <w:ilvl w:val="0"/>
          <w:numId w:val="0"/>
        </w:numPr>
        <w:ind w:left="709" w:hanging="709"/>
        <w:rPr>
          <w:rFonts w:cs="Arial"/>
          <w:szCs w:val="28"/>
          <w:lang w:eastAsia="en-US"/>
        </w:rPr>
      </w:pPr>
      <w:r>
        <w:rPr>
          <w:rFonts w:cs="Arial"/>
          <w:szCs w:val="28"/>
          <w:lang w:eastAsia="en-US"/>
        </w:rPr>
        <w:t>2.2</w:t>
      </w:r>
      <w:r>
        <w:rPr>
          <w:rFonts w:cs="Arial"/>
          <w:szCs w:val="28"/>
          <w:lang w:eastAsia="en-US"/>
        </w:rPr>
        <w:tab/>
      </w:r>
      <w:r w:rsidRPr="00360493">
        <w:rPr>
          <w:rFonts w:cs="Arial"/>
          <w:szCs w:val="28"/>
          <w:lang w:eastAsia="en-US"/>
        </w:rPr>
        <w:t>Ability to work collaboratively with staff, volunteers, trustees, partners and local groups.</w:t>
      </w:r>
    </w:p>
    <w:p w14:paraId="2345391C" w14:textId="77777777" w:rsidR="00360493" w:rsidRDefault="00360493" w:rsidP="00B93692">
      <w:pPr>
        <w:pStyle w:val="ListNumber"/>
        <w:numPr>
          <w:ilvl w:val="0"/>
          <w:numId w:val="0"/>
        </w:numPr>
        <w:ind w:left="709" w:hanging="709"/>
        <w:rPr>
          <w:rFonts w:cs="Arial"/>
          <w:szCs w:val="28"/>
          <w:lang w:eastAsia="en-US"/>
        </w:rPr>
      </w:pPr>
    </w:p>
    <w:p w14:paraId="5195F398" w14:textId="1FC257DE" w:rsidR="00360493" w:rsidRPr="0098403E" w:rsidRDefault="00360493" w:rsidP="00B93692">
      <w:pPr>
        <w:pStyle w:val="ListNumber"/>
        <w:numPr>
          <w:ilvl w:val="0"/>
          <w:numId w:val="0"/>
        </w:numPr>
        <w:ind w:left="709" w:hanging="709"/>
        <w:rPr>
          <w:rFonts w:cs="Arial"/>
          <w:szCs w:val="28"/>
          <w:lang w:eastAsia="en-US"/>
        </w:rPr>
      </w:pPr>
      <w:r>
        <w:rPr>
          <w:rFonts w:cs="Arial"/>
          <w:szCs w:val="28"/>
          <w:lang w:eastAsia="en-US"/>
        </w:rPr>
        <w:t>2.3</w:t>
      </w:r>
      <w:r>
        <w:rPr>
          <w:rFonts w:cs="Arial"/>
          <w:szCs w:val="28"/>
          <w:lang w:eastAsia="en-US"/>
        </w:rPr>
        <w:tab/>
      </w:r>
      <w:r w:rsidRPr="00360493">
        <w:rPr>
          <w:rFonts w:cs="Arial"/>
          <w:szCs w:val="28"/>
          <w:lang w:eastAsia="en-US"/>
        </w:rPr>
        <w:t>Ability to build positive working relationships while maintaining appropriate boundaries and accountability.</w:t>
      </w:r>
    </w:p>
    <w:p w14:paraId="72F54F25" w14:textId="77777777" w:rsidR="0098403E" w:rsidRPr="0098403E" w:rsidRDefault="0098403E" w:rsidP="00B93692">
      <w:pPr>
        <w:pStyle w:val="ListNumber"/>
        <w:numPr>
          <w:ilvl w:val="0"/>
          <w:numId w:val="0"/>
        </w:numPr>
        <w:ind w:left="360"/>
        <w:rPr>
          <w:rFonts w:cs="Arial"/>
          <w:b/>
          <w:szCs w:val="28"/>
        </w:rPr>
      </w:pPr>
    </w:p>
    <w:p w14:paraId="47EA2FCF" w14:textId="77777777" w:rsidR="0098403E" w:rsidRPr="0098403E" w:rsidRDefault="0098403E" w:rsidP="00B93692">
      <w:pPr>
        <w:pStyle w:val="ListNumber"/>
        <w:numPr>
          <w:ilvl w:val="0"/>
          <w:numId w:val="0"/>
        </w:numPr>
        <w:ind w:left="567" w:hanging="567"/>
        <w:rPr>
          <w:rFonts w:cs="Arial"/>
          <w:b/>
          <w:szCs w:val="28"/>
        </w:rPr>
      </w:pPr>
      <w:r w:rsidRPr="0098403E">
        <w:rPr>
          <w:rFonts w:cs="Arial"/>
          <w:b/>
          <w:szCs w:val="28"/>
        </w:rPr>
        <w:t>3. Planning and Organisational skills</w:t>
      </w:r>
    </w:p>
    <w:p w14:paraId="7E38EB4B" w14:textId="77777777" w:rsidR="0098403E" w:rsidRPr="0098403E" w:rsidRDefault="0098403E" w:rsidP="00B93692">
      <w:pPr>
        <w:pStyle w:val="ListNumber"/>
        <w:numPr>
          <w:ilvl w:val="0"/>
          <w:numId w:val="0"/>
        </w:numPr>
        <w:rPr>
          <w:rFonts w:cs="Arial"/>
          <w:szCs w:val="28"/>
        </w:rPr>
      </w:pPr>
    </w:p>
    <w:p w14:paraId="68A786F1" w14:textId="3C7DBAC5" w:rsidR="0098403E" w:rsidRDefault="0098403E" w:rsidP="00B93692">
      <w:pPr>
        <w:pStyle w:val="ListNumber"/>
        <w:numPr>
          <w:ilvl w:val="0"/>
          <w:numId w:val="0"/>
        </w:numPr>
        <w:ind w:left="851" w:hanging="851"/>
        <w:rPr>
          <w:rFonts w:cs="Arial"/>
          <w:szCs w:val="28"/>
          <w:lang w:eastAsia="en-US"/>
        </w:rPr>
      </w:pPr>
      <w:r w:rsidRPr="0098403E">
        <w:rPr>
          <w:rFonts w:cs="Arial"/>
          <w:szCs w:val="28"/>
          <w:lang w:eastAsia="en-US"/>
        </w:rPr>
        <w:t>3.1</w:t>
      </w:r>
      <w:r w:rsidRPr="0098403E">
        <w:rPr>
          <w:rFonts w:cs="Arial"/>
          <w:szCs w:val="28"/>
          <w:lang w:eastAsia="en-US"/>
        </w:rPr>
        <w:tab/>
      </w:r>
      <w:r w:rsidR="00360493" w:rsidRPr="00360493">
        <w:rPr>
          <w:rFonts w:cs="Arial"/>
          <w:szCs w:val="28"/>
          <w:lang w:eastAsia="en-US"/>
        </w:rPr>
        <w:t>Well organised and able to manage a varied workload across multiple services, localities and priorities.</w:t>
      </w:r>
    </w:p>
    <w:p w14:paraId="3DAF8D02" w14:textId="77777777" w:rsidR="00360493" w:rsidRDefault="00360493" w:rsidP="00B93692">
      <w:pPr>
        <w:pStyle w:val="ListNumber"/>
        <w:numPr>
          <w:ilvl w:val="0"/>
          <w:numId w:val="0"/>
        </w:numPr>
        <w:ind w:left="851" w:hanging="851"/>
        <w:rPr>
          <w:rFonts w:cs="Arial"/>
          <w:szCs w:val="28"/>
          <w:lang w:eastAsia="en-US"/>
        </w:rPr>
      </w:pPr>
    </w:p>
    <w:p w14:paraId="56DB8BF2" w14:textId="20D2C641" w:rsidR="00360493" w:rsidRPr="0098403E" w:rsidRDefault="00360493" w:rsidP="00B93692">
      <w:pPr>
        <w:pStyle w:val="ListNumber"/>
        <w:numPr>
          <w:ilvl w:val="0"/>
          <w:numId w:val="0"/>
        </w:numPr>
        <w:ind w:left="851" w:hanging="851"/>
        <w:rPr>
          <w:rFonts w:cs="Arial"/>
          <w:szCs w:val="28"/>
          <w:lang w:eastAsia="en-US"/>
        </w:rPr>
      </w:pPr>
      <w:r>
        <w:rPr>
          <w:rFonts w:cs="Arial"/>
          <w:szCs w:val="28"/>
          <w:lang w:eastAsia="en-US"/>
        </w:rPr>
        <w:t>3.2</w:t>
      </w:r>
      <w:r>
        <w:rPr>
          <w:rFonts w:cs="Arial"/>
          <w:szCs w:val="28"/>
          <w:lang w:eastAsia="en-US"/>
        </w:rPr>
        <w:tab/>
      </w:r>
      <w:r w:rsidRPr="00360493">
        <w:rPr>
          <w:rFonts w:cs="Arial"/>
          <w:szCs w:val="28"/>
          <w:lang w:eastAsia="en-US"/>
        </w:rPr>
        <w:t>Ability to develop and maintain practical processes, resources and guidance that support effective volunteer involvement</w:t>
      </w:r>
      <w:r w:rsidR="00C259F4">
        <w:rPr>
          <w:rFonts w:cs="Arial"/>
          <w:szCs w:val="28"/>
          <w:lang w:eastAsia="en-US"/>
        </w:rPr>
        <w:t>.</w:t>
      </w:r>
    </w:p>
    <w:p w14:paraId="7DF0BE90" w14:textId="77777777" w:rsidR="0098403E" w:rsidRPr="0098403E" w:rsidRDefault="0098403E" w:rsidP="00B93692">
      <w:pPr>
        <w:pStyle w:val="ListNumber"/>
        <w:numPr>
          <w:ilvl w:val="0"/>
          <w:numId w:val="0"/>
        </w:numPr>
        <w:ind w:left="709" w:hanging="709"/>
        <w:rPr>
          <w:rFonts w:cs="Arial"/>
          <w:szCs w:val="28"/>
        </w:rPr>
      </w:pPr>
    </w:p>
    <w:p w14:paraId="17CB938D" w14:textId="77777777" w:rsidR="0098403E" w:rsidRPr="0098403E" w:rsidRDefault="0098403E" w:rsidP="00B93692">
      <w:pPr>
        <w:pStyle w:val="ListNumber"/>
        <w:numPr>
          <w:ilvl w:val="0"/>
          <w:numId w:val="0"/>
        </w:numPr>
        <w:ind w:left="567" w:hanging="567"/>
        <w:rPr>
          <w:rFonts w:cs="Arial"/>
          <w:b/>
          <w:szCs w:val="28"/>
        </w:rPr>
      </w:pPr>
      <w:r w:rsidRPr="0098403E">
        <w:rPr>
          <w:rFonts w:cs="Arial"/>
          <w:b/>
          <w:szCs w:val="28"/>
        </w:rPr>
        <w:t>4. Problem-solving and creative skills</w:t>
      </w:r>
    </w:p>
    <w:p w14:paraId="77E837CD" w14:textId="77777777" w:rsidR="0098403E" w:rsidRPr="0098403E" w:rsidRDefault="0098403E" w:rsidP="00B93692">
      <w:pPr>
        <w:pStyle w:val="ListNumber"/>
        <w:numPr>
          <w:ilvl w:val="0"/>
          <w:numId w:val="0"/>
        </w:numPr>
        <w:ind w:left="567" w:hanging="567"/>
        <w:rPr>
          <w:rFonts w:cs="Arial"/>
          <w:b/>
          <w:szCs w:val="28"/>
        </w:rPr>
      </w:pPr>
    </w:p>
    <w:p w14:paraId="22B19A6D" w14:textId="4A42897F" w:rsidR="0098403E" w:rsidRPr="0098403E" w:rsidRDefault="00360493" w:rsidP="00B93692">
      <w:pPr>
        <w:pStyle w:val="ListContinue"/>
        <w:numPr>
          <w:ilvl w:val="0"/>
          <w:numId w:val="4"/>
        </w:numPr>
        <w:spacing w:after="0"/>
        <w:ind w:left="709" w:hanging="709"/>
        <w:contextualSpacing w:val="0"/>
        <w:rPr>
          <w:rFonts w:cs="Arial"/>
          <w:szCs w:val="28"/>
        </w:rPr>
      </w:pPr>
      <w:r w:rsidRPr="00360493">
        <w:rPr>
          <w:rFonts w:cs="Arial"/>
          <w:szCs w:val="28"/>
        </w:rPr>
        <w:lastRenderedPageBreak/>
        <w:t>Ability to identify issues, use relevant information, feedback and data, and develop practical solutions to improve volunteer recruitment, support and retention.</w:t>
      </w:r>
    </w:p>
    <w:p w14:paraId="127E1141" w14:textId="77777777" w:rsidR="0098403E" w:rsidRPr="0098403E" w:rsidRDefault="0098403E" w:rsidP="00B93692">
      <w:pPr>
        <w:pStyle w:val="ListContinue"/>
        <w:spacing w:after="0"/>
        <w:ind w:left="709" w:hanging="709"/>
        <w:contextualSpacing w:val="0"/>
        <w:rPr>
          <w:rFonts w:cs="Arial"/>
          <w:szCs w:val="28"/>
        </w:rPr>
      </w:pPr>
    </w:p>
    <w:p w14:paraId="0968B34C" w14:textId="6C558F61" w:rsidR="0098403E" w:rsidRPr="0098403E" w:rsidRDefault="00360493" w:rsidP="00B93692">
      <w:pPr>
        <w:pStyle w:val="ListContinue"/>
        <w:numPr>
          <w:ilvl w:val="0"/>
          <w:numId w:val="4"/>
        </w:numPr>
        <w:spacing w:after="0"/>
        <w:ind w:left="709" w:hanging="709"/>
        <w:contextualSpacing w:val="0"/>
        <w:rPr>
          <w:rFonts w:cs="Arial"/>
          <w:szCs w:val="28"/>
        </w:rPr>
      </w:pPr>
      <w:r w:rsidRPr="00360493">
        <w:rPr>
          <w:rFonts w:cs="Arial"/>
          <w:szCs w:val="28"/>
        </w:rPr>
        <w:t>Ability to respond calmly and constructively to sensitive or challenging situations, adapting approach as needed.</w:t>
      </w:r>
    </w:p>
    <w:p w14:paraId="10B3256E" w14:textId="77777777" w:rsidR="0098403E" w:rsidRPr="0098403E" w:rsidRDefault="0098403E" w:rsidP="00B93692">
      <w:pPr>
        <w:pStyle w:val="ListNumber"/>
        <w:numPr>
          <w:ilvl w:val="0"/>
          <w:numId w:val="0"/>
        </w:numPr>
        <w:ind w:left="709" w:hanging="709"/>
        <w:rPr>
          <w:rFonts w:cs="Arial"/>
          <w:szCs w:val="28"/>
        </w:rPr>
      </w:pPr>
    </w:p>
    <w:p w14:paraId="43AFB6FD" w14:textId="77777777" w:rsidR="0098403E" w:rsidRPr="0098403E" w:rsidRDefault="0098403E" w:rsidP="00B93692">
      <w:pPr>
        <w:pStyle w:val="ListNumber"/>
        <w:numPr>
          <w:ilvl w:val="0"/>
          <w:numId w:val="0"/>
        </w:numPr>
        <w:rPr>
          <w:rFonts w:cs="Arial"/>
          <w:b/>
          <w:szCs w:val="28"/>
        </w:rPr>
      </w:pPr>
      <w:r w:rsidRPr="0098403E">
        <w:rPr>
          <w:rFonts w:cs="Arial"/>
          <w:b/>
          <w:szCs w:val="28"/>
        </w:rPr>
        <w:t>5. Communication skills</w:t>
      </w:r>
    </w:p>
    <w:p w14:paraId="470BF36F" w14:textId="77777777" w:rsidR="0098403E" w:rsidRPr="0098403E" w:rsidRDefault="0098403E" w:rsidP="00B93692">
      <w:pPr>
        <w:pStyle w:val="ListNumber"/>
        <w:numPr>
          <w:ilvl w:val="0"/>
          <w:numId w:val="0"/>
        </w:numPr>
        <w:ind w:left="709" w:hanging="709"/>
        <w:rPr>
          <w:rFonts w:cs="Arial"/>
          <w:szCs w:val="28"/>
        </w:rPr>
      </w:pPr>
    </w:p>
    <w:p w14:paraId="3086B5E7" w14:textId="32BF0801" w:rsidR="0098403E" w:rsidRPr="0098403E" w:rsidRDefault="001F353B" w:rsidP="00B93692">
      <w:pPr>
        <w:pStyle w:val="ListNumber"/>
        <w:numPr>
          <w:ilvl w:val="0"/>
          <w:numId w:val="5"/>
        </w:numPr>
        <w:ind w:left="851" w:hanging="851"/>
        <w:rPr>
          <w:szCs w:val="28"/>
        </w:rPr>
      </w:pPr>
      <w:r w:rsidRPr="001F353B">
        <w:rPr>
          <w:szCs w:val="28"/>
        </w:rPr>
        <w:t>Ability to communicate clearly and confidently with a range of audiences, adapting style for volunteers, staff, trustees, partners and people with sight loss.</w:t>
      </w:r>
    </w:p>
    <w:p w14:paraId="3AFD2AD2" w14:textId="77777777" w:rsidR="0098403E" w:rsidRPr="0098403E" w:rsidRDefault="0098403E" w:rsidP="00B93692">
      <w:pPr>
        <w:pStyle w:val="ListNumber"/>
        <w:numPr>
          <w:ilvl w:val="0"/>
          <w:numId w:val="0"/>
        </w:numPr>
        <w:ind w:left="567" w:hanging="567"/>
        <w:rPr>
          <w:szCs w:val="28"/>
        </w:rPr>
      </w:pPr>
    </w:p>
    <w:p w14:paraId="1D609435" w14:textId="1A622710" w:rsidR="0098403E" w:rsidRPr="0098403E" w:rsidRDefault="001F353B" w:rsidP="00B93692">
      <w:pPr>
        <w:pStyle w:val="ListNumber"/>
        <w:numPr>
          <w:ilvl w:val="0"/>
          <w:numId w:val="5"/>
        </w:numPr>
        <w:ind w:left="851" w:hanging="851"/>
        <w:rPr>
          <w:szCs w:val="28"/>
        </w:rPr>
      </w:pPr>
      <w:r w:rsidRPr="001F353B">
        <w:rPr>
          <w:szCs w:val="28"/>
        </w:rPr>
        <w:t>Ability to engage, motivate and support prospective and existing volunteers, while maintaining appropriate role boundaries.</w:t>
      </w:r>
    </w:p>
    <w:p w14:paraId="1D226789" w14:textId="77777777" w:rsidR="0098403E" w:rsidRPr="0098403E" w:rsidRDefault="0098403E" w:rsidP="00B93692">
      <w:pPr>
        <w:pStyle w:val="ListContinue"/>
        <w:spacing w:after="0"/>
        <w:ind w:left="709" w:hanging="709"/>
        <w:contextualSpacing w:val="0"/>
        <w:rPr>
          <w:rFonts w:cs="Arial"/>
          <w:szCs w:val="28"/>
        </w:rPr>
      </w:pPr>
    </w:p>
    <w:p w14:paraId="4BEAA1AD" w14:textId="7C7ACDCE" w:rsidR="0098403E" w:rsidRPr="0098403E" w:rsidRDefault="001F353B" w:rsidP="00B93692">
      <w:pPr>
        <w:pStyle w:val="ListNumber"/>
        <w:numPr>
          <w:ilvl w:val="0"/>
          <w:numId w:val="5"/>
        </w:numPr>
        <w:ind w:left="851" w:hanging="851"/>
        <w:rPr>
          <w:szCs w:val="28"/>
        </w:rPr>
      </w:pPr>
      <w:r w:rsidRPr="001F353B">
        <w:rPr>
          <w:szCs w:val="28"/>
        </w:rPr>
        <w:t xml:space="preserve">Ability to promote </w:t>
      </w:r>
      <w:proofErr w:type="spellStart"/>
      <w:r w:rsidRPr="001F353B">
        <w:rPr>
          <w:szCs w:val="28"/>
        </w:rPr>
        <w:t>BucksVision</w:t>
      </w:r>
      <w:proofErr w:type="spellEnd"/>
      <w:r w:rsidRPr="001F353B">
        <w:rPr>
          <w:szCs w:val="28"/>
        </w:rPr>
        <w:t xml:space="preserve"> positively, deliver information or training clearly, and build effective relationships with external partners.</w:t>
      </w:r>
    </w:p>
    <w:p w14:paraId="03493874" w14:textId="77777777" w:rsidR="0098403E" w:rsidRPr="0098403E" w:rsidRDefault="0098403E" w:rsidP="00B93692">
      <w:pPr>
        <w:pStyle w:val="ListNumber"/>
        <w:numPr>
          <w:ilvl w:val="0"/>
          <w:numId w:val="0"/>
        </w:numPr>
        <w:ind w:left="851"/>
        <w:rPr>
          <w:szCs w:val="28"/>
        </w:rPr>
      </w:pPr>
    </w:p>
    <w:p w14:paraId="3A0AA769" w14:textId="77777777" w:rsidR="0098403E" w:rsidRPr="0098403E" w:rsidRDefault="0098403E" w:rsidP="00B93692">
      <w:pPr>
        <w:pStyle w:val="ListNumber"/>
        <w:numPr>
          <w:ilvl w:val="0"/>
          <w:numId w:val="0"/>
        </w:numPr>
        <w:ind w:left="567" w:hanging="567"/>
        <w:rPr>
          <w:rFonts w:cs="Arial"/>
          <w:b/>
          <w:szCs w:val="28"/>
        </w:rPr>
      </w:pPr>
      <w:r w:rsidRPr="0098403E">
        <w:rPr>
          <w:rFonts w:cs="Arial"/>
          <w:b/>
          <w:szCs w:val="28"/>
        </w:rPr>
        <w:t>6. Equal Opportunities</w:t>
      </w:r>
    </w:p>
    <w:p w14:paraId="1EAAACC6" w14:textId="77777777" w:rsidR="00161886" w:rsidRDefault="00161886" w:rsidP="00161886">
      <w:pPr>
        <w:spacing w:after="0" w:line="240" w:lineRule="auto"/>
        <w:rPr>
          <w:rFonts w:ascii="Arial" w:hAnsi="Arial" w:cs="Arial"/>
          <w:sz w:val="28"/>
          <w:szCs w:val="28"/>
        </w:rPr>
      </w:pPr>
    </w:p>
    <w:p w14:paraId="30589D44" w14:textId="2EC59D5E" w:rsidR="00161886" w:rsidRDefault="00161886" w:rsidP="00B93692">
      <w:pPr>
        <w:spacing w:after="0" w:line="240" w:lineRule="auto"/>
        <w:rPr>
          <w:rFonts w:ascii="Arial" w:hAnsi="Arial" w:cs="Arial"/>
          <w:sz w:val="28"/>
          <w:szCs w:val="28"/>
        </w:rPr>
      </w:pPr>
      <w:r w:rsidRPr="001F353B">
        <w:rPr>
          <w:rFonts w:ascii="Arial" w:hAnsi="Arial" w:cs="Arial"/>
          <w:sz w:val="28"/>
          <w:szCs w:val="28"/>
        </w:rPr>
        <w:t>An understanding of accessibility, inclusion and the importance of removing barriers to volunteering and participation is desirable.</w:t>
      </w:r>
    </w:p>
    <w:p w14:paraId="60F47EA0" w14:textId="77777777" w:rsidR="00161886" w:rsidRDefault="00161886" w:rsidP="00B93692">
      <w:pPr>
        <w:spacing w:after="0" w:line="240" w:lineRule="auto"/>
        <w:rPr>
          <w:rFonts w:ascii="Arial" w:hAnsi="Arial" w:cs="Arial"/>
          <w:sz w:val="28"/>
          <w:szCs w:val="28"/>
        </w:rPr>
      </w:pPr>
    </w:p>
    <w:p w14:paraId="45C53B84" w14:textId="63837C56" w:rsidR="0098403E" w:rsidRDefault="0098403E" w:rsidP="00B93692">
      <w:pPr>
        <w:spacing w:after="0" w:line="240" w:lineRule="auto"/>
        <w:rPr>
          <w:rFonts w:ascii="Arial" w:hAnsi="Arial" w:cs="Arial"/>
          <w:sz w:val="28"/>
          <w:szCs w:val="28"/>
        </w:rPr>
      </w:pPr>
      <w:r w:rsidRPr="0098403E">
        <w:rPr>
          <w:rFonts w:ascii="Arial" w:hAnsi="Arial" w:cs="Arial"/>
          <w:sz w:val="28"/>
          <w:szCs w:val="28"/>
        </w:rPr>
        <w:t xml:space="preserve">Ability to understand and demonstrate commitment to </w:t>
      </w:r>
      <w:r w:rsidR="0053275D">
        <w:rPr>
          <w:rFonts w:ascii="Arial" w:hAnsi="Arial" w:cs="Arial"/>
          <w:sz w:val="28"/>
          <w:szCs w:val="28"/>
        </w:rPr>
        <w:t>BV’s</w:t>
      </w:r>
      <w:r w:rsidRPr="0098403E">
        <w:rPr>
          <w:rFonts w:ascii="Arial" w:hAnsi="Arial" w:cs="Arial"/>
          <w:sz w:val="28"/>
          <w:szCs w:val="28"/>
        </w:rPr>
        <w:t xml:space="preserve"> Equal</w:t>
      </w:r>
      <w:r w:rsidR="0053275D">
        <w:rPr>
          <w:rFonts w:ascii="Arial" w:hAnsi="Arial" w:cs="Arial"/>
          <w:sz w:val="28"/>
          <w:szCs w:val="28"/>
        </w:rPr>
        <w:t>ity and Diversity</w:t>
      </w:r>
      <w:r w:rsidRPr="0098403E">
        <w:rPr>
          <w:rFonts w:ascii="Arial" w:hAnsi="Arial" w:cs="Arial"/>
          <w:sz w:val="28"/>
          <w:szCs w:val="28"/>
        </w:rPr>
        <w:t xml:space="preserve"> Policy and to ensure all activities are consistent with the </w:t>
      </w:r>
      <w:r w:rsidR="0016442A" w:rsidRPr="0098403E">
        <w:rPr>
          <w:rFonts w:ascii="Arial" w:hAnsi="Arial" w:cs="Arial"/>
          <w:sz w:val="28"/>
          <w:szCs w:val="28"/>
        </w:rPr>
        <w:t>Equal</w:t>
      </w:r>
      <w:r w:rsidR="0016442A">
        <w:rPr>
          <w:rFonts w:ascii="Arial" w:hAnsi="Arial" w:cs="Arial"/>
          <w:sz w:val="28"/>
          <w:szCs w:val="28"/>
        </w:rPr>
        <w:t>ity and Diversity</w:t>
      </w:r>
      <w:r w:rsidR="0016442A" w:rsidRPr="0098403E">
        <w:rPr>
          <w:rFonts w:ascii="Arial" w:hAnsi="Arial" w:cs="Arial"/>
          <w:sz w:val="28"/>
          <w:szCs w:val="28"/>
        </w:rPr>
        <w:t xml:space="preserve"> Policy</w:t>
      </w:r>
      <w:r w:rsidRPr="0098403E">
        <w:rPr>
          <w:rFonts w:ascii="Arial" w:hAnsi="Arial" w:cs="Arial"/>
          <w:sz w:val="28"/>
          <w:szCs w:val="28"/>
        </w:rPr>
        <w:t>.</w:t>
      </w:r>
    </w:p>
    <w:p w14:paraId="3A88FEA9" w14:textId="77777777" w:rsidR="0098403E" w:rsidRPr="0098403E" w:rsidRDefault="0098403E" w:rsidP="00B93692">
      <w:pPr>
        <w:spacing w:after="0" w:line="240" w:lineRule="auto"/>
        <w:rPr>
          <w:rFonts w:ascii="Arial" w:hAnsi="Arial" w:cs="Arial"/>
          <w:sz w:val="28"/>
          <w:szCs w:val="28"/>
        </w:rPr>
      </w:pPr>
    </w:p>
    <w:p w14:paraId="349E6CB7" w14:textId="77777777" w:rsidR="0098403E" w:rsidRPr="0098403E" w:rsidRDefault="0098403E" w:rsidP="00B93692">
      <w:pPr>
        <w:pStyle w:val="ListNumber"/>
        <w:numPr>
          <w:ilvl w:val="0"/>
          <w:numId w:val="0"/>
        </w:numPr>
        <w:ind w:left="567" w:hanging="567"/>
        <w:rPr>
          <w:rFonts w:cs="Arial"/>
          <w:b/>
          <w:bCs/>
          <w:szCs w:val="28"/>
        </w:rPr>
      </w:pPr>
      <w:r w:rsidRPr="0098403E">
        <w:rPr>
          <w:rFonts w:cs="Arial"/>
          <w:b/>
          <w:bCs/>
          <w:szCs w:val="28"/>
        </w:rPr>
        <w:t xml:space="preserve">7. Special Conditions </w:t>
      </w:r>
    </w:p>
    <w:p w14:paraId="5E380BD9" w14:textId="77777777" w:rsidR="001F353B" w:rsidRPr="001F353B" w:rsidRDefault="001F353B" w:rsidP="001F353B">
      <w:pPr>
        <w:spacing w:after="0" w:line="240" w:lineRule="auto"/>
        <w:rPr>
          <w:rFonts w:ascii="Arial" w:hAnsi="Arial" w:cs="Arial"/>
          <w:sz w:val="28"/>
          <w:szCs w:val="28"/>
        </w:rPr>
      </w:pPr>
      <w:r w:rsidRPr="001F353B">
        <w:rPr>
          <w:rFonts w:ascii="Arial" w:hAnsi="Arial" w:cs="Arial"/>
          <w:sz w:val="28"/>
          <w:szCs w:val="28"/>
        </w:rPr>
        <w:t>Must be prepared to travel across Buckinghamshire and Milton Keynes to attend meetings, volunteer groups, training and events as required.</w:t>
      </w:r>
    </w:p>
    <w:p w14:paraId="272B6487" w14:textId="77777777" w:rsidR="001F353B" w:rsidRPr="001F353B" w:rsidRDefault="001F353B" w:rsidP="001F353B">
      <w:pPr>
        <w:spacing w:after="0" w:line="240" w:lineRule="auto"/>
        <w:rPr>
          <w:rFonts w:ascii="Arial" w:hAnsi="Arial" w:cs="Arial"/>
          <w:sz w:val="28"/>
          <w:szCs w:val="28"/>
        </w:rPr>
      </w:pPr>
      <w:r w:rsidRPr="001F353B">
        <w:rPr>
          <w:rFonts w:ascii="Arial" w:hAnsi="Arial" w:cs="Arial"/>
          <w:sz w:val="28"/>
          <w:szCs w:val="28"/>
        </w:rPr>
        <w:t>Some evening or occasional overnight working may be required, with notice.</w:t>
      </w:r>
    </w:p>
    <w:p w14:paraId="707F0BD1" w14:textId="77777777" w:rsidR="001F353B" w:rsidRDefault="001F353B" w:rsidP="00B93692">
      <w:pPr>
        <w:spacing w:after="0" w:line="240" w:lineRule="auto"/>
        <w:rPr>
          <w:rFonts w:ascii="Arial" w:hAnsi="Arial" w:cs="Arial"/>
          <w:sz w:val="28"/>
          <w:szCs w:val="28"/>
        </w:rPr>
      </w:pPr>
    </w:p>
    <w:p w14:paraId="52D11A21" w14:textId="70470B07" w:rsidR="0098403E" w:rsidRPr="0098403E" w:rsidRDefault="0098403E" w:rsidP="00B93692">
      <w:pPr>
        <w:spacing w:after="0" w:line="240" w:lineRule="auto"/>
        <w:rPr>
          <w:rFonts w:ascii="Arial" w:hAnsi="Arial" w:cs="Arial"/>
          <w:sz w:val="28"/>
          <w:szCs w:val="28"/>
        </w:rPr>
      </w:pPr>
      <w:r w:rsidRPr="0098403E">
        <w:rPr>
          <w:rFonts w:ascii="Arial" w:hAnsi="Arial" w:cs="Arial"/>
          <w:sz w:val="28"/>
          <w:szCs w:val="28"/>
        </w:rPr>
        <w:t>Is a Criminal Record Check required?</w:t>
      </w:r>
      <w:r w:rsidRPr="0098403E">
        <w:rPr>
          <w:rFonts w:ascii="Arial" w:hAnsi="Arial" w:cs="Arial"/>
          <w:sz w:val="28"/>
          <w:szCs w:val="28"/>
        </w:rPr>
        <w:tab/>
      </w:r>
      <w:r w:rsidRPr="0098403E">
        <w:rPr>
          <w:rFonts w:ascii="Arial" w:hAnsi="Arial" w:cs="Arial"/>
          <w:sz w:val="28"/>
          <w:szCs w:val="28"/>
        </w:rPr>
        <w:tab/>
      </w:r>
      <w:r w:rsidRPr="0098403E">
        <w:rPr>
          <w:rFonts w:ascii="Arial" w:hAnsi="Arial" w:cs="Arial"/>
          <w:sz w:val="28"/>
          <w:szCs w:val="28"/>
        </w:rPr>
        <w:tab/>
      </w:r>
      <w:r w:rsidRPr="0098403E">
        <w:rPr>
          <w:rFonts w:ascii="Arial" w:hAnsi="Arial" w:cs="Arial"/>
          <w:sz w:val="28"/>
          <w:szCs w:val="28"/>
        </w:rPr>
        <w:tab/>
        <w:t>N</w:t>
      </w:r>
      <w:r w:rsidR="0030584A">
        <w:rPr>
          <w:rFonts w:ascii="Arial" w:hAnsi="Arial" w:cs="Arial"/>
          <w:sz w:val="28"/>
          <w:szCs w:val="28"/>
        </w:rPr>
        <w:t>o</w:t>
      </w:r>
    </w:p>
    <w:p w14:paraId="3AE45595" w14:textId="77777777" w:rsidR="0098403E" w:rsidRPr="0098403E" w:rsidRDefault="0098403E" w:rsidP="00B93692">
      <w:pPr>
        <w:spacing w:after="0" w:line="240" w:lineRule="auto"/>
        <w:rPr>
          <w:rFonts w:ascii="Arial" w:hAnsi="Arial" w:cs="Arial"/>
          <w:sz w:val="28"/>
          <w:szCs w:val="28"/>
        </w:rPr>
      </w:pPr>
    </w:p>
    <w:p w14:paraId="64B3F6B0" w14:textId="77777777" w:rsidR="0098403E" w:rsidRPr="0098403E" w:rsidRDefault="0098403E" w:rsidP="00B93692">
      <w:pPr>
        <w:spacing w:after="0" w:line="240" w:lineRule="auto"/>
        <w:rPr>
          <w:rFonts w:ascii="Arial" w:hAnsi="Arial" w:cs="Arial"/>
          <w:sz w:val="28"/>
          <w:szCs w:val="28"/>
        </w:rPr>
      </w:pPr>
      <w:r w:rsidRPr="0098403E">
        <w:rPr>
          <w:rFonts w:ascii="Arial" w:hAnsi="Arial" w:cs="Arial"/>
          <w:sz w:val="28"/>
          <w:szCs w:val="28"/>
        </w:rPr>
        <w:t>Are any other additional security checks required?</w:t>
      </w:r>
      <w:r w:rsidRPr="0098403E">
        <w:rPr>
          <w:rFonts w:ascii="Arial" w:hAnsi="Arial" w:cs="Arial"/>
          <w:sz w:val="28"/>
          <w:szCs w:val="28"/>
        </w:rPr>
        <w:tab/>
      </w:r>
      <w:r w:rsidRPr="0098403E">
        <w:rPr>
          <w:rFonts w:ascii="Arial" w:hAnsi="Arial" w:cs="Arial"/>
          <w:sz w:val="28"/>
          <w:szCs w:val="28"/>
        </w:rPr>
        <w:tab/>
        <w:t>N</w:t>
      </w:r>
      <w:r w:rsidR="0030584A">
        <w:rPr>
          <w:rFonts w:ascii="Arial" w:hAnsi="Arial" w:cs="Arial"/>
          <w:sz w:val="28"/>
          <w:szCs w:val="28"/>
        </w:rPr>
        <w:t>o</w:t>
      </w:r>
    </w:p>
    <w:sectPr w:rsidR="0098403E" w:rsidRPr="0098403E" w:rsidSect="00E90B21">
      <w:footerReference w:type="first" r:id="rId9"/>
      <w:pgSz w:w="11900" w:h="16840"/>
      <w:pgMar w:top="1440" w:right="1080" w:bottom="1440" w:left="1080"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617F" w14:textId="77777777" w:rsidR="00226FD1" w:rsidRDefault="00226FD1" w:rsidP="00C541CE">
      <w:r>
        <w:separator/>
      </w:r>
    </w:p>
  </w:endnote>
  <w:endnote w:type="continuationSeparator" w:id="0">
    <w:p w14:paraId="3ED8DD91" w14:textId="77777777" w:rsidR="00226FD1" w:rsidRDefault="00226FD1" w:rsidP="00C5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FEA1" w14:textId="77777777" w:rsidR="00357121" w:rsidRDefault="00413DF9" w:rsidP="00CE6B29">
    <w:pPr>
      <w:pStyle w:val="BasicParagraph"/>
      <w:jc w:val="center"/>
      <w:rPr>
        <w:rFonts w:ascii="Arial" w:hAnsi="Arial" w:cs="Arial"/>
      </w:rPr>
    </w:pPr>
    <w:r>
      <w:rPr>
        <w:rFonts w:ascii="Arial" w:hAnsi="Arial" w:cs="Arial"/>
        <w:noProof/>
      </w:rPr>
      <mc:AlternateContent>
        <mc:Choice Requires="wpg">
          <w:drawing>
            <wp:anchor distT="0" distB="0" distL="114300" distR="114300" simplePos="0" relativeHeight="251666944" behindDoc="0" locked="0" layoutInCell="1" allowOverlap="1" wp14:anchorId="428F5AB9" wp14:editId="1098383D">
              <wp:simplePos x="0" y="0"/>
              <wp:positionH relativeFrom="column">
                <wp:posOffset>-370840</wp:posOffset>
              </wp:positionH>
              <wp:positionV relativeFrom="paragraph">
                <wp:posOffset>-278765</wp:posOffset>
              </wp:positionV>
              <wp:extent cx="6950075" cy="161925"/>
              <wp:effectExtent l="635" t="0" r="2540" b="2540"/>
              <wp:wrapNone/>
              <wp:docPr id="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0075" cy="161925"/>
                        <a:chOff x="849" y="15528"/>
                        <a:chExt cx="10242" cy="255"/>
                      </a:xfrm>
                    </wpg:grpSpPr>
                    <wps:wsp>
                      <wps:cNvPr id="3" name="Rectangle 8"/>
                      <wps:cNvSpPr>
                        <a:spLocks noChangeArrowheads="1"/>
                      </wps:cNvSpPr>
                      <wps:spPr bwMode="auto">
                        <a:xfrm>
                          <a:off x="849" y="15528"/>
                          <a:ext cx="10241" cy="142"/>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9"/>
                      <wps:cNvSpPr>
                        <a:spLocks noChangeArrowheads="1"/>
                      </wps:cNvSpPr>
                      <wps:spPr bwMode="auto">
                        <a:xfrm>
                          <a:off x="850" y="15673"/>
                          <a:ext cx="10241" cy="57"/>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
                      <wps:cNvSpPr>
                        <a:spLocks noChangeArrowheads="1"/>
                      </wps:cNvSpPr>
                      <wps:spPr bwMode="auto">
                        <a:xfrm>
                          <a:off x="850" y="15726"/>
                          <a:ext cx="10241" cy="5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2D964" id="Group 13" o:spid="_x0000_s1026" style="position:absolute;margin-left:-29.2pt;margin-top:-21.95pt;width:547.25pt;height:12.75pt;z-index:251666944" coordorigin="849,15528" coordsize="1024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">
              <v:rect id="Rectangle 8" o:spid="_x0000_s1027" style="position:absolute;left:849;top:15528;width:10241;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" fillcolor="#f2cc11 [3206]" stroked="f"/>
              <v:rect id="Rectangle 9" o:spid="_x0000_s1028" style="position:absolute;left:850;top:15673;width:102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" fillcolor="#28c3ef [3204]" stroked="f"/>
              <v:rect id="Rectangle 10" o:spid="_x0000_s1029" style="position:absolute;left:850;top:15726;width:102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c1d72d [3205]" stroked="f"/>
            </v:group>
          </w:pict>
        </mc:Fallback>
      </mc:AlternateContent>
    </w:r>
    <w:r w:rsidR="00357121" w:rsidRPr="00CE6B29">
      <w:rPr>
        <w:rFonts w:ascii="Arial" w:hAnsi="Arial" w:cs="Arial"/>
      </w:rPr>
      <w:t>Registered Company Number 8016572; Charity Number 1147814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FDC3" w14:textId="77777777" w:rsidR="00226FD1" w:rsidRDefault="00226FD1" w:rsidP="00C541CE">
      <w:r>
        <w:separator/>
      </w:r>
    </w:p>
  </w:footnote>
  <w:footnote w:type="continuationSeparator" w:id="0">
    <w:p w14:paraId="3B2295A0" w14:textId="77777777" w:rsidR="00226FD1" w:rsidRDefault="00226FD1" w:rsidP="00C54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C8668B28"/>
    <w:lvl w:ilvl="0">
      <w:start w:val="1"/>
      <w:numFmt w:val="decimal"/>
      <w:pStyle w:val="ListNumber"/>
      <w:lvlText w:val="%1."/>
      <w:lvlJc w:val="left"/>
      <w:pPr>
        <w:tabs>
          <w:tab w:val="num" w:pos="360"/>
        </w:tabs>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B4045C4"/>
    <w:multiLevelType w:val="hybridMultilevel"/>
    <w:tmpl w:val="8E1A0630"/>
    <w:lvl w:ilvl="0" w:tplc="CFB4CBAC">
      <w:start w:val="1"/>
      <w:numFmt w:val="decimal"/>
      <w:lvlText w:val="1.%1"/>
      <w:lvlJc w:val="left"/>
      <w:pPr>
        <w:ind w:left="360" w:hanging="360"/>
      </w:pPr>
      <w:rPr>
        <w:rFonts w:hint="default"/>
        <w:b w:val="0"/>
        <w:i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22132F"/>
    <w:multiLevelType w:val="hybridMultilevel"/>
    <w:tmpl w:val="7B4EF526"/>
    <w:lvl w:ilvl="0" w:tplc="460CB196">
      <w:start w:val="1"/>
      <w:numFmt w:val="decimal"/>
      <w:lvlText w:val="5.%1"/>
      <w:lvlJc w:val="left"/>
      <w:pPr>
        <w:ind w:left="360" w:hanging="360"/>
      </w:pPr>
      <w:rPr>
        <w:rFonts w:hint="default"/>
        <w:b w:val="0"/>
        <w:i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6066D0"/>
    <w:multiLevelType w:val="hybridMultilevel"/>
    <w:tmpl w:val="30E64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B56F9"/>
    <w:multiLevelType w:val="hybridMultilevel"/>
    <w:tmpl w:val="B3A07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C41ED"/>
    <w:multiLevelType w:val="hybridMultilevel"/>
    <w:tmpl w:val="E16A3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3364EE"/>
    <w:multiLevelType w:val="multilevel"/>
    <w:tmpl w:val="028875E2"/>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880" w:hanging="1440"/>
      </w:pPr>
      <w:rPr>
        <w:rFonts w:hint="default"/>
        <w:b w:val="0"/>
      </w:rPr>
    </w:lvl>
    <w:lvl w:ilvl="5">
      <w:start w:val="1"/>
      <w:numFmt w:val="decimal"/>
      <w:isLgl/>
      <w:lvlText w:val="%1.%2.%3.%4.%5.%6"/>
      <w:lvlJc w:val="left"/>
      <w:pPr>
        <w:ind w:left="3600" w:hanging="1800"/>
      </w:pPr>
      <w:rPr>
        <w:rFonts w:hint="default"/>
        <w:b w:val="0"/>
      </w:rPr>
    </w:lvl>
    <w:lvl w:ilvl="6">
      <w:start w:val="1"/>
      <w:numFmt w:val="decimal"/>
      <w:isLgl/>
      <w:lvlText w:val="%1.%2.%3.%4.%5.%6.%7"/>
      <w:lvlJc w:val="left"/>
      <w:pPr>
        <w:ind w:left="3960" w:hanging="1800"/>
      </w:pPr>
      <w:rPr>
        <w:rFonts w:hint="default"/>
        <w:b w:val="0"/>
      </w:rPr>
    </w:lvl>
    <w:lvl w:ilvl="7">
      <w:start w:val="1"/>
      <w:numFmt w:val="decimal"/>
      <w:isLgl/>
      <w:lvlText w:val="%1.%2.%3.%4.%5.%6.%7.%8"/>
      <w:lvlJc w:val="left"/>
      <w:pPr>
        <w:ind w:left="4680" w:hanging="2160"/>
      </w:pPr>
      <w:rPr>
        <w:rFonts w:hint="default"/>
        <w:b w:val="0"/>
      </w:rPr>
    </w:lvl>
    <w:lvl w:ilvl="8">
      <w:start w:val="1"/>
      <w:numFmt w:val="decimal"/>
      <w:isLgl/>
      <w:lvlText w:val="%1.%2.%3.%4.%5.%6.%7.%8.%9"/>
      <w:lvlJc w:val="left"/>
      <w:pPr>
        <w:ind w:left="5400" w:hanging="2520"/>
      </w:pPr>
      <w:rPr>
        <w:rFonts w:hint="default"/>
        <w:b w:val="0"/>
      </w:rPr>
    </w:lvl>
  </w:abstractNum>
  <w:abstractNum w:abstractNumId="7" w15:restartNumberingAfterBreak="0">
    <w:nsid w:val="6BE62979"/>
    <w:multiLevelType w:val="hybridMultilevel"/>
    <w:tmpl w:val="8006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C478A"/>
    <w:multiLevelType w:val="hybridMultilevel"/>
    <w:tmpl w:val="6E4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A55B0"/>
    <w:multiLevelType w:val="hybridMultilevel"/>
    <w:tmpl w:val="860E60B6"/>
    <w:lvl w:ilvl="0" w:tplc="BF828B3A">
      <w:start w:val="1"/>
      <w:numFmt w:val="decimal"/>
      <w:lvlText w:val="4.%1"/>
      <w:lvlJc w:val="left"/>
      <w:pPr>
        <w:ind w:left="360" w:hanging="360"/>
      </w:pPr>
      <w:rPr>
        <w:rFonts w:hint="default"/>
        <w:b w:val="0"/>
        <w:i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860E46"/>
    <w:multiLevelType w:val="hybridMultilevel"/>
    <w:tmpl w:val="8A22B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370767">
    <w:abstractNumId w:val="0"/>
  </w:num>
  <w:num w:numId="2" w16cid:durableId="1149907356">
    <w:abstractNumId w:val="6"/>
  </w:num>
  <w:num w:numId="3" w16cid:durableId="1586110714">
    <w:abstractNumId w:val="1"/>
  </w:num>
  <w:num w:numId="4" w16cid:durableId="1199471787">
    <w:abstractNumId w:val="9"/>
  </w:num>
  <w:num w:numId="5" w16cid:durableId="2144036167">
    <w:abstractNumId w:val="2"/>
  </w:num>
  <w:num w:numId="6" w16cid:durableId="378671780">
    <w:abstractNumId w:val="4"/>
  </w:num>
  <w:num w:numId="7" w16cid:durableId="1744991110">
    <w:abstractNumId w:val="5"/>
  </w:num>
  <w:num w:numId="8" w16cid:durableId="1648823276">
    <w:abstractNumId w:val="3"/>
  </w:num>
  <w:num w:numId="9" w16cid:durableId="425659528">
    <w:abstractNumId w:val="10"/>
  </w:num>
  <w:num w:numId="10" w16cid:durableId="118189746">
    <w:abstractNumId w:val="7"/>
  </w:num>
  <w:num w:numId="11" w16cid:durableId="1923567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FB"/>
    <w:rsid w:val="00035AE8"/>
    <w:rsid w:val="00076F42"/>
    <w:rsid w:val="00095FCF"/>
    <w:rsid w:val="000D45A9"/>
    <w:rsid w:val="000F5261"/>
    <w:rsid w:val="001022C9"/>
    <w:rsid w:val="001045E8"/>
    <w:rsid w:val="00114964"/>
    <w:rsid w:val="001167FB"/>
    <w:rsid w:val="00161886"/>
    <w:rsid w:val="0016442A"/>
    <w:rsid w:val="001C4E57"/>
    <w:rsid w:val="001E379B"/>
    <w:rsid w:val="001E524F"/>
    <w:rsid w:val="001F1F56"/>
    <w:rsid w:val="001F353B"/>
    <w:rsid w:val="00226FD1"/>
    <w:rsid w:val="00256976"/>
    <w:rsid w:val="00263ECA"/>
    <w:rsid w:val="00264D73"/>
    <w:rsid w:val="002940BC"/>
    <w:rsid w:val="002B3D91"/>
    <w:rsid w:val="002C039F"/>
    <w:rsid w:val="00302E82"/>
    <w:rsid w:val="0030584A"/>
    <w:rsid w:val="00345EE9"/>
    <w:rsid w:val="00357121"/>
    <w:rsid w:val="00360493"/>
    <w:rsid w:val="003758E2"/>
    <w:rsid w:val="003A3A9B"/>
    <w:rsid w:val="003C4736"/>
    <w:rsid w:val="003C5391"/>
    <w:rsid w:val="003F3410"/>
    <w:rsid w:val="00413DF9"/>
    <w:rsid w:val="00417CEB"/>
    <w:rsid w:val="0043660F"/>
    <w:rsid w:val="00457427"/>
    <w:rsid w:val="004A0BFA"/>
    <w:rsid w:val="004F18F8"/>
    <w:rsid w:val="0053275D"/>
    <w:rsid w:val="00534F78"/>
    <w:rsid w:val="005B240F"/>
    <w:rsid w:val="005F4340"/>
    <w:rsid w:val="0060177F"/>
    <w:rsid w:val="00603B54"/>
    <w:rsid w:val="00623E9F"/>
    <w:rsid w:val="00626BCB"/>
    <w:rsid w:val="006303B8"/>
    <w:rsid w:val="00636ABB"/>
    <w:rsid w:val="00664108"/>
    <w:rsid w:val="006722CC"/>
    <w:rsid w:val="00673BB7"/>
    <w:rsid w:val="00674E0E"/>
    <w:rsid w:val="0067548C"/>
    <w:rsid w:val="00684ED3"/>
    <w:rsid w:val="006A788E"/>
    <w:rsid w:val="006E1D6D"/>
    <w:rsid w:val="006F3ED1"/>
    <w:rsid w:val="007709A9"/>
    <w:rsid w:val="007A3DB3"/>
    <w:rsid w:val="007F6770"/>
    <w:rsid w:val="008023FD"/>
    <w:rsid w:val="008165DA"/>
    <w:rsid w:val="008559F8"/>
    <w:rsid w:val="00875E80"/>
    <w:rsid w:val="008D063C"/>
    <w:rsid w:val="008D2494"/>
    <w:rsid w:val="008D5082"/>
    <w:rsid w:val="00925874"/>
    <w:rsid w:val="00962A28"/>
    <w:rsid w:val="00963846"/>
    <w:rsid w:val="0098403E"/>
    <w:rsid w:val="009868C9"/>
    <w:rsid w:val="009A6FB0"/>
    <w:rsid w:val="009E4C29"/>
    <w:rsid w:val="00A07943"/>
    <w:rsid w:val="00A1623E"/>
    <w:rsid w:val="00A1642E"/>
    <w:rsid w:val="00A25562"/>
    <w:rsid w:val="00A26FEF"/>
    <w:rsid w:val="00A44C05"/>
    <w:rsid w:val="00A44E65"/>
    <w:rsid w:val="00A55BD1"/>
    <w:rsid w:val="00A80679"/>
    <w:rsid w:val="00AB161D"/>
    <w:rsid w:val="00AD7761"/>
    <w:rsid w:val="00AF1973"/>
    <w:rsid w:val="00B337E4"/>
    <w:rsid w:val="00B401C3"/>
    <w:rsid w:val="00B93692"/>
    <w:rsid w:val="00BA7564"/>
    <w:rsid w:val="00BB262B"/>
    <w:rsid w:val="00BF5A51"/>
    <w:rsid w:val="00BF69F4"/>
    <w:rsid w:val="00C11820"/>
    <w:rsid w:val="00C259F4"/>
    <w:rsid w:val="00C541CE"/>
    <w:rsid w:val="00C63F1D"/>
    <w:rsid w:val="00CE6B29"/>
    <w:rsid w:val="00CF6271"/>
    <w:rsid w:val="00D21E52"/>
    <w:rsid w:val="00D33AD5"/>
    <w:rsid w:val="00D94B2D"/>
    <w:rsid w:val="00DA0B06"/>
    <w:rsid w:val="00DF4358"/>
    <w:rsid w:val="00DF63D9"/>
    <w:rsid w:val="00E256DB"/>
    <w:rsid w:val="00E52EAE"/>
    <w:rsid w:val="00E65014"/>
    <w:rsid w:val="00E673F0"/>
    <w:rsid w:val="00E707CD"/>
    <w:rsid w:val="00E77CA9"/>
    <w:rsid w:val="00E81370"/>
    <w:rsid w:val="00E90B21"/>
    <w:rsid w:val="00EB4F0F"/>
    <w:rsid w:val="00ED6E9F"/>
    <w:rsid w:val="00F02E84"/>
    <w:rsid w:val="00F078A4"/>
    <w:rsid w:val="00F110D9"/>
    <w:rsid w:val="00F310A5"/>
    <w:rsid w:val="00F57A09"/>
    <w:rsid w:val="00F61B1E"/>
    <w:rsid w:val="00FB30BA"/>
    <w:rsid w:val="00FB372C"/>
    <w:rsid w:val="00FD1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FFB034"/>
  <w15:docId w15:val="{DAAC4E3C-5C2F-494D-8DA3-9054A72E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CD"/>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semiHidden/>
    <w:unhideWhenUsed/>
    <w:qFormat/>
    <w:rsid w:val="0098403E"/>
    <w:pPr>
      <w:keepNext/>
      <w:keepLines/>
      <w:spacing w:before="40" w:after="0"/>
      <w:outlineLvl w:val="1"/>
    </w:pPr>
    <w:rPr>
      <w:rFonts w:asciiTheme="majorHAnsi" w:eastAsiaTheme="majorEastAsia" w:hAnsiTheme="majorHAnsi" w:cstheme="majorBidi"/>
      <w:color w:val="0E9AC2" w:themeColor="accent1" w:themeShade="BF"/>
      <w:sz w:val="26"/>
      <w:szCs w:val="26"/>
    </w:rPr>
  </w:style>
  <w:style w:type="paragraph" w:styleId="Heading3">
    <w:name w:val="heading 3"/>
    <w:basedOn w:val="Normal"/>
    <w:next w:val="Normal"/>
    <w:link w:val="Heading3Char"/>
    <w:qFormat/>
    <w:rsid w:val="0098403E"/>
    <w:pPr>
      <w:keepNext/>
      <w:spacing w:after="100" w:line="240" w:lineRule="auto"/>
      <w:outlineLvl w:val="2"/>
    </w:pPr>
    <w:rPr>
      <w:rFonts w:ascii="Arial" w:eastAsia="Times New Roman" w:hAnsi="Arial" w:cs="Times New Roman"/>
      <w:b/>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1CE"/>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C541CE"/>
  </w:style>
  <w:style w:type="paragraph" w:styleId="Footer">
    <w:name w:val="footer"/>
    <w:basedOn w:val="Normal"/>
    <w:link w:val="FooterChar"/>
    <w:uiPriority w:val="99"/>
    <w:unhideWhenUsed/>
    <w:rsid w:val="00C541CE"/>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C541CE"/>
  </w:style>
  <w:style w:type="paragraph" w:customStyle="1" w:styleId="NoParagraphStyle">
    <w:name w:val="[No Paragraph Style]"/>
    <w:rsid w:val="00C541CE"/>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BasicParagraph">
    <w:name w:val="[Basic Paragraph]"/>
    <w:basedOn w:val="NoParagraphStyle"/>
    <w:uiPriority w:val="99"/>
    <w:rsid w:val="00C541CE"/>
  </w:style>
  <w:style w:type="paragraph" w:styleId="BalloonText">
    <w:name w:val="Balloon Text"/>
    <w:basedOn w:val="Normal"/>
    <w:link w:val="BalloonTextChar"/>
    <w:uiPriority w:val="99"/>
    <w:semiHidden/>
    <w:unhideWhenUsed/>
    <w:rsid w:val="00C541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1CE"/>
    <w:rPr>
      <w:rFonts w:ascii="Lucida Grande" w:hAnsi="Lucida Grande" w:cs="Lucida Grande"/>
      <w:sz w:val="18"/>
      <w:szCs w:val="18"/>
    </w:rPr>
  </w:style>
  <w:style w:type="character" w:styleId="Hyperlink">
    <w:name w:val="Hyperlink"/>
    <w:basedOn w:val="DefaultParagraphFont"/>
    <w:uiPriority w:val="99"/>
    <w:unhideWhenUsed/>
    <w:rsid w:val="00F57A09"/>
    <w:rPr>
      <w:color w:val="0000FF"/>
      <w:u w:val="single"/>
    </w:rPr>
  </w:style>
  <w:style w:type="paragraph" w:styleId="PlainText">
    <w:name w:val="Plain Text"/>
    <w:basedOn w:val="Normal"/>
    <w:link w:val="PlainTextChar"/>
    <w:uiPriority w:val="99"/>
    <w:semiHidden/>
    <w:unhideWhenUsed/>
    <w:rsid w:val="00357121"/>
    <w:pPr>
      <w:spacing w:after="0" w:line="240" w:lineRule="auto"/>
    </w:pPr>
    <w:rPr>
      <w:rFonts w:ascii="Arial" w:eastAsia="Times New Roman" w:hAnsi="Arial" w:cs="Times New Roman"/>
      <w:sz w:val="32"/>
      <w:szCs w:val="21"/>
    </w:rPr>
  </w:style>
  <w:style w:type="character" w:customStyle="1" w:styleId="PlainTextChar">
    <w:name w:val="Plain Text Char"/>
    <w:basedOn w:val="DefaultParagraphFont"/>
    <w:link w:val="PlainText"/>
    <w:uiPriority w:val="99"/>
    <w:semiHidden/>
    <w:rsid w:val="00357121"/>
    <w:rPr>
      <w:rFonts w:ascii="Arial" w:eastAsia="Times New Roman" w:hAnsi="Arial"/>
      <w:sz w:val="32"/>
      <w:szCs w:val="21"/>
      <w:lang w:eastAsia="en-US"/>
    </w:rPr>
  </w:style>
  <w:style w:type="character" w:customStyle="1" w:styleId="Heading3Char">
    <w:name w:val="Heading 3 Char"/>
    <w:basedOn w:val="DefaultParagraphFont"/>
    <w:link w:val="Heading3"/>
    <w:rsid w:val="0098403E"/>
    <w:rPr>
      <w:rFonts w:ascii="Arial" w:eastAsia="Times New Roman" w:hAnsi="Arial"/>
      <w:b/>
      <w:sz w:val="32"/>
      <w:lang w:eastAsia="en-GB"/>
    </w:rPr>
  </w:style>
  <w:style w:type="character" w:customStyle="1" w:styleId="Heading2Char">
    <w:name w:val="Heading 2 Char"/>
    <w:basedOn w:val="DefaultParagraphFont"/>
    <w:link w:val="Heading2"/>
    <w:uiPriority w:val="9"/>
    <w:semiHidden/>
    <w:rsid w:val="0098403E"/>
    <w:rPr>
      <w:rFonts w:asciiTheme="majorHAnsi" w:eastAsiaTheme="majorEastAsia" w:hAnsiTheme="majorHAnsi" w:cstheme="majorBidi"/>
      <w:color w:val="0E9AC2" w:themeColor="accent1" w:themeShade="BF"/>
      <w:sz w:val="26"/>
      <w:szCs w:val="26"/>
    </w:rPr>
  </w:style>
  <w:style w:type="paragraph" w:styleId="ListParagraph">
    <w:name w:val="List Paragraph"/>
    <w:basedOn w:val="Normal"/>
    <w:uiPriority w:val="34"/>
    <w:qFormat/>
    <w:rsid w:val="0098403E"/>
    <w:pPr>
      <w:spacing w:after="200" w:line="276" w:lineRule="auto"/>
      <w:ind w:left="720"/>
      <w:contextualSpacing/>
    </w:pPr>
    <w:rPr>
      <w:rFonts w:ascii="Calibri" w:eastAsia="Calibri" w:hAnsi="Calibri" w:cs="Times New Roman"/>
    </w:rPr>
  </w:style>
  <w:style w:type="paragraph" w:styleId="ListNumber">
    <w:name w:val="List Number"/>
    <w:basedOn w:val="Normal"/>
    <w:rsid w:val="0098403E"/>
    <w:pPr>
      <w:numPr>
        <w:numId w:val="1"/>
      </w:numPr>
      <w:tabs>
        <w:tab w:val="clear" w:pos="360"/>
        <w:tab w:val="num" w:pos="567"/>
        <w:tab w:val="left" w:pos="851"/>
      </w:tabs>
      <w:spacing w:after="0" w:line="240" w:lineRule="auto"/>
      <w:ind w:left="567" w:hanging="567"/>
    </w:pPr>
    <w:rPr>
      <w:rFonts w:ascii="Arial" w:eastAsia="Times New Roman" w:hAnsi="Arial" w:cs="Times New Roman"/>
      <w:sz w:val="28"/>
      <w:szCs w:val="20"/>
      <w:lang w:eastAsia="en-GB"/>
    </w:rPr>
  </w:style>
  <w:style w:type="paragraph" w:styleId="ListContinue">
    <w:name w:val="List Continue"/>
    <w:basedOn w:val="Normal"/>
    <w:rsid w:val="0098403E"/>
    <w:pPr>
      <w:spacing w:after="120" w:line="240" w:lineRule="auto"/>
      <w:ind w:left="283"/>
      <w:contextualSpacing/>
    </w:pPr>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35515">
      <w:bodyDiv w:val="1"/>
      <w:marLeft w:val="0"/>
      <w:marRight w:val="0"/>
      <w:marTop w:val="0"/>
      <w:marBottom w:val="0"/>
      <w:divBdr>
        <w:top w:val="none" w:sz="0" w:space="0" w:color="auto"/>
        <w:left w:val="none" w:sz="0" w:space="0" w:color="auto"/>
        <w:bottom w:val="none" w:sz="0" w:space="0" w:color="auto"/>
        <w:right w:val="none" w:sz="0" w:space="0" w:color="auto"/>
      </w:divBdr>
    </w:div>
    <w:div w:id="154101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rgbClr val="FFFFFF"/>
      </a:dk1>
      <a:lt1>
        <a:srgbClr val="FFFFFF"/>
      </a:lt1>
      <a:dk2>
        <a:srgbClr val="28C3EF"/>
      </a:dk2>
      <a:lt2>
        <a:srgbClr val="F2CC11"/>
      </a:lt2>
      <a:accent1>
        <a:srgbClr val="28C3EF"/>
      </a:accent1>
      <a:accent2>
        <a:srgbClr val="C1D72D"/>
      </a:accent2>
      <a:accent3>
        <a:srgbClr val="F2CC11"/>
      </a:accent3>
      <a:accent4>
        <a:srgbClr val="C1D72D"/>
      </a:accent4>
      <a:accent5>
        <a:srgbClr val="28C3EF"/>
      </a:accent5>
      <a:accent6>
        <a:srgbClr val="F2CC1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696BD-05EF-44AD-9159-423E7064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Naylor</dc:creator>
  <cp:lastModifiedBy>Steve Naylor</cp:lastModifiedBy>
  <cp:revision>5</cp:revision>
  <cp:lastPrinted>2022-03-31T12:32:00Z</cp:lastPrinted>
  <dcterms:created xsi:type="dcterms:W3CDTF">2026-05-15T14:46:00Z</dcterms:created>
  <dcterms:modified xsi:type="dcterms:W3CDTF">2026-05-18T09:01:00Z</dcterms:modified>
</cp:coreProperties>
</file>