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AF23F" w14:textId="77777777" w:rsidR="006816AB" w:rsidRPr="009D6F0D" w:rsidRDefault="006816AB" w:rsidP="006816AB">
      <w:pPr>
        <w:pStyle w:val="Body"/>
        <w:ind w:right="-720"/>
        <w:jc w:val="right"/>
        <w:rPr>
          <w:rFonts w:ascii="Arial" w:hAnsi="Arial" w:cs="Arial"/>
          <w:b/>
          <w:bCs/>
          <w:sz w:val="24"/>
          <w:szCs w:val="24"/>
        </w:rPr>
      </w:pPr>
      <w:r w:rsidRPr="009D6F0D">
        <w:rPr>
          <w:rFonts w:ascii="Arial" w:hAnsi="Arial" w:cs="Arial"/>
          <w:noProof/>
          <w:sz w:val="24"/>
          <w:szCs w:val="24"/>
          <w:lang w:val="en-GB"/>
        </w:rPr>
        <w:drawing>
          <wp:inline distT="0" distB="0" distL="0" distR="0" wp14:anchorId="7DA7CEEA" wp14:editId="29B9F11A">
            <wp:extent cx="2447925" cy="968589"/>
            <wp:effectExtent l="0" t="0" r="0" b="317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AUL_internal_black.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53079" cy="970628"/>
                    </a:xfrm>
                    <a:prstGeom prst="rect">
                      <a:avLst/>
                    </a:prstGeom>
                  </pic:spPr>
                </pic:pic>
              </a:graphicData>
            </a:graphic>
          </wp:inline>
        </w:drawing>
      </w:r>
    </w:p>
    <w:p w14:paraId="521C4400" w14:textId="77777777" w:rsidR="006816AB" w:rsidRPr="009D6F0D" w:rsidRDefault="006816AB">
      <w:pPr>
        <w:pStyle w:val="Body"/>
        <w:rPr>
          <w:rFonts w:ascii="Arial" w:hAnsi="Arial" w:cs="Arial"/>
          <w:b/>
          <w:bCs/>
          <w:sz w:val="24"/>
          <w:szCs w:val="24"/>
        </w:rPr>
      </w:pPr>
    </w:p>
    <w:p w14:paraId="21699EED" w14:textId="77777777" w:rsidR="006816AB" w:rsidRPr="009D6F0D" w:rsidRDefault="006816AB">
      <w:pPr>
        <w:pStyle w:val="Body"/>
        <w:rPr>
          <w:rFonts w:ascii="Arial" w:hAnsi="Arial" w:cs="Arial"/>
          <w:b/>
          <w:bCs/>
          <w:sz w:val="24"/>
          <w:szCs w:val="24"/>
        </w:rPr>
      </w:pPr>
    </w:p>
    <w:p w14:paraId="6C02A54A" w14:textId="68F7B4C8" w:rsidR="00D4247E" w:rsidRPr="009D6F0D" w:rsidRDefault="00C2519E" w:rsidP="6986ADB6">
      <w:pPr>
        <w:pStyle w:val="Body"/>
        <w:rPr>
          <w:rFonts w:ascii="Arial" w:hAnsi="Arial" w:cs="Arial"/>
          <w:b/>
          <w:bCs/>
          <w:sz w:val="24"/>
          <w:szCs w:val="24"/>
        </w:rPr>
      </w:pPr>
      <w:r w:rsidRPr="6986ADB6">
        <w:rPr>
          <w:rFonts w:ascii="Arial" w:hAnsi="Arial" w:cs="Arial"/>
          <w:b/>
          <w:bCs/>
          <w:sz w:val="24"/>
          <w:szCs w:val="24"/>
        </w:rPr>
        <w:t>DATE:</w:t>
      </w:r>
      <w:r>
        <w:tab/>
      </w:r>
      <w:r>
        <w:tab/>
      </w:r>
      <w:r>
        <w:tab/>
      </w:r>
      <w:r w:rsidR="00220026">
        <w:rPr>
          <w:rFonts w:ascii="Arial" w:hAnsi="Arial" w:cs="Arial"/>
          <w:b/>
          <w:bCs/>
          <w:sz w:val="24"/>
          <w:szCs w:val="24"/>
        </w:rPr>
        <w:t>October 2025</w:t>
      </w:r>
    </w:p>
    <w:p w14:paraId="3C8BF4C1" w14:textId="3F53211E" w:rsidR="00D4247E" w:rsidRPr="009D6F0D" w:rsidRDefault="00F75F0E">
      <w:pPr>
        <w:pStyle w:val="Body"/>
        <w:rPr>
          <w:rFonts w:ascii="Arial" w:eastAsia="Arial" w:hAnsi="Arial" w:cs="Arial"/>
          <w:b/>
          <w:bCs/>
          <w:sz w:val="24"/>
          <w:szCs w:val="24"/>
        </w:rPr>
      </w:pPr>
      <w:r w:rsidRPr="6986ADB6">
        <w:rPr>
          <w:rFonts w:ascii="Arial" w:hAnsi="Arial" w:cs="Arial"/>
          <w:b/>
          <w:bCs/>
          <w:sz w:val="24"/>
          <w:szCs w:val="24"/>
        </w:rPr>
        <w:t>POST:</w:t>
      </w:r>
      <w:r>
        <w:tab/>
      </w:r>
      <w:r>
        <w:tab/>
      </w:r>
      <w:r>
        <w:tab/>
      </w:r>
      <w:r w:rsidR="00B31306" w:rsidRPr="6986ADB6">
        <w:rPr>
          <w:rFonts w:ascii="Arial" w:hAnsi="Arial" w:cs="Arial"/>
          <w:b/>
          <w:bCs/>
          <w:sz w:val="24"/>
          <w:szCs w:val="24"/>
        </w:rPr>
        <w:t>Progression Coach</w:t>
      </w:r>
      <w:r w:rsidR="00D11718" w:rsidRPr="6986ADB6">
        <w:rPr>
          <w:rFonts w:ascii="Arial" w:hAnsi="Arial" w:cs="Arial"/>
          <w:b/>
          <w:bCs/>
          <w:sz w:val="24"/>
          <w:szCs w:val="24"/>
        </w:rPr>
        <w:t xml:space="preserve"> </w:t>
      </w:r>
      <w:r w:rsidR="008D4049" w:rsidRPr="6986ADB6">
        <w:rPr>
          <w:rFonts w:ascii="Arial" w:hAnsi="Arial" w:cs="Arial"/>
          <w:b/>
          <w:bCs/>
          <w:sz w:val="24"/>
          <w:szCs w:val="24"/>
        </w:rPr>
        <w:t>(</w:t>
      </w:r>
      <w:r w:rsidR="00220026">
        <w:rPr>
          <w:rFonts w:ascii="Arial" w:hAnsi="Arial" w:cs="Arial"/>
          <w:b/>
          <w:bCs/>
          <w:sz w:val="24"/>
          <w:szCs w:val="24"/>
        </w:rPr>
        <w:t>Twickenham</w:t>
      </w:r>
      <w:r w:rsidR="00965D11" w:rsidRPr="6986ADB6">
        <w:rPr>
          <w:rFonts w:ascii="Arial" w:hAnsi="Arial" w:cs="Arial"/>
          <w:b/>
          <w:bCs/>
          <w:sz w:val="24"/>
          <w:szCs w:val="24"/>
        </w:rPr>
        <w:t>)</w:t>
      </w:r>
    </w:p>
    <w:p w14:paraId="6039671A" w14:textId="77777777" w:rsidR="00D4247E" w:rsidRPr="009D6F0D" w:rsidRDefault="00F75F0E">
      <w:pPr>
        <w:pStyle w:val="Body"/>
        <w:rPr>
          <w:rFonts w:ascii="Arial" w:eastAsia="Arial" w:hAnsi="Arial" w:cs="Arial"/>
          <w:b/>
          <w:bCs/>
          <w:sz w:val="24"/>
          <w:szCs w:val="24"/>
        </w:rPr>
      </w:pPr>
      <w:r w:rsidRPr="009D6F0D">
        <w:rPr>
          <w:rFonts w:ascii="Arial" w:hAnsi="Arial" w:cs="Arial"/>
          <w:b/>
          <w:bCs/>
          <w:sz w:val="24"/>
          <w:szCs w:val="24"/>
        </w:rPr>
        <w:t>CONTRACT:</w:t>
      </w:r>
      <w:r w:rsidRPr="009D6F0D">
        <w:rPr>
          <w:rFonts w:ascii="Arial" w:hAnsi="Arial" w:cs="Arial"/>
          <w:b/>
          <w:bCs/>
          <w:sz w:val="24"/>
          <w:szCs w:val="24"/>
        </w:rPr>
        <w:tab/>
      </w:r>
      <w:r w:rsidRPr="009D6F0D">
        <w:rPr>
          <w:rFonts w:ascii="Arial" w:hAnsi="Arial" w:cs="Arial"/>
          <w:b/>
          <w:bCs/>
          <w:sz w:val="24"/>
          <w:szCs w:val="24"/>
        </w:rPr>
        <w:tab/>
      </w:r>
      <w:r w:rsidR="006547B2">
        <w:rPr>
          <w:rFonts w:ascii="Arial" w:hAnsi="Arial" w:cs="Arial"/>
          <w:b/>
          <w:bCs/>
          <w:sz w:val="24"/>
          <w:szCs w:val="24"/>
        </w:rPr>
        <w:tab/>
      </w:r>
      <w:r w:rsidR="00C2519E">
        <w:rPr>
          <w:rFonts w:ascii="Arial" w:hAnsi="Arial" w:cs="Arial"/>
          <w:b/>
          <w:bCs/>
          <w:sz w:val="24"/>
          <w:szCs w:val="24"/>
        </w:rPr>
        <w:t>Full Time</w:t>
      </w:r>
      <w:r w:rsidRPr="009D6F0D">
        <w:rPr>
          <w:rFonts w:ascii="Arial" w:hAnsi="Arial" w:cs="Arial"/>
          <w:b/>
          <w:bCs/>
          <w:sz w:val="24"/>
          <w:szCs w:val="24"/>
        </w:rPr>
        <w:tab/>
      </w:r>
    </w:p>
    <w:p w14:paraId="15354C3B" w14:textId="77777777" w:rsidR="0087443E" w:rsidRPr="009D6F0D" w:rsidRDefault="00F75F0E">
      <w:pPr>
        <w:pStyle w:val="Body"/>
        <w:rPr>
          <w:rFonts w:ascii="Arial" w:hAnsi="Arial" w:cs="Arial"/>
          <w:b/>
          <w:bCs/>
          <w:sz w:val="24"/>
          <w:szCs w:val="24"/>
        </w:rPr>
      </w:pPr>
      <w:r w:rsidRPr="009D6F0D">
        <w:rPr>
          <w:rFonts w:ascii="Arial" w:hAnsi="Arial" w:cs="Arial"/>
          <w:b/>
          <w:bCs/>
          <w:sz w:val="24"/>
          <w:szCs w:val="24"/>
        </w:rPr>
        <w:t>HOURS:</w:t>
      </w:r>
      <w:r w:rsidR="00C2519E">
        <w:rPr>
          <w:rFonts w:ascii="Arial" w:hAnsi="Arial" w:cs="Arial"/>
          <w:b/>
          <w:bCs/>
          <w:sz w:val="24"/>
          <w:szCs w:val="24"/>
        </w:rPr>
        <w:tab/>
      </w:r>
      <w:r w:rsidR="00C2519E">
        <w:rPr>
          <w:rFonts w:ascii="Arial" w:hAnsi="Arial" w:cs="Arial"/>
          <w:b/>
          <w:bCs/>
          <w:sz w:val="24"/>
          <w:szCs w:val="24"/>
        </w:rPr>
        <w:tab/>
      </w:r>
      <w:r w:rsidR="006547B2">
        <w:rPr>
          <w:rFonts w:ascii="Arial" w:hAnsi="Arial" w:cs="Arial"/>
          <w:b/>
          <w:bCs/>
          <w:sz w:val="24"/>
          <w:szCs w:val="24"/>
        </w:rPr>
        <w:tab/>
      </w:r>
      <w:r w:rsidR="00C2519E">
        <w:rPr>
          <w:rFonts w:ascii="Arial" w:hAnsi="Arial" w:cs="Arial"/>
          <w:b/>
          <w:bCs/>
          <w:sz w:val="24"/>
          <w:szCs w:val="24"/>
        </w:rPr>
        <w:t>37.5 hours</w:t>
      </w:r>
    </w:p>
    <w:p w14:paraId="58DB05A9" w14:textId="1903606D" w:rsidR="00D4247E" w:rsidRPr="009D6F0D" w:rsidRDefault="0087443E" w:rsidP="00965D11">
      <w:pPr>
        <w:pStyle w:val="Body"/>
        <w:rPr>
          <w:rFonts w:ascii="Arial" w:eastAsia="Arial" w:hAnsi="Arial" w:cs="Arial"/>
          <w:b/>
          <w:bCs/>
          <w:sz w:val="24"/>
          <w:szCs w:val="24"/>
        </w:rPr>
      </w:pPr>
      <w:r w:rsidRPr="009D6F0D">
        <w:rPr>
          <w:rFonts w:ascii="Arial" w:hAnsi="Arial" w:cs="Arial"/>
          <w:b/>
          <w:bCs/>
          <w:sz w:val="24"/>
          <w:szCs w:val="24"/>
        </w:rPr>
        <w:t>ROTA:</w:t>
      </w:r>
      <w:r w:rsidR="00F75F0E" w:rsidRPr="009D6F0D">
        <w:rPr>
          <w:rFonts w:ascii="Arial" w:hAnsi="Arial" w:cs="Arial"/>
          <w:b/>
          <w:bCs/>
          <w:sz w:val="24"/>
          <w:szCs w:val="24"/>
        </w:rPr>
        <w:tab/>
      </w:r>
      <w:r w:rsidR="00F75F0E" w:rsidRPr="009D6F0D">
        <w:rPr>
          <w:rFonts w:ascii="Arial" w:hAnsi="Arial" w:cs="Arial"/>
          <w:b/>
          <w:bCs/>
          <w:sz w:val="24"/>
          <w:szCs w:val="24"/>
        </w:rPr>
        <w:tab/>
      </w:r>
      <w:r w:rsidR="006547B2">
        <w:rPr>
          <w:rFonts w:ascii="Arial" w:hAnsi="Arial" w:cs="Arial"/>
          <w:b/>
          <w:bCs/>
          <w:sz w:val="24"/>
          <w:szCs w:val="24"/>
        </w:rPr>
        <w:tab/>
      </w:r>
      <w:r w:rsidR="00965D11">
        <w:rPr>
          <w:rFonts w:ascii="Arial" w:hAnsi="Arial" w:cs="Arial"/>
          <w:b/>
          <w:bCs/>
          <w:sz w:val="24"/>
          <w:szCs w:val="24"/>
        </w:rPr>
        <w:t>No. Hours are 9am-5pm Monday to Friday</w:t>
      </w:r>
    </w:p>
    <w:p w14:paraId="657502E1" w14:textId="51CE622C" w:rsidR="00D4247E" w:rsidRPr="009D6F0D" w:rsidRDefault="00F75F0E">
      <w:pPr>
        <w:pStyle w:val="Body"/>
        <w:tabs>
          <w:tab w:val="left" w:pos="900"/>
        </w:tabs>
        <w:ind w:left="2880" w:hanging="2880"/>
        <w:rPr>
          <w:rFonts w:ascii="Arial" w:eastAsia="Franklin Gothic Book" w:hAnsi="Arial" w:cs="Arial"/>
          <w:b/>
          <w:bCs/>
          <w:kern w:val="0"/>
          <w:sz w:val="24"/>
          <w:szCs w:val="24"/>
        </w:rPr>
      </w:pPr>
      <w:r w:rsidRPr="009D6F0D">
        <w:rPr>
          <w:rFonts w:ascii="Arial" w:hAnsi="Arial" w:cs="Arial"/>
          <w:b/>
          <w:bCs/>
          <w:sz w:val="24"/>
          <w:szCs w:val="24"/>
        </w:rPr>
        <w:t xml:space="preserve">SALARY: </w:t>
      </w:r>
      <w:r w:rsidR="006547B2">
        <w:rPr>
          <w:rFonts w:ascii="Arial" w:hAnsi="Arial" w:cs="Arial"/>
          <w:b/>
          <w:bCs/>
          <w:sz w:val="24"/>
          <w:szCs w:val="24"/>
        </w:rPr>
        <w:tab/>
      </w:r>
      <w:r w:rsidR="003F2A22">
        <w:rPr>
          <w:rFonts w:ascii="Arial" w:eastAsia="Franklin Gothic Book" w:hAnsi="Arial" w:cs="Arial"/>
          <w:b/>
          <w:bCs/>
          <w:kern w:val="0"/>
          <w:sz w:val="24"/>
          <w:szCs w:val="24"/>
        </w:rPr>
        <w:t>£2</w:t>
      </w:r>
      <w:r w:rsidR="00752659">
        <w:rPr>
          <w:rFonts w:ascii="Arial" w:eastAsia="Franklin Gothic Book" w:hAnsi="Arial" w:cs="Arial"/>
          <w:b/>
          <w:bCs/>
          <w:kern w:val="0"/>
          <w:sz w:val="24"/>
          <w:szCs w:val="24"/>
        </w:rPr>
        <w:t>7,</w:t>
      </w:r>
      <w:r w:rsidR="006C5EA6">
        <w:rPr>
          <w:rFonts w:ascii="Arial" w:eastAsia="Franklin Gothic Book" w:hAnsi="Arial" w:cs="Arial"/>
          <w:b/>
          <w:bCs/>
          <w:kern w:val="0"/>
          <w:sz w:val="24"/>
          <w:szCs w:val="24"/>
        </w:rPr>
        <w:t>636</w:t>
      </w:r>
      <w:r w:rsidR="003F2A22">
        <w:rPr>
          <w:rFonts w:ascii="Arial" w:eastAsia="Franklin Gothic Book" w:hAnsi="Arial" w:cs="Arial"/>
          <w:b/>
          <w:bCs/>
          <w:kern w:val="0"/>
          <w:sz w:val="24"/>
          <w:szCs w:val="24"/>
        </w:rPr>
        <w:t xml:space="preserve"> </w:t>
      </w:r>
      <w:r w:rsidR="00E3079D">
        <w:rPr>
          <w:rFonts w:ascii="Arial" w:eastAsia="Franklin Gothic Book" w:hAnsi="Arial" w:cs="Arial"/>
          <w:b/>
          <w:bCs/>
          <w:kern w:val="0"/>
          <w:sz w:val="24"/>
          <w:szCs w:val="24"/>
        </w:rPr>
        <w:t>per annum</w:t>
      </w:r>
    </w:p>
    <w:p w14:paraId="54FC4D73" w14:textId="77777777" w:rsidR="00D4247E" w:rsidRPr="009D6F0D" w:rsidRDefault="00F75F0E" w:rsidP="006547B2">
      <w:pPr>
        <w:pStyle w:val="Body"/>
        <w:widowControl/>
        <w:tabs>
          <w:tab w:val="left" w:pos="900"/>
        </w:tabs>
        <w:rPr>
          <w:rFonts w:ascii="Arial" w:eastAsia="Franklin Gothic Book" w:hAnsi="Arial" w:cs="Arial"/>
          <w:b/>
          <w:bCs/>
          <w:kern w:val="0"/>
          <w:sz w:val="24"/>
          <w:szCs w:val="24"/>
        </w:rPr>
      </w:pPr>
      <w:r w:rsidRPr="009D6F0D">
        <w:rPr>
          <w:rFonts w:ascii="Arial" w:hAnsi="Arial" w:cs="Arial"/>
          <w:b/>
          <w:bCs/>
          <w:sz w:val="24"/>
          <w:szCs w:val="24"/>
        </w:rPr>
        <w:t>HOLIDAY:</w:t>
      </w:r>
      <w:r w:rsidR="006547B2">
        <w:rPr>
          <w:rFonts w:ascii="Arial" w:hAnsi="Arial" w:cs="Arial"/>
          <w:b/>
          <w:bCs/>
          <w:sz w:val="24"/>
          <w:szCs w:val="24"/>
        </w:rPr>
        <w:tab/>
      </w:r>
      <w:r w:rsidR="006547B2">
        <w:rPr>
          <w:rFonts w:ascii="Arial" w:hAnsi="Arial" w:cs="Arial"/>
          <w:b/>
          <w:bCs/>
          <w:sz w:val="24"/>
          <w:szCs w:val="24"/>
        </w:rPr>
        <w:tab/>
      </w:r>
      <w:r w:rsidR="006547B2">
        <w:rPr>
          <w:rFonts w:ascii="Arial" w:hAnsi="Arial" w:cs="Arial"/>
          <w:b/>
          <w:bCs/>
          <w:sz w:val="24"/>
          <w:szCs w:val="24"/>
        </w:rPr>
        <w:tab/>
      </w:r>
      <w:r w:rsidR="00AA2BA0">
        <w:rPr>
          <w:rFonts w:ascii="Arial" w:eastAsia="Arial" w:hAnsi="Arial" w:cs="Arial"/>
          <w:b/>
          <w:bCs/>
          <w:sz w:val="24"/>
          <w:szCs w:val="24"/>
        </w:rPr>
        <w:t>34</w:t>
      </w:r>
      <w:r w:rsidR="00CC3587">
        <w:rPr>
          <w:rFonts w:ascii="Arial" w:eastAsia="Arial" w:hAnsi="Arial" w:cs="Arial"/>
          <w:b/>
          <w:bCs/>
          <w:sz w:val="24"/>
          <w:szCs w:val="24"/>
        </w:rPr>
        <w:t xml:space="preserve"> days per annum which includes </w:t>
      </w:r>
      <w:r w:rsidR="00594465">
        <w:rPr>
          <w:rFonts w:ascii="Arial" w:eastAsia="Arial" w:hAnsi="Arial" w:cs="Arial"/>
          <w:b/>
          <w:bCs/>
          <w:sz w:val="24"/>
          <w:szCs w:val="24"/>
        </w:rPr>
        <w:t>public</w:t>
      </w:r>
      <w:r w:rsidR="00CC3587" w:rsidRPr="007E514C">
        <w:rPr>
          <w:rFonts w:ascii="Arial" w:eastAsia="Arial" w:hAnsi="Arial" w:cs="Arial"/>
          <w:b/>
          <w:bCs/>
          <w:sz w:val="24"/>
          <w:szCs w:val="24"/>
        </w:rPr>
        <w:t xml:space="preserve"> holidays</w:t>
      </w:r>
      <w:r w:rsidRPr="009D6F0D">
        <w:rPr>
          <w:rFonts w:ascii="Arial" w:eastAsia="Arial" w:hAnsi="Arial" w:cs="Arial"/>
          <w:b/>
          <w:bCs/>
          <w:sz w:val="24"/>
          <w:szCs w:val="24"/>
        </w:rPr>
        <w:tab/>
      </w:r>
    </w:p>
    <w:p w14:paraId="6E341B34" w14:textId="53F96192" w:rsidR="00D4247E" w:rsidRPr="009D6F0D" w:rsidRDefault="00F75F0E" w:rsidP="6986ADB6">
      <w:pPr>
        <w:pStyle w:val="Body"/>
        <w:rPr>
          <w:rFonts w:ascii="Arial" w:hAnsi="Arial" w:cs="Arial"/>
          <w:b/>
          <w:bCs/>
          <w:sz w:val="24"/>
          <w:szCs w:val="24"/>
        </w:rPr>
      </w:pPr>
      <w:r w:rsidRPr="6986ADB6">
        <w:rPr>
          <w:rFonts w:ascii="Arial" w:hAnsi="Arial" w:cs="Arial"/>
          <w:b/>
          <w:bCs/>
          <w:sz w:val="24"/>
          <w:szCs w:val="24"/>
        </w:rPr>
        <w:t>RESPONSIBLE T</w:t>
      </w:r>
      <w:r w:rsidR="006547B2" w:rsidRPr="6986ADB6">
        <w:rPr>
          <w:rFonts w:ascii="Arial" w:hAnsi="Arial" w:cs="Arial"/>
          <w:b/>
          <w:bCs/>
          <w:sz w:val="24"/>
          <w:szCs w:val="24"/>
        </w:rPr>
        <w:t>O:</w:t>
      </w:r>
      <w:r>
        <w:tab/>
      </w:r>
      <w:r w:rsidR="00311CCB" w:rsidRPr="6986ADB6">
        <w:rPr>
          <w:rFonts w:ascii="Arial" w:hAnsi="Arial" w:cs="Arial"/>
          <w:b/>
          <w:bCs/>
          <w:sz w:val="24"/>
          <w:szCs w:val="24"/>
        </w:rPr>
        <w:t xml:space="preserve">Senior Progression Coach, </w:t>
      </w:r>
      <w:r w:rsidR="009237F3" w:rsidRPr="6986ADB6">
        <w:rPr>
          <w:rFonts w:ascii="Arial" w:hAnsi="Arial" w:cs="Arial"/>
          <w:b/>
          <w:bCs/>
          <w:sz w:val="24"/>
          <w:szCs w:val="24"/>
        </w:rPr>
        <w:t>Service</w:t>
      </w:r>
      <w:r w:rsidR="00C2519E" w:rsidRPr="6986ADB6">
        <w:rPr>
          <w:rFonts w:ascii="Arial" w:hAnsi="Arial" w:cs="Arial"/>
          <w:b/>
          <w:bCs/>
          <w:sz w:val="24"/>
          <w:szCs w:val="24"/>
        </w:rPr>
        <w:t xml:space="preserve"> Manager</w:t>
      </w:r>
    </w:p>
    <w:p w14:paraId="60047F58" w14:textId="77777777" w:rsidR="00D4247E" w:rsidRPr="009D6F0D" w:rsidRDefault="00D4247E">
      <w:pPr>
        <w:pStyle w:val="Body"/>
        <w:pBdr>
          <w:bottom w:val="single" w:sz="12" w:space="1" w:color="auto"/>
        </w:pBdr>
        <w:rPr>
          <w:rFonts w:ascii="Arial" w:hAnsi="Arial" w:cs="Arial"/>
          <w:b/>
          <w:bCs/>
          <w:sz w:val="24"/>
          <w:szCs w:val="24"/>
        </w:rPr>
      </w:pPr>
    </w:p>
    <w:p w14:paraId="27962AB6" w14:textId="77777777" w:rsidR="006816AB" w:rsidRPr="009D6F0D" w:rsidRDefault="006816AB">
      <w:pPr>
        <w:pStyle w:val="Body"/>
        <w:pBdr>
          <w:top w:val="none" w:sz="0" w:space="0" w:color="auto"/>
        </w:pBdr>
        <w:rPr>
          <w:rFonts w:ascii="Arial" w:eastAsia="Arial" w:hAnsi="Arial" w:cs="Arial"/>
          <w:sz w:val="24"/>
          <w:szCs w:val="24"/>
        </w:rPr>
      </w:pPr>
    </w:p>
    <w:p w14:paraId="46F1567E" w14:textId="77777777" w:rsidR="00D4247E" w:rsidRPr="009D6F0D" w:rsidRDefault="00F75F0E">
      <w:pPr>
        <w:pStyle w:val="Body"/>
        <w:jc w:val="center"/>
        <w:rPr>
          <w:rFonts w:ascii="Arial" w:eastAsia="Arial" w:hAnsi="Arial" w:cs="Arial"/>
          <w:sz w:val="24"/>
          <w:szCs w:val="24"/>
        </w:rPr>
      </w:pPr>
      <w:r w:rsidRPr="009D6F0D">
        <w:rPr>
          <w:rFonts w:ascii="Arial" w:hAnsi="Arial" w:cs="Arial"/>
          <w:b/>
          <w:bCs/>
          <w:sz w:val="24"/>
          <w:szCs w:val="24"/>
        </w:rPr>
        <w:t>An enhanced DBS check is required as this position will involve directly working with vulnerable young people or adults at risk.</w:t>
      </w:r>
    </w:p>
    <w:p w14:paraId="338FF977" w14:textId="77777777" w:rsidR="00D4247E" w:rsidRPr="009D6F0D" w:rsidRDefault="00D4247E">
      <w:pPr>
        <w:pStyle w:val="Body"/>
        <w:rPr>
          <w:rFonts w:ascii="Arial" w:eastAsia="Arial" w:hAnsi="Arial" w:cs="Arial"/>
          <w:b/>
          <w:bCs/>
          <w:sz w:val="24"/>
          <w:szCs w:val="24"/>
          <w:u w:val="single"/>
        </w:rPr>
      </w:pPr>
    </w:p>
    <w:p w14:paraId="35620DF7" w14:textId="77777777" w:rsidR="00D4247E" w:rsidRPr="009D6F0D" w:rsidRDefault="00D4247E">
      <w:pPr>
        <w:pStyle w:val="Body"/>
        <w:rPr>
          <w:rFonts w:ascii="Arial" w:eastAsia="Arial" w:hAnsi="Arial" w:cs="Arial"/>
          <w:b/>
          <w:bCs/>
          <w:sz w:val="24"/>
          <w:szCs w:val="24"/>
          <w:u w:val="single"/>
        </w:rPr>
      </w:pPr>
    </w:p>
    <w:p w14:paraId="0DBE9E5E" w14:textId="77777777" w:rsidR="00A35BF7" w:rsidRPr="002B053A" w:rsidRDefault="00A35BF7" w:rsidP="00A35BF7">
      <w:pPr>
        <w:pStyle w:val="Body"/>
        <w:rPr>
          <w:rFonts w:ascii="Arial" w:eastAsia="Arial" w:hAnsi="Arial" w:cs="Arial"/>
          <w:b/>
          <w:bCs/>
          <w:sz w:val="22"/>
          <w:szCs w:val="22"/>
          <w:u w:val="single"/>
        </w:rPr>
      </w:pPr>
      <w:r w:rsidRPr="002B053A">
        <w:rPr>
          <w:rFonts w:ascii="Arial" w:hAnsi="Arial" w:cs="Arial"/>
          <w:b/>
          <w:bCs/>
          <w:sz w:val="22"/>
          <w:szCs w:val="22"/>
          <w:u w:val="single"/>
        </w:rPr>
        <w:t>BACKGROUND</w:t>
      </w:r>
    </w:p>
    <w:p w14:paraId="64CE2342" w14:textId="77777777" w:rsidR="00A35BF7" w:rsidRDefault="00A35BF7" w:rsidP="00A35BF7">
      <w:pPr>
        <w:pStyle w:val="Body"/>
        <w:shd w:val="clear" w:color="auto" w:fill="FFFFFF"/>
        <w:spacing w:before="100" w:after="300"/>
        <w:jc w:val="both"/>
        <w:rPr>
          <w:rFonts w:ascii="Arial" w:hAnsi="Arial" w:cs="Arial"/>
          <w:sz w:val="22"/>
          <w:szCs w:val="22"/>
        </w:rPr>
      </w:pPr>
      <w:r w:rsidRPr="002B053A">
        <w:rPr>
          <w:rFonts w:ascii="Arial" w:hAnsi="Arial" w:cs="Arial"/>
          <w:sz w:val="22"/>
          <w:szCs w:val="22"/>
        </w:rPr>
        <w:t>Depaul UK delivers a wide range of support and housing services for young people and adults at risk of homelessness. We specialise in the provision of services that; prevent homelessness, increase the resilience of those we work with and energise opportunities for employment, education, training and volunteering in the communities we work within. Our organisation reaches from Newcastle to London, Greater Manchester to Sheffield and Kent.</w:t>
      </w:r>
    </w:p>
    <w:p w14:paraId="532B9422" w14:textId="77777777" w:rsidR="00F01341" w:rsidRPr="00F01341" w:rsidRDefault="00F01341" w:rsidP="00F01341">
      <w:pPr>
        <w:pStyle w:val="Body"/>
        <w:jc w:val="both"/>
        <w:rPr>
          <w:rFonts w:ascii="Arial" w:hAnsi="Arial" w:cs="Arial"/>
          <w:sz w:val="22"/>
          <w:szCs w:val="22"/>
        </w:rPr>
      </w:pPr>
      <w:r w:rsidRPr="00F01341">
        <w:rPr>
          <w:rFonts w:ascii="Arial" w:hAnsi="Arial" w:cs="Arial"/>
          <w:sz w:val="22"/>
          <w:szCs w:val="22"/>
        </w:rPr>
        <w:t>Depaul has a commitment to client involvement, this means we work together with clients to provide opportunities for them to have a say on the services they receive and for this voice to influence change within our organisation.</w:t>
      </w:r>
    </w:p>
    <w:p w14:paraId="49DED18A" w14:textId="77777777" w:rsidR="00F01341" w:rsidRPr="002B053A" w:rsidRDefault="00F01341" w:rsidP="00A35BF7">
      <w:pPr>
        <w:pStyle w:val="Body"/>
        <w:shd w:val="clear" w:color="auto" w:fill="FFFFFF"/>
        <w:spacing w:before="100" w:after="300"/>
        <w:jc w:val="both"/>
        <w:rPr>
          <w:rFonts w:ascii="Arial" w:eastAsia="Arial" w:hAnsi="Arial" w:cs="Arial"/>
          <w:sz w:val="22"/>
          <w:szCs w:val="22"/>
        </w:rPr>
      </w:pPr>
    </w:p>
    <w:p w14:paraId="04197846" w14:textId="77777777" w:rsidR="00A35BF7" w:rsidRPr="002B053A" w:rsidRDefault="00A35BF7" w:rsidP="00A35BF7">
      <w:pPr>
        <w:pStyle w:val="Body"/>
        <w:rPr>
          <w:rFonts w:ascii="Arial" w:eastAsia="Arial" w:hAnsi="Arial" w:cs="Arial"/>
          <w:b/>
          <w:bCs/>
          <w:sz w:val="22"/>
          <w:szCs w:val="22"/>
        </w:rPr>
      </w:pPr>
      <w:r w:rsidRPr="002B053A">
        <w:rPr>
          <w:rFonts w:ascii="Arial" w:hAnsi="Arial" w:cs="Arial"/>
          <w:b/>
          <w:bCs/>
          <w:sz w:val="22"/>
          <w:szCs w:val="22"/>
          <w:u w:val="single"/>
        </w:rPr>
        <w:t>SUMMARY OF JOB</w:t>
      </w:r>
      <w:r w:rsidRPr="002B053A">
        <w:rPr>
          <w:rFonts w:ascii="Arial" w:hAnsi="Arial" w:cs="Arial"/>
          <w:b/>
          <w:bCs/>
          <w:sz w:val="22"/>
          <w:szCs w:val="22"/>
        </w:rPr>
        <w:t xml:space="preserve"> </w:t>
      </w:r>
    </w:p>
    <w:p w14:paraId="6027C070" w14:textId="77777777" w:rsidR="00A35BF7" w:rsidRPr="002B053A" w:rsidRDefault="00A35BF7" w:rsidP="00A35BF7">
      <w:pPr>
        <w:pStyle w:val="Body"/>
        <w:rPr>
          <w:rFonts w:ascii="Arial" w:eastAsia="Arial" w:hAnsi="Arial" w:cs="Arial"/>
          <w:sz w:val="22"/>
          <w:szCs w:val="22"/>
        </w:rPr>
      </w:pPr>
    </w:p>
    <w:p w14:paraId="19D40705" w14:textId="47682F93" w:rsidR="00C1375A" w:rsidRDefault="00A35BF7" w:rsidP="00C1375A">
      <w:pPr>
        <w:pStyle w:val="Body"/>
        <w:jc w:val="both"/>
        <w:rPr>
          <w:rFonts w:ascii="Arial" w:hAnsi="Arial" w:cs="Arial"/>
          <w:sz w:val="22"/>
          <w:szCs w:val="22"/>
        </w:rPr>
      </w:pPr>
      <w:r w:rsidRPr="6986ADB6">
        <w:rPr>
          <w:rFonts w:ascii="Arial" w:hAnsi="Arial" w:cs="Arial"/>
          <w:sz w:val="22"/>
          <w:szCs w:val="22"/>
        </w:rPr>
        <w:t xml:space="preserve">To work as part of a team delivering an assessment, support and move on service to vulnerable clients in supported accommodation. </w:t>
      </w:r>
      <w:r w:rsidR="00CD597D" w:rsidRPr="6986ADB6">
        <w:rPr>
          <w:rFonts w:ascii="Arial" w:hAnsi="Arial" w:cs="Arial"/>
          <w:sz w:val="22"/>
          <w:szCs w:val="22"/>
        </w:rPr>
        <w:t xml:space="preserve">The successful candidate will </w:t>
      </w:r>
      <w:r w:rsidR="00671153" w:rsidRPr="6986ADB6">
        <w:rPr>
          <w:rFonts w:ascii="Arial" w:hAnsi="Arial" w:cs="Arial"/>
          <w:sz w:val="22"/>
          <w:szCs w:val="22"/>
        </w:rPr>
        <w:t>have a caseload of</w:t>
      </w:r>
      <w:r w:rsidR="00B628D9" w:rsidRPr="6986ADB6">
        <w:rPr>
          <w:rFonts w:ascii="Arial" w:hAnsi="Arial" w:cs="Arial"/>
          <w:sz w:val="22"/>
          <w:szCs w:val="22"/>
        </w:rPr>
        <w:t xml:space="preserve"> </w:t>
      </w:r>
      <w:r w:rsidR="001A30BB">
        <w:rPr>
          <w:rFonts w:ascii="Arial" w:hAnsi="Arial" w:cs="Arial"/>
          <w:sz w:val="22"/>
          <w:szCs w:val="22"/>
        </w:rPr>
        <w:t>5</w:t>
      </w:r>
      <w:r w:rsidR="00B628D9" w:rsidRPr="6986ADB6">
        <w:rPr>
          <w:rFonts w:ascii="Arial" w:hAnsi="Arial" w:cs="Arial"/>
          <w:sz w:val="22"/>
          <w:szCs w:val="22"/>
        </w:rPr>
        <w:t xml:space="preserve"> clients aged 18-25, in a </w:t>
      </w:r>
      <w:r w:rsidR="001A30BB">
        <w:rPr>
          <w:rFonts w:ascii="Arial" w:hAnsi="Arial" w:cs="Arial"/>
          <w:sz w:val="22"/>
          <w:szCs w:val="22"/>
        </w:rPr>
        <w:t>supported accommodation in Twickenham.</w:t>
      </w:r>
      <w:r w:rsidR="00B628D9" w:rsidRPr="6986ADB6">
        <w:rPr>
          <w:rFonts w:ascii="Arial" w:hAnsi="Arial" w:cs="Arial"/>
          <w:sz w:val="22"/>
          <w:szCs w:val="22"/>
        </w:rPr>
        <w:t xml:space="preserve"> </w:t>
      </w:r>
    </w:p>
    <w:p w14:paraId="7D2C8B3D" w14:textId="170247AC" w:rsidR="00C1375A" w:rsidRDefault="00A038EF" w:rsidP="00A038EF">
      <w:pPr>
        <w:pStyle w:val="Body"/>
        <w:jc w:val="both"/>
        <w:rPr>
          <w:rFonts w:ascii="Arial" w:hAnsi="Arial" w:cs="Arial"/>
          <w:sz w:val="22"/>
          <w:szCs w:val="22"/>
        </w:rPr>
      </w:pPr>
      <w:r>
        <w:rPr>
          <w:rFonts w:ascii="Arial" w:hAnsi="Arial" w:cs="Arial"/>
          <w:sz w:val="22"/>
          <w:szCs w:val="22"/>
        </w:rPr>
        <w:t>You will mostly lone work, with the Service Manager and Senior Progression Coach working from the office once a week each</w:t>
      </w:r>
      <w:r w:rsidR="00C1375A">
        <w:rPr>
          <w:rFonts w:ascii="Arial" w:hAnsi="Arial" w:cs="Arial"/>
          <w:sz w:val="22"/>
          <w:szCs w:val="22"/>
        </w:rPr>
        <w:t xml:space="preserve"> on average</w:t>
      </w:r>
      <w:r>
        <w:rPr>
          <w:rFonts w:ascii="Arial" w:hAnsi="Arial" w:cs="Arial"/>
          <w:sz w:val="22"/>
          <w:szCs w:val="22"/>
        </w:rPr>
        <w:t>.</w:t>
      </w:r>
    </w:p>
    <w:p w14:paraId="33BA69D6" w14:textId="2B83DFC6" w:rsidR="00A038EF" w:rsidRDefault="00B628D9" w:rsidP="00A038EF">
      <w:pPr>
        <w:pStyle w:val="Body"/>
        <w:jc w:val="both"/>
        <w:rPr>
          <w:rFonts w:ascii="Arial" w:hAnsi="Arial" w:cs="Arial"/>
          <w:sz w:val="22"/>
          <w:szCs w:val="22"/>
        </w:rPr>
      </w:pPr>
      <w:r w:rsidRPr="6986ADB6">
        <w:rPr>
          <w:rFonts w:ascii="Arial" w:hAnsi="Arial" w:cs="Arial"/>
          <w:sz w:val="22"/>
          <w:szCs w:val="22"/>
        </w:rPr>
        <w:t xml:space="preserve">You </w:t>
      </w:r>
      <w:r w:rsidR="0066157E">
        <w:rPr>
          <w:rFonts w:ascii="Arial" w:hAnsi="Arial" w:cs="Arial"/>
          <w:sz w:val="22"/>
          <w:szCs w:val="22"/>
        </w:rPr>
        <w:t>may</w:t>
      </w:r>
      <w:r w:rsidRPr="6986ADB6">
        <w:rPr>
          <w:rFonts w:ascii="Arial" w:hAnsi="Arial" w:cs="Arial"/>
          <w:sz w:val="22"/>
          <w:szCs w:val="22"/>
        </w:rPr>
        <w:t xml:space="preserve"> be required </w:t>
      </w:r>
      <w:r w:rsidR="00671153" w:rsidRPr="6986ADB6">
        <w:rPr>
          <w:rFonts w:ascii="Arial" w:hAnsi="Arial" w:cs="Arial"/>
          <w:sz w:val="22"/>
          <w:szCs w:val="22"/>
        </w:rPr>
        <w:t>to work from our offices</w:t>
      </w:r>
      <w:r w:rsidR="6A4A1D72" w:rsidRPr="6986ADB6">
        <w:rPr>
          <w:rFonts w:ascii="Arial" w:hAnsi="Arial" w:cs="Arial"/>
          <w:sz w:val="22"/>
          <w:szCs w:val="22"/>
        </w:rPr>
        <w:t xml:space="preserve"> with the rest of the team</w:t>
      </w:r>
      <w:r w:rsidR="00671153" w:rsidRPr="6986ADB6">
        <w:rPr>
          <w:rFonts w:ascii="Arial" w:hAnsi="Arial" w:cs="Arial"/>
          <w:sz w:val="22"/>
          <w:szCs w:val="22"/>
        </w:rPr>
        <w:t xml:space="preserve"> in Lambeth</w:t>
      </w:r>
      <w:r w:rsidR="0066157E">
        <w:rPr>
          <w:rFonts w:ascii="Arial" w:hAnsi="Arial" w:cs="Arial"/>
          <w:sz w:val="22"/>
          <w:szCs w:val="22"/>
        </w:rPr>
        <w:t>/Croydon</w:t>
      </w:r>
      <w:r w:rsidR="00671153" w:rsidRPr="6986ADB6">
        <w:rPr>
          <w:rFonts w:ascii="Arial" w:hAnsi="Arial" w:cs="Arial"/>
          <w:sz w:val="22"/>
          <w:szCs w:val="22"/>
        </w:rPr>
        <w:t xml:space="preserve"> </w:t>
      </w:r>
      <w:r w:rsidR="0066157E">
        <w:rPr>
          <w:rFonts w:ascii="Arial" w:hAnsi="Arial" w:cs="Arial"/>
          <w:sz w:val="22"/>
          <w:szCs w:val="22"/>
        </w:rPr>
        <w:t>once a month</w:t>
      </w:r>
      <w:r w:rsidR="007210F8" w:rsidRPr="6986ADB6">
        <w:rPr>
          <w:rFonts w:ascii="Arial" w:hAnsi="Arial" w:cs="Arial"/>
          <w:sz w:val="22"/>
          <w:szCs w:val="22"/>
        </w:rPr>
        <w:t xml:space="preserve"> as the business need arises</w:t>
      </w:r>
      <w:r w:rsidR="0066157E">
        <w:rPr>
          <w:rFonts w:ascii="Arial" w:hAnsi="Arial" w:cs="Arial"/>
          <w:sz w:val="22"/>
          <w:szCs w:val="22"/>
        </w:rPr>
        <w:t xml:space="preserve"> or for training</w:t>
      </w:r>
      <w:r w:rsidR="00671153" w:rsidRPr="6986ADB6">
        <w:rPr>
          <w:rFonts w:ascii="Arial" w:hAnsi="Arial" w:cs="Arial"/>
          <w:sz w:val="22"/>
          <w:szCs w:val="22"/>
        </w:rPr>
        <w:t xml:space="preserve">. </w:t>
      </w:r>
    </w:p>
    <w:p w14:paraId="024D7A4A" w14:textId="77777777" w:rsidR="00CD597D" w:rsidRDefault="00CD597D" w:rsidP="00A35BF7">
      <w:pPr>
        <w:pStyle w:val="Body"/>
        <w:jc w:val="both"/>
        <w:rPr>
          <w:rFonts w:ascii="Arial" w:hAnsi="Arial" w:cs="Arial"/>
          <w:sz w:val="22"/>
          <w:szCs w:val="22"/>
        </w:rPr>
      </w:pPr>
    </w:p>
    <w:p w14:paraId="700E6C90" w14:textId="4F0B5F22" w:rsidR="00A35BF7" w:rsidRPr="002B053A" w:rsidRDefault="00A35BF7" w:rsidP="00A35BF7">
      <w:pPr>
        <w:pStyle w:val="Body"/>
        <w:jc w:val="both"/>
        <w:rPr>
          <w:rFonts w:ascii="Arial" w:eastAsia="Arial" w:hAnsi="Arial" w:cs="Arial"/>
          <w:sz w:val="22"/>
          <w:szCs w:val="22"/>
        </w:rPr>
      </w:pPr>
      <w:r w:rsidRPr="002B053A">
        <w:rPr>
          <w:rFonts w:ascii="Arial" w:hAnsi="Arial" w:cs="Arial"/>
          <w:sz w:val="22"/>
          <w:szCs w:val="22"/>
        </w:rPr>
        <w:t>Your work will be underpinned by the Depaul Endeavour model of assets based, psychologically informed delivery.</w:t>
      </w:r>
      <w:r w:rsidR="00BB7A96">
        <w:rPr>
          <w:rFonts w:ascii="Arial" w:hAnsi="Arial" w:cs="Arial"/>
          <w:sz w:val="22"/>
          <w:szCs w:val="22"/>
        </w:rPr>
        <w:t xml:space="preserve"> </w:t>
      </w:r>
      <w:r w:rsidRPr="002B053A">
        <w:rPr>
          <w:rFonts w:ascii="Arial" w:hAnsi="Arial" w:cs="Arial"/>
          <w:sz w:val="22"/>
          <w:szCs w:val="22"/>
        </w:rPr>
        <w:t xml:space="preserve">The aim of which is to ensure that every client leaves a Depaul service with the skills and resilience to be confident and </w:t>
      </w:r>
      <w:r w:rsidR="008D4049" w:rsidRPr="002B053A">
        <w:rPr>
          <w:rFonts w:ascii="Arial" w:hAnsi="Arial" w:cs="Arial"/>
          <w:sz w:val="22"/>
          <w:szCs w:val="22"/>
        </w:rPr>
        <w:t>self-determining</w:t>
      </w:r>
      <w:r w:rsidRPr="002B053A">
        <w:rPr>
          <w:rFonts w:ascii="Arial" w:hAnsi="Arial" w:cs="Arial"/>
          <w:sz w:val="22"/>
          <w:szCs w:val="22"/>
        </w:rPr>
        <w:t xml:space="preserve"> in their lives.</w:t>
      </w:r>
    </w:p>
    <w:p w14:paraId="7467D562" w14:textId="77777777" w:rsidR="00A35BF7" w:rsidRPr="002B053A" w:rsidRDefault="00A35BF7" w:rsidP="00A35BF7">
      <w:pPr>
        <w:pStyle w:val="Body"/>
        <w:jc w:val="both"/>
        <w:rPr>
          <w:rFonts w:ascii="Arial" w:eastAsia="Arial" w:hAnsi="Arial" w:cs="Arial"/>
          <w:sz w:val="22"/>
          <w:szCs w:val="22"/>
        </w:rPr>
      </w:pPr>
    </w:p>
    <w:p w14:paraId="4E720138" w14:textId="77777777" w:rsidR="00A35BF7" w:rsidRPr="002B053A" w:rsidRDefault="00A35BF7" w:rsidP="00A35BF7">
      <w:pPr>
        <w:pStyle w:val="Body"/>
        <w:jc w:val="both"/>
        <w:rPr>
          <w:rFonts w:ascii="Arial" w:eastAsia="Arial" w:hAnsi="Arial" w:cs="Arial"/>
          <w:sz w:val="22"/>
          <w:szCs w:val="22"/>
        </w:rPr>
      </w:pPr>
      <w:r w:rsidRPr="002B053A">
        <w:rPr>
          <w:rFonts w:ascii="Arial" w:hAnsi="Arial" w:cs="Arial"/>
          <w:sz w:val="22"/>
          <w:szCs w:val="22"/>
        </w:rPr>
        <w:t xml:space="preserve">Working under the direction, guidance and support of a manager/senior worker you will be responsible for a caseload of clients as well as share responsibility for the safety and wellbeing of all clients, volunteers and staff in the service. </w:t>
      </w:r>
    </w:p>
    <w:p w14:paraId="06A59B7C" w14:textId="77777777" w:rsidR="00A35BF7" w:rsidRPr="002B053A" w:rsidRDefault="00A35BF7" w:rsidP="00A35BF7">
      <w:pPr>
        <w:pStyle w:val="Body"/>
        <w:jc w:val="both"/>
        <w:rPr>
          <w:rFonts w:ascii="Arial" w:eastAsia="Arial" w:hAnsi="Arial" w:cs="Arial"/>
          <w:sz w:val="22"/>
          <w:szCs w:val="22"/>
        </w:rPr>
      </w:pPr>
    </w:p>
    <w:p w14:paraId="1A4AAB3B" w14:textId="77777777" w:rsidR="00A35BF7" w:rsidRPr="002B053A" w:rsidRDefault="00A35BF7" w:rsidP="00A35BF7">
      <w:pPr>
        <w:pStyle w:val="Body"/>
        <w:jc w:val="both"/>
        <w:rPr>
          <w:rFonts w:ascii="Arial" w:eastAsia="Arial" w:hAnsi="Arial" w:cs="Arial"/>
          <w:sz w:val="22"/>
          <w:szCs w:val="22"/>
        </w:rPr>
      </w:pPr>
      <w:r w:rsidRPr="002B053A">
        <w:rPr>
          <w:rFonts w:ascii="Arial" w:hAnsi="Arial" w:cs="Arial"/>
          <w:sz w:val="22"/>
          <w:szCs w:val="22"/>
        </w:rPr>
        <w:t xml:space="preserve">In </w:t>
      </w:r>
      <w:r w:rsidR="008D4049" w:rsidRPr="002B053A">
        <w:rPr>
          <w:rFonts w:ascii="Arial" w:hAnsi="Arial" w:cs="Arial"/>
          <w:sz w:val="22"/>
          <w:szCs w:val="22"/>
        </w:rPr>
        <w:t>accommodation-based</w:t>
      </w:r>
      <w:r w:rsidRPr="002B053A">
        <w:rPr>
          <w:rFonts w:ascii="Arial" w:hAnsi="Arial" w:cs="Arial"/>
          <w:sz w:val="22"/>
          <w:szCs w:val="22"/>
        </w:rPr>
        <w:t xml:space="preserve"> services you will ensure that the accommodation is properly maintained and support the client to sustain their tenancy and participate in positive and successful move on.</w:t>
      </w:r>
    </w:p>
    <w:p w14:paraId="2EDB468C" w14:textId="77777777" w:rsidR="00A35BF7" w:rsidRPr="002B053A" w:rsidRDefault="00A35BF7" w:rsidP="00A35BF7">
      <w:pPr>
        <w:pStyle w:val="Body"/>
        <w:jc w:val="both"/>
        <w:rPr>
          <w:rFonts w:ascii="Arial" w:eastAsia="Arial" w:hAnsi="Arial" w:cs="Arial"/>
          <w:sz w:val="22"/>
          <w:szCs w:val="22"/>
        </w:rPr>
      </w:pPr>
    </w:p>
    <w:p w14:paraId="2D2E2F25" w14:textId="77777777" w:rsidR="00A35BF7" w:rsidRPr="002B053A" w:rsidRDefault="00A35BF7" w:rsidP="00A35BF7">
      <w:pPr>
        <w:pStyle w:val="Body"/>
        <w:jc w:val="both"/>
        <w:rPr>
          <w:rFonts w:ascii="Arial" w:eastAsia="Arial" w:hAnsi="Arial" w:cs="Arial"/>
          <w:sz w:val="22"/>
          <w:szCs w:val="22"/>
        </w:rPr>
      </w:pPr>
      <w:r w:rsidRPr="002B053A">
        <w:rPr>
          <w:rFonts w:ascii="Arial" w:hAnsi="Arial" w:cs="Arial"/>
          <w:sz w:val="22"/>
          <w:szCs w:val="22"/>
        </w:rPr>
        <w:lastRenderedPageBreak/>
        <w:t xml:space="preserve">The role will have responsibility under Depaul’s commitment to successfully deliver the contracted outcomes. </w:t>
      </w:r>
    </w:p>
    <w:p w14:paraId="7C241A5A" w14:textId="77777777" w:rsidR="00B31306" w:rsidRDefault="00B31306" w:rsidP="00A35BF7">
      <w:pPr>
        <w:pStyle w:val="Body"/>
        <w:rPr>
          <w:rFonts w:ascii="Arial" w:hAnsi="Arial" w:cs="Arial"/>
          <w:b/>
          <w:bCs/>
          <w:sz w:val="22"/>
          <w:szCs w:val="22"/>
          <w:u w:val="single"/>
        </w:rPr>
      </w:pPr>
    </w:p>
    <w:p w14:paraId="1013DBB8" w14:textId="77777777" w:rsidR="00B31306" w:rsidRDefault="00B31306" w:rsidP="00A35BF7">
      <w:pPr>
        <w:pStyle w:val="Body"/>
        <w:rPr>
          <w:rFonts w:ascii="Arial" w:hAnsi="Arial" w:cs="Arial"/>
          <w:b/>
          <w:bCs/>
          <w:sz w:val="22"/>
          <w:szCs w:val="22"/>
          <w:u w:val="single"/>
        </w:rPr>
      </w:pPr>
    </w:p>
    <w:p w14:paraId="64E0E068" w14:textId="77777777" w:rsidR="00A35BF7" w:rsidRPr="002B053A" w:rsidRDefault="00A35BF7" w:rsidP="00A35BF7">
      <w:pPr>
        <w:pStyle w:val="Body"/>
        <w:rPr>
          <w:rFonts w:ascii="Arial" w:eastAsia="Arial" w:hAnsi="Arial" w:cs="Arial"/>
          <w:b/>
          <w:bCs/>
          <w:sz w:val="22"/>
          <w:szCs w:val="22"/>
          <w:u w:val="single"/>
        </w:rPr>
      </w:pPr>
      <w:r w:rsidRPr="002B053A">
        <w:rPr>
          <w:rFonts w:ascii="Arial" w:hAnsi="Arial" w:cs="Arial"/>
          <w:b/>
          <w:bCs/>
          <w:sz w:val="22"/>
          <w:szCs w:val="22"/>
          <w:u w:val="single"/>
        </w:rPr>
        <w:t>KEY DELIVERABLES</w:t>
      </w:r>
    </w:p>
    <w:p w14:paraId="220DE953" w14:textId="77777777" w:rsidR="00A35BF7" w:rsidRPr="002B053A" w:rsidRDefault="00A35BF7" w:rsidP="00A35BF7">
      <w:pPr>
        <w:pStyle w:val="Body"/>
        <w:widowControl/>
        <w:ind w:left="780"/>
        <w:rPr>
          <w:rFonts w:ascii="Arial" w:eastAsia="Arial" w:hAnsi="Arial" w:cs="Arial"/>
          <w:sz w:val="22"/>
          <w:szCs w:val="22"/>
        </w:rPr>
      </w:pPr>
    </w:p>
    <w:p w14:paraId="0ABCCC14" w14:textId="77777777" w:rsidR="00A35BF7" w:rsidRPr="002B053A" w:rsidRDefault="00A35BF7" w:rsidP="00A35BF7">
      <w:pPr>
        <w:pStyle w:val="Body"/>
        <w:rPr>
          <w:rFonts w:ascii="Arial" w:eastAsia="Arial" w:hAnsi="Arial" w:cs="Arial"/>
          <w:sz w:val="22"/>
          <w:szCs w:val="22"/>
        </w:rPr>
      </w:pPr>
    </w:p>
    <w:p w14:paraId="07EDD437"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You will ensure the safety and wellbeing of clients in the service at all times possible including using Safeguarding and emergency alert procedures as applicable,</w:t>
      </w:r>
    </w:p>
    <w:p w14:paraId="49F2F741"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 xml:space="preserve">You will carry a caseload of clients for whom you will be the named key worker, and you will also take joint responsibility with your team members for the </w:t>
      </w:r>
      <w:r w:rsidR="008D4049" w:rsidRPr="002B053A">
        <w:rPr>
          <w:rFonts w:ascii="Arial" w:hAnsi="Arial" w:cs="Arial"/>
          <w:sz w:val="22"/>
          <w:szCs w:val="22"/>
        </w:rPr>
        <w:t>wellbeing</w:t>
      </w:r>
      <w:r w:rsidRPr="002B053A">
        <w:rPr>
          <w:rFonts w:ascii="Arial" w:hAnsi="Arial" w:cs="Arial"/>
          <w:sz w:val="22"/>
          <w:szCs w:val="22"/>
        </w:rPr>
        <w:t xml:space="preserve"> and day to day support of all clients in the services</w:t>
      </w:r>
    </w:p>
    <w:p w14:paraId="09045813"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You will lead on risk and needs assessment and support planning for your key clients and contribute to ongoing needs and risk assessment of other clients in the service</w:t>
      </w:r>
    </w:p>
    <w:p w14:paraId="06B3941E"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 xml:space="preserve">You will develop and implement SMART </w:t>
      </w:r>
      <w:r w:rsidR="008D4049" w:rsidRPr="002B053A">
        <w:rPr>
          <w:rFonts w:ascii="Arial" w:hAnsi="Arial" w:cs="Arial"/>
          <w:sz w:val="22"/>
          <w:szCs w:val="22"/>
        </w:rPr>
        <w:t>outcomes-based</w:t>
      </w:r>
      <w:r w:rsidRPr="002B053A">
        <w:rPr>
          <w:rFonts w:ascii="Arial" w:hAnsi="Arial" w:cs="Arial"/>
          <w:sz w:val="22"/>
          <w:szCs w:val="22"/>
        </w:rPr>
        <w:t xml:space="preserve"> support plans for your key clients</w:t>
      </w:r>
    </w:p>
    <w:p w14:paraId="3245F3C1"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You will deliver one-to one and group support opportunities within their accommodation and in the local community aimed at increasing resilience in the clients we work with.</w:t>
      </w:r>
    </w:p>
    <w:p w14:paraId="40A4F713"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 xml:space="preserve">You will proactively work in partnership with multiple agencies including statutory teams, to support the </w:t>
      </w:r>
      <w:r w:rsidR="008D4049" w:rsidRPr="002B053A">
        <w:rPr>
          <w:rFonts w:ascii="Arial" w:hAnsi="Arial" w:cs="Arial"/>
          <w:sz w:val="22"/>
          <w:szCs w:val="22"/>
        </w:rPr>
        <w:t>wellbeing</w:t>
      </w:r>
      <w:r w:rsidRPr="002B053A">
        <w:rPr>
          <w:rFonts w:ascii="Arial" w:hAnsi="Arial" w:cs="Arial"/>
          <w:sz w:val="22"/>
          <w:szCs w:val="22"/>
        </w:rPr>
        <w:t xml:space="preserve"> of Depaul clients in accordance with data protection and information sharing protocols.</w:t>
      </w:r>
    </w:p>
    <w:p w14:paraId="13A76414"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You will be flexible, reflective and creative in your engagement with clients and personalised in your support to them.</w:t>
      </w:r>
    </w:p>
    <w:p w14:paraId="17B71462"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 xml:space="preserve">You will involve clients in the decisions made about them and encourage participation in </w:t>
      </w:r>
      <w:r w:rsidR="008D4049" w:rsidRPr="002B053A">
        <w:rPr>
          <w:rFonts w:ascii="Arial" w:hAnsi="Arial" w:cs="Arial"/>
          <w:sz w:val="22"/>
          <w:szCs w:val="22"/>
        </w:rPr>
        <w:t>DePaul’s</w:t>
      </w:r>
      <w:r w:rsidRPr="002B053A">
        <w:rPr>
          <w:rFonts w:ascii="Arial" w:hAnsi="Arial" w:cs="Arial"/>
          <w:sz w:val="22"/>
          <w:szCs w:val="22"/>
        </w:rPr>
        <w:t xml:space="preserve"> wider community program of activities </w:t>
      </w:r>
    </w:p>
    <w:p w14:paraId="6595A128"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You will support all clients to participate in Education, Training, Employment and Volunteering opportunities as appropriate to the development of their skills, assets and aspirations</w:t>
      </w:r>
    </w:p>
    <w:p w14:paraId="38546628"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 xml:space="preserve">You will participate in a </w:t>
      </w:r>
      <w:r w:rsidR="008D4049" w:rsidRPr="002B053A">
        <w:rPr>
          <w:rFonts w:ascii="Arial" w:hAnsi="Arial" w:cs="Arial"/>
          <w:sz w:val="22"/>
          <w:szCs w:val="22"/>
        </w:rPr>
        <w:t>Rota</w:t>
      </w:r>
      <w:r w:rsidRPr="002B053A">
        <w:rPr>
          <w:rFonts w:ascii="Arial" w:hAnsi="Arial" w:cs="Arial"/>
          <w:sz w:val="22"/>
          <w:szCs w:val="22"/>
        </w:rPr>
        <w:t xml:space="preserve"> which may include unsocial hours and weekend working</w:t>
      </w:r>
    </w:p>
    <w:p w14:paraId="18DFD238"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You will have responsibilities as part of the team for ensuring the health and safety of the environment for clients, staff, visitors and volunteers through regular checks and reporting.</w:t>
      </w:r>
    </w:p>
    <w:p w14:paraId="5D905EF9"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 xml:space="preserve">You will have responsibility as a member </w:t>
      </w:r>
      <w:r w:rsidR="00CF0775">
        <w:rPr>
          <w:rFonts w:ascii="Arial" w:hAnsi="Arial" w:cs="Arial"/>
          <w:sz w:val="22"/>
          <w:szCs w:val="22"/>
        </w:rPr>
        <w:t xml:space="preserve">of the team for preparing the </w:t>
      </w:r>
      <w:r w:rsidRPr="002B053A">
        <w:rPr>
          <w:rFonts w:ascii="Arial" w:hAnsi="Arial" w:cs="Arial"/>
          <w:sz w:val="22"/>
          <w:szCs w:val="22"/>
        </w:rPr>
        <w:t>accommodation for new clients to move into and supporting the client to settle in.</w:t>
      </w:r>
    </w:p>
    <w:p w14:paraId="06984BE1" w14:textId="77777777" w:rsidR="00A35BF7" w:rsidRPr="002B053A" w:rsidRDefault="00A35BF7" w:rsidP="00A35BF7">
      <w:pPr>
        <w:pStyle w:val="ListParagraph"/>
        <w:numPr>
          <w:ilvl w:val="0"/>
          <w:numId w:val="13"/>
        </w:numPr>
        <w:rPr>
          <w:rFonts w:ascii="Arial" w:eastAsia="Arial" w:hAnsi="Arial" w:cs="Arial"/>
          <w:b/>
          <w:bCs/>
          <w:sz w:val="22"/>
          <w:szCs w:val="22"/>
          <w:u w:val="single"/>
        </w:rPr>
      </w:pPr>
      <w:r w:rsidRPr="002B053A">
        <w:rPr>
          <w:rFonts w:ascii="Arial" w:hAnsi="Arial" w:cs="Arial"/>
          <w:sz w:val="22"/>
          <w:szCs w:val="22"/>
        </w:rPr>
        <w:t>You will support and facilitate the work of the volunteers who add value to the work that we do</w:t>
      </w:r>
    </w:p>
    <w:p w14:paraId="1BA3ACEA" w14:textId="77777777" w:rsidR="0047212F" w:rsidRPr="00F01341" w:rsidRDefault="00A35BF7" w:rsidP="00A35BF7">
      <w:pPr>
        <w:pStyle w:val="ListParagraph"/>
        <w:numPr>
          <w:ilvl w:val="0"/>
          <w:numId w:val="13"/>
        </w:numPr>
        <w:rPr>
          <w:rFonts w:ascii="Arial" w:hAnsi="Arial" w:cs="Arial"/>
          <w:sz w:val="22"/>
          <w:szCs w:val="22"/>
        </w:rPr>
      </w:pPr>
      <w:r w:rsidRPr="00F01341">
        <w:rPr>
          <w:rFonts w:ascii="Arial" w:hAnsi="Arial" w:cs="Arial"/>
          <w:sz w:val="22"/>
          <w:szCs w:val="22"/>
        </w:rPr>
        <w:t>You will undertake further duties as commensurate to the role and identified by your line manager.</w:t>
      </w:r>
    </w:p>
    <w:p w14:paraId="712D4CFE" w14:textId="77777777" w:rsidR="00C2519E" w:rsidRDefault="00C2519E" w:rsidP="00A35BF7">
      <w:pPr>
        <w:pStyle w:val="ListParagraph"/>
        <w:numPr>
          <w:ilvl w:val="0"/>
          <w:numId w:val="13"/>
        </w:numPr>
        <w:rPr>
          <w:rFonts w:ascii="Arial" w:hAnsi="Arial" w:cs="Arial"/>
          <w:sz w:val="22"/>
          <w:szCs w:val="22"/>
        </w:rPr>
      </w:pPr>
      <w:r w:rsidRPr="00F01341">
        <w:rPr>
          <w:rFonts w:ascii="Arial" w:hAnsi="Arial" w:cs="Arial"/>
          <w:sz w:val="22"/>
          <w:szCs w:val="22"/>
        </w:rPr>
        <w:t>Supporting clients to maximize their benefit entitlement primarily by making Housing Benefits and Universal Claims</w:t>
      </w:r>
      <w:r w:rsidR="0047212F" w:rsidRPr="00F01341">
        <w:rPr>
          <w:rFonts w:ascii="Arial" w:hAnsi="Arial" w:cs="Arial"/>
          <w:sz w:val="22"/>
          <w:szCs w:val="22"/>
        </w:rPr>
        <w:t xml:space="preserve">. </w:t>
      </w:r>
    </w:p>
    <w:p w14:paraId="71EFB11E" w14:textId="77777777" w:rsidR="00F01341" w:rsidRPr="00F01341" w:rsidRDefault="00F01341" w:rsidP="00F01341">
      <w:pPr>
        <w:pStyle w:val="ListParagraph"/>
        <w:numPr>
          <w:ilvl w:val="0"/>
          <w:numId w:val="13"/>
        </w:numPr>
        <w:rPr>
          <w:rFonts w:ascii="Arial" w:hAnsi="Arial" w:cs="Arial"/>
          <w:sz w:val="22"/>
          <w:szCs w:val="22"/>
        </w:rPr>
      </w:pPr>
      <w:r w:rsidRPr="00F01341">
        <w:rPr>
          <w:rFonts w:ascii="Arial" w:hAnsi="Arial" w:cs="Arial"/>
          <w:sz w:val="22"/>
          <w:szCs w:val="22"/>
        </w:rPr>
        <w:t xml:space="preserve">You will </w:t>
      </w:r>
      <w:r>
        <w:rPr>
          <w:rFonts w:ascii="Arial" w:hAnsi="Arial" w:cs="Arial"/>
          <w:sz w:val="22"/>
          <w:szCs w:val="22"/>
        </w:rPr>
        <w:t>d</w:t>
      </w:r>
      <w:r w:rsidRPr="00F01341">
        <w:rPr>
          <w:rFonts w:ascii="Arial" w:hAnsi="Arial" w:cs="Arial"/>
          <w:sz w:val="22"/>
          <w:szCs w:val="22"/>
        </w:rPr>
        <w:t>emonstrate a commitment to client involvement by advocating client involvement opportunities, for example by actively promoting the Voice of Depaul to clients and holding residents meetings</w:t>
      </w:r>
    </w:p>
    <w:p w14:paraId="136ACE0D" w14:textId="77777777" w:rsidR="00F01341" w:rsidRPr="00F01341" w:rsidRDefault="00F01341" w:rsidP="00F01341">
      <w:pPr>
        <w:ind w:left="720"/>
        <w:rPr>
          <w:rFonts w:ascii="Arial" w:hAnsi="Arial" w:cs="Arial"/>
          <w:sz w:val="22"/>
          <w:szCs w:val="22"/>
        </w:rPr>
      </w:pPr>
    </w:p>
    <w:p w14:paraId="036F8FD5" w14:textId="77777777" w:rsidR="00F01341" w:rsidRPr="00F01341" w:rsidRDefault="00F01341" w:rsidP="00F01341">
      <w:pPr>
        <w:ind w:left="720"/>
        <w:rPr>
          <w:rFonts w:ascii="Arial" w:hAnsi="Arial" w:cs="Arial"/>
          <w:color w:val="000000"/>
          <w:kern w:val="28"/>
          <w:sz w:val="22"/>
          <w:szCs w:val="22"/>
          <w:u w:color="000000"/>
          <w:lang w:eastAsia="en-GB"/>
        </w:rPr>
      </w:pPr>
    </w:p>
    <w:p w14:paraId="69EDA050" w14:textId="77777777" w:rsidR="00F01341" w:rsidRPr="00F01341" w:rsidRDefault="00F01341" w:rsidP="00F01341">
      <w:pPr>
        <w:rPr>
          <w:rFonts w:ascii="Arial" w:hAnsi="Arial" w:cs="Arial"/>
          <w:color w:val="000000"/>
          <w:kern w:val="28"/>
          <w:sz w:val="22"/>
          <w:szCs w:val="22"/>
          <w:u w:color="000000"/>
          <w:lang w:eastAsia="en-GB"/>
        </w:rPr>
      </w:pPr>
      <w:r w:rsidRPr="00F01341">
        <w:rPr>
          <w:rFonts w:ascii="Arial" w:hAnsi="Arial" w:cs="Arial"/>
          <w:color w:val="000000"/>
          <w:kern w:val="28"/>
          <w:sz w:val="22"/>
          <w:szCs w:val="22"/>
          <w:u w:color="000000"/>
          <w:lang w:eastAsia="en-GB"/>
        </w:rPr>
        <w:t xml:space="preserve">Your work will be underpinned by the Depaul model of </w:t>
      </w:r>
      <w:r w:rsidRPr="00F01341">
        <w:rPr>
          <w:color w:val="000000"/>
          <w:kern w:val="28"/>
          <w:sz w:val="22"/>
          <w:szCs w:val="22"/>
          <w:u w:color="000000"/>
          <w:lang w:eastAsia="en-GB"/>
        </w:rPr>
        <w:t>Acceptance and Commitment Therapy</w:t>
      </w:r>
      <w:r w:rsidRPr="00F01341">
        <w:rPr>
          <w:rFonts w:ascii="Arial" w:hAnsi="Arial" w:cs="Arial"/>
          <w:color w:val="000000"/>
          <w:kern w:val="28"/>
          <w:sz w:val="22"/>
          <w:szCs w:val="22"/>
          <w:u w:color="000000"/>
          <w:lang w:eastAsia="en-GB"/>
        </w:rPr>
        <w:t xml:space="preserve"> informed delivery, the aim of which is to support our clients to understand and act on their values, strengths, and long-term vision for their future. </w:t>
      </w:r>
    </w:p>
    <w:p w14:paraId="5C2C1745" w14:textId="77777777" w:rsidR="00F01341" w:rsidRPr="00F01341" w:rsidRDefault="00F01341" w:rsidP="00F01341">
      <w:pPr>
        <w:ind w:left="720"/>
        <w:rPr>
          <w:rFonts w:ascii="Arial" w:hAnsi="Arial" w:cs="Arial"/>
          <w:color w:val="000000"/>
          <w:kern w:val="28"/>
          <w:sz w:val="22"/>
          <w:szCs w:val="22"/>
          <w:u w:color="000000"/>
          <w:lang w:eastAsia="en-GB"/>
        </w:rPr>
      </w:pPr>
    </w:p>
    <w:p w14:paraId="228595B9" w14:textId="77777777" w:rsidR="00A35BF7" w:rsidRPr="00F01341" w:rsidRDefault="00A35BF7" w:rsidP="00A35BF7">
      <w:pPr>
        <w:pStyle w:val="Body"/>
        <w:rPr>
          <w:rFonts w:ascii="Arial" w:hAnsi="Arial" w:cs="Arial"/>
          <w:sz w:val="22"/>
          <w:szCs w:val="22"/>
        </w:rPr>
      </w:pPr>
    </w:p>
    <w:p w14:paraId="79CDA402" w14:textId="77777777" w:rsidR="00A35BF7" w:rsidRPr="002B053A" w:rsidRDefault="00A35BF7" w:rsidP="00A35BF7">
      <w:pPr>
        <w:pStyle w:val="Body"/>
        <w:outlineLvl w:val="0"/>
        <w:rPr>
          <w:rFonts w:ascii="Arial" w:eastAsia="Arial" w:hAnsi="Arial" w:cs="Arial"/>
          <w:b/>
          <w:bCs/>
          <w:sz w:val="22"/>
          <w:szCs w:val="22"/>
          <w:u w:val="single"/>
        </w:rPr>
      </w:pPr>
      <w:r w:rsidRPr="002B053A">
        <w:rPr>
          <w:rFonts w:ascii="Arial" w:hAnsi="Arial" w:cs="Arial"/>
          <w:b/>
          <w:bCs/>
          <w:sz w:val="22"/>
          <w:szCs w:val="22"/>
          <w:u w:val="single"/>
        </w:rPr>
        <w:t>What we are looking for from you – Person Specification</w:t>
      </w:r>
      <w:r w:rsidRPr="002B053A">
        <w:rPr>
          <w:rFonts w:ascii="Arial" w:eastAsia="Arial" w:hAnsi="Arial" w:cs="Arial"/>
          <w:sz w:val="22"/>
          <w:szCs w:val="22"/>
        </w:rPr>
        <w:tab/>
      </w:r>
      <w:r w:rsidRPr="002B053A">
        <w:rPr>
          <w:rFonts w:ascii="Arial" w:eastAsia="Arial" w:hAnsi="Arial" w:cs="Arial"/>
          <w:sz w:val="22"/>
          <w:szCs w:val="22"/>
        </w:rPr>
        <w:tab/>
        <w:t xml:space="preserve"> </w:t>
      </w:r>
    </w:p>
    <w:p w14:paraId="6119DDB5" w14:textId="77777777" w:rsidR="00A35BF7" w:rsidRPr="002B053A" w:rsidRDefault="00A35BF7" w:rsidP="00A35BF7">
      <w:pPr>
        <w:pStyle w:val="Heading2"/>
        <w:jc w:val="left"/>
        <w:rPr>
          <w:rFonts w:ascii="Arial" w:eastAsia="Arial" w:hAnsi="Arial" w:cs="Arial"/>
          <w:b w:val="0"/>
          <w:bCs w:val="0"/>
          <w:sz w:val="22"/>
          <w:szCs w:val="22"/>
        </w:rPr>
      </w:pPr>
      <w:r w:rsidRPr="002B053A">
        <w:rPr>
          <w:rFonts w:ascii="Arial" w:hAnsi="Arial" w:cs="Arial"/>
          <w:b w:val="0"/>
          <w:bCs w:val="0"/>
          <w:sz w:val="22"/>
          <w:szCs w:val="22"/>
        </w:rPr>
        <w:t>When completing your application form please address all the points set out below.</w:t>
      </w:r>
    </w:p>
    <w:p w14:paraId="385B41B2" w14:textId="77777777" w:rsidR="00A35BF7" w:rsidRPr="002B053A" w:rsidRDefault="00A35BF7" w:rsidP="00A35BF7">
      <w:pPr>
        <w:pStyle w:val="Body"/>
        <w:rPr>
          <w:rFonts w:ascii="Arial" w:eastAsia="Arial" w:hAnsi="Arial" w:cs="Arial"/>
          <w:sz w:val="22"/>
          <w:szCs w:val="22"/>
        </w:rPr>
      </w:pPr>
    </w:p>
    <w:p w14:paraId="1FF41472" w14:textId="77777777" w:rsidR="00A35BF7" w:rsidRPr="00C155AC" w:rsidRDefault="00A35BF7" w:rsidP="00A35BF7">
      <w:pPr>
        <w:pStyle w:val="ListParagraph"/>
        <w:numPr>
          <w:ilvl w:val="0"/>
          <w:numId w:val="11"/>
        </w:numPr>
        <w:rPr>
          <w:rFonts w:ascii="Arial" w:eastAsia="Arial" w:hAnsi="Arial" w:cs="Arial"/>
          <w:sz w:val="22"/>
          <w:szCs w:val="22"/>
        </w:rPr>
      </w:pPr>
      <w:r w:rsidRPr="002B053A">
        <w:rPr>
          <w:rFonts w:ascii="Arial" w:hAnsi="Arial" w:cs="Arial"/>
          <w:sz w:val="22"/>
          <w:szCs w:val="22"/>
        </w:rPr>
        <w:t>Experience of working with the client group</w:t>
      </w:r>
    </w:p>
    <w:p w14:paraId="7053DB89" w14:textId="35922515" w:rsidR="00C155AC" w:rsidRPr="002B053A" w:rsidRDefault="00C155AC" w:rsidP="00A35BF7">
      <w:pPr>
        <w:pStyle w:val="ListParagraph"/>
        <w:numPr>
          <w:ilvl w:val="0"/>
          <w:numId w:val="11"/>
        </w:numPr>
        <w:rPr>
          <w:rFonts w:ascii="Arial" w:eastAsia="Arial" w:hAnsi="Arial" w:cs="Arial"/>
          <w:sz w:val="22"/>
          <w:szCs w:val="22"/>
        </w:rPr>
      </w:pPr>
      <w:r>
        <w:rPr>
          <w:rFonts w:ascii="Arial" w:hAnsi="Arial" w:cs="Arial"/>
          <w:sz w:val="22"/>
          <w:szCs w:val="22"/>
        </w:rPr>
        <w:t>Experience of managing/ working in housing and carrying out health and safety duties</w:t>
      </w:r>
    </w:p>
    <w:p w14:paraId="71C11787" w14:textId="77777777" w:rsidR="00A35BF7" w:rsidRPr="002B053A" w:rsidRDefault="00A35BF7" w:rsidP="00A35BF7">
      <w:pPr>
        <w:pStyle w:val="ListParagraph"/>
        <w:numPr>
          <w:ilvl w:val="0"/>
          <w:numId w:val="11"/>
        </w:numPr>
        <w:rPr>
          <w:rFonts w:ascii="Arial" w:eastAsia="Arial" w:hAnsi="Arial" w:cs="Arial"/>
          <w:sz w:val="22"/>
          <w:szCs w:val="22"/>
        </w:rPr>
      </w:pPr>
      <w:r w:rsidRPr="002B053A">
        <w:rPr>
          <w:rFonts w:ascii="Arial" w:hAnsi="Arial" w:cs="Arial"/>
          <w:sz w:val="22"/>
          <w:szCs w:val="22"/>
        </w:rPr>
        <w:t xml:space="preserve">An understanding and commitment to working in an </w:t>
      </w:r>
      <w:r w:rsidR="008D4049" w:rsidRPr="002B053A">
        <w:rPr>
          <w:rFonts w:ascii="Arial" w:hAnsi="Arial" w:cs="Arial"/>
          <w:sz w:val="22"/>
          <w:szCs w:val="22"/>
        </w:rPr>
        <w:t>assets-based</w:t>
      </w:r>
      <w:r w:rsidRPr="002B053A">
        <w:rPr>
          <w:rFonts w:ascii="Arial" w:hAnsi="Arial" w:cs="Arial"/>
          <w:sz w:val="22"/>
          <w:szCs w:val="22"/>
        </w:rPr>
        <w:t xml:space="preserve"> way</w:t>
      </w:r>
    </w:p>
    <w:p w14:paraId="17B08623" w14:textId="77777777" w:rsidR="00A35BF7" w:rsidRPr="002B053A" w:rsidRDefault="00A35BF7" w:rsidP="00A35BF7">
      <w:pPr>
        <w:pStyle w:val="ListParagraph"/>
        <w:numPr>
          <w:ilvl w:val="0"/>
          <w:numId w:val="11"/>
        </w:numPr>
        <w:rPr>
          <w:rFonts w:ascii="Arial" w:eastAsia="Arial" w:hAnsi="Arial" w:cs="Arial"/>
          <w:sz w:val="22"/>
          <w:szCs w:val="22"/>
        </w:rPr>
      </w:pPr>
      <w:r w:rsidRPr="002B053A">
        <w:rPr>
          <w:rFonts w:ascii="Arial" w:hAnsi="Arial" w:cs="Arial"/>
          <w:sz w:val="22"/>
          <w:szCs w:val="22"/>
        </w:rPr>
        <w:t xml:space="preserve">An understanding of the needs of people who have experienced homelessness, poor mental health, substance use </w:t>
      </w:r>
    </w:p>
    <w:p w14:paraId="6A16BC5D" w14:textId="77777777" w:rsidR="00A35BF7" w:rsidRPr="002B053A" w:rsidRDefault="00A35BF7" w:rsidP="00A35BF7">
      <w:pPr>
        <w:pStyle w:val="ListParagraph"/>
        <w:numPr>
          <w:ilvl w:val="0"/>
          <w:numId w:val="11"/>
        </w:numPr>
        <w:rPr>
          <w:rFonts w:ascii="Arial" w:eastAsia="Arial" w:hAnsi="Arial" w:cs="Arial"/>
          <w:sz w:val="22"/>
          <w:szCs w:val="22"/>
          <w:u w:val="single"/>
        </w:rPr>
      </w:pPr>
      <w:r w:rsidRPr="002B053A">
        <w:rPr>
          <w:rFonts w:ascii="Arial" w:hAnsi="Arial" w:cs="Arial"/>
          <w:sz w:val="22"/>
          <w:szCs w:val="22"/>
        </w:rPr>
        <w:t>A knowledge and understanding of Risk Assessments and Support Planning.</w:t>
      </w:r>
    </w:p>
    <w:p w14:paraId="054518DA" w14:textId="7B8A27AF" w:rsidR="00A35BF7" w:rsidRPr="002B053A" w:rsidRDefault="00A35BF7" w:rsidP="00A35BF7">
      <w:pPr>
        <w:pStyle w:val="ListParagraph"/>
        <w:numPr>
          <w:ilvl w:val="0"/>
          <w:numId w:val="11"/>
        </w:numPr>
        <w:rPr>
          <w:rFonts w:ascii="Arial" w:eastAsia="Arial" w:hAnsi="Arial" w:cs="Arial"/>
          <w:sz w:val="22"/>
          <w:szCs w:val="22"/>
          <w:u w:val="single"/>
        </w:rPr>
      </w:pPr>
      <w:r w:rsidRPr="002B053A">
        <w:rPr>
          <w:rFonts w:ascii="Arial" w:eastAsia="Arial" w:hAnsi="Arial" w:cs="Arial"/>
          <w:sz w:val="22"/>
          <w:szCs w:val="22"/>
        </w:rPr>
        <w:t xml:space="preserve">Good literacy, numeracy and IT skills </w:t>
      </w:r>
      <w:r w:rsidR="00E33771">
        <w:rPr>
          <w:rFonts w:ascii="Arial" w:eastAsia="Arial" w:hAnsi="Arial" w:cs="Arial"/>
          <w:sz w:val="22"/>
          <w:szCs w:val="22"/>
        </w:rPr>
        <w:t>– including experience with Microsoft 365 applications and Salesforce</w:t>
      </w:r>
    </w:p>
    <w:p w14:paraId="46D7073C" w14:textId="77777777" w:rsidR="00A35BF7" w:rsidRPr="002B053A" w:rsidRDefault="00A35BF7" w:rsidP="00A35BF7">
      <w:pPr>
        <w:pStyle w:val="ListParagraph"/>
        <w:numPr>
          <w:ilvl w:val="0"/>
          <w:numId w:val="11"/>
        </w:numPr>
        <w:rPr>
          <w:rFonts w:ascii="Arial" w:eastAsia="Arial" w:hAnsi="Arial" w:cs="Arial"/>
          <w:sz w:val="22"/>
          <w:szCs w:val="22"/>
        </w:rPr>
      </w:pPr>
      <w:r w:rsidRPr="002B053A">
        <w:rPr>
          <w:rFonts w:ascii="Arial" w:hAnsi="Arial" w:cs="Arial"/>
          <w:sz w:val="22"/>
          <w:szCs w:val="22"/>
        </w:rPr>
        <w:t>Able to demonstrate clear understanding of safeguarding requirements and procedures</w:t>
      </w:r>
    </w:p>
    <w:p w14:paraId="423D70CC" w14:textId="77777777" w:rsidR="00A35BF7" w:rsidRPr="002B053A" w:rsidRDefault="00A35BF7" w:rsidP="00A35BF7">
      <w:pPr>
        <w:pStyle w:val="ListParagraph"/>
        <w:numPr>
          <w:ilvl w:val="0"/>
          <w:numId w:val="11"/>
        </w:numPr>
        <w:rPr>
          <w:rFonts w:ascii="Arial" w:eastAsia="Arial" w:hAnsi="Arial" w:cs="Arial"/>
          <w:sz w:val="22"/>
          <w:szCs w:val="22"/>
        </w:rPr>
      </w:pPr>
      <w:r w:rsidRPr="002B053A">
        <w:rPr>
          <w:rFonts w:ascii="Arial" w:hAnsi="Arial" w:cs="Arial"/>
          <w:sz w:val="22"/>
          <w:szCs w:val="22"/>
        </w:rPr>
        <w:lastRenderedPageBreak/>
        <w:t>Commitment to working in a manner which promotes diversity and equality ensuring that everyone is treated with respect and dignity and no one, suffers from discrimination.</w:t>
      </w:r>
    </w:p>
    <w:p w14:paraId="4A1D2072" w14:textId="77777777" w:rsidR="00A35BF7" w:rsidRPr="002B053A" w:rsidRDefault="00A35BF7" w:rsidP="00A35BF7">
      <w:pPr>
        <w:pStyle w:val="ListParagraph"/>
        <w:numPr>
          <w:ilvl w:val="0"/>
          <w:numId w:val="11"/>
        </w:numPr>
        <w:rPr>
          <w:rFonts w:ascii="Arial" w:eastAsia="Arial" w:hAnsi="Arial" w:cs="Arial"/>
          <w:sz w:val="22"/>
          <w:szCs w:val="22"/>
        </w:rPr>
      </w:pPr>
      <w:r w:rsidRPr="002B053A">
        <w:rPr>
          <w:rFonts w:ascii="Arial" w:hAnsi="Arial" w:cs="Arial"/>
          <w:sz w:val="22"/>
          <w:szCs w:val="22"/>
        </w:rPr>
        <w:t>Commitment to promoting an environment, which has the highest regard for the Health and Safety of others.</w:t>
      </w:r>
    </w:p>
    <w:p w14:paraId="5A728330" w14:textId="77777777" w:rsidR="00A35BF7" w:rsidRPr="002B053A" w:rsidRDefault="00A35BF7" w:rsidP="00A35BF7">
      <w:pPr>
        <w:pStyle w:val="ListParagraph"/>
        <w:numPr>
          <w:ilvl w:val="0"/>
          <w:numId w:val="11"/>
        </w:numPr>
        <w:rPr>
          <w:rFonts w:ascii="Arial" w:eastAsia="Arial" w:hAnsi="Arial" w:cs="Arial"/>
          <w:sz w:val="22"/>
          <w:szCs w:val="22"/>
        </w:rPr>
      </w:pPr>
      <w:r w:rsidRPr="002B053A">
        <w:rPr>
          <w:rFonts w:ascii="Arial" w:hAnsi="Arial" w:cs="Arial"/>
          <w:sz w:val="22"/>
          <w:szCs w:val="22"/>
        </w:rPr>
        <w:t>Personal and professional integrity</w:t>
      </w:r>
    </w:p>
    <w:p w14:paraId="761FB71B" w14:textId="77777777" w:rsidR="00A35BF7" w:rsidRPr="002B053A" w:rsidRDefault="00A35BF7" w:rsidP="00A35BF7">
      <w:pPr>
        <w:pStyle w:val="ListParagraph"/>
        <w:numPr>
          <w:ilvl w:val="0"/>
          <w:numId w:val="11"/>
        </w:numPr>
        <w:rPr>
          <w:rFonts w:ascii="Arial" w:eastAsia="Arial" w:hAnsi="Arial" w:cs="Arial"/>
          <w:sz w:val="22"/>
          <w:szCs w:val="22"/>
        </w:rPr>
      </w:pPr>
      <w:r w:rsidRPr="002B053A">
        <w:rPr>
          <w:rFonts w:ascii="Arial" w:hAnsi="Arial" w:cs="Arial"/>
          <w:sz w:val="22"/>
          <w:szCs w:val="22"/>
        </w:rPr>
        <w:t xml:space="preserve">High level understanding of professional boundaries and ability to maintain boundaries </w:t>
      </w:r>
    </w:p>
    <w:p w14:paraId="39C06B83" w14:textId="77777777" w:rsidR="00A35BF7" w:rsidRPr="002B053A" w:rsidRDefault="00A35BF7" w:rsidP="00A35BF7">
      <w:pPr>
        <w:pStyle w:val="ListParagraph"/>
        <w:numPr>
          <w:ilvl w:val="0"/>
          <w:numId w:val="11"/>
        </w:numPr>
        <w:rPr>
          <w:rFonts w:ascii="Arial" w:eastAsia="Arial" w:hAnsi="Arial" w:cs="Arial"/>
          <w:sz w:val="22"/>
          <w:szCs w:val="22"/>
        </w:rPr>
      </w:pPr>
      <w:r w:rsidRPr="002B053A">
        <w:rPr>
          <w:rFonts w:ascii="Arial" w:hAnsi="Arial" w:cs="Arial"/>
          <w:sz w:val="22"/>
          <w:szCs w:val="22"/>
        </w:rPr>
        <w:t xml:space="preserve">Effective </w:t>
      </w:r>
      <w:r w:rsidR="008D4049" w:rsidRPr="002B053A">
        <w:rPr>
          <w:rFonts w:ascii="Arial" w:hAnsi="Arial" w:cs="Arial"/>
          <w:sz w:val="22"/>
          <w:szCs w:val="22"/>
        </w:rPr>
        <w:t>collaborative working</w:t>
      </w:r>
    </w:p>
    <w:p w14:paraId="25E95F3A" w14:textId="77777777" w:rsidR="00A35BF7" w:rsidRPr="00F01341" w:rsidRDefault="00A35BF7" w:rsidP="00A35BF7">
      <w:pPr>
        <w:pStyle w:val="ListParagraph"/>
        <w:numPr>
          <w:ilvl w:val="0"/>
          <w:numId w:val="11"/>
        </w:numPr>
        <w:rPr>
          <w:rFonts w:ascii="Arial" w:hAnsi="Arial" w:cs="Arial"/>
          <w:sz w:val="22"/>
          <w:szCs w:val="22"/>
        </w:rPr>
      </w:pPr>
      <w:r w:rsidRPr="002B053A">
        <w:rPr>
          <w:rFonts w:ascii="Arial" w:hAnsi="Arial" w:cs="Arial"/>
          <w:sz w:val="22"/>
          <w:szCs w:val="22"/>
        </w:rPr>
        <w:t>Ability to effectively reflect on own practices for ongoing learning and development</w:t>
      </w:r>
    </w:p>
    <w:p w14:paraId="04F6F75C" w14:textId="77777777" w:rsidR="00A35BF7" w:rsidRPr="00F01341" w:rsidRDefault="00A35BF7" w:rsidP="00A35BF7">
      <w:pPr>
        <w:pStyle w:val="ListParagraph"/>
        <w:numPr>
          <w:ilvl w:val="0"/>
          <w:numId w:val="11"/>
        </w:numPr>
        <w:rPr>
          <w:rFonts w:ascii="Arial" w:hAnsi="Arial" w:cs="Arial"/>
          <w:sz w:val="22"/>
          <w:szCs w:val="22"/>
        </w:rPr>
      </w:pPr>
      <w:r w:rsidRPr="002B053A">
        <w:rPr>
          <w:rFonts w:ascii="Arial" w:hAnsi="Arial" w:cs="Arial"/>
          <w:sz w:val="22"/>
          <w:szCs w:val="22"/>
        </w:rPr>
        <w:t>Respect for the values and ethos of Depaul and its founding partners.</w:t>
      </w:r>
    </w:p>
    <w:p w14:paraId="117C3C3F" w14:textId="77777777" w:rsidR="00A35BF7" w:rsidRPr="00F01341" w:rsidRDefault="00A35BF7" w:rsidP="00A35BF7">
      <w:pPr>
        <w:pStyle w:val="Body"/>
        <w:rPr>
          <w:rFonts w:ascii="Arial" w:hAnsi="Arial" w:cs="Arial"/>
          <w:sz w:val="22"/>
          <w:szCs w:val="22"/>
        </w:rPr>
      </w:pPr>
    </w:p>
    <w:p w14:paraId="661FFCB9" w14:textId="77777777" w:rsidR="00A35BF7" w:rsidRPr="00F01341" w:rsidRDefault="00A35BF7" w:rsidP="00A35BF7">
      <w:pPr>
        <w:pStyle w:val="Body"/>
        <w:outlineLvl w:val="0"/>
        <w:rPr>
          <w:rFonts w:ascii="Arial" w:hAnsi="Arial" w:cs="Arial"/>
          <w:sz w:val="22"/>
          <w:szCs w:val="22"/>
        </w:rPr>
      </w:pPr>
    </w:p>
    <w:p w14:paraId="742F3C1E" w14:textId="77777777" w:rsidR="00A35BF7" w:rsidRPr="00F01341" w:rsidRDefault="00A35BF7" w:rsidP="00A35BF7">
      <w:pPr>
        <w:pStyle w:val="Body"/>
        <w:outlineLvl w:val="0"/>
        <w:rPr>
          <w:rFonts w:ascii="Arial" w:hAnsi="Arial" w:cs="Arial"/>
          <w:sz w:val="22"/>
          <w:szCs w:val="22"/>
        </w:rPr>
      </w:pPr>
    </w:p>
    <w:p w14:paraId="53222EDA" w14:textId="77777777" w:rsidR="00F01341" w:rsidRPr="00F01341" w:rsidRDefault="00F01341" w:rsidP="00F01341">
      <w:pPr>
        <w:rPr>
          <w:rFonts w:ascii="Arial" w:hAnsi="Arial" w:cs="Arial"/>
          <w:b/>
          <w:bCs/>
          <w:color w:val="000000"/>
          <w:kern w:val="28"/>
          <w:sz w:val="22"/>
          <w:szCs w:val="22"/>
          <w:u w:val="single" w:color="000000"/>
          <w:lang w:eastAsia="en-GB"/>
        </w:rPr>
      </w:pPr>
      <w:r w:rsidRPr="00F01341">
        <w:rPr>
          <w:rFonts w:ascii="Arial" w:hAnsi="Arial" w:cs="Arial"/>
          <w:b/>
          <w:bCs/>
          <w:color w:val="000000"/>
          <w:kern w:val="28"/>
          <w:sz w:val="22"/>
          <w:szCs w:val="22"/>
          <w:u w:val="single" w:color="000000"/>
          <w:lang w:eastAsia="en-GB"/>
        </w:rPr>
        <w:t>What we will do to support you in this role</w:t>
      </w:r>
    </w:p>
    <w:p w14:paraId="616C4705" w14:textId="77777777" w:rsidR="00F01341" w:rsidRPr="00F01341" w:rsidRDefault="00F01341" w:rsidP="00F01341">
      <w:pPr>
        <w:rPr>
          <w:rFonts w:ascii="Arial" w:hAnsi="Arial" w:cs="Arial"/>
          <w:color w:val="000000"/>
          <w:kern w:val="28"/>
          <w:sz w:val="22"/>
          <w:szCs w:val="22"/>
          <w:u w:color="000000"/>
          <w:lang w:eastAsia="en-GB"/>
        </w:rPr>
      </w:pPr>
      <w:r w:rsidRPr="00F01341">
        <w:rPr>
          <w:rFonts w:ascii="Arial" w:hAnsi="Arial" w:cs="Arial"/>
          <w:color w:val="000000"/>
          <w:kern w:val="28"/>
          <w:sz w:val="22"/>
          <w:szCs w:val="22"/>
          <w:u w:color="000000"/>
          <w:lang w:eastAsia="en-GB"/>
        </w:rPr>
        <w:t>Will provide the following resources to assist in the successful achievement of the responsibilities outlined above:</w:t>
      </w:r>
    </w:p>
    <w:p w14:paraId="11ED8541" w14:textId="77777777" w:rsidR="00F01341" w:rsidRPr="00F01341" w:rsidRDefault="00F01341" w:rsidP="00F01341">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color w:val="000000"/>
          <w:kern w:val="28"/>
          <w:sz w:val="22"/>
          <w:szCs w:val="22"/>
          <w:u w:color="000000"/>
          <w:lang w:eastAsia="en-GB"/>
        </w:rPr>
      </w:pPr>
      <w:r w:rsidRPr="00F01341">
        <w:rPr>
          <w:rFonts w:ascii="Arial" w:hAnsi="Arial" w:cs="Arial"/>
          <w:color w:val="000000"/>
          <w:kern w:val="28"/>
          <w:sz w:val="22"/>
          <w:szCs w:val="22"/>
          <w:u w:color="000000"/>
          <w:lang w:eastAsia="en-GB"/>
        </w:rPr>
        <w:t>A thorough induction and orientation to help you settle in and ensure you have the knowledge and support you need to perform your role</w:t>
      </w:r>
    </w:p>
    <w:p w14:paraId="601DBA72" w14:textId="77777777" w:rsidR="00F01341" w:rsidRPr="00F01341" w:rsidRDefault="00F01341" w:rsidP="00F01341">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000000"/>
          <w:kern w:val="28"/>
          <w:sz w:val="22"/>
          <w:szCs w:val="22"/>
          <w:u w:color="000000"/>
          <w:lang w:eastAsia="en-GB"/>
        </w:rPr>
      </w:pPr>
      <w:r w:rsidRPr="00F01341">
        <w:rPr>
          <w:rFonts w:ascii="Arial" w:hAnsi="Arial" w:cs="Arial"/>
          <w:color w:val="000000"/>
          <w:kern w:val="28"/>
          <w:sz w:val="22"/>
          <w:szCs w:val="22"/>
          <w:u w:color="000000"/>
          <w:lang w:eastAsia="en-GB"/>
        </w:rPr>
        <w:t xml:space="preserve">Ongoing and targeted learning and development that will support and enable you to deliver the role to a high standard </w:t>
      </w:r>
    </w:p>
    <w:p w14:paraId="6F868B37" w14:textId="77777777" w:rsidR="00F01341" w:rsidRDefault="00F01341" w:rsidP="00F01341">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000000"/>
          <w:kern w:val="28"/>
          <w:sz w:val="22"/>
          <w:szCs w:val="22"/>
          <w:u w:color="000000"/>
          <w:lang w:eastAsia="en-GB"/>
        </w:rPr>
      </w:pPr>
      <w:r w:rsidRPr="00F01341">
        <w:rPr>
          <w:rFonts w:ascii="Arial" w:hAnsi="Arial" w:cs="Arial"/>
          <w:color w:val="000000"/>
          <w:kern w:val="28"/>
          <w:sz w:val="22"/>
          <w:szCs w:val="22"/>
          <w:u w:color="000000"/>
          <w:lang w:eastAsia="en-GB"/>
        </w:rPr>
        <w:t>Continuous support and supervision including reflective practice to develop your learning and skills as a practitioner</w:t>
      </w:r>
    </w:p>
    <w:p w14:paraId="1797BB16" w14:textId="77777777" w:rsidR="00F01341" w:rsidRPr="00F01341" w:rsidRDefault="00F01341" w:rsidP="00F01341">
      <w:pPr>
        <w:pBdr>
          <w:top w:val="none" w:sz="0" w:space="0" w:color="auto"/>
          <w:left w:val="none" w:sz="0" w:space="0" w:color="auto"/>
          <w:bottom w:val="none" w:sz="0" w:space="0" w:color="auto"/>
          <w:right w:val="none" w:sz="0" w:space="0" w:color="auto"/>
          <w:between w:val="none" w:sz="0" w:space="0" w:color="auto"/>
          <w:bar w:val="none" w:sz="0" w:color="auto"/>
        </w:pBdr>
        <w:ind w:left="780"/>
        <w:rPr>
          <w:rFonts w:ascii="Arial" w:hAnsi="Arial" w:cs="Arial"/>
          <w:color w:val="000000"/>
          <w:kern w:val="28"/>
          <w:sz w:val="22"/>
          <w:szCs w:val="22"/>
          <w:u w:color="000000"/>
          <w:lang w:eastAsia="en-GB"/>
        </w:rPr>
      </w:pPr>
    </w:p>
    <w:p w14:paraId="32F10971" w14:textId="77777777" w:rsidR="00A35BF7" w:rsidRPr="00F01341" w:rsidRDefault="00A35BF7" w:rsidP="00A35BF7">
      <w:pPr>
        <w:pStyle w:val="Body"/>
        <w:rPr>
          <w:rFonts w:ascii="Arial" w:hAnsi="Arial" w:cs="Arial"/>
          <w:sz w:val="22"/>
          <w:szCs w:val="22"/>
        </w:rPr>
      </w:pPr>
    </w:p>
    <w:p w14:paraId="640414B5" w14:textId="77777777" w:rsidR="00A35BF7" w:rsidRPr="002B053A" w:rsidRDefault="00A35BF7" w:rsidP="00A35BF7">
      <w:pPr>
        <w:pStyle w:val="Body"/>
        <w:widowControl/>
        <w:outlineLvl w:val="0"/>
        <w:rPr>
          <w:rFonts w:ascii="Arial" w:eastAsia="Arial" w:hAnsi="Arial" w:cs="Arial"/>
          <w:b/>
          <w:bCs/>
          <w:sz w:val="22"/>
          <w:szCs w:val="22"/>
        </w:rPr>
      </w:pPr>
      <w:r w:rsidRPr="00F01341">
        <w:rPr>
          <w:rFonts w:ascii="Arial" w:hAnsi="Arial" w:cs="Arial"/>
          <w:sz w:val="22"/>
          <w:szCs w:val="22"/>
        </w:rPr>
        <w:t>Vincentian</w:t>
      </w:r>
      <w:r w:rsidRPr="002B053A">
        <w:rPr>
          <w:rFonts w:ascii="Arial" w:hAnsi="Arial" w:cs="Arial"/>
          <w:b/>
          <w:bCs/>
          <w:sz w:val="22"/>
          <w:szCs w:val="22"/>
        </w:rPr>
        <w:t xml:space="preserve"> Values</w:t>
      </w:r>
    </w:p>
    <w:p w14:paraId="0B9B49BC" w14:textId="77777777" w:rsidR="00A35BF7" w:rsidRPr="002B053A" w:rsidRDefault="00A35BF7" w:rsidP="00A35BF7">
      <w:pPr>
        <w:pStyle w:val="Body"/>
        <w:widowControl/>
        <w:rPr>
          <w:rFonts w:ascii="Arial" w:eastAsia="Arial" w:hAnsi="Arial" w:cs="Arial"/>
          <w:sz w:val="22"/>
          <w:szCs w:val="22"/>
        </w:rPr>
      </w:pPr>
      <w:r w:rsidRPr="002B053A">
        <w:rPr>
          <w:rFonts w:ascii="Arial" w:hAnsi="Arial" w:cs="Arial"/>
          <w:sz w:val="22"/>
          <w:szCs w:val="22"/>
        </w:rPr>
        <w:t>The Depaul Group began in the UK in 1989 at the initiative of the late Cardinal Basil Hume, as a response to the needs of the growing numbers of homeless people on the streets of London. </w:t>
      </w:r>
    </w:p>
    <w:p w14:paraId="5F686CF0" w14:textId="77777777" w:rsidR="00A35BF7" w:rsidRPr="002B053A" w:rsidRDefault="00A35BF7" w:rsidP="00A35BF7">
      <w:pPr>
        <w:pStyle w:val="Body"/>
        <w:widowControl/>
        <w:rPr>
          <w:rFonts w:ascii="Arial" w:hAnsi="Arial" w:cs="Arial"/>
          <w:sz w:val="22"/>
          <w:szCs w:val="22"/>
        </w:rPr>
      </w:pPr>
    </w:p>
    <w:p w14:paraId="44282381" w14:textId="77777777" w:rsidR="00A35BF7" w:rsidRPr="002B053A" w:rsidRDefault="00A35BF7" w:rsidP="00A35BF7">
      <w:pPr>
        <w:pStyle w:val="Body"/>
        <w:widowControl/>
        <w:rPr>
          <w:rFonts w:ascii="Arial" w:hAnsi="Arial" w:cs="Arial"/>
          <w:sz w:val="22"/>
          <w:szCs w:val="22"/>
        </w:rPr>
      </w:pPr>
      <w:r w:rsidRPr="002B053A">
        <w:rPr>
          <w:rFonts w:ascii="Arial" w:hAnsi="Arial" w:cs="Arial"/>
          <w:sz w:val="22"/>
          <w:szCs w:val="22"/>
        </w:rPr>
        <w:t>Vincentian values are at the heart of what we do, they focus on:</w:t>
      </w:r>
    </w:p>
    <w:p w14:paraId="52E6F06B" w14:textId="77777777" w:rsidR="00A35BF7" w:rsidRPr="002B053A" w:rsidRDefault="00A35BF7" w:rsidP="00A35BF7">
      <w:pPr>
        <w:pStyle w:val="Body"/>
        <w:widowControl/>
        <w:numPr>
          <w:ilvl w:val="0"/>
          <w:numId w:val="7"/>
        </w:numPr>
        <w:rPr>
          <w:rFonts w:ascii="Arial" w:eastAsia="Arial" w:hAnsi="Arial" w:cs="Arial"/>
          <w:sz w:val="22"/>
          <w:szCs w:val="22"/>
        </w:rPr>
      </w:pPr>
      <w:r w:rsidRPr="002B053A">
        <w:rPr>
          <w:rFonts w:ascii="Arial" w:hAnsi="Arial" w:cs="Arial"/>
          <w:sz w:val="22"/>
          <w:szCs w:val="22"/>
        </w:rPr>
        <w:t>A commitment to rights and responsibilities</w:t>
      </w:r>
    </w:p>
    <w:p w14:paraId="00A20993" w14:textId="77777777" w:rsidR="00A35BF7" w:rsidRPr="002B053A" w:rsidRDefault="00A35BF7" w:rsidP="00A35BF7">
      <w:pPr>
        <w:pStyle w:val="Body"/>
        <w:widowControl/>
        <w:numPr>
          <w:ilvl w:val="0"/>
          <w:numId w:val="7"/>
        </w:numPr>
        <w:rPr>
          <w:rFonts w:ascii="Arial" w:eastAsia="Arial" w:hAnsi="Arial" w:cs="Arial"/>
          <w:sz w:val="22"/>
          <w:szCs w:val="22"/>
        </w:rPr>
      </w:pPr>
      <w:r w:rsidRPr="002B053A">
        <w:rPr>
          <w:rFonts w:ascii="Arial" w:hAnsi="Arial" w:cs="Arial"/>
          <w:sz w:val="22"/>
          <w:szCs w:val="22"/>
        </w:rPr>
        <w:t>A focus on putting our words into action</w:t>
      </w:r>
    </w:p>
    <w:p w14:paraId="6355F191" w14:textId="77777777" w:rsidR="00A35BF7" w:rsidRPr="002B053A" w:rsidRDefault="00A35BF7" w:rsidP="00A35BF7">
      <w:pPr>
        <w:pStyle w:val="Body"/>
        <w:widowControl/>
        <w:numPr>
          <w:ilvl w:val="0"/>
          <w:numId w:val="7"/>
        </w:numPr>
        <w:rPr>
          <w:rFonts w:ascii="Arial" w:eastAsia="Arial" w:hAnsi="Arial" w:cs="Arial"/>
          <w:sz w:val="22"/>
          <w:szCs w:val="22"/>
        </w:rPr>
      </w:pPr>
      <w:r w:rsidRPr="002B053A">
        <w:rPr>
          <w:rFonts w:ascii="Arial" w:hAnsi="Arial" w:cs="Arial"/>
          <w:sz w:val="22"/>
          <w:szCs w:val="22"/>
        </w:rPr>
        <w:t>Taking a wider role in civil society</w:t>
      </w:r>
    </w:p>
    <w:p w14:paraId="7321251C" w14:textId="77777777" w:rsidR="00A35BF7" w:rsidRPr="002B053A" w:rsidRDefault="00A35BF7" w:rsidP="00A35BF7">
      <w:pPr>
        <w:pStyle w:val="Body"/>
        <w:widowControl/>
        <w:numPr>
          <w:ilvl w:val="0"/>
          <w:numId w:val="7"/>
        </w:numPr>
        <w:rPr>
          <w:rFonts w:ascii="Arial" w:eastAsia="Arial" w:hAnsi="Arial" w:cs="Arial"/>
          <w:sz w:val="22"/>
          <w:szCs w:val="22"/>
        </w:rPr>
      </w:pPr>
      <w:r w:rsidRPr="002B053A">
        <w:rPr>
          <w:rFonts w:ascii="Arial" w:eastAsia="Arial" w:hAnsi="Arial" w:cs="Arial"/>
          <w:sz w:val="22"/>
          <w:szCs w:val="22"/>
        </w:rPr>
        <w:t>A belief in the potential of people</w:t>
      </w:r>
    </w:p>
    <w:p w14:paraId="59999BE1" w14:textId="77777777" w:rsidR="00A35BF7" w:rsidRPr="002B053A" w:rsidRDefault="00A35BF7" w:rsidP="00A35BF7">
      <w:pPr>
        <w:pStyle w:val="Body"/>
        <w:widowControl/>
        <w:rPr>
          <w:rFonts w:ascii="Arial" w:eastAsia="Arial" w:hAnsi="Arial" w:cs="Arial"/>
          <w:sz w:val="22"/>
          <w:szCs w:val="22"/>
        </w:rPr>
      </w:pPr>
    </w:p>
    <w:p w14:paraId="74FDF88D" w14:textId="77777777" w:rsidR="00A35BF7" w:rsidRPr="002B053A" w:rsidRDefault="00A35BF7" w:rsidP="00A35BF7">
      <w:pPr>
        <w:pStyle w:val="Body"/>
        <w:widowControl/>
        <w:rPr>
          <w:rFonts w:ascii="Arial" w:hAnsi="Arial" w:cs="Arial"/>
          <w:sz w:val="22"/>
          <w:szCs w:val="22"/>
        </w:rPr>
      </w:pPr>
      <w:r w:rsidRPr="002B053A">
        <w:rPr>
          <w:rFonts w:ascii="Arial" w:hAnsi="Arial" w:cs="Arial"/>
          <w:sz w:val="22"/>
          <w:szCs w:val="22"/>
        </w:rPr>
        <w:t>You can read more about St Vincent Depaul, Depaul UK and Depaul International on our website.</w:t>
      </w:r>
    </w:p>
    <w:p w14:paraId="4E35360D" w14:textId="77777777" w:rsidR="00A35BF7" w:rsidRPr="002B053A" w:rsidRDefault="00A35BF7" w:rsidP="00A35BF7">
      <w:pPr>
        <w:pStyle w:val="Body"/>
        <w:widowControl/>
        <w:rPr>
          <w:rFonts w:ascii="Arial" w:eastAsia="Arial" w:hAnsi="Arial" w:cs="Arial"/>
          <w:sz w:val="22"/>
          <w:szCs w:val="22"/>
        </w:rPr>
      </w:pPr>
      <w:r w:rsidRPr="002B053A">
        <w:rPr>
          <w:rFonts w:ascii="Arial" w:hAnsi="Arial" w:cs="Arial"/>
          <w:sz w:val="22"/>
          <w:szCs w:val="22"/>
        </w:rPr>
        <w:t xml:space="preserve">  </w:t>
      </w:r>
    </w:p>
    <w:p w14:paraId="6A67823D" w14:textId="77777777" w:rsidR="00A35BF7" w:rsidRPr="002B053A" w:rsidRDefault="00A35BF7" w:rsidP="00A35BF7">
      <w:pPr>
        <w:pStyle w:val="Body"/>
        <w:rPr>
          <w:rFonts w:ascii="Arial" w:eastAsia="Arial" w:hAnsi="Arial" w:cs="Arial"/>
          <w:b/>
          <w:bCs/>
          <w:sz w:val="22"/>
          <w:szCs w:val="22"/>
        </w:rPr>
      </w:pPr>
    </w:p>
    <w:p w14:paraId="1FFC3F1F" w14:textId="77777777" w:rsidR="00A35BF7" w:rsidRPr="002B053A" w:rsidRDefault="00A35BF7" w:rsidP="00A35BF7">
      <w:pPr>
        <w:pStyle w:val="Body"/>
        <w:rPr>
          <w:rFonts w:ascii="Arial" w:eastAsia="Arial" w:hAnsi="Arial" w:cs="Arial"/>
          <w:b/>
          <w:bCs/>
          <w:sz w:val="22"/>
          <w:szCs w:val="22"/>
        </w:rPr>
      </w:pPr>
      <w:r w:rsidRPr="002B053A">
        <w:rPr>
          <w:rFonts w:ascii="Arial" w:hAnsi="Arial" w:cs="Arial"/>
          <w:b/>
          <w:bCs/>
          <w:sz w:val="22"/>
          <w:szCs w:val="22"/>
          <w:lang w:val="de-DE"/>
        </w:rPr>
        <w:t xml:space="preserve">THE DISCLOSURE &amp; BARRING SERVICE </w:t>
      </w:r>
      <w:r w:rsidRPr="002B053A">
        <w:rPr>
          <w:rFonts w:ascii="Arial" w:hAnsi="Arial" w:cs="Arial"/>
          <w:b/>
          <w:bCs/>
          <w:sz w:val="22"/>
          <w:szCs w:val="22"/>
        </w:rPr>
        <w:t>– DISCLOSURE</w:t>
      </w:r>
    </w:p>
    <w:p w14:paraId="2B0E3D63" w14:textId="77777777" w:rsidR="00A35BF7" w:rsidRPr="002B053A" w:rsidRDefault="00A35BF7" w:rsidP="00A35BF7">
      <w:pPr>
        <w:pStyle w:val="Body"/>
        <w:rPr>
          <w:rFonts w:ascii="Arial" w:eastAsia="Arial" w:hAnsi="Arial" w:cs="Arial"/>
          <w:sz w:val="22"/>
          <w:szCs w:val="22"/>
        </w:rPr>
      </w:pPr>
      <w:r w:rsidRPr="002B053A">
        <w:rPr>
          <w:rFonts w:ascii="Arial" w:hAnsi="Arial" w:cs="Arial"/>
          <w:sz w:val="22"/>
          <w:szCs w:val="22"/>
        </w:rPr>
        <w:t xml:space="preserve">Depaul UK aims to promote equality of opportunity for all with the right mix of talent, skills and potential. Depaul UK welcomes applications from diverse candidates. Criminal records will be taken into account for requirement purposes only when the conviction is relevant. </w:t>
      </w:r>
    </w:p>
    <w:p w14:paraId="5C55D07C" w14:textId="77777777" w:rsidR="00A35BF7" w:rsidRPr="002B053A" w:rsidRDefault="00A35BF7" w:rsidP="00A35BF7">
      <w:pPr>
        <w:pStyle w:val="Body"/>
        <w:rPr>
          <w:rFonts w:ascii="Arial" w:eastAsia="Arial" w:hAnsi="Arial" w:cs="Arial"/>
          <w:sz w:val="22"/>
          <w:szCs w:val="22"/>
        </w:rPr>
      </w:pPr>
    </w:p>
    <w:p w14:paraId="632C16DC" w14:textId="77777777" w:rsidR="00A35BF7" w:rsidRPr="002B053A" w:rsidRDefault="00A35BF7" w:rsidP="00A35BF7">
      <w:pPr>
        <w:pStyle w:val="Body"/>
        <w:rPr>
          <w:rFonts w:ascii="Arial" w:eastAsia="Arial" w:hAnsi="Arial" w:cs="Arial"/>
          <w:sz w:val="22"/>
          <w:szCs w:val="22"/>
        </w:rPr>
      </w:pPr>
      <w:r w:rsidRPr="002B053A">
        <w:rPr>
          <w:rFonts w:ascii="Arial" w:hAnsi="Arial" w:cs="Arial"/>
          <w:sz w:val="22"/>
          <w:szCs w:val="22"/>
        </w:rPr>
        <w:t>As Depaul UK meets the requirements in respect of exempted questions under the Rehabilitation of Offenders Act 1974 (Exceptions) Order 1975 (as amended in 2013) by SI 2013 1198’.</w:t>
      </w:r>
      <w:r w:rsidRPr="002B053A">
        <w:rPr>
          <w:rFonts w:ascii="Arial" w:hAnsi="Arial" w:cs="Arial"/>
          <w:b/>
          <w:bCs/>
          <w:i/>
          <w:iCs/>
          <w:sz w:val="22"/>
          <w:szCs w:val="22"/>
        </w:rPr>
        <w:t xml:space="preserve"> </w:t>
      </w:r>
      <w:r w:rsidRPr="002B053A">
        <w:rPr>
          <w:rFonts w:ascii="Arial" w:hAnsi="Arial" w:cs="Arial"/>
          <w:sz w:val="22"/>
          <w:szCs w:val="22"/>
        </w:rPr>
        <w:t xml:space="preserve"> All applicants who are offered employment will be subject to a criminal record check from the Disclosure &amp; Barring Service before the appointment is confirmed. This will include details of cautions, reprimands or final warnings, as well as convictions.</w:t>
      </w:r>
    </w:p>
    <w:p w14:paraId="2D75F2C1" w14:textId="77777777" w:rsidR="00A35BF7" w:rsidRPr="002B053A" w:rsidRDefault="00A35BF7" w:rsidP="00A35BF7">
      <w:pPr>
        <w:pStyle w:val="Body"/>
        <w:rPr>
          <w:rFonts w:ascii="Arial" w:hAnsi="Arial" w:cs="Arial"/>
        </w:rPr>
      </w:pPr>
    </w:p>
    <w:p w14:paraId="20EEA11E" w14:textId="77777777" w:rsidR="00D4247E" w:rsidRPr="009D6F0D" w:rsidRDefault="00D4247E" w:rsidP="005D7364">
      <w:pPr>
        <w:pStyle w:val="Body"/>
        <w:jc w:val="both"/>
        <w:rPr>
          <w:rFonts w:ascii="Arial" w:hAnsi="Arial" w:cs="Arial"/>
          <w:sz w:val="24"/>
          <w:szCs w:val="24"/>
        </w:rPr>
      </w:pPr>
    </w:p>
    <w:sectPr w:rsidR="00D4247E" w:rsidRPr="009D6F0D" w:rsidSect="006816AB">
      <w:headerReference w:type="default" r:id="rId8"/>
      <w:footerReference w:type="default" r:id="rId9"/>
      <w:pgSz w:w="11900" w:h="16840"/>
      <w:pgMar w:top="284" w:right="720" w:bottom="720" w:left="720" w:header="0"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23196" w14:textId="77777777" w:rsidR="002E6979" w:rsidRDefault="002E6979">
      <w:r>
        <w:separator/>
      </w:r>
    </w:p>
  </w:endnote>
  <w:endnote w:type="continuationSeparator" w:id="0">
    <w:p w14:paraId="587A21FB" w14:textId="77777777" w:rsidR="002E6979" w:rsidRDefault="002E6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00000000" w:usb1="E9DFFFFF" w:usb2="0000003F" w:usb3="00000000" w:csb0="003F01F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369F2" w14:textId="77777777" w:rsidR="006547B2" w:rsidRDefault="006547B2">
    <w:pPr>
      <w:pStyle w:val="Footer"/>
      <w:tabs>
        <w:tab w:val="clear" w:pos="9026"/>
        <w:tab w:val="right" w:pos="9000"/>
      </w:tabs>
      <w:rPr>
        <w:rFonts w:ascii="Arial" w:eastAsia="Arial" w:hAnsi="Arial" w:cs="Arial"/>
        <w:sz w:val="22"/>
        <w:szCs w:val="22"/>
      </w:rPr>
    </w:pPr>
    <w:r>
      <w:rPr>
        <w:rFonts w:ascii="Arial" w:hAnsi="Arial"/>
        <w:sz w:val="22"/>
        <w:szCs w:val="22"/>
      </w:rPr>
      <w:t>This job description is a statement of requirements at the time of writing and is not contractual.  It should not be seen as precluding future changes after appointment to this role.</w:t>
    </w:r>
  </w:p>
  <w:p w14:paraId="3CB456FC" w14:textId="77777777" w:rsidR="006547B2" w:rsidRDefault="006547B2">
    <w:pPr>
      <w:pStyle w:val="Footer"/>
      <w:tabs>
        <w:tab w:val="clear" w:pos="9026"/>
        <w:tab w:val="right" w:pos="9000"/>
      </w:tabs>
      <w:jc w:val="center"/>
    </w:pPr>
  </w:p>
  <w:p w14:paraId="6D79D4DD" w14:textId="77777777" w:rsidR="006547B2" w:rsidRDefault="006547B2">
    <w:pPr>
      <w:pStyle w:val="Footer"/>
      <w:tabs>
        <w:tab w:val="clear" w:pos="9026"/>
        <w:tab w:val="right" w:pos="9000"/>
      </w:tabs>
      <w:jc w:val="center"/>
    </w:pPr>
    <w:r>
      <w:rPr>
        <w:rFonts w:ascii="Arial" w:hAnsi="Arial"/>
      </w:rPr>
      <w:t xml:space="preserve">Page </w:t>
    </w:r>
    <w:r>
      <w:rPr>
        <w:rFonts w:ascii="Arial" w:eastAsia="Arial" w:hAnsi="Arial" w:cs="Arial"/>
        <w:b/>
        <w:bCs/>
      </w:rPr>
      <w:fldChar w:fldCharType="begin"/>
    </w:r>
    <w:r>
      <w:rPr>
        <w:rFonts w:ascii="Arial" w:eastAsia="Arial" w:hAnsi="Arial" w:cs="Arial"/>
        <w:b/>
        <w:bCs/>
      </w:rPr>
      <w:instrText xml:space="preserve"> PAGE </w:instrText>
    </w:r>
    <w:r>
      <w:rPr>
        <w:rFonts w:ascii="Arial" w:eastAsia="Arial" w:hAnsi="Arial" w:cs="Arial"/>
        <w:b/>
        <w:bCs/>
      </w:rPr>
      <w:fldChar w:fldCharType="separate"/>
    </w:r>
    <w:r>
      <w:rPr>
        <w:rFonts w:ascii="Arial" w:eastAsia="Arial" w:hAnsi="Arial" w:cs="Arial"/>
        <w:b/>
        <w:bCs/>
        <w:noProof/>
      </w:rPr>
      <w:t>2</w:t>
    </w:r>
    <w:r>
      <w:rPr>
        <w:rFonts w:ascii="Arial" w:eastAsia="Arial" w:hAnsi="Arial" w:cs="Arial"/>
        <w:b/>
        <w:bCs/>
      </w:rPr>
      <w:fldChar w:fldCharType="end"/>
    </w:r>
    <w:r>
      <w:rPr>
        <w:rFonts w:ascii="Arial" w:hAnsi="Arial"/>
      </w:rPr>
      <w:t xml:space="preserve"> of </w:t>
    </w:r>
    <w:r>
      <w:rPr>
        <w:rFonts w:ascii="Arial" w:eastAsia="Arial" w:hAnsi="Arial" w:cs="Arial"/>
        <w:b/>
        <w:bCs/>
      </w:rPr>
      <w:fldChar w:fldCharType="begin"/>
    </w:r>
    <w:r>
      <w:rPr>
        <w:rFonts w:ascii="Arial" w:eastAsia="Arial" w:hAnsi="Arial" w:cs="Arial"/>
        <w:b/>
        <w:bCs/>
      </w:rPr>
      <w:instrText xml:space="preserve"> NUMPAGES </w:instrText>
    </w:r>
    <w:r>
      <w:rPr>
        <w:rFonts w:ascii="Arial" w:eastAsia="Arial" w:hAnsi="Arial" w:cs="Arial"/>
        <w:b/>
        <w:bCs/>
      </w:rPr>
      <w:fldChar w:fldCharType="separate"/>
    </w:r>
    <w:r>
      <w:rPr>
        <w:rFonts w:ascii="Arial" w:eastAsia="Arial" w:hAnsi="Arial" w:cs="Arial"/>
        <w:b/>
        <w:bCs/>
        <w:noProof/>
      </w:rPr>
      <w:t>3</w:t>
    </w:r>
    <w:r>
      <w:rPr>
        <w:rFonts w:ascii="Arial" w:eastAsia="Arial" w:hAnsi="Arial" w:cs="Arial"/>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C095A" w14:textId="77777777" w:rsidR="002E6979" w:rsidRDefault="002E6979">
      <w:r>
        <w:separator/>
      </w:r>
    </w:p>
  </w:footnote>
  <w:footnote w:type="continuationSeparator" w:id="0">
    <w:p w14:paraId="44F53755" w14:textId="77777777" w:rsidR="002E6979" w:rsidRDefault="002E69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CEECC" w14:textId="77777777" w:rsidR="006547B2" w:rsidRDefault="006547B2">
    <w:pPr>
      <w:pStyle w:val="Header"/>
      <w:tabs>
        <w:tab w:val="clear" w:pos="9026"/>
        <w:tab w:val="right" w:pos="9000"/>
      </w:tabs>
    </w:pPr>
    <w:r>
      <w:rPr>
        <w:noProof/>
        <w:lang w:val="en-GB"/>
      </w:rPr>
      <mc:AlternateContent>
        <mc:Choice Requires="wps">
          <w:drawing>
            <wp:anchor distT="152400" distB="152400" distL="152400" distR="152400" simplePos="0" relativeHeight="251659264" behindDoc="1" locked="0" layoutInCell="1" allowOverlap="1" wp14:anchorId="04A07AD8" wp14:editId="1B95582F">
              <wp:simplePos x="0" y="0"/>
              <wp:positionH relativeFrom="page">
                <wp:posOffset>1161415</wp:posOffset>
              </wp:positionH>
              <wp:positionV relativeFrom="page">
                <wp:posOffset>3774757</wp:posOffset>
              </wp:positionV>
              <wp:extent cx="5237480" cy="3142615"/>
              <wp:effectExtent l="344071" t="1391503" r="344071" b="1391503"/>
              <wp:wrapNone/>
              <wp:docPr id="1073741826" name="officeArt object"/>
              <wp:cNvGraphicFramePr/>
              <a:graphic xmlns:a="http://schemas.openxmlformats.org/drawingml/2006/main">
                <a:graphicData uri="http://schemas.microsoft.com/office/word/2010/wordprocessingShape">
                  <wps:wsp>
                    <wps:cNvSpPr/>
                    <wps:spPr>
                      <a:xfrm rot="18900000">
                        <a:off x="0" y="0"/>
                        <a:ext cx="5237480" cy="3142615"/>
                      </a:xfrm>
                      <a:prstGeom prst="rect">
                        <a:avLst/>
                      </a:prstGeom>
                      <a:noFill/>
                      <a:ln w="12700" cap="flat">
                        <a:noFill/>
                        <a:miter lim="400000"/>
                      </a:ln>
                      <a:effectLst/>
                    </wps:spPr>
                    <wps:txbx>
                      <w:txbxContent>
                        <w:p w14:paraId="4B64C0E4" w14:textId="77777777" w:rsidR="006547B2" w:rsidRDefault="006547B2" w:rsidP="004E1CA8"/>
                      </w:txbxContent>
                    </wps:txbx>
                    <wps:bodyPr wrap="square" lIns="0" tIns="0" rIns="0" bIns="0" numCol="1" anchor="ctr">
                      <a:normAutofit/>
                    </wps:bodyPr>
                  </wps:wsp>
                </a:graphicData>
              </a:graphic>
            </wp:anchor>
          </w:drawing>
        </mc:Choice>
        <mc:Fallback>
          <w:pict>
            <v:rect w14:anchorId="04A07AD8" id="officeArt object" o:spid="_x0000_s1026" style="position:absolute;margin-left:91.45pt;margin-top:297.2pt;width:412.4pt;height:247.45pt;rotation:-45;z-index:-251657216;visibility:visible;mso-wrap-style:square;mso-wrap-distance-left:12pt;mso-wrap-distance-top:12pt;mso-wrap-distance-right:12pt;mso-wrap-distance-bottom:12pt;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" filled="f" stroked="f" strokeweight="1pt">
              <v:stroke miterlimit="4"/>
              <v:textbox inset="0,0,0,0">
                <w:txbxContent>
                  <w:p w14:paraId="4B64C0E4" w14:textId="77777777" w:rsidR="006547B2" w:rsidRDefault="006547B2" w:rsidP="004E1CA8"/>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F14CC"/>
    <w:multiLevelType w:val="hybridMultilevel"/>
    <w:tmpl w:val="1C9295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3A239DC"/>
    <w:multiLevelType w:val="hybridMultilevel"/>
    <w:tmpl w:val="FE4C6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4E60CAC"/>
    <w:multiLevelType w:val="hybridMultilevel"/>
    <w:tmpl w:val="A0F43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12421A"/>
    <w:multiLevelType w:val="hybridMultilevel"/>
    <w:tmpl w:val="3B9C2AF0"/>
    <w:styleLink w:val="ImportedStyle3"/>
    <w:lvl w:ilvl="0" w:tplc="9FA0507E">
      <w:start w:val="1"/>
      <w:numFmt w:val="bullet"/>
      <w:lvlText w:val="•"/>
      <w:lvlJc w:val="left"/>
      <w:pPr>
        <w:ind w:left="7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A42F610">
      <w:start w:val="1"/>
      <w:numFmt w:val="bullet"/>
      <w:lvlText w:val="o"/>
      <w:lvlJc w:val="left"/>
      <w:pPr>
        <w:tabs>
          <w:tab w:val="left" w:pos="780"/>
        </w:tabs>
        <w:ind w:left="15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172B18E">
      <w:start w:val="1"/>
      <w:numFmt w:val="bullet"/>
      <w:lvlText w:val="▪"/>
      <w:lvlJc w:val="left"/>
      <w:pPr>
        <w:tabs>
          <w:tab w:val="left" w:pos="780"/>
        </w:tabs>
        <w:ind w:left="22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4CE4A18">
      <w:start w:val="1"/>
      <w:numFmt w:val="bullet"/>
      <w:lvlText w:val="•"/>
      <w:lvlJc w:val="left"/>
      <w:pPr>
        <w:tabs>
          <w:tab w:val="left" w:pos="780"/>
        </w:tabs>
        <w:ind w:left="29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19A84F6">
      <w:start w:val="1"/>
      <w:numFmt w:val="bullet"/>
      <w:lvlText w:val="o"/>
      <w:lvlJc w:val="left"/>
      <w:pPr>
        <w:tabs>
          <w:tab w:val="left" w:pos="780"/>
        </w:tabs>
        <w:ind w:left="36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0F0DBB6">
      <w:start w:val="1"/>
      <w:numFmt w:val="bullet"/>
      <w:lvlText w:val="▪"/>
      <w:lvlJc w:val="left"/>
      <w:pPr>
        <w:tabs>
          <w:tab w:val="left" w:pos="780"/>
        </w:tabs>
        <w:ind w:left="43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18E0E8A">
      <w:start w:val="1"/>
      <w:numFmt w:val="bullet"/>
      <w:lvlText w:val="•"/>
      <w:lvlJc w:val="left"/>
      <w:pPr>
        <w:tabs>
          <w:tab w:val="left" w:pos="780"/>
        </w:tabs>
        <w:ind w:left="51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726DB2A">
      <w:start w:val="1"/>
      <w:numFmt w:val="bullet"/>
      <w:lvlText w:val="o"/>
      <w:lvlJc w:val="left"/>
      <w:pPr>
        <w:tabs>
          <w:tab w:val="left" w:pos="780"/>
        </w:tabs>
        <w:ind w:left="58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9265FC">
      <w:start w:val="1"/>
      <w:numFmt w:val="bullet"/>
      <w:lvlText w:val="▪"/>
      <w:lvlJc w:val="left"/>
      <w:pPr>
        <w:tabs>
          <w:tab w:val="left" w:pos="780"/>
        </w:tabs>
        <w:ind w:left="65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39181105"/>
    <w:multiLevelType w:val="hybridMultilevel"/>
    <w:tmpl w:val="4FBAE6C8"/>
    <w:styleLink w:val="ImportedStyle2"/>
    <w:lvl w:ilvl="0" w:tplc="2116CB6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41C765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E4433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31ED6AE">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C289B2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DDAC6A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8A4326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48A34C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AB2850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39EF4747"/>
    <w:multiLevelType w:val="hybridMultilevel"/>
    <w:tmpl w:val="70E45E1E"/>
    <w:lvl w:ilvl="0" w:tplc="08090001">
      <w:start w:val="1"/>
      <w:numFmt w:val="bullet"/>
      <w:lvlText w:val=""/>
      <w:lvlJc w:val="left"/>
      <w:pPr>
        <w:ind w:left="11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6" w15:restartNumberingAfterBreak="0">
    <w:nsid w:val="3BBB2BBE"/>
    <w:multiLevelType w:val="hybridMultilevel"/>
    <w:tmpl w:val="4FBAE6C8"/>
    <w:numStyleLink w:val="ImportedStyle2"/>
  </w:abstractNum>
  <w:abstractNum w:abstractNumId="7" w15:restartNumberingAfterBreak="0">
    <w:nsid w:val="48745A2A"/>
    <w:multiLevelType w:val="hybridMultilevel"/>
    <w:tmpl w:val="7C20467E"/>
    <w:numStyleLink w:val="ImportedStyle1"/>
  </w:abstractNum>
  <w:abstractNum w:abstractNumId="8" w15:restartNumberingAfterBreak="0">
    <w:nsid w:val="539F47A3"/>
    <w:multiLevelType w:val="hybridMultilevel"/>
    <w:tmpl w:val="C40E08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8917812"/>
    <w:multiLevelType w:val="hybridMultilevel"/>
    <w:tmpl w:val="244E2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C167561"/>
    <w:multiLevelType w:val="hybridMultilevel"/>
    <w:tmpl w:val="96C8F1C6"/>
    <w:lvl w:ilvl="0" w:tplc="04090001">
      <w:start w:val="1"/>
      <w:numFmt w:val="bullet"/>
      <w:lvlText w:val=""/>
      <w:lvlJc w:val="left"/>
      <w:pPr>
        <w:tabs>
          <w:tab w:val="num" w:pos="780"/>
        </w:tabs>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11" w15:restartNumberingAfterBreak="0">
    <w:nsid w:val="619E36EC"/>
    <w:multiLevelType w:val="hybridMultilevel"/>
    <w:tmpl w:val="7C20467E"/>
    <w:styleLink w:val="ImportedStyle1"/>
    <w:lvl w:ilvl="0" w:tplc="E2268E4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D9AF56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5A67F5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1FEF1C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CD026D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6126BF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6E8EE0E">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C6457F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6D4DCB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6A5A4869"/>
    <w:multiLevelType w:val="hybridMultilevel"/>
    <w:tmpl w:val="567C27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4BF1D69"/>
    <w:multiLevelType w:val="hybridMultilevel"/>
    <w:tmpl w:val="E9D2D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4D85403"/>
    <w:multiLevelType w:val="hybridMultilevel"/>
    <w:tmpl w:val="3B9C2AF0"/>
    <w:numStyleLink w:val="ImportedStyle3"/>
  </w:abstractNum>
  <w:num w:numId="1" w16cid:durableId="290211169">
    <w:abstractNumId w:val="11"/>
  </w:num>
  <w:num w:numId="2" w16cid:durableId="623539723">
    <w:abstractNumId w:val="7"/>
  </w:num>
  <w:num w:numId="3" w16cid:durableId="999037435">
    <w:abstractNumId w:val="4"/>
  </w:num>
  <w:num w:numId="4" w16cid:durableId="832339173">
    <w:abstractNumId w:val="6"/>
  </w:num>
  <w:num w:numId="5" w16cid:durableId="1250769363">
    <w:abstractNumId w:val="3"/>
  </w:num>
  <w:num w:numId="6" w16cid:durableId="449590986">
    <w:abstractNumId w:val="14"/>
  </w:num>
  <w:num w:numId="7" w16cid:durableId="1669627631">
    <w:abstractNumId w:val="12"/>
  </w:num>
  <w:num w:numId="8" w16cid:durableId="189225847">
    <w:abstractNumId w:val="13"/>
  </w:num>
  <w:num w:numId="9" w16cid:durableId="136455057">
    <w:abstractNumId w:val="2"/>
  </w:num>
  <w:num w:numId="10" w16cid:durableId="745422902">
    <w:abstractNumId w:val="9"/>
  </w:num>
  <w:num w:numId="11" w16cid:durableId="1873571176">
    <w:abstractNumId w:val="1"/>
  </w:num>
  <w:num w:numId="12" w16cid:durableId="1103454916">
    <w:abstractNumId w:val="5"/>
  </w:num>
  <w:num w:numId="13" w16cid:durableId="109132020">
    <w:abstractNumId w:val="0"/>
  </w:num>
  <w:num w:numId="14" w16cid:durableId="1958834309">
    <w:abstractNumId w:val="8"/>
  </w:num>
  <w:num w:numId="15" w16cid:durableId="2858191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47E"/>
    <w:rsid w:val="00016378"/>
    <w:rsid w:val="00021398"/>
    <w:rsid w:val="0003474E"/>
    <w:rsid w:val="00036121"/>
    <w:rsid w:val="0004794F"/>
    <w:rsid w:val="0006611C"/>
    <w:rsid w:val="000F151D"/>
    <w:rsid w:val="0010215D"/>
    <w:rsid w:val="001A30BB"/>
    <w:rsid w:val="001D39C4"/>
    <w:rsid w:val="001D4D7C"/>
    <w:rsid w:val="00203C62"/>
    <w:rsid w:val="00220026"/>
    <w:rsid w:val="00225EC5"/>
    <w:rsid w:val="00263734"/>
    <w:rsid w:val="002958AC"/>
    <w:rsid w:val="002D46B3"/>
    <w:rsid w:val="002D5615"/>
    <w:rsid w:val="002E6979"/>
    <w:rsid w:val="00311CCB"/>
    <w:rsid w:val="003151B5"/>
    <w:rsid w:val="003372E8"/>
    <w:rsid w:val="00381C2B"/>
    <w:rsid w:val="00385E2E"/>
    <w:rsid w:val="00390FBF"/>
    <w:rsid w:val="003B7383"/>
    <w:rsid w:val="003C43D4"/>
    <w:rsid w:val="003F2A22"/>
    <w:rsid w:val="004444D8"/>
    <w:rsid w:val="0047212F"/>
    <w:rsid w:val="00483E46"/>
    <w:rsid w:val="004C2205"/>
    <w:rsid w:val="004E1CA8"/>
    <w:rsid w:val="00594465"/>
    <w:rsid w:val="005B030C"/>
    <w:rsid w:val="005D7364"/>
    <w:rsid w:val="005F6943"/>
    <w:rsid w:val="006547B2"/>
    <w:rsid w:val="0066157E"/>
    <w:rsid w:val="0066577C"/>
    <w:rsid w:val="00671153"/>
    <w:rsid w:val="006816AB"/>
    <w:rsid w:val="0069116A"/>
    <w:rsid w:val="006C5EA6"/>
    <w:rsid w:val="006D723B"/>
    <w:rsid w:val="00717A5D"/>
    <w:rsid w:val="007210F8"/>
    <w:rsid w:val="00752659"/>
    <w:rsid w:val="007A41A1"/>
    <w:rsid w:val="007F4658"/>
    <w:rsid w:val="0087443E"/>
    <w:rsid w:val="0089692D"/>
    <w:rsid w:val="008D4049"/>
    <w:rsid w:val="00900934"/>
    <w:rsid w:val="009237F3"/>
    <w:rsid w:val="00965D11"/>
    <w:rsid w:val="009C07DB"/>
    <w:rsid w:val="009D6F0D"/>
    <w:rsid w:val="00A038EF"/>
    <w:rsid w:val="00A35BF7"/>
    <w:rsid w:val="00AA2BA0"/>
    <w:rsid w:val="00AB45B5"/>
    <w:rsid w:val="00B0180A"/>
    <w:rsid w:val="00B027DA"/>
    <w:rsid w:val="00B31306"/>
    <w:rsid w:val="00B35A71"/>
    <w:rsid w:val="00B628D9"/>
    <w:rsid w:val="00B95C25"/>
    <w:rsid w:val="00BB7A96"/>
    <w:rsid w:val="00BC361E"/>
    <w:rsid w:val="00BE36C6"/>
    <w:rsid w:val="00C1375A"/>
    <w:rsid w:val="00C155AC"/>
    <w:rsid w:val="00C2519E"/>
    <w:rsid w:val="00C511AF"/>
    <w:rsid w:val="00CB7B81"/>
    <w:rsid w:val="00CC3587"/>
    <w:rsid w:val="00CD597D"/>
    <w:rsid w:val="00CF0775"/>
    <w:rsid w:val="00D11718"/>
    <w:rsid w:val="00D13CAA"/>
    <w:rsid w:val="00D15ECB"/>
    <w:rsid w:val="00D4247E"/>
    <w:rsid w:val="00D81E76"/>
    <w:rsid w:val="00D96B07"/>
    <w:rsid w:val="00E3079D"/>
    <w:rsid w:val="00E33771"/>
    <w:rsid w:val="00F01341"/>
    <w:rsid w:val="00F026DA"/>
    <w:rsid w:val="00F207F1"/>
    <w:rsid w:val="00F75F0E"/>
    <w:rsid w:val="00F86E23"/>
    <w:rsid w:val="00FB7C81"/>
    <w:rsid w:val="00FF1ED4"/>
    <w:rsid w:val="2101BA58"/>
    <w:rsid w:val="23A415F2"/>
    <w:rsid w:val="3AAAA0C9"/>
    <w:rsid w:val="3B16D2BF"/>
    <w:rsid w:val="6986ADB6"/>
    <w:rsid w:val="6A4A1D72"/>
    <w:rsid w:val="768F894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70B9B"/>
  <w15:docId w15:val="{9F4C8B9E-4451-480C-A8D3-ABCF3CFA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paragraph" w:styleId="Heading2">
    <w:name w:val="heading 2"/>
    <w:next w:val="Body"/>
    <w:pPr>
      <w:keepNext/>
      <w:widowControl w:val="0"/>
      <w:jc w:val="both"/>
      <w:outlineLvl w:val="1"/>
    </w:pPr>
    <w:rPr>
      <w:rFonts w:ascii="Franklin Gothic Book" w:eastAsia="Franklin Gothic Book" w:hAnsi="Franklin Gothic Book" w:cs="Franklin Gothic Book"/>
      <w:b/>
      <w:bCs/>
      <w:color w:val="000000"/>
      <w:kern w:val="28"/>
      <w:sz w:val="24"/>
      <w:szCs w:val="24"/>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widowControl w:val="0"/>
      <w:tabs>
        <w:tab w:val="center" w:pos="4513"/>
        <w:tab w:val="right" w:pos="9026"/>
      </w:tabs>
    </w:pPr>
    <w:rPr>
      <w:rFonts w:cs="Arial Unicode MS"/>
      <w:color w:val="000000"/>
      <w:kern w:val="28"/>
      <w:u w:color="000000"/>
      <w:lang w:val="en-US"/>
    </w:rPr>
  </w:style>
  <w:style w:type="paragraph" w:styleId="Caption">
    <w:name w:val="caption"/>
    <w:pPr>
      <w:suppressAutoHyphens/>
      <w:outlineLvl w:val="0"/>
    </w:pPr>
    <w:rPr>
      <w:rFonts w:ascii="Calibri" w:eastAsia="Calibri" w:hAnsi="Calibri" w:cs="Calibri"/>
      <w:color w:val="000000"/>
      <w:sz w:val="36"/>
      <w:szCs w:val="36"/>
      <w:lang w:val="de-DE"/>
    </w:rPr>
  </w:style>
  <w:style w:type="paragraph" w:styleId="Footer">
    <w:name w:val="footer"/>
    <w:pPr>
      <w:widowControl w:val="0"/>
      <w:tabs>
        <w:tab w:val="center" w:pos="4513"/>
        <w:tab w:val="right" w:pos="9026"/>
      </w:tabs>
    </w:pPr>
    <w:rPr>
      <w:rFonts w:cs="Arial Unicode MS"/>
      <w:color w:val="000000"/>
      <w:kern w:val="28"/>
      <w:u w:color="000000"/>
      <w:lang w:val="en-US"/>
    </w:rPr>
  </w:style>
  <w:style w:type="paragraph" w:customStyle="1" w:styleId="Body">
    <w:name w:val="Body"/>
    <w:pPr>
      <w:widowControl w:val="0"/>
    </w:pPr>
    <w:rPr>
      <w:rFonts w:cs="Arial Unicode MS"/>
      <w:color w:val="000000"/>
      <w:kern w:val="28"/>
      <w:u w:color="000000"/>
      <w:lang w:val="en-US"/>
    </w:rPr>
  </w:style>
  <w:style w:type="paragraph" w:styleId="ListParagraph">
    <w:name w:val="List Paragraph"/>
    <w:pPr>
      <w:widowControl w:val="0"/>
      <w:ind w:left="720"/>
    </w:pPr>
    <w:rPr>
      <w:rFonts w:cs="Arial Unicode MS"/>
      <w:color w:val="000000"/>
      <w:kern w:val="28"/>
      <w:u w:color="000000"/>
      <w:lang w:val="en-US"/>
    </w:rPr>
  </w:style>
  <w:style w:type="numbering" w:customStyle="1" w:styleId="ImportedStyle1">
    <w:name w:val="Imported Style 1"/>
    <w:pPr>
      <w:numPr>
        <w:numId w:val="1"/>
      </w:numPr>
    </w:pPr>
  </w:style>
  <w:style w:type="paragraph" w:customStyle="1" w:styleId="Default">
    <w:name w:val="Default"/>
    <w:rPr>
      <w:rFonts w:ascii="Helvetica" w:eastAsia="Helvetica" w:hAnsi="Helvetica" w:cs="Helvetica"/>
      <w:color w:val="000000"/>
      <w:sz w:val="22"/>
      <w:szCs w:val="22"/>
    </w:r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BodyText">
    <w:name w:val="Body Text"/>
    <w:pPr>
      <w:widowControl w:val="0"/>
      <w:spacing w:after="120"/>
    </w:pPr>
    <w:rPr>
      <w:rFonts w:eastAsia="Times New Roman"/>
      <w:color w:val="000000"/>
      <w:kern w:val="28"/>
      <w:u w:color="000000"/>
      <w:lang w:val="en-US"/>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69116A"/>
    <w:rPr>
      <w:rFonts w:ascii="Tahoma" w:hAnsi="Tahoma" w:cs="Tahoma"/>
      <w:sz w:val="16"/>
      <w:szCs w:val="16"/>
    </w:rPr>
  </w:style>
  <w:style w:type="character" w:customStyle="1" w:styleId="BalloonTextChar">
    <w:name w:val="Balloon Text Char"/>
    <w:basedOn w:val="DefaultParagraphFont"/>
    <w:link w:val="BalloonText"/>
    <w:uiPriority w:val="99"/>
    <w:semiHidden/>
    <w:rsid w:val="0069116A"/>
    <w:rPr>
      <w:rFonts w:ascii="Tahoma" w:hAnsi="Tahoma" w:cs="Tahoma"/>
      <w:sz w:val="16"/>
      <w:szCs w:val="16"/>
      <w:lang w:val="en-US" w:eastAsia="en-US"/>
    </w:rPr>
  </w:style>
  <w:style w:type="character" w:styleId="Emphasis">
    <w:name w:val="Emphasis"/>
    <w:basedOn w:val="DefaultParagraphFont"/>
    <w:uiPriority w:val="20"/>
    <w:qFormat/>
    <w:rsid w:val="00F0134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516868">
      <w:bodyDiv w:val="1"/>
      <w:marLeft w:val="0"/>
      <w:marRight w:val="0"/>
      <w:marTop w:val="0"/>
      <w:marBottom w:val="0"/>
      <w:divBdr>
        <w:top w:val="none" w:sz="0" w:space="0" w:color="auto"/>
        <w:left w:val="none" w:sz="0" w:space="0" w:color="auto"/>
        <w:bottom w:val="none" w:sz="0" w:space="0" w:color="auto"/>
        <w:right w:val="none" w:sz="0" w:space="0" w:color="auto"/>
      </w:divBdr>
    </w:div>
    <w:div w:id="537939006">
      <w:bodyDiv w:val="1"/>
      <w:marLeft w:val="0"/>
      <w:marRight w:val="0"/>
      <w:marTop w:val="0"/>
      <w:marBottom w:val="0"/>
      <w:divBdr>
        <w:top w:val="none" w:sz="0" w:space="0" w:color="auto"/>
        <w:left w:val="none" w:sz="0" w:space="0" w:color="auto"/>
        <w:bottom w:val="none" w:sz="0" w:space="0" w:color="auto"/>
        <w:right w:val="none" w:sz="0" w:space="0" w:color="auto"/>
      </w:divBdr>
    </w:div>
    <w:div w:id="1362196735">
      <w:bodyDiv w:val="1"/>
      <w:marLeft w:val="0"/>
      <w:marRight w:val="0"/>
      <w:marTop w:val="0"/>
      <w:marBottom w:val="0"/>
      <w:divBdr>
        <w:top w:val="none" w:sz="0" w:space="0" w:color="auto"/>
        <w:left w:val="none" w:sz="0" w:space="0" w:color="auto"/>
        <w:bottom w:val="none" w:sz="0" w:space="0" w:color="auto"/>
        <w:right w:val="none" w:sz="0" w:space="0" w:color="auto"/>
      </w:divBdr>
    </w:div>
    <w:div w:id="20701806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1233</Words>
  <Characters>7032</Characters>
  <Application>Microsoft Office Word</Application>
  <DocSecurity>0</DocSecurity>
  <Lines>58</Lines>
  <Paragraphs>16</Paragraphs>
  <ScaleCrop>false</ScaleCrop>
  <Company/>
  <LinksUpToDate>false</LinksUpToDate>
  <CharactersWithSpaces>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Alexia Murphy</dc:creator>
  <cp:lastModifiedBy>Natasha McElroy</cp:lastModifiedBy>
  <cp:revision>11</cp:revision>
  <cp:lastPrinted>2023-06-23T19:26:00Z</cp:lastPrinted>
  <dcterms:created xsi:type="dcterms:W3CDTF">2025-09-24T15:32:00Z</dcterms:created>
  <dcterms:modified xsi:type="dcterms:W3CDTF">2025-09-24T15:40:00Z</dcterms:modified>
</cp:coreProperties>
</file>