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16AF4" w14:textId="0C133E20" w:rsidR="0009767A" w:rsidRPr="0098327A" w:rsidRDefault="0098327A" w:rsidP="0098327A">
      <w:pPr>
        <w:jc w:val="right"/>
        <w:rPr>
          <w:rFonts w:ascii="Verdana" w:eastAsia="Verdana" w:hAnsi="Verdana" w:cs="Verdana"/>
          <w:b/>
          <w:bCs/>
          <w:kern w:val="0"/>
          <w:sz w:val="24"/>
          <w:szCs w:val="24"/>
          <w:lang w:val="en-US"/>
          <w14:ligatures w14:val="none"/>
        </w:rPr>
      </w:pPr>
      <w:r w:rsidRPr="0098327A">
        <w:rPr>
          <w:rFonts w:ascii="Verdana" w:eastAsia="Verdana" w:hAnsi="Verdana" w:cs="Verdana"/>
          <w:b/>
          <w:bCs/>
          <w:noProof/>
          <w:kern w:val="0"/>
          <w:sz w:val="24"/>
          <w:szCs w:val="24"/>
          <w:lang w:val="en-US"/>
          <w14:ligatures w14:val="none"/>
        </w:rPr>
        <w:drawing>
          <wp:inline distT="0" distB="0" distL="0" distR="0" wp14:anchorId="3C9EC651" wp14:editId="172E5C7D">
            <wp:extent cx="1543050" cy="676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1584A" w14:textId="77777777" w:rsidR="0098327A" w:rsidRPr="0098327A" w:rsidRDefault="0098327A" w:rsidP="0098327A">
      <w:pPr>
        <w:pStyle w:val="Title"/>
        <w:rPr>
          <w:rFonts w:ascii="Verdana" w:eastAsia="Verdana" w:hAnsi="Verdana" w:cs="Verdana"/>
          <w:b/>
          <w:bCs/>
          <w:spacing w:val="0"/>
          <w:kern w:val="0"/>
          <w:sz w:val="24"/>
          <w:szCs w:val="24"/>
          <w:lang w:val="en-US"/>
          <w14:ligatures w14:val="none"/>
        </w:rPr>
      </w:pPr>
      <w:r w:rsidRPr="0098327A">
        <w:rPr>
          <w:rFonts w:ascii="Verdana" w:eastAsia="Verdana" w:hAnsi="Verdana" w:cs="Verdana"/>
          <w:b/>
          <w:bCs/>
          <w:spacing w:val="0"/>
          <w:kern w:val="0"/>
          <w:sz w:val="24"/>
          <w:szCs w:val="24"/>
          <w:lang w:val="en-US"/>
          <w14:ligatures w14:val="none"/>
        </w:rPr>
        <w:t>Individual Role Profile</w:t>
      </w:r>
    </w:p>
    <w:p w14:paraId="7FA502A5" w14:textId="77777777" w:rsidR="0098327A" w:rsidRDefault="0098327A" w:rsidP="0098327A">
      <w:pPr>
        <w:pStyle w:val="BodyText"/>
        <w:spacing w:before="11" w:after="1"/>
        <w:rPr>
          <w:b/>
          <w:sz w:val="19"/>
        </w:rPr>
      </w:pPr>
    </w:p>
    <w:tbl>
      <w:tblPr>
        <w:tblW w:w="950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7092"/>
      </w:tblGrid>
      <w:tr w:rsidR="0098327A" w14:paraId="1BD5B573" w14:textId="77777777" w:rsidTr="0098327A">
        <w:trPr>
          <w:trHeight w:val="484"/>
        </w:trPr>
        <w:tc>
          <w:tcPr>
            <w:tcW w:w="2410" w:type="dxa"/>
          </w:tcPr>
          <w:p w14:paraId="78636621" w14:textId="77777777" w:rsidR="0098327A" w:rsidRDefault="0098327A" w:rsidP="00DC0585">
            <w:pPr>
              <w:pStyle w:val="TableParagraph"/>
              <w:spacing w:before="240" w:line="224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Title:</w:t>
            </w:r>
          </w:p>
        </w:tc>
        <w:tc>
          <w:tcPr>
            <w:tcW w:w="7092" w:type="dxa"/>
          </w:tcPr>
          <w:p w14:paraId="1851F94D" w14:textId="18398EFB" w:rsidR="0098327A" w:rsidRDefault="0098327A" w:rsidP="00DC0585">
            <w:pPr>
              <w:pStyle w:val="TableParagraph"/>
              <w:spacing w:before="240" w:line="224" w:lineRule="exact"/>
              <w:ind w:left="108"/>
              <w:rPr>
                <w:sz w:val="20"/>
              </w:rPr>
            </w:pPr>
            <w:r>
              <w:rPr>
                <w:sz w:val="20"/>
              </w:rPr>
              <w:t>Procurement</w:t>
            </w:r>
            <w:r>
              <w:rPr>
                <w:spacing w:val="-2"/>
                <w:sz w:val="20"/>
              </w:rPr>
              <w:t xml:space="preserve"> </w:t>
            </w:r>
            <w:r w:rsidR="00C76BC1">
              <w:rPr>
                <w:spacing w:val="-2"/>
                <w:sz w:val="20"/>
              </w:rPr>
              <w:t>Officer</w:t>
            </w:r>
          </w:p>
        </w:tc>
      </w:tr>
      <w:tr w:rsidR="0098327A" w14:paraId="51791808" w14:textId="77777777" w:rsidTr="0098327A">
        <w:trPr>
          <w:trHeight w:val="482"/>
        </w:trPr>
        <w:tc>
          <w:tcPr>
            <w:tcW w:w="2410" w:type="dxa"/>
          </w:tcPr>
          <w:p w14:paraId="709EB246" w14:textId="77777777" w:rsidR="0098327A" w:rsidRDefault="0098327A" w:rsidP="00DC0585">
            <w:pPr>
              <w:pStyle w:val="TableParagraph"/>
              <w:spacing w:before="240" w:line="22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Career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Family:</w:t>
            </w:r>
          </w:p>
        </w:tc>
        <w:tc>
          <w:tcPr>
            <w:tcW w:w="7092" w:type="dxa"/>
          </w:tcPr>
          <w:p w14:paraId="132A1BCC" w14:textId="77777777" w:rsidR="0098327A" w:rsidRDefault="0098327A" w:rsidP="00DC0585">
            <w:pPr>
              <w:pStyle w:val="TableParagraph"/>
              <w:spacing w:before="240" w:line="222" w:lineRule="exact"/>
              <w:ind w:left="108"/>
              <w:rPr>
                <w:sz w:val="20"/>
              </w:rPr>
            </w:pPr>
            <w:r>
              <w:rPr>
                <w:sz w:val="20"/>
              </w:rPr>
              <w:t>Finance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Corporate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Services</w:t>
            </w:r>
          </w:p>
        </w:tc>
      </w:tr>
      <w:tr w:rsidR="0098327A" w14:paraId="1CF83BDC" w14:textId="77777777" w:rsidTr="0098327A">
        <w:trPr>
          <w:trHeight w:val="484"/>
        </w:trPr>
        <w:tc>
          <w:tcPr>
            <w:tcW w:w="2410" w:type="dxa"/>
          </w:tcPr>
          <w:p w14:paraId="2D9BCA37" w14:textId="77777777" w:rsidR="0098327A" w:rsidRDefault="0098327A" w:rsidP="00DC0585">
            <w:pPr>
              <w:pStyle w:val="TableParagraph"/>
              <w:spacing w:before="240" w:line="224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Grade:</w:t>
            </w:r>
          </w:p>
        </w:tc>
        <w:tc>
          <w:tcPr>
            <w:tcW w:w="7092" w:type="dxa"/>
          </w:tcPr>
          <w:p w14:paraId="4CA97B9E" w14:textId="757E111A" w:rsidR="0098327A" w:rsidRDefault="00C76BC1" w:rsidP="00DC0585">
            <w:pPr>
              <w:pStyle w:val="TableParagraph"/>
              <w:spacing w:before="240" w:line="224" w:lineRule="exact"/>
              <w:ind w:left="108"/>
              <w:rPr>
                <w:sz w:val="20"/>
              </w:rPr>
            </w:pPr>
            <w:r>
              <w:rPr>
                <w:sz w:val="20"/>
              </w:rPr>
              <w:t xml:space="preserve">Band </w:t>
            </w:r>
            <w:r w:rsidRPr="006234F6">
              <w:rPr>
                <w:sz w:val="20"/>
              </w:rPr>
              <w:t>E</w:t>
            </w:r>
          </w:p>
        </w:tc>
      </w:tr>
      <w:tr w:rsidR="0098327A" w14:paraId="590871FF" w14:textId="77777777" w:rsidTr="0098327A">
        <w:trPr>
          <w:trHeight w:val="727"/>
        </w:trPr>
        <w:tc>
          <w:tcPr>
            <w:tcW w:w="2410" w:type="dxa"/>
          </w:tcPr>
          <w:p w14:paraId="7A1D2A21" w14:textId="74438572" w:rsidR="0098327A" w:rsidRDefault="0098327A" w:rsidP="0098327A">
            <w:pPr>
              <w:pStyle w:val="TableParagraph"/>
              <w:spacing w:before="221" w:line="240" w:lineRule="atLeast"/>
              <w:ind w:right="133"/>
              <w:rPr>
                <w:b/>
                <w:sz w:val="20"/>
              </w:rPr>
            </w:pPr>
            <w:r>
              <w:rPr>
                <w:b/>
                <w:sz w:val="20"/>
              </w:rPr>
              <w:t>Reports</w:t>
            </w:r>
            <w:r>
              <w:rPr>
                <w:b/>
                <w:spacing w:val="-18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To </w:t>
            </w:r>
            <w:r>
              <w:rPr>
                <w:b/>
                <w:spacing w:val="-2"/>
                <w:sz w:val="20"/>
              </w:rPr>
              <w:t>(role):</w:t>
            </w:r>
          </w:p>
        </w:tc>
        <w:tc>
          <w:tcPr>
            <w:tcW w:w="7092" w:type="dxa"/>
          </w:tcPr>
          <w:p w14:paraId="4BE63191" w14:textId="77777777" w:rsidR="0098327A" w:rsidRDefault="0098327A" w:rsidP="00DC0585">
            <w:pPr>
              <w:pStyle w:val="TableParagraph"/>
              <w:spacing w:before="240"/>
              <w:ind w:left="108"/>
              <w:rPr>
                <w:sz w:val="20"/>
              </w:rPr>
            </w:pPr>
            <w:r>
              <w:rPr>
                <w:sz w:val="20"/>
              </w:rPr>
              <w:t>Procurement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</w:tr>
    </w:tbl>
    <w:p w14:paraId="219A830B" w14:textId="77777777" w:rsidR="0098327A" w:rsidRDefault="0098327A"/>
    <w:p w14:paraId="1DCCE641" w14:textId="77777777" w:rsidR="0098327A" w:rsidRPr="0098327A" w:rsidRDefault="0098327A" w:rsidP="0098327A">
      <w:pPr>
        <w:ind w:left="23"/>
        <w:rPr>
          <w:rFonts w:ascii="Verdana" w:eastAsia="Verdana" w:hAnsi="Verdana" w:cs="Verdana"/>
          <w:b/>
          <w:spacing w:val="-2"/>
          <w:kern w:val="0"/>
          <w:lang w:val="en-US"/>
          <w14:ligatures w14:val="none"/>
        </w:rPr>
      </w:pPr>
      <w:r w:rsidRPr="0098327A">
        <w:rPr>
          <w:rFonts w:ascii="Verdana" w:eastAsia="Verdana" w:hAnsi="Verdana" w:cs="Verdana"/>
          <w:b/>
          <w:spacing w:val="-2"/>
          <w:kern w:val="0"/>
          <w:lang w:val="en-US"/>
          <w14:ligatures w14:val="none"/>
        </w:rPr>
        <w:t>Aims and Influence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8327A" w14:paraId="0F5D5402" w14:textId="77777777" w:rsidTr="0098327A">
        <w:tc>
          <w:tcPr>
            <w:tcW w:w="9016" w:type="dxa"/>
          </w:tcPr>
          <w:p w14:paraId="4A012B97" w14:textId="732EFE42" w:rsidR="0098327A" w:rsidRPr="0098327A" w:rsidRDefault="0098327A" w:rsidP="00057372">
            <w:pPr>
              <w:pStyle w:val="TableParagraph"/>
              <w:numPr>
                <w:ilvl w:val="0"/>
                <w:numId w:val="2"/>
              </w:numPr>
              <w:spacing w:before="240"/>
              <w:ind w:left="447" w:hanging="283"/>
              <w:rPr>
                <w:sz w:val="20"/>
              </w:rPr>
            </w:pPr>
            <w:r w:rsidRPr="0098327A">
              <w:rPr>
                <w:sz w:val="20"/>
              </w:rPr>
              <w:t>Provide procurement support across Centrepoint, particularly in Direct Marketing, Facilities Management, and Services categories.</w:t>
            </w:r>
          </w:p>
          <w:p w14:paraId="29F21C8B" w14:textId="77777777" w:rsidR="0098327A" w:rsidRPr="0098327A" w:rsidRDefault="0098327A" w:rsidP="00057372">
            <w:pPr>
              <w:pStyle w:val="TableParagraph"/>
              <w:numPr>
                <w:ilvl w:val="0"/>
                <w:numId w:val="2"/>
              </w:numPr>
              <w:spacing w:before="240"/>
              <w:ind w:left="447" w:hanging="283"/>
              <w:rPr>
                <w:sz w:val="20"/>
              </w:rPr>
            </w:pPr>
            <w:r w:rsidRPr="0098327A">
              <w:rPr>
                <w:sz w:val="20"/>
              </w:rPr>
              <w:t xml:space="preserve">Influence procurement </w:t>
            </w:r>
            <w:proofErr w:type="spellStart"/>
            <w:r w:rsidRPr="0098327A">
              <w:rPr>
                <w:sz w:val="20"/>
              </w:rPr>
              <w:t>behaviours</w:t>
            </w:r>
            <w:proofErr w:type="spellEnd"/>
            <w:r w:rsidRPr="0098327A">
              <w:rPr>
                <w:sz w:val="20"/>
              </w:rPr>
              <w:t xml:space="preserve"> across departments to ensure value for money, compliance, and social impact.</w:t>
            </w:r>
          </w:p>
          <w:p w14:paraId="702F55B7" w14:textId="77777777" w:rsidR="0098327A" w:rsidRPr="0098327A" w:rsidRDefault="0098327A" w:rsidP="00057372">
            <w:pPr>
              <w:pStyle w:val="TableParagraph"/>
              <w:numPr>
                <w:ilvl w:val="0"/>
                <w:numId w:val="2"/>
              </w:numPr>
              <w:spacing w:before="240"/>
              <w:ind w:left="447" w:hanging="283"/>
              <w:rPr>
                <w:sz w:val="20"/>
                <w:szCs w:val="20"/>
              </w:rPr>
            </w:pPr>
            <w:r w:rsidRPr="0098327A">
              <w:rPr>
                <w:sz w:val="20"/>
              </w:rPr>
              <w:t>Develop and maintain strong supplier relationships and internal engagement at all levels, including senior leadership.</w:t>
            </w:r>
          </w:p>
          <w:p w14:paraId="216DE0FF" w14:textId="7D63A114" w:rsidR="0098327A" w:rsidRPr="0098327A" w:rsidRDefault="0098327A" w:rsidP="0098327A">
            <w:pPr>
              <w:pStyle w:val="TableParagraph"/>
              <w:spacing w:before="240"/>
              <w:ind w:left="731"/>
              <w:rPr>
                <w:sz w:val="20"/>
                <w:szCs w:val="20"/>
              </w:rPr>
            </w:pPr>
          </w:p>
        </w:tc>
      </w:tr>
    </w:tbl>
    <w:p w14:paraId="13733976" w14:textId="06076169" w:rsidR="0098327A" w:rsidRDefault="0098327A"/>
    <w:p w14:paraId="00453318" w14:textId="77777777" w:rsidR="0098327A" w:rsidRPr="0098327A" w:rsidRDefault="0098327A" w:rsidP="0098327A">
      <w:pPr>
        <w:ind w:left="23"/>
        <w:rPr>
          <w:rFonts w:ascii="Verdana" w:eastAsia="Verdana" w:hAnsi="Verdana" w:cs="Verdana"/>
          <w:b/>
          <w:spacing w:val="-2"/>
          <w:kern w:val="0"/>
          <w:lang w:val="en-US"/>
          <w14:ligatures w14:val="none"/>
        </w:rPr>
      </w:pPr>
      <w:r w:rsidRPr="0098327A">
        <w:rPr>
          <w:rFonts w:ascii="Verdana" w:eastAsia="Verdana" w:hAnsi="Verdana" w:cs="Verdana"/>
          <w:b/>
          <w:spacing w:val="-2"/>
          <w:kern w:val="0"/>
          <w:lang w:val="en-US"/>
          <w14:ligatures w14:val="none"/>
        </w:rPr>
        <w:t>Summary of Role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8327A" w14:paraId="69AC1CF7" w14:textId="77777777" w:rsidTr="0098327A">
        <w:tc>
          <w:tcPr>
            <w:tcW w:w="9016" w:type="dxa"/>
          </w:tcPr>
          <w:p w14:paraId="5D2E82C6" w14:textId="77777777" w:rsidR="0098327A" w:rsidRPr="0098327A" w:rsidRDefault="0098327A" w:rsidP="0098327A">
            <w:pPr>
              <w:pStyle w:val="BodyText"/>
              <w:numPr>
                <w:ilvl w:val="0"/>
                <w:numId w:val="3"/>
              </w:numPr>
              <w:tabs>
                <w:tab w:val="left" w:pos="385"/>
              </w:tabs>
              <w:spacing w:before="123" w:line="244" w:lineRule="exact"/>
              <w:jc w:val="both"/>
              <w:rPr>
                <w:spacing w:val="-4"/>
              </w:rPr>
            </w:pPr>
            <w:r w:rsidRPr="0098327A">
              <w:rPr>
                <w:spacing w:val="-4"/>
              </w:rPr>
              <w:t>Work with the Head of Procurement and the Procurement Manager in translating</w:t>
            </w:r>
          </w:p>
          <w:p w14:paraId="5C5BC6BC" w14:textId="77777777" w:rsidR="0098327A" w:rsidRDefault="0098327A" w:rsidP="0098327A">
            <w:pPr>
              <w:pStyle w:val="BodyText"/>
              <w:spacing w:line="242" w:lineRule="exact"/>
              <w:ind w:left="386"/>
              <w:rPr>
                <w:spacing w:val="-4"/>
              </w:rPr>
            </w:pPr>
            <w:r>
              <w:rPr>
                <w:spacing w:val="-4"/>
              </w:rPr>
              <w:t>Centrepoint’s</w:t>
            </w:r>
            <w:r w:rsidRPr="0098327A">
              <w:rPr>
                <w:spacing w:val="-4"/>
              </w:rPr>
              <w:t xml:space="preserve"> </w:t>
            </w:r>
            <w:r>
              <w:rPr>
                <w:spacing w:val="-4"/>
              </w:rPr>
              <w:t>objectives for procurement</w:t>
            </w:r>
            <w:r w:rsidRPr="0098327A">
              <w:rPr>
                <w:spacing w:val="-4"/>
              </w:rPr>
              <w:t xml:space="preserve"> </w:t>
            </w:r>
            <w:r>
              <w:rPr>
                <w:spacing w:val="-4"/>
              </w:rPr>
              <w:t>into</w:t>
            </w:r>
            <w:r w:rsidRPr="0098327A">
              <w:rPr>
                <w:spacing w:val="-4"/>
              </w:rPr>
              <w:t xml:space="preserve"> </w:t>
            </w:r>
            <w:r>
              <w:rPr>
                <w:spacing w:val="-4"/>
              </w:rPr>
              <w:t>action</w:t>
            </w:r>
            <w:r w:rsidRPr="0098327A">
              <w:rPr>
                <w:spacing w:val="-4"/>
              </w:rPr>
              <w:t xml:space="preserve"> </w:t>
            </w:r>
            <w:r>
              <w:rPr>
                <w:spacing w:val="-4"/>
              </w:rPr>
              <w:t>and</w:t>
            </w:r>
            <w:r w:rsidRPr="0098327A">
              <w:rPr>
                <w:spacing w:val="-4"/>
              </w:rPr>
              <w:t xml:space="preserve"> </w:t>
            </w:r>
            <w:r>
              <w:rPr>
                <w:spacing w:val="-4"/>
              </w:rPr>
              <w:t>tangible results.</w:t>
            </w:r>
          </w:p>
          <w:p w14:paraId="47E40E36" w14:textId="77777777" w:rsidR="0098327A" w:rsidRPr="00710DFA" w:rsidRDefault="0098327A" w:rsidP="0098327A">
            <w:pPr>
              <w:pStyle w:val="BodyText"/>
              <w:numPr>
                <w:ilvl w:val="0"/>
                <w:numId w:val="3"/>
              </w:numPr>
              <w:tabs>
                <w:tab w:val="left" w:pos="385"/>
              </w:tabs>
              <w:spacing w:before="123" w:line="244" w:lineRule="exact"/>
              <w:jc w:val="both"/>
              <w:rPr>
                <w:spacing w:val="-4"/>
              </w:rPr>
            </w:pPr>
            <w:r w:rsidRPr="0098327A">
              <w:rPr>
                <w:spacing w:val="-4"/>
              </w:rPr>
              <w:t>Proactively engage with Directorate Management Teams (DMTs) to embed procurement early in project planning and influence major spend decisions.</w:t>
            </w:r>
          </w:p>
          <w:p w14:paraId="13020762" w14:textId="77777777" w:rsidR="0098327A" w:rsidRPr="0098327A" w:rsidRDefault="0098327A" w:rsidP="0098327A">
            <w:pPr>
              <w:pStyle w:val="BodyText"/>
              <w:spacing w:line="242" w:lineRule="exact"/>
              <w:rPr>
                <w:spacing w:val="-4"/>
              </w:rPr>
            </w:pPr>
          </w:p>
          <w:p w14:paraId="4FE2054E" w14:textId="77777777" w:rsidR="0098327A" w:rsidRPr="0098327A" w:rsidRDefault="0098327A" w:rsidP="0098327A">
            <w:pPr>
              <w:numPr>
                <w:ilvl w:val="0"/>
                <w:numId w:val="3"/>
              </w:numPr>
              <w:spacing w:after="160" w:line="259" w:lineRule="auto"/>
              <w:rPr>
                <w:rFonts w:ascii="Verdana" w:eastAsia="Verdana" w:hAnsi="Verdana" w:cs="Verdana"/>
                <w:spacing w:val="-4"/>
                <w:kern w:val="0"/>
                <w:sz w:val="20"/>
                <w:szCs w:val="20"/>
                <w:lang w:val="en-US"/>
                <w14:ligatures w14:val="none"/>
              </w:rPr>
            </w:pPr>
            <w:r w:rsidRPr="0098327A">
              <w:rPr>
                <w:rFonts w:ascii="Verdana" w:eastAsia="Verdana" w:hAnsi="Verdana" w:cs="Verdana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Deliver full procurement cycle tendering activity, including market analysis, supplier sourcing, tendering, evaluation, negotiation, and contract development.</w:t>
            </w:r>
          </w:p>
          <w:p w14:paraId="2CF25ED9" w14:textId="77777777" w:rsidR="0098327A" w:rsidRPr="0098327A" w:rsidRDefault="0098327A" w:rsidP="0098327A">
            <w:pPr>
              <w:numPr>
                <w:ilvl w:val="0"/>
                <w:numId w:val="3"/>
              </w:numPr>
              <w:spacing w:after="160" w:line="259" w:lineRule="auto"/>
              <w:rPr>
                <w:rFonts w:ascii="Verdana" w:eastAsia="Verdana" w:hAnsi="Verdana" w:cs="Verdana"/>
                <w:spacing w:val="-4"/>
                <w:kern w:val="0"/>
                <w:sz w:val="20"/>
                <w:szCs w:val="20"/>
                <w:lang w:val="en-US"/>
                <w14:ligatures w14:val="none"/>
              </w:rPr>
            </w:pPr>
            <w:r w:rsidRPr="0098327A">
              <w:rPr>
                <w:rFonts w:ascii="Verdana" w:eastAsia="Verdana" w:hAnsi="Verdana" w:cs="Verdana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Drive continuous improvement in procurement practices, processes, and systems, identifying and implementing automation or efficiencies.</w:t>
            </w:r>
          </w:p>
          <w:p w14:paraId="692D78AE" w14:textId="77777777" w:rsidR="0098327A" w:rsidRPr="0098327A" w:rsidRDefault="0098327A" w:rsidP="0098327A">
            <w:pPr>
              <w:numPr>
                <w:ilvl w:val="0"/>
                <w:numId w:val="3"/>
              </w:numPr>
              <w:spacing w:after="160" w:line="259" w:lineRule="auto"/>
              <w:rPr>
                <w:rFonts w:ascii="Verdana" w:eastAsia="Verdana" w:hAnsi="Verdana" w:cs="Verdana"/>
                <w:spacing w:val="-4"/>
                <w:kern w:val="0"/>
                <w:sz w:val="20"/>
                <w:szCs w:val="20"/>
                <w:lang w:val="en-US"/>
                <w14:ligatures w14:val="none"/>
              </w:rPr>
            </w:pPr>
            <w:r w:rsidRPr="0098327A">
              <w:rPr>
                <w:rFonts w:ascii="Verdana" w:eastAsia="Verdana" w:hAnsi="Verdana" w:cs="Verdana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 xml:space="preserve">Lead procurement activity across key </w:t>
            </w:r>
            <w:proofErr w:type="gramStart"/>
            <w:r w:rsidRPr="0098327A">
              <w:rPr>
                <w:rFonts w:ascii="Verdana" w:eastAsia="Verdana" w:hAnsi="Verdana" w:cs="Verdana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spend</w:t>
            </w:r>
            <w:proofErr w:type="gramEnd"/>
            <w:r w:rsidRPr="0098327A">
              <w:rPr>
                <w:rFonts w:ascii="Verdana" w:eastAsia="Verdana" w:hAnsi="Verdana" w:cs="Verdana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 xml:space="preserve"> categories (Direct Marketing, Facilities Management and Services), achieving savings, driving value, and ensuring contractual compliance.</w:t>
            </w:r>
          </w:p>
          <w:p w14:paraId="107BA0DA" w14:textId="77777777" w:rsidR="0098327A" w:rsidRPr="0098327A" w:rsidRDefault="0098327A" w:rsidP="0098327A">
            <w:pPr>
              <w:numPr>
                <w:ilvl w:val="0"/>
                <w:numId w:val="3"/>
              </w:numPr>
              <w:spacing w:after="160" w:line="259" w:lineRule="auto"/>
              <w:rPr>
                <w:rFonts w:ascii="Verdana" w:eastAsia="Verdana" w:hAnsi="Verdana" w:cs="Verdana"/>
                <w:spacing w:val="-4"/>
                <w:kern w:val="0"/>
                <w:sz w:val="20"/>
                <w:szCs w:val="20"/>
                <w:lang w:val="en-US"/>
                <w14:ligatures w14:val="none"/>
              </w:rPr>
            </w:pPr>
            <w:r w:rsidRPr="0098327A">
              <w:rPr>
                <w:rFonts w:ascii="Verdana" w:eastAsia="Verdana" w:hAnsi="Verdana" w:cs="Verdana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Working with procurement manager to design, implement and upgrade procurement systems, such as electronic approval workflows, supplier onboarding processes, contracts registers, and supplier databases.</w:t>
            </w:r>
          </w:p>
          <w:p w14:paraId="71D68569" w14:textId="77777777" w:rsidR="0098327A" w:rsidRPr="0098327A" w:rsidRDefault="0098327A" w:rsidP="0098327A">
            <w:pPr>
              <w:pStyle w:val="BodyText"/>
              <w:numPr>
                <w:ilvl w:val="0"/>
                <w:numId w:val="3"/>
              </w:numPr>
              <w:tabs>
                <w:tab w:val="left" w:pos="384"/>
                <w:tab w:val="left" w:pos="386"/>
              </w:tabs>
              <w:spacing w:before="124" w:line="237" w:lineRule="auto"/>
              <w:ind w:right="105"/>
              <w:jc w:val="both"/>
              <w:rPr>
                <w:spacing w:val="-4"/>
              </w:rPr>
            </w:pPr>
            <w:r w:rsidRPr="0098327A">
              <w:rPr>
                <w:spacing w:val="-4"/>
              </w:rPr>
              <w:t xml:space="preserve">Support senior managers and staff in effectively managing contracts and achieving effective approaches to Procurement, providing guidance and support to ensure </w:t>
            </w:r>
            <w:r w:rsidRPr="0098327A">
              <w:rPr>
                <w:spacing w:val="-4"/>
              </w:rPr>
              <w:lastRenderedPageBreak/>
              <w:t>contractual and performance compliance.</w:t>
            </w:r>
          </w:p>
          <w:p w14:paraId="03EAB7FC" w14:textId="77777777" w:rsidR="0098327A" w:rsidRDefault="0098327A" w:rsidP="0098327A">
            <w:pPr>
              <w:pStyle w:val="BodyText"/>
              <w:numPr>
                <w:ilvl w:val="0"/>
                <w:numId w:val="3"/>
              </w:numPr>
              <w:tabs>
                <w:tab w:val="left" w:pos="384"/>
                <w:tab w:val="left" w:pos="386"/>
              </w:tabs>
              <w:spacing w:before="120" w:line="276" w:lineRule="auto"/>
              <w:ind w:right="106"/>
              <w:jc w:val="both"/>
            </w:pPr>
            <w:r>
              <w:t>Perform</w:t>
            </w:r>
            <w:r>
              <w:rPr>
                <w:spacing w:val="-18"/>
              </w:rPr>
              <w:t xml:space="preserve"> </w:t>
            </w:r>
            <w:r>
              <w:t>key</w:t>
            </w:r>
            <w:r>
              <w:rPr>
                <w:spacing w:val="-18"/>
              </w:rPr>
              <w:t xml:space="preserve"> </w:t>
            </w:r>
            <w:r>
              <w:t>procurement</w:t>
            </w:r>
            <w:r>
              <w:rPr>
                <w:spacing w:val="-17"/>
              </w:rPr>
              <w:t xml:space="preserve"> </w:t>
            </w:r>
            <w:r>
              <w:t>activities</w:t>
            </w:r>
            <w:r>
              <w:rPr>
                <w:spacing w:val="-18"/>
              </w:rPr>
              <w:t xml:space="preserve"> </w:t>
            </w:r>
            <w:r>
              <w:t>across</w:t>
            </w:r>
            <w:r>
              <w:rPr>
                <w:spacing w:val="-17"/>
              </w:rPr>
              <w:t xml:space="preserve"> </w:t>
            </w:r>
            <w:r>
              <w:t>multiple</w:t>
            </w:r>
            <w:r>
              <w:rPr>
                <w:spacing w:val="-18"/>
              </w:rPr>
              <w:t xml:space="preserve"> </w:t>
            </w:r>
            <w:r>
              <w:t>categories</w:t>
            </w:r>
            <w:r>
              <w:rPr>
                <w:spacing w:val="-18"/>
              </w:rPr>
              <w:t xml:space="preserve"> </w:t>
            </w:r>
            <w:r>
              <w:t>of</w:t>
            </w:r>
            <w:r>
              <w:rPr>
                <w:spacing w:val="-17"/>
              </w:rPr>
              <w:t xml:space="preserve"> </w:t>
            </w:r>
            <w:r>
              <w:t>spend,</w:t>
            </w:r>
            <w:r>
              <w:rPr>
                <w:spacing w:val="-18"/>
              </w:rPr>
              <w:t xml:space="preserve"> </w:t>
            </w:r>
            <w:r>
              <w:t>search</w:t>
            </w:r>
            <w:r>
              <w:rPr>
                <w:spacing w:val="-17"/>
              </w:rPr>
              <w:t xml:space="preserve"> </w:t>
            </w:r>
            <w:r>
              <w:t>for</w:t>
            </w:r>
            <w:r>
              <w:rPr>
                <w:spacing w:val="-18"/>
              </w:rPr>
              <w:t xml:space="preserve"> </w:t>
            </w:r>
            <w:r>
              <w:t>better deals</w:t>
            </w:r>
            <w:r>
              <w:rPr>
                <w:spacing w:val="-18"/>
              </w:rPr>
              <w:t xml:space="preserve"> </w:t>
            </w:r>
            <w:r>
              <w:t>and</w:t>
            </w:r>
            <w:r>
              <w:rPr>
                <w:spacing w:val="-17"/>
              </w:rPr>
              <w:t xml:space="preserve"> </w:t>
            </w:r>
            <w:r>
              <w:t>find</w:t>
            </w:r>
            <w:r>
              <w:rPr>
                <w:spacing w:val="-17"/>
              </w:rPr>
              <w:t xml:space="preserve"> </w:t>
            </w:r>
            <w:r>
              <w:t>more</w:t>
            </w:r>
            <w:r>
              <w:rPr>
                <w:spacing w:val="-16"/>
              </w:rPr>
              <w:t xml:space="preserve"> </w:t>
            </w:r>
            <w:r>
              <w:t>cost-effective</w:t>
            </w:r>
            <w:r>
              <w:rPr>
                <w:spacing w:val="-17"/>
              </w:rPr>
              <w:t xml:space="preserve"> </w:t>
            </w:r>
            <w:r>
              <w:t>suppliers,</w:t>
            </w:r>
            <w:r>
              <w:rPr>
                <w:spacing w:val="-18"/>
              </w:rPr>
              <w:t xml:space="preserve"> </w:t>
            </w:r>
            <w:r>
              <w:t>using</w:t>
            </w:r>
            <w:r>
              <w:rPr>
                <w:spacing w:val="-15"/>
              </w:rPr>
              <w:t xml:space="preserve"> </w:t>
            </w:r>
            <w:r>
              <w:t>benchmarking</w:t>
            </w:r>
            <w:r>
              <w:rPr>
                <w:spacing w:val="-17"/>
              </w:rPr>
              <w:t xml:space="preserve"> </w:t>
            </w:r>
            <w:r>
              <w:t>and</w:t>
            </w:r>
            <w:r>
              <w:rPr>
                <w:spacing w:val="-17"/>
              </w:rPr>
              <w:t xml:space="preserve"> </w:t>
            </w:r>
            <w:r>
              <w:t>other</w:t>
            </w:r>
            <w:r>
              <w:rPr>
                <w:spacing w:val="-18"/>
              </w:rPr>
              <w:t xml:space="preserve"> </w:t>
            </w:r>
            <w:r>
              <w:t>cost</w:t>
            </w:r>
            <w:r>
              <w:rPr>
                <w:spacing w:val="-17"/>
              </w:rPr>
              <w:t xml:space="preserve"> </w:t>
            </w:r>
            <w:r>
              <w:t>analysis tools as appropriate.</w:t>
            </w:r>
          </w:p>
          <w:p w14:paraId="5EA0E8BB" w14:textId="77777777" w:rsidR="0098327A" w:rsidRDefault="0098327A" w:rsidP="0098327A">
            <w:pPr>
              <w:pStyle w:val="BodyText"/>
              <w:numPr>
                <w:ilvl w:val="0"/>
                <w:numId w:val="3"/>
              </w:numPr>
              <w:tabs>
                <w:tab w:val="left" w:pos="384"/>
                <w:tab w:val="left" w:pos="386"/>
              </w:tabs>
              <w:spacing w:before="117" w:line="276" w:lineRule="auto"/>
              <w:ind w:right="110"/>
              <w:jc w:val="both"/>
            </w:pPr>
            <w:r>
              <w:t xml:space="preserve">Manage portfolio of Procurement owned contracts. Run quarterly supplier meetings as </w:t>
            </w:r>
            <w:r>
              <w:rPr>
                <w:spacing w:val="-2"/>
              </w:rPr>
              <w:t>required.</w:t>
            </w:r>
          </w:p>
          <w:p w14:paraId="1D408B33" w14:textId="77777777" w:rsidR="0098327A" w:rsidRDefault="0098327A" w:rsidP="0098327A">
            <w:pPr>
              <w:pStyle w:val="BodyText"/>
              <w:numPr>
                <w:ilvl w:val="0"/>
                <w:numId w:val="3"/>
              </w:numPr>
              <w:tabs>
                <w:tab w:val="left" w:pos="384"/>
                <w:tab w:val="left" w:pos="386"/>
              </w:tabs>
              <w:spacing w:before="124" w:line="237" w:lineRule="auto"/>
              <w:ind w:right="105"/>
              <w:jc w:val="both"/>
            </w:pPr>
            <w:r>
              <w:t xml:space="preserve">Ensure planned contract management for key strategic contracts is embedded into the contract lifecycle, attending meetings to measure and report on KPIs. </w:t>
            </w:r>
          </w:p>
          <w:p w14:paraId="5028EAA2" w14:textId="77777777" w:rsidR="0098327A" w:rsidRDefault="0098327A" w:rsidP="0098327A">
            <w:pPr>
              <w:pStyle w:val="BodyText"/>
              <w:numPr>
                <w:ilvl w:val="0"/>
                <w:numId w:val="3"/>
              </w:numPr>
              <w:tabs>
                <w:tab w:val="left" w:pos="415"/>
                <w:tab w:val="left" w:pos="417"/>
              </w:tabs>
              <w:spacing w:before="118" w:line="276" w:lineRule="auto"/>
              <w:ind w:right="101"/>
              <w:jc w:val="both"/>
            </w:pPr>
            <w:r>
              <w:rPr>
                <w:spacing w:val="-2"/>
              </w:rPr>
              <w:t>Manage cross-functional teams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to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enable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timely</w:t>
            </w:r>
            <w:r>
              <w:rPr>
                <w:spacing w:val="-15"/>
              </w:rPr>
              <w:t xml:space="preserve"> </w:t>
            </w:r>
            <w:r>
              <w:rPr>
                <w:spacing w:val="-13"/>
              </w:rPr>
              <w:t>delivery of all tender activity</w:t>
            </w:r>
            <w:r>
              <w:t>,</w:t>
            </w:r>
            <w:r>
              <w:rPr>
                <w:spacing w:val="-17"/>
              </w:rPr>
              <w:t xml:space="preserve"> </w:t>
            </w:r>
            <w:r>
              <w:t>ensuring</w:t>
            </w:r>
            <w:r>
              <w:rPr>
                <w:spacing w:val="-14"/>
              </w:rPr>
              <w:t xml:space="preserve"> </w:t>
            </w:r>
            <w:r>
              <w:t>all</w:t>
            </w:r>
            <w:r>
              <w:rPr>
                <w:spacing w:val="-16"/>
              </w:rPr>
              <w:t xml:space="preserve"> </w:t>
            </w:r>
            <w:r>
              <w:t>compliance</w:t>
            </w:r>
            <w:r>
              <w:rPr>
                <w:spacing w:val="-18"/>
              </w:rPr>
              <w:t xml:space="preserve"> </w:t>
            </w:r>
            <w:r>
              <w:t>and</w:t>
            </w:r>
            <w:r>
              <w:rPr>
                <w:spacing w:val="-13"/>
              </w:rPr>
              <w:t xml:space="preserve"> </w:t>
            </w:r>
            <w:r>
              <w:t>risk issues are addressed.</w:t>
            </w:r>
          </w:p>
          <w:p w14:paraId="7C79DEDF" w14:textId="2E993C04" w:rsidR="0098327A" w:rsidRDefault="0098327A" w:rsidP="0098327A">
            <w:pPr>
              <w:pStyle w:val="BodyText"/>
              <w:numPr>
                <w:ilvl w:val="0"/>
                <w:numId w:val="3"/>
              </w:numPr>
              <w:tabs>
                <w:tab w:val="left" w:pos="384"/>
                <w:tab w:val="left" w:pos="386"/>
              </w:tabs>
              <w:spacing w:before="121" w:line="276" w:lineRule="auto"/>
              <w:ind w:right="114"/>
              <w:jc w:val="both"/>
            </w:pPr>
            <w:r>
              <w:t xml:space="preserve">Review and approve new suppliers, </w:t>
            </w:r>
            <w:proofErr w:type="spellStart"/>
            <w:r>
              <w:t>analysing</w:t>
            </w:r>
            <w:proofErr w:type="spellEnd"/>
            <w:r>
              <w:t xml:space="preserve"> risk and ensuring compliance with Procurement Policy.</w:t>
            </w:r>
          </w:p>
          <w:p w14:paraId="6A67FD6E" w14:textId="77777777" w:rsidR="0098327A" w:rsidRDefault="0098327A" w:rsidP="0098327A">
            <w:pPr>
              <w:pStyle w:val="BodyText"/>
              <w:numPr>
                <w:ilvl w:val="0"/>
                <w:numId w:val="3"/>
              </w:numPr>
              <w:tabs>
                <w:tab w:val="left" w:pos="384"/>
                <w:tab w:val="left" w:pos="386"/>
              </w:tabs>
              <w:spacing w:before="118" w:line="276" w:lineRule="auto"/>
              <w:ind w:right="103"/>
              <w:jc w:val="both"/>
            </w:pPr>
            <w:r>
              <w:t>Review and interrogate supplier spend ensuring financial compliance and cost-effective purchasing across Centrepoint.</w:t>
            </w:r>
          </w:p>
          <w:p w14:paraId="32725EDF" w14:textId="3D0F4BD5" w:rsidR="0098327A" w:rsidRDefault="0098327A" w:rsidP="0098327A">
            <w:pPr>
              <w:pStyle w:val="BodyText"/>
              <w:numPr>
                <w:ilvl w:val="0"/>
                <w:numId w:val="3"/>
              </w:numPr>
              <w:tabs>
                <w:tab w:val="left" w:pos="384"/>
                <w:tab w:val="left" w:pos="386"/>
              </w:tabs>
              <w:spacing w:before="117" w:line="276" w:lineRule="auto"/>
              <w:ind w:right="103"/>
              <w:jc w:val="both"/>
            </w:pPr>
            <w:r>
              <w:t xml:space="preserve">Ensure value for money is at the heart of all procurement activities, including social value, </w:t>
            </w:r>
            <w:proofErr w:type="spellStart"/>
            <w:r>
              <w:t>utilising</w:t>
            </w:r>
            <w:proofErr w:type="spellEnd"/>
            <w:r>
              <w:t xml:space="preserve"> the supply chain to provide opportunities for Centrepoint young people, contributing to Centrepoint’s mission to end youth homelessness.</w:t>
            </w:r>
          </w:p>
          <w:p w14:paraId="68AE58CA" w14:textId="6CDD2A54" w:rsidR="0098327A" w:rsidRDefault="0098327A" w:rsidP="0098327A">
            <w:pPr>
              <w:pStyle w:val="BodyText"/>
              <w:numPr>
                <w:ilvl w:val="0"/>
                <w:numId w:val="3"/>
              </w:numPr>
              <w:tabs>
                <w:tab w:val="left" w:pos="384"/>
                <w:tab w:val="left" w:pos="386"/>
              </w:tabs>
              <w:spacing w:before="118" w:line="276" w:lineRule="auto"/>
              <w:ind w:right="112"/>
              <w:jc w:val="both"/>
            </w:pPr>
            <w:proofErr w:type="spellStart"/>
            <w:r>
              <w:t>Analyse</w:t>
            </w:r>
            <w:proofErr w:type="spellEnd"/>
            <w:r>
              <w:t xml:space="preserve"> market trends and supplier performance to recommend strategic procurement decisions to deliver VFM. </w:t>
            </w:r>
          </w:p>
          <w:p w14:paraId="03913E0A" w14:textId="77777777" w:rsidR="0098327A" w:rsidRPr="0098327A" w:rsidRDefault="0098327A" w:rsidP="0098327A">
            <w:pPr>
              <w:numPr>
                <w:ilvl w:val="0"/>
                <w:numId w:val="3"/>
              </w:numPr>
              <w:spacing w:after="160" w:line="259" w:lineRule="auto"/>
              <w:rPr>
                <w:rFonts w:ascii="Verdana" w:eastAsia="Verdana" w:hAnsi="Verdana" w:cs="Verdana"/>
                <w:kern w:val="0"/>
                <w:sz w:val="20"/>
                <w:szCs w:val="20"/>
                <w:lang w:val="en-US"/>
                <w14:ligatures w14:val="none"/>
              </w:rPr>
            </w:pPr>
            <w:r w:rsidRPr="0098327A">
              <w:rPr>
                <w:rFonts w:ascii="Verdana" w:eastAsia="Verdana" w:hAnsi="Verdana" w:cs="Verdana"/>
                <w:kern w:val="0"/>
                <w:sz w:val="20"/>
                <w:szCs w:val="20"/>
                <w:lang w:val="en-US"/>
                <w14:ligatures w14:val="none"/>
              </w:rPr>
              <w:t>Pursue continuous professional development to enhance the service provisions of the team.</w:t>
            </w:r>
          </w:p>
          <w:p w14:paraId="7605B463" w14:textId="77777777" w:rsidR="0098327A" w:rsidRDefault="0098327A" w:rsidP="0098327A">
            <w:pPr>
              <w:pStyle w:val="BodyText"/>
              <w:numPr>
                <w:ilvl w:val="0"/>
                <w:numId w:val="3"/>
              </w:numPr>
              <w:tabs>
                <w:tab w:val="left" w:pos="384"/>
                <w:tab w:val="left" w:pos="386"/>
              </w:tabs>
              <w:spacing w:before="118" w:line="276" w:lineRule="auto"/>
              <w:ind w:right="112"/>
              <w:jc w:val="both"/>
            </w:pPr>
            <w:r w:rsidRPr="00DF2539">
              <w:t xml:space="preserve">Deliver training and induction sessions to </w:t>
            </w:r>
            <w:r>
              <w:t>Centrepoint staff at all levels.</w:t>
            </w:r>
          </w:p>
          <w:p w14:paraId="0E87ABEB" w14:textId="77777777" w:rsidR="0098327A" w:rsidRDefault="0098327A" w:rsidP="0098327A">
            <w:pPr>
              <w:pStyle w:val="BodyText"/>
              <w:numPr>
                <w:ilvl w:val="0"/>
                <w:numId w:val="3"/>
              </w:numPr>
              <w:tabs>
                <w:tab w:val="left" w:pos="384"/>
                <w:tab w:val="left" w:pos="386"/>
              </w:tabs>
              <w:spacing w:before="120" w:line="273" w:lineRule="auto"/>
              <w:ind w:right="101"/>
              <w:jc w:val="both"/>
            </w:pPr>
            <w:r>
              <w:t>Carry</w:t>
            </w:r>
            <w:r>
              <w:rPr>
                <w:spacing w:val="-2"/>
              </w:rPr>
              <w:t xml:space="preserve"> </w:t>
            </w:r>
            <w:r>
              <w:t>out</w:t>
            </w:r>
            <w:r>
              <w:rPr>
                <w:spacing w:val="-3"/>
              </w:rPr>
              <w:t xml:space="preserve"> </w:t>
            </w:r>
            <w:r>
              <w:t>any</w:t>
            </w:r>
            <w:r>
              <w:rPr>
                <w:spacing w:val="-2"/>
              </w:rPr>
              <w:t xml:space="preserve"> </w:t>
            </w:r>
            <w:r>
              <w:t>other</w:t>
            </w:r>
            <w:r>
              <w:rPr>
                <w:spacing w:val="-5"/>
              </w:rPr>
              <w:t xml:space="preserve"> </w:t>
            </w:r>
            <w:r>
              <w:t>duties</w:t>
            </w:r>
            <w:r>
              <w:rPr>
                <w:spacing w:val="-2"/>
              </w:rPr>
              <w:t xml:space="preserve"> </w:t>
            </w:r>
            <w:r>
              <w:t>commensurate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post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required</w:t>
            </w:r>
            <w:r>
              <w:rPr>
                <w:spacing w:val="-1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r>
              <w:t>the Head</w:t>
            </w:r>
            <w:r>
              <w:rPr>
                <w:spacing w:val="-1"/>
              </w:rPr>
              <w:t xml:space="preserve"> </w:t>
            </w:r>
            <w:r>
              <w:t xml:space="preserve">of Procurement and </w:t>
            </w:r>
            <w:proofErr w:type="spellStart"/>
            <w:r>
              <w:t>deputise</w:t>
            </w:r>
            <w:proofErr w:type="spellEnd"/>
            <w:r>
              <w:t xml:space="preserve"> when required.</w:t>
            </w:r>
          </w:p>
          <w:p w14:paraId="597E9F24" w14:textId="77777777" w:rsidR="0098327A" w:rsidRDefault="0098327A"/>
        </w:tc>
      </w:tr>
    </w:tbl>
    <w:p w14:paraId="6BBA7975" w14:textId="77777777" w:rsidR="0098327A" w:rsidRDefault="0098327A"/>
    <w:p w14:paraId="7F3F5B29" w14:textId="77777777" w:rsidR="0098327A" w:rsidRPr="0098327A" w:rsidRDefault="0098327A" w:rsidP="0098327A">
      <w:pPr>
        <w:ind w:left="23"/>
        <w:rPr>
          <w:rFonts w:ascii="Verdana" w:eastAsia="Verdana" w:hAnsi="Verdana" w:cs="Verdana"/>
          <w:b/>
          <w:spacing w:val="-2"/>
          <w:kern w:val="0"/>
          <w:lang w:val="en-US"/>
          <w14:ligatures w14:val="none"/>
        </w:rPr>
      </w:pPr>
      <w:r w:rsidRPr="0098327A">
        <w:rPr>
          <w:rFonts w:ascii="Verdana" w:eastAsia="Verdana" w:hAnsi="Verdana" w:cs="Verdana"/>
          <w:b/>
          <w:spacing w:val="-2"/>
          <w:kern w:val="0"/>
          <w:lang w:val="en-US"/>
          <w14:ligatures w14:val="none"/>
        </w:rPr>
        <w:t>Key Results Areas/Success Measures</w:t>
      </w:r>
    </w:p>
    <w:tbl>
      <w:tblPr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7"/>
        <w:gridCol w:w="7675"/>
      </w:tblGrid>
      <w:tr w:rsidR="0098327A" w14:paraId="7E1D8BF3" w14:textId="77777777" w:rsidTr="0098327A">
        <w:trPr>
          <w:trHeight w:val="1211"/>
        </w:trPr>
        <w:tc>
          <w:tcPr>
            <w:tcW w:w="1397" w:type="dxa"/>
          </w:tcPr>
          <w:p w14:paraId="5DD8F6E9" w14:textId="77777777" w:rsidR="0098327A" w:rsidRDefault="0098327A" w:rsidP="00DC0585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>KR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1:</w:t>
            </w:r>
          </w:p>
        </w:tc>
        <w:tc>
          <w:tcPr>
            <w:tcW w:w="7675" w:type="dxa"/>
          </w:tcPr>
          <w:p w14:paraId="6785410D" w14:textId="04A7431D" w:rsidR="0098327A" w:rsidRDefault="0098327A" w:rsidP="00DC0585">
            <w:pPr>
              <w:pStyle w:val="TableParagraph"/>
              <w:spacing w:before="120"/>
              <w:ind w:right="9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Direct Spend - Source and establish new suppliers and liaise with existing suppliers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 ensure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best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value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goods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and services, commensurate with the needs of the </w:t>
            </w:r>
            <w:proofErr w:type="spellStart"/>
            <w:r>
              <w:rPr>
                <w:b/>
                <w:sz w:val="20"/>
              </w:rPr>
              <w:t>organisation</w:t>
            </w:r>
            <w:proofErr w:type="spellEnd"/>
            <w:r>
              <w:rPr>
                <w:b/>
                <w:sz w:val="20"/>
              </w:rPr>
              <w:t>, are procured, retained and/or replaced as required</w:t>
            </w:r>
          </w:p>
        </w:tc>
      </w:tr>
      <w:tr w:rsidR="0098327A" w14:paraId="72BF785A" w14:textId="77777777" w:rsidTr="0098327A">
        <w:trPr>
          <w:trHeight w:val="726"/>
        </w:trPr>
        <w:tc>
          <w:tcPr>
            <w:tcW w:w="1397" w:type="dxa"/>
          </w:tcPr>
          <w:p w14:paraId="4E8EEFA0" w14:textId="77777777" w:rsidR="0098327A" w:rsidRDefault="0098327A" w:rsidP="00DC0585">
            <w:pPr>
              <w:pStyle w:val="TableParagraph"/>
              <w:spacing w:before="120"/>
              <w:ind w:right="162"/>
              <w:rPr>
                <w:sz w:val="20"/>
              </w:rPr>
            </w:pPr>
            <w:r>
              <w:rPr>
                <w:spacing w:val="-2"/>
                <w:sz w:val="20"/>
              </w:rPr>
              <w:t>Success Measure:</w:t>
            </w:r>
          </w:p>
        </w:tc>
        <w:tc>
          <w:tcPr>
            <w:tcW w:w="7675" w:type="dxa"/>
          </w:tcPr>
          <w:p w14:paraId="5C8B9AD3" w14:textId="361C5EF5" w:rsidR="0098327A" w:rsidRDefault="0098327A" w:rsidP="00DC0585">
            <w:pPr>
              <w:pStyle w:val="TableParagraph"/>
              <w:spacing w:before="120"/>
              <w:rPr>
                <w:sz w:val="20"/>
              </w:rPr>
            </w:pPr>
            <w:r>
              <w:rPr>
                <w:sz w:val="20"/>
              </w:rPr>
              <w:t>There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directory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3"/>
                <w:sz w:val="20"/>
              </w:rPr>
              <w:t xml:space="preserve">best value </w:t>
            </w:r>
            <w:r>
              <w:rPr>
                <w:sz w:val="20"/>
              </w:rPr>
              <w:t>goods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services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staff to access, delivered for Centrepoint.</w:t>
            </w:r>
          </w:p>
        </w:tc>
      </w:tr>
      <w:tr w:rsidR="0098327A" w14:paraId="2F1F9572" w14:textId="77777777" w:rsidTr="0098327A">
        <w:trPr>
          <w:trHeight w:val="969"/>
        </w:trPr>
        <w:tc>
          <w:tcPr>
            <w:tcW w:w="1397" w:type="dxa"/>
          </w:tcPr>
          <w:p w14:paraId="3678FD85" w14:textId="77777777" w:rsidR="0098327A" w:rsidRDefault="0098327A" w:rsidP="00DC0585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>KR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2:</w:t>
            </w:r>
          </w:p>
        </w:tc>
        <w:tc>
          <w:tcPr>
            <w:tcW w:w="7675" w:type="dxa"/>
          </w:tcPr>
          <w:p w14:paraId="5AA2B5A6" w14:textId="18F185D0" w:rsidR="0098327A" w:rsidRDefault="0098327A" w:rsidP="00DC0585">
            <w:pPr>
              <w:pStyle w:val="TableParagraph"/>
              <w:spacing w:before="120"/>
              <w:ind w:right="103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Indirect Spend - Lead professional and transparent tender and award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processes across Centrepoint, ensuring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all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compliance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risk issues are addressed in the process</w:t>
            </w:r>
          </w:p>
        </w:tc>
      </w:tr>
      <w:tr w:rsidR="0098327A" w14:paraId="1B20827F" w14:textId="77777777" w:rsidTr="0098327A">
        <w:trPr>
          <w:trHeight w:val="726"/>
        </w:trPr>
        <w:tc>
          <w:tcPr>
            <w:tcW w:w="1397" w:type="dxa"/>
          </w:tcPr>
          <w:p w14:paraId="69B4FEB8" w14:textId="77777777" w:rsidR="0098327A" w:rsidRDefault="0098327A" w:rsidP="00DC0585">
            <w:pPr>
              <w:pStyle w:val="TableParagraph"/>
              <w:spacing w:before="120"/>
              <w:ind w:right="162"/>
              <w:rPr>
                <w:sz w:val="20"/>
              </w:rPr>
            </w:pPr>
            <w:r>
              <w:rPr>
                <w:spacing w:val="-2"/>
                <w:sz w:val="20"/>
              </w:rPr>
              <w:t>Success Measure:</w:t>
            </w:r>
          </w:p>
        </w:tc>
        <w:tc>
          <w:tcPr>
            <w:tcW w:w="7675" w:type="dxa"/>
          </w:tcPr>
          <w:p w14:paraId="5F9CBD8C" w14:textId="4F8E83FE" w:rsidR="0098327A" w:rsidRDefault="0098327A" w:rsidP="00DC0585">
            <w:pPr>
              <w:pStyle w:val="TableParagraph"/>
              <w:spacing w:before="120"/>
              <w:rPr>
                <w:sz w:val="20"/>
              </w:rPr>
            </w:pPr>
            <w:r>
              <w:rPr>
                <w:sz w:val="20"/>
              </w:rPr>
              <w:t>Tenders are carried out in line with Centrepoint’s Procurement policy, within any appropriate regulatory and ethical guidelines.</w:t>
            </w:r>
          </w:p>
        </w:tc>
      </w:tr>
      <w:tr w:rsidR="0098327A" w14:paraId="11A09514" w14:textId="77777777" w:rsidTr="0098327A">
        <w:trPr>
          <w:trHeight w:val="724"/>
        </w:trPr>
        <w:tc>
          <w:tcPr>
            <w:tcW w:w="1397" w:type="dxa"/>
          </w:tcPr>
          <w:p w14:paraId="493B056C" w14:textId="77777777" w:rsidR="0098327A" w:rsidRDefault="0098327A" w:rsidP="00DC0585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>KR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3:</w:t>
            </w:r>
          </w:p>
        </w:tc>
        <w:tc>
          <w:tcPr>
            <w:tcW w:w="7675" w:type="dxa"/>
          </w:tcPr>
          <w:p w14:paraId="784BDE6B" w14:textId="34075917" w:rsidR="0098327A" w:rsidRDefault="0098327A" w:rsidP="00DC0585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>Lead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regular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contract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reviews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negotiations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key suppliers</w:t>
            </w:r>
          </w:p>
        </w:tc>
      </w:tr>
      <w:tr w:rsidR="0098327A" w14:paraId="6F4FC89C" w14:textId="77777777" w:rsidTr="0098327A">
        <w:trPr>
          <w:trHeight w:val="726"/>
        </w:trPr>
        <w:tc>
          <w:tcPr>
            <w:tcW w:w="1397" w:type="dxa"/>
          </w:tcPr>
          <w:p w14:paraId="5883CA73" w14:textId="77777777" w:rsidR="0098327A" w:rsidRDefault="0098327A" w:rsidP="00DC0585">
            <w:pPr>
              <w:pStyle w:val="TableParagraph"/>
              <w:spacing w:before="122"/>
              <w:ind w:right="162"/>
              <w:rPr>
                <w:sz w:val="20"/>
              </w:rPr>
            </w:pPr>
            <w:r>
              <w:rPr>
                <w:spacing w:val="-2"/>
                <w:sz w:val="20"/>
              </w:rPr>
              <w:lastRenderedPageBreak/>
              <w:t>Success Measure:</w:t>
            </w:r>
          </w:p>
        </w:tc>
        <w:tc>
          <w:tcPr>
            <w:tcW w:w="7675" w:type="dxa"/>
          </w:tcPr>
          <w:p w14:paraId="52FA81BB" w14:textId="3426CCE0" w:rsidR="0098327A" w:rsidRDefault="0098327A" w:rsidP="00DC0585">
            <w:pPr>
              <w:pStyle w:val="TableParagraph"/>
              <w:spacing w:before="122"/>
              <w:rPr>
                <w:sz w:val="20"/>
              </w:rPr>
            </w:pPr>
            <w:r>
              <w:rPr>
                <w:sz w:val="20"/>
              </w:rPr>
              <w:t>Suppliers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regularly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monitored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ensure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delivering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contract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and SLA </w:t>
            </w:r>
            <w:proofErr w:type="gramStart"/>
            <w:r>
              <w:rPr>
                <w:sz w:val="20"/>
              </w:rPr>
              <w:t>standards</w:t>
            </w:r>
            <w:proofErr w:type="gramEnd"/>
            <w:r>
              <w:rPr>
                <w:sz w:val="20"/>
              </w:rPr>
              <w:t xml:space="preserve"> and poor performance is dealt with promptly.</w:t>
            </w:r>
          </w:p>
        </w:tc>
      </w:tr>
      <w:tr w:rsidR="0098327A" w14:paraId="36821B81" w14:textId="77777777" w:rsidTr="0098327A">
        <w:trPr>
          <w:trHeight w:val="484"/>
        </w:trPr>
        <w:tc>
          <w:tcPr>
            <w:tcW w:w="1397" w:type="dxa"/>
          </w:tcPr>
          <w:p w14:paraId="62CFF52B" w14:textId="77777777" w:rsidR="0098327A" w:rsidRDefault="0098327A" w:rsidP="00DC0585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>KR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4:</w:t>
            </w:r>
          </w:p>
        </w:tc>
        <w:tc>
          <w:tcPr>
            <w:tcW w:w="7675" w:type="dxa"/>
          </w:tcPr>
          <w:p w14:paraId="5EFD4D0F" w14:textId="2C3B8287" w:rsidR="0098327A" w:rsidRDefault="0098327A" w:rsidP="00DC0585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>Support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Finance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Services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purchase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pay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system,</w:t>
            </w:r>
            <w:r>
              <w:rPr>
                <w:b/>
                <w:spacing w:val="-6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sz w:val="20"/>
              </w:rPr>
              <w:t>iPOS</w:t>
            </w:r>
            <w:proofErr w:type="spellEnd"/>
          </w:p>
        </w:tc>
      </w:tr>
      <w:tr w:rsidR="0098327A" w14:paraId="25A9EFFD" w14:textId="77777777" w:rsidTr="0098327A">
        <w:trPr>
          <w:trHeight w:val="969"/>
        </w:trPr>
        <w:tc>
          <w:tcPr>
            <w:tcW w:w="1397" w:type="dxa"/>
          </w:tcPr>
          <w:p w14:paraId="386602A6" w14:textId="77777777" w:rsidR="0098327A" w:rsidRDefault="0098327A" w:rsidP="00DC0585">
            <w:pPr>
              <w:pStyle w:val="TableParagraph"/>
              <w:spacing w:before="120"/>
              <w:ind w:right="162"/>
              <w:rPr>
                <w:sz w:val="20"/>
              </w:rPr>
            </w:pPr>
            <w:r>
              <w:rPr>
                <w:spacing w:val="-2"/>
                <w:sz w:val="20"/>
              </w:rPr>
              <w:t>Success Measure:</w:t>
            </w:r>
          </w:p>
        </w:tc>
        <w:tc>
          <w:tcPr>
            <w:tcW w:w="7675" w:type="dxa"/>
          </w:tcPr>
          <w:p w14:paraId="3C806B87" w14:textId="035D7A3B" w:rsidR="0098327A" w:rsidRDefault="0098327A" w:rsidP="00DC0585">
            <w:pPr>
              <w:pStyle w:val="TableParagraph"/>
              <w:spacing w:before="120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 xml:space="preserve">Current prices and descriptions on </w:t>
            </w:r>
            <w:proofErr w:type="spellStart"/>
            <w:r>
              <w:rPr>
                <w:sz w:val="20"/>
              </w:rPr>
              <w:t>iPOS</w:t>
            </w:r>
            <w:proofErr w:type="spellEnd"/>
            <w:r>
              <w:rPr>
                <w:sz w:val="20"/>
              </w:rPr>
              <w:t xml:space="preserve">, catalogues or linked documents are </w:t>
            </w:r>
            <w:proofErr w:type="gramStart"/>
            <w:r>
              <w:rPr>
                <w:sz w:val="20"/>
              </w:rPr>
              <w:t>accurate</w:t>
            </w:r>
            <w:proofErr w:type="gramEnd"/>
            <w:r>
              <w:rPr>
                <w:sz w:val="20"/>
              </w:rPr>
              <w:t xml:space="preserve"> and new suppliers are approved and established on the system in a timely manner.</w:t>
            </w:r>
          </w:p>
        </w:tc>
      </w:tr>
      <w:tr w:rsidR="0098327A" w14:paraId="05C89906" w14:textId="77777777" w:rsidTr="0098327A">
        <w:trPr>
          <w:trHeight w:val="558"/>
        </w:trPr>
        <w:tc>
          <w:tcPr>
            <w:tcW w:w="1397" w:type="dxa"/>
          </w:tcPr>
          <w:p w14:paraId="03687D81" w14:textId="77777777" w:rsidR="0098327A" w:rsidRDefault="0098327A" w:rsidP="00DC0585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>KR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5:</w:t>
            </w:r>
          </w:p>
        </w:tc>
        <w:tc>
          <w:tcPr>
            <w:tcW w:w="7675" w:type="dxa"/>
          </w:tcPr>
          <w:p w14:paraId="48CD4478" w14:textId="4B1F0F13" w:rsidR="0098327A" w:rsidRDefault="0098327A" w:rsidP="0068246B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Monitor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all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non-staff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z w:val="20"/>
              </w:rPr>
              <w:t>spend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costs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ensure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focus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procurement</w:t>
            </w:r>
            <w:r w:rsidR="0068246B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principles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on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key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spend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areas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maximise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actual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savings</w:t>
            </w:r>
          </w:p>
        </w:tc>
      </w:tr>
      <w:tr w:rsidR="0098327A" w14:paraId="46F4CD05" w14:textId="77777777" w:rsidTr="0098327A">
        <w:trPr>
          <w:trHeight w:val="724"/>
        </w:trPr>
        <w:tc>
          <w:tcPr>
            <w:tcW w:w="1397" w:type="dxa"/>
          </w:tcPr>
          <w:p w14:paraId="7BA31E18" w14:textId="77777777" w:rsidR="0098327A" w:rsidRDefault="0098327A" w:rsidP="00DC0585">
            <w:pPr>
              <w:pStyle w:val="TableParagraph"/>
              <w:spacing w:before="120"/>
              <w:ind w:right="162"/>
              <w:rPr>
                <w:sz w:val="20"/>
              </w:rPr>
            </w:pPr>
            <w:r>
              <w:rPr>
                <w:spacing w:val="-2"/>
                <w:sz w:val="20"/>
              </w:rPr>
              <w:t>Success Measure:</w:t>
            </w:r>
          </w:p>
        </w:tc>
        <w:tc>
          <w:tcPr>
            <w:tcW w:w="7675" w:type="dxa"/>
          </w:tcPr>
          <w:p w14:paraId="3BC67149" w14:textId="136E23BB" w:rsidR="0098327A" w:rsidRDefault="0098327A" w:rsidP="00DC0585">
            <w:pPr>
              <w:pStyle w:val="TableParagraph"/>
              <w:spacing w:before="120"/>
              <w:rPr>
                <w:sz w:val="20"/>
              </w:rPr>
            </w:pPr>
            <w:r>
              <w:rPr>
                <w:sz w:val="20"/>
              </w:rPr>
              <w:t>Information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buying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trends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1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analysed</w:t>
            </w:r>
            <w:proofErr w:type="spellEnd"/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alternative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purchasing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options are proposed where necessary.</w:t>
            </w:r>
          </w:p>
        </w:tc>
      </w:tr>
      <w:tr w:rsidR="0098327A" w14:paraId="0AE6146B" w14:textId="77777777" w:rsidTr="0098327A">
        <w:trPr>
          <w:trHeight w:val="484"/>
        </w:trPr>
        <w:tc>
          <w:tcPr>
            <w:tcW w:w="1397" w:type="dxa"/>
          </w:tcPr>
          <w:p w14:paraId="386A07F1" w14:textId="77777777" w:rsidR="0098327A" w:rsidRDefault="0098327A" w:rsidP="00DC0585">
            <w:pPr>
              <w:pStyle w:val="TableParagraph"/>
              <w:spacing w:before="122"/>
              <w:rPr>
                <w:b/>
                <w:sz w:val="20"/>
              </w:rPr>
            </w:pPr>
            <w:r>
              <w:rPr>
                <w:b/>
                <w:sz w:val="20"/>
              </w:rPr>
              <w:t>KR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6:</w:t>
            </w:r>
          </w:p>
        </w:tc>
        <w:tc>
          <w:tcPr>
            <w:tcW w:w="7675" w:type="dxa"/>
          </w:tcPr>
          <w:p w14:paraId="56BF7B32" w14:textId="77777777" w:rsidR="0098327A" w:rsidRDefault="0098327A" w:rsidP="00DC0585">
            <w:pPr>
              <w:pStyle w:val="TableParagraph"/>
              <w:spacing w:before="122"/>
              <w:rPr>
                <w:b/>
                <w:sz w:val="20"/>
              </w:rPr>
            </w:pPr>
            <w:r>
              <w:rPr>
                <w:b/>
                <w:sz w:val="20"/>
              </w:rPr>
              <w:t>Compile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maintain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Key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Contracts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Register</w:t>
            </w:r>
          </w:p>
        </w:tc>
      </w:tr>
      <w:tr w:rsidR="0098327A" w14:paraId="62533AEA" w14:textId="77777777" w:rsidTr="0098327A">
        <w:trPr>
          <w:trHeight w:val="726"/>
        </w:trPr>
        <w:tc>
          <w:tcPr>
            <w:tcW w:w="1397" w:type="dxa"/>
          </w:tcPr>
          <w:p w14:paraId="37AA0BE3" w14:textId="77777777" w:rsidR="0098327A" w:rsidRDefault="0098327A" w:rsidP="00DC0585">
            <w:pPr>
              <w:pStyle w:val="TableParagraph"/>
              <w:spacing w:before="120"/>
              <w:ind w:right="162"/>
              <w:rPr>
                <w:sz w:val="20"/>
              </w:rPr>
            </w:pPr>
            <w:r>
              <w:rPr>
                <w:spacing w:val="-2"/>
                <w:sz w:val="20"/>
              </w:rPr>
              <w:t>Success Measure:</w:t>
            </w:r>
          </w:p>
        </w:tc>
        <w:tc>
          <w:tcPr>
            <w:tcW w:w="7675" w:type="dxa"/>
          </w:tcPr>
          <w:p w14:paraId="1196D417" w14:textId="77777777" w:rsidR="0098327A" w:rsidRDefault="0098327A" w:rsidP="00DC0585">
            <w:pPr>
              <w:pStyle w:val="TableParagraph"/>
              <w:spacing w:before="120"/>
              <w:rPr>
                <w:sz w:val="20"/>
              </w:rPr>
            </w:pPr>
            <w:r>
              <w:rPr>
                <w:sz w:val="20"/>
              </w:rPr>
              <w:t>Register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include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Key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Strategic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suppliers,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contract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details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and appropriate up to date certification (where required) and insurance.</w:t>
            </w:r>
          </w:p>
        </w:tc>
      </w:tr>
      <w:tr w:rsidR="0098327A" w14:paraId="2101E2FE" w14:textId="77777777" w:rsidTr="0098327A">
        <w:trPr>
          <w:trHeight w:val="496"/>
        </w:trPr>
        <w:tc>
          <w:tcPr>
            <w:tcW w:w="1397" w:type="dxa"/>
          </w:tcPr>
          <w:p w14:paraId="2E080491" w14:textId="77777777" w:rsidR="0098327A" w:rsidRPr="0098327A" w:rsidRDefault="0098327A" w:rsidP="00DC0585">
            <w:pPr>
              <w:pStyle w:val="TableParagraph"/>
              <w:spacing w:before="120"/>
              <w:ind w:right="162"/>
              <w:rPr>
                <w:b/>
                <w:bCs/>
                <w:spacing w:val="-2"/>
                <w:sz w:val="20"/>
              </w:rPr>
            </w:pPr>
            <w:r w:rsidRPr="0098327A">
              <w:rPr>
                <w:b/>
                <w:bCs/>
                <w:spacing w:val="-2"/>
                <w:sz w:val="20"/>
              </w:rPr>
              <w:t>KR 7:</w:t>
            </w:r>
          </w:p>
        </w:tc>
        <w:tc>
          <w:tcPr>
            <w:tcW w:w="7675" w:type="dxa"/>
          </w:tcPr>
          <w:p w14:paraId="04A3F530" w14:textId="77777777" w:rsidR="0098327A" w:rsidRDefault="0098327A" w:rsidP="00DC0585">
            <w:pPr>
              <w:pStyle w:val="TableParagraph"/>
              <w:spacing w:before="120"/>
              <w:rPr>
                <w:sz w:val="20"/>
              </w:rPr>
            </w:pPr>
            <w:r w:rsidRPr="00BA5049">
              <w:rPr>
                <w:b/>
                <w:bCs/>
                <w:sz w:val="20"/>
                <w:szCs w:val="20"/>
              </w:rPr>
              <w:t>Supplier Database</w:t>
            </w:r>
          </w:p>
        </w:tc>
      </w:tr>
      <w:tr w:rsidR="0098327A" w14:paraId="6E135143" w14:textId="77777777" w:rsidTr="0098327A">
        <w:trPr>
          <w:trHeight w:val="726"/>
        </w:trPr>
        <w:tc>
          <w:tcPr>
            <w:tcW w:w="1397" w:type="dxa"/>
          </w:tcPr>
          <w:p w14:paraId="606DF8B9" w14:textId="77777777" w:rsidR="0098327A" w:rsidRDefault="0098327A" w:rsidP="00DC0585">
            <w:pPr>
              <w:pStyle w:val="TableParagraph"/>
              <w:spacing w:before="120"/>
              <w:ind w:right="162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Success Measure:</w:t>
            </w:r>
          </w:p>
        </w:tc>
        <w:tc>
          <w:tcPr>
            <w:tcW w:w="7675" w:type="dxa"/>
          </w:tcPr>
          <w:p w14:paraId="75EBB1DD" w14:textId="77777777" w:rsidR="0098327A" w:rsidRDefault="0098327A" w:rsidP="00DC0585">
            <w:pPr>
              <w:pStyle w:val="TableParagraph"/>
              <w:spacing w:before="120"/>
              <w:rPr>
                <w:sz w:val="20"/>
              </w:rPr>
            </w:pPr>
            <w:r w:rsidRPr="00BA5049">
              <w:rPr>
                <w:sz w:val="20"/>
                <w:szCs w:val="20"/>
              </w:rPr>
              <w:t>Central supplier database created and updated, including service categories, contacts,</w:t>
            </w:r>
            <w:r w:rsidRPr="002308C8">
              <w:rPr>
                <w:sz w:val="20"/>
                <w:szCs w:val="20"/>
              </w:rPr>
              <w:t xml:space="preserve"> </w:t>
            </w:r>
            <w:r w:rsidRPr="00BA5049">
              <w:rPr>
                <w:sz w:val="20"/>
                <w:szCs w:val="20"/>
              </w:rPr>
              <w:t>risk rating</w:t>
            </w:r>
            <w:r w:rsidRPr="002308C8">
              <w:rPr>
                <w:sz w:val="20"/>
                <w:szCs w:val="20"/>
              </w:rPr>
              <w:t>, enabling strategic decision making</w:t>
            </w:r>
            <w:r w:rsidRPr="00BA5049">
              <w:rPr>
                <w:sz w:val="20"/>
                <w:szCs w:val="20"/>
              </w:rPr>
              <w:t>.</w:t>
            </w:r>
          </w:p>
        </w:tc>
      </w:tr>
      <w:tr w:rsidR="0098327A" w14:paraId="08829FEA" w14:textId="77777777" w:rsidTr="0098327A">
        <w:trPr>
          <w:trHeight w:val="529"/>
        </w:trPr>
        <w:tc>
          <w:tcPr>
            <w:tcW w:w="1397" w:type="dxa"/>
          </w:tcPr>
          <w:p w14:paraId="7621596B" w14:textId="77777777" w:rsidR="0098327A" w:rsidRPr="0098327A" w:rsidRDefault="0098327A" w:rsidP="00DC0585">
            <w:pPr>
              <w:pStyle w:val="TableParagraph"/>
              <w:spacing w:before="120"/>
              <w:ind w:right="162"/>
              <w:rPr>
                <w:b/>
                <w:bCs/>
                <w:spacing w:val="-2"/>
                <w:sz w:val="20"/>
              </w:rPr>
            </w:pPr>
            <w:r w:rsidRPr="0098327A">
              <w:rPr>
                <w:b/>
                <w:bCs/>
                <w:spacing w:val="-2"/>
                <w:sz w:val="20"/>
              </w:rPr>
              <w:t>KR 8:</w:t>
            </w:r>
          </w:p>
        </w:tc>
        <w:tc>
          <w:tcPr>
            <w:tcW w:w="7675" w:type="dxa"/>
          </w:tcPr>
          <w:p w14:paraId="7870553B" w14:textId="77777777" w:rsidR="0098327A" w:rsidRPr="0098327A" w:rsidRDefault="0098327A" w:rsidP="00DC0585">
            <w:pPr>
              <w:pStyle w:val="TableParagraph"/>
              <w:spacing w:before="120"/>
              <w:rPr>
                <w:b/>
                <w:bCs/>
                <w:sz w:val="20"/>
              </w:rPr>
            </w:pPr>
            <w:r w:rsidRPr="0098327A">
              <w:rPr>
                <w:b/>
                <w:bCs/>
                <w:sz w:val="20"/>
              </w:rPr>
              <w:t>Category Management Savings &amp; Efficiencies Target</w:t>
            </w:r>
          </w:p>
        </w:tc>
      </w:tr>
      <w:tr w:rsidR="0098327A" w14:paraId="213A35C4" w14:textId="77777777" w:rsidTr="0098327A">
        <w:trPr>
          <w:trHeight w:val="726"/>
        </w:trPr>
        <w:tc>
          <w:tcPr>
            <w:tcW w:w="1397" w:type="dxa"/>
          </w:tcPr>
          <w:p w14:paraId="163D81A4" w14:textId="77777777" w:rsidR="0098327A" w:rsidRDefault="0098327A" w:rsidP="00DC0585">
            <w:pPr>
              <w:pStyle w:val="TableParagraph"/>
              <w:spacing w:before="120"/>
              <w:ind w:right="162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Success Measure:</w:t>
            </w:r>
          </w:p>
        </w:tc>
        <w:tc>
          <w:tcPr>
            <w:tcW w:w="7675" w:type="dxa"/>
          </w:tcPr>
          <w:p w14:paraId="50A33BCE" w14:textId="32B98D4A" w:rsidR="0098327A" w:rsidRDefault="0098327A" w:rsidP="00DC0585">
            <w:pPr>
              <w:pStyle w:val="TableParagraph"/>
              <w:spacing w:before="120"/>
              <w:rPr>
                <w:sz w:val="20"/>
              </w:rPr>
            </w:pPr>
            <w:r>
              <w:rPr>
                <w:sz w:val="20"/>
              </w:rPr>
              <w:t>Deliver against agreed annual savings &amp; efficiencies target across categories.</w:t>
            </w:r>
          </w:p>
        </w:tc>
      </w:tr>
    </w:tbl>
    <w:p w14:paraId="4D00CC28" w14:textId="77777777" w:rsidR="0098327A" w:rsidRDefault="0098327A"/>
    <w:p w14:paraId="52E97413" w14:textId="77777777" w:rsidR="0098327A" w:rsidRPr="0098327A" w:rsidRDefault="0098327A" w:rsidP="0098327A">
      <w:pPr>
        <w:spacing w:before="89"/>
        <w:ind w:left="23"/>
        <w:rPr>
          <w:rFonts w:ascii="Verdana" w:eastAsia="Verdana" w:hAnsi="Verdana" w:cs="Verdana"/>
          <w:b/>
          <w:spacing w:val="-2"/>
          <w:kern w:val="0"/>
          <w:lang w:val="en-US"/>
          <w14:ligatures w14:val="none"/>
        </w:rPr>
      </w:pPr>
      <w:r w:rsidRPr="0098327A">
        <w:rPr>
          <w:rFonts w:ascii="Verdana" w:eastAsia="Verdana" w:hAnsi="Verdana" w:cs="Verdana"/>
          <w:b/>
          <w:spacing w:val="-2"/>
          <w:kern w:val="0"/>
          <w:lang w:val="en-US"/>
          <w14:ligatures w14:val="none"/>
        </w:rPr>
        <w:t>Other Tasks/Success Measures</w:t>
      </w:r>
    </w:p>
    <w:tbl>
      <w:tblPr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7"/>
        <w:gridCol w:w="7675"/>
      </w:tblGrid>
      <w:tr w:rsidR="0098327A" w14:paraId="625D557A" w14:textId="77777777" w:rsidTr="0098327A">
        <w:trPr>
          <w:trHeight w:val="846"/>
        </w:trPr>
        <w:tc>
          <w:tcPr>
            <w:tcW w:w="1397" w:type="dxa"/>
          </w:tcPr>
          <w:p w14:paraId="6F467474" w14:textId="77777777" w:rsidR="0098327A" w:rsidRDefault="0098327A" w:rsidP="00DC0585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>Task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1:</w:t>
            </w:r>
          </w:p>
        </w:tc>
        <w:tc>
          <w:tcPr>
            <w:tcW w:w="7675" w:type="dxa"/>
          </w:tcPr>
          <w:p w14:paraId="7CEE7076" w14:textId="020B3E8D" w:rsidR="0098327A" w:rsidRDefault="0098327A" w:rsidP="00DC0585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>Raise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awareness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wider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procurement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issues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opportunities amongst all purchasers in Centrepoint</w:t>
            </w:r>
          </w:p>
        </w:tc>
      </w:tr>
      <w:tr w:rsidR="0098327A" w14:paraId="303A76E4" w14:textId="77777777" w:rsidTr="0098327A">
        <w:trPr>
          <w:trHeight w:val="726"/>
        </w:trPr>
        <w:tc>
          <w:tcPr>
            <w:tcW w:w="1397" w:type="dxa"/>
          </w:tcPr>
          <w:p w14:paraId="31A517D7" w14:textId="77777777" w:rsidR="0098327A" w:rsidRDefault="0098327A" w:rsidP="00DC0585">
            <w:pPr>
              <w:pStyle w:val="TableParagraph"/>
              <w:spacing w:before="120"/>
              <w:ind w:right="162"/>
              <w:rPr>
                <w:sz w:val="20"/>
              </w:rPr>
            </w:pPr>
            <w:r>
              <w:rPr>
                <w:spacing w:val="-2"/>
                <w:sz w:val="20"/>
              </w:rPr>
              <w:t>Success Measure:</w:t>
            </w:r>
          </w:p>
        </w:tc>
        <w:tc>
          <w:tcPr>
            <w:tcW w:w="7675" w:type="dxa"/>
          </w:tcPr>
          <w:p w14:paraId="259069E0" w14:textId="77777777" w:rsidR="0098327A" w:rsidRDefault="0098327A" w:rsidP="00057372">
            <w:pPr>
              <w:pStyle w:val="TableParagraph"/>
              <w:spacing w:before="120"/>
              <w:ind w:right="130"/>
              <w:rPr>
                <w:sz w:val="20"/>
              </w:rPr>
            </w:pPr>
            <w:r w:rsidRPr="00BB1699">
              <w:rPr>
                <w:sz w:val="20"/>
                <w:szCs w:val="20"/>
              </w:rPr>
              <w:t>Staff understand procurement compliance and value-for-money principles.</w:t>
            </w:r>
          </w:p>
        </w:tc>
      </w:tr>
      <w:tr w:rsidR="0098327A" w14:paraId="1E902024" w14:textId="77777777" w:rsidTr="0098327A">
        <w:trPr>
          <w:trHeight w:val="690"/>
        </w:trPr>
        <w:tc>
          <w:tcPr>
            <w:tcW w:w="1397" w:type="dxa"/>
          </w:tcPr>
          <w:p w14:paraId="4DEFCB5D" w14:textId="77777777" w:rsidR="0098327A" w:rsidRDefault="0098327A" w:rsidP="00DC0585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>Task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2:</w:t>
            </w:r>
          </w:p>
        </w:tc>
        <w:tc>
          <w:tcPr>
            <w:tcW w:w="7675" w:type="dxa"/>
          </w:tcPr>
          <w:p w14:paraId="03599404" w14:textId="046B61F8" w:rsidR="0098327A" w:rsidRDefault="0098327A" w:rsidP="00DC0585">
            <w:pPr>
              <w:pStyle w:val="TableParagraph"/>
              <w:spacing w:line="276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Maintain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Procurement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guidelines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appropriate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supporting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all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Directorates</w:t>
            </w:r>
          </w:p>
        </w:tc>
      </w:tr>
      <w:tr w:rsidR="0098327A" w14:paraId="35E51969" w14:textId="77777777" w:rsidTr="0098327A">
        <w:trPr>
          <w:trHeight w:val="727"/>
        </w:trPr>
        <w:tc>
          <w:tcPr>
            <w:tcW w:w="1397" w:type="dxa"/>
          </w:tcPr>
          <w:p w14:paraId="1A2DD1E2" w14:textId="77777777" w:rsidR="0098327A" w:rsidRDefault="0098327A" w:rsidP="00DC0585">
            <w:pPr>
              <w:pStyle w:val="TableParagraph"/>
              <w:spacing w:before="120" w:line="242" w:lineRule="auto"/>
              <w:ind w:right="162"/>
              <w:rPr>
                <w:sz w:val="20"/>
              </w:rPr>
            </w:pPr>
            <w:r>
              <w:rPr>
                <w:spacing w:val="-2"/>
                <w:sz w:val="20"/>
              </w:rPr>
              <w:t>Success Measure:</w:t>
            </w:r>
          </w:p>
        </w:tc>
        <w:tc>
          <w:tcPr>
            <w:tcW w:w="7675" w:type="dxa"/>
          </w:tcPr>
          <w:p w14:paraId="6AD9858B" w14:textId="77777777" w:rsidR="0098327A" w:rsidRDefault="0098327A" w:rsidP="00DC0585">
            <w:pPr>
              <w:pStyle w:val="TableParagraph"/>
              <w:spacing w:before="120" w:line="242" w:lineRule="auto"/>
              <w:rPr>
                <w:sz w:val="20"/>
              </w:rPr>
            </w:pPr>
            <w:r>
              <w:rPr>
                <w:sz w:val="20"/>
              </w:rPr>
              <w:t xml:space="preserve">Staff </w:t>
            </w:r>
            <w:proofErr w:type="gramStart"/>
            <w:r>
              <w:rPr>
                <w:sz w:val="20"/>
              </w:rPr>
              <w:t>are able to</w:t>
            </w:r>
            <w:proofErr w:type="gramEnd"/>
            <w:r>
              <w:rPr>
                <w:sz w:val="20"/>
              </w:rPr>
              <w:t xml:space="preserve"> follow clear guidelines, which are up to date and in line with the Procurement policy</w:t>
            </w:r>
          </w:p>
        </w:tc>
      </w:tr>
      <w:tr w:rsidR="0098327A" w14:paraId="6EB57285" w14:textId="77777777" w:rsidTr="0098327A">
        <w:trPr>
          <w:trHeight w:val="846"/>
        </w:trPr>
        <w:tc>
          <w:tcPr>
            <w:tcW w:w="1397" w:type="dxa"/>
          </w:tcPr>
          <w:p w14:paraId="310CAAFC" w14:textId="77777777" w:rsidR="0098327A" w:rsidRDefault="0098327A" w:rsidP="00DC0585">
            <w:pPr>
              <w:pStyle w:val="TableParagraph"/>
              <w:spacing w:before="120"/>
              <w:rPr>
                <w:b/>
                <w:sz w:val="20"/>
              </w:rPr>
            </w:pPr>
            <w:r>
              <w:rPr>
                <w:b/>
                <w:sz w:val="20"/>
              </w:rPr>
              <w:t>Task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3:</w:t>
            </w:r>
          </w:p>
        </w:tc>
        <w:tc>
          <w:tcPr>
            <w:tcW w:w="7675" w:type="dxa"/>
          </w:tcPr>
          <w:p w14:paraId="3106D8BC" w14:textId="269A2A29" w:rsidR="0098327A" w:rsidRDefault="0098327A" w:rsidP="0068246B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Continually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assess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CP’s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actual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and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forecast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budgets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against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current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UK</w:t>
            </w:r>
            <w:r w:rsidR="0068246B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Public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Contract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Regulations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other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legislative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requirements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to ensure compliance</w:t>
            </w:r>
          </w:p>
        </w:tc>
      </w:tr>
      <w:tr w:rsidR="0098327A" w14:paraId="65EB5AB9" w14:textId="77777777" w:rsidTr="0098327A">
        <w:trPr>
          <w:trHeight w:val="724"/>
        </w:trPr>
        <w:tc>
          <w:tcPr>
            <w:tcW w:w="1397" w:type="dxa"/>
          </w:tcPr>
          <w:p w14:paraId="41F74A6F" w14:textId="77777777" w:rsidR="0098327A" w:rsidRDefault="0098327A" w:rsidP="00DC0585">
            <w:pPr>
              <w:pStyle w:val="TableParagraph"/>
              <w:spacing w:before="120"/>
              <w:ind w:right="162"/>
              <w:rPr>
                <w:sz w:val="20"/>
              </w:rPr>
            </w:pPr>
            <w:r>
              <w:rPr>
                <w:spacing w:val="-2"/>
                <w:sz w:val="20"/>
              </w:rPr>
              <w:t>Success Measure:</w:t>
            </w:r>
          </w:p>
        </w:tc>
        <w:tc>
          <w:tcPr>
            <w:tcW w:w="7675" w:type="dxa"/>
          </w:tcPr>
          <w:p w14:paraId="46EF5060" w14:textId="77777777" w:rsidR="0098327A" w:rsidRDefault="0098327A" w:rsidP="00057372">
            <w:pPr>
              <w:pStyle w:val="TableParagraph"/>
              <w:spacing w:before="120"/>
              <w:ind w:right="130"/>
              <w:rPr>
                <w:sz w:val="20"/>
              </w:rPr>
            </w:pPr>
            <w:r>
              <w:rPr>
                <w:sz w:val="20"/>
              </w:rPr>
              <w:t>Centrepoint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follows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regulation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tendering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practices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appropriate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as much commercial freedom as possible</w:t>
            </w:r>
          </w:p>
        </w:tc>
      </w:tr>
      <w:tr w:rsidR="0098327A" w14:paraId="7328E32D" w14:textId="77777777" w:rsidTr="0098327A">
        <w:trPr>
          <w:trHeight w:val="846"/>
        </w:trPr>
        <w:tc>
          <w:tcPr>
            <w:tcW w:w="1397" w:type="dxa"/>
          </w:tcPr>
          <w:p w14:paraId="110461F9" w14:textId="77777777" w:rsidR="0098327A" w:rsidRDefault="0098327A" w:rsidP="00DC0585">
            <w:pPr>
              <w:pStyle w:val="TableParagraph"/>
              <w:spacing w:before="122"/>
              <w:rPr>
                <w:b/>
                <w:sz w:val="20"/>
              </w:rPr>
            </w:pPr>
            <w:r>
              <w:rPr>
                <w:b/>
                <w:sz w:val="20"/>
              </w:rPr>
              <w:t>Task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4:</w:t>
            </w:r>
          </w:p>
        </w:tc>
        <w:tc>
          <w:tcPr>
            <w:tcW w:w="7675" w:type="dxa"/>
          </w:tcPr>
          <w:p w14:paraId="5F484917" w14:textId="035020CF" w:rsidR="0098327A" w:rsidRDefault="0098327A" w:rsidP="00057372">
            <w:pPr>
              <w:pStyle w:val="TableParagraph"/>
              <w:spacing w:before="2" w:line="276" w:lineRule="auto"/>
              <w:ind w:right="130"/>
              <w:rPr>
                <w:b/>
                <w:sz w:val="20"/>
              </w:rPr>
            </w:pPr>
            <w:r>
              <w:rPr>
                <w:b/>
                <w:sz w:val="20"/>
              </w:rPr>
              <w:t>Be responsible for own professional development in accordance with the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appropriate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CIPS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training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examination</w:t>
            </w:r>
            <w:r>
              <w:rPr>
                <w:b/>
                <w:spacing w:val="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programme</w:t>
            </w:r>
            <w:proofErr w:type="spellEnd"/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agreed</w:t>
            </w:r>
            <w:r w:rsidR="00057372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Skills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Development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team</w:t>
            </w:r>
          </w:p>
        </w:tc>
      </w:tr>
      <w:tr w:rsidR="0098327A" w14:paraId="552F51FC" w14:textId="77777777" w:rsidTr="0098327A">
        <w:trPr>
          <w:trHeight w:val="726"/>
        </w:trPr>
        <w:tc>
          <w:tcPr>
            <w:tcW w:w="1397" w:type="dxa"/>
          </w:tcPr>
          <w:p w14:paraId="02A01DCD" w14:textId="77777777" w:rsidR="0098327A" w:rsidRDefault="0098327A" w:rsidP="00DC0585">
            <w:pPr>
              <w:pStyle w:val="TableParagraph"/>
              <w:spacing w:before="120"/>
              <w:ind w:right="162"/>
              <w:rPr>
                <w:sz w:val="20"/>
              </w:rPr>
            </w:pPr>
            <w:r>
              <w:rPr>
                <w:spacing w:val="-2"/>
                <w:sz w:val="20"/>
              </w:rPr>
              <w:lastRenderedPageBreak/>
              <w:t>Success Measure:</w:t>
            </w:r>
          </w:p>
        </w:tc>
        <w:tc>
          <w:tcPr>
            <w:tcW w:w="7675" w:type="dxa"/>
          </w:tcPr>
          <w:p w14:paraId="53A3FD0A" w14:textId="77777777" w:rsidR="0098327A" w:rsidRDefault="0098327A" w:rsidP="00DC0585">
            <w:pPr>
              <w:pStyle w:val="TableParagraph"/>
              <w:spacing w:before="120"/>
              <w:rPr>
                <w:sz w:val="20"/>
              </w:rPr>
            </w:pPr>
            <w:r>
              <w:rPr>
                <w:sz w:val="20"/>
              </w:rPr>
              <w:t>Progression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through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CIPS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qualifications</w:t>
            </w:r>
          </w:p>
        </w:tc>
      </w:tr>
    </w:tbl>
    <w:p w14:paraId="2E85826E" w14:textId="77777777" w:rsidR="0098327A" w:rsidRDefault="0098327A"/>
    <w:p w14:paraId="79695237" w14:textId="4BDEA4C5" w:rsidR="00C76BC1" w:rsidRPr="00415BD7" w:rsidRDefault="00C76BC1" w:rsidP="00C76BC1">
      <w:pPr>
        <w:rPr>
          <w:rFonts w:ascii="Verdana" w:eastAsia="Times New Roman" w:hAnsi="Verdana" w:cs="Arial"/>
          <w:b/>
          <w:szCs w:val="20"/>
        </w:rPr>
      </w:pPr>
      <w:r>
        <w:rPr>
          <w:rFonts w:ascii="Verdana" w:eastAsia="Times New Roman" w:hAnsi="Verdana" w:cs="Arial"/>
          <w:b/>
          <w:szCs w:val="20"/>
        </w:rPr>
        <w:t>Person</w:t>
      </w:r>
      <w:r w:rsidRPr="00415BD7">
        <w:rPr>
          <w:rFonts w:ascii="Verdana" w:eastAsia="Times New Roman" w:hAnsi="Verdana" w:cs="Arial"/>
          <w:b/>
          <w:szCs w:val="20"/>
        </w:rPr>
        <w:t xml:space="preserve"> Specification</w:t>
      </w:r>
    </w:p>
    <w:tbl>
      <w:tblPr>
        <w:tblW w:w="91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070"/>
        <w:gridCol w:w="1276"/>
        <w:gridCol w:w="1284"/>
        <w:gridCol w:w="1557"/>
      </w:tblGrid>
      <w:tr w:rsidR="00C76BC1" w:rsidRPr="001A5733" w14:paraId="0E53E1AF" w14:textId="77777777" w:rsidTr="00284AC8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4414"/>
          </w:tcPr>
          <w:p w14:paraId="59A88283" w14:textId="77777777" w:rsidR="00C76BC1" w:rsidRPr="001A5733" w:rsidRDefault="00C76BC1" w:rsidP="00284AC8">
            <w:pPr>
              <w:jc w:val="center"/>
              <w:rPr>
                <w:rFonts w:ascii="Verdana" w:eastAsia="Times New Roman" w:hAnsi="Verdana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4414"/>
          </w:tcPr>
          <w:p w14:paraId="30A3B38F" w14:textId="77777777" w:rsidR="00C76BC1" w:rsidRPr="009F4760" w:rsidRDefault="00C76BC1" w:rsidP="00284AC8">
            <w:pPr>
              <w:rPr>
                <w:rFonts w:ascii="Verdana" w:hAnsi="Verdana"/>
                <w:b/>
                <w:color w:val="FFFFFF" w:themeColor="background1"/>
                <w:sz w:val="18"/>
                <w:szCs w:val="18"/>
              </w:rPr>
            </w:pPr>
            <w:r w:rsidRPr="009F4760">
              <w:rPr>
                <w:rFonts w:ascii="Verdana" w:hAnsi="Verdana"/>
                <w:b/>
                <w:color w:val="FFFFFF" w:themeColor="background1"/>
                <w:sz w:val="18"/>
                <w:szCs w:val="18"/>
              </w:rPr>
              <w:t>Essential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4414"/>
          </w:tcPr>
          <w:p w14:paraId="132C31DE" w14:textId="77777777" w:rsidR="00C76BC1" w:rsidRPr="009F4760" w:rsidRDefault="00C76BC1" w:rsidP="00284AC8">
            <w:pPr>
              <w:rPr>
                <w:rFonts w:ascii="Verdana" w:hAnsi="Verdana"/>
                <w:b/>
                <w:color w:val="FFFFFF" w:themeColor="background1"/>
                <w:sz w:val="18"/>
                <w:szCs w:val="18"/>
              </w:rPr>
            </w:pPr>
            <w:r w:rsidRPr="009F4760">
              <w:rPr>
                <w:rFonts w:ascii="Verdana" w:hAnsi="Verdana"/>
                <w:b/>
                <w:color w:val="FFFFFF" w:themeColor="background1"/>
                <w:sz w:val="18"/>
                <w:szCs w:val="18"/>
              </w:rPr>
              <w:t>Desirable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4414"/>
          </w:tcPr>
          <w:p w14:paraId="2181DEFA" w14:textId="77777777" w:rsidR="00C76BC1" w:rsidRPr="009F4760" w:rsidRDefault="00C76BC1" w:rsidP="00284AC8">
            <w:pPr>
              <w:rPr>
                <w:rFonts w:ascii="Verdana" w:hAnsi="Verdana"/>
                <w:b/>
                <w:color w:val="FFFFFF" w:themeColor="background1"/>
                <w:sz w:val="18"/>
                <w:szCs w:val="18"/>
              </w:rPr>
            </w:pPr>
            <w:r w:rsidRPr="009F4760">
              <w:rPr>
                <w:rFonts w:ascii="Verdana" w:hAnsi="Verdana"/>
                <w:b/>
                <w:color w:val="FFFFFF" w:themeColor="background1"/>
                <w:sz w:val="18"/>
                <w:szCs w:val="18"/>
              </w:rPr>
              <w:t>Assessment</w:t>
            </w:r>
          </w:p>
        </w:tc>
      </w:tr>
      <w:tr w:rsidR="00C76BC1" w:rsidRPr="001A5733" w14:paraId="2A403DA9" w14:textId="77777777" w:rsidTr="00284AC8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4414"/>
          </w:tcPr>
          <w:p w14:paraId="4305A747" w14:textId="77777777" w:rsidR="00C76BC1" w:rsidRPr="009F4760" w:rsidRDefault="00C76BC1" w:rsidP="00284AC8">
            <w:pPr>
              <w:rPr>
                <w:rFonts w:ascii="Verdana" w:eastAsia="Times New Roman" w:hAnsi="Verdana" w:cs="Arial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Verdana" w:eastAsia="Times New Roman" w:hAnsi="Verdana" w:cs="Arial"/>
                <w:b/>
                <w:color w:val="FFFFFF" w:themeColor="background1"/>
                <w:sz w:val="20"/>
                <w:szCs w:val="20"/>
              </w:rPr>
              <w:t>Knowledge and skills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4414"/>
          </w:tcPr>
          <w:p w14:paraId="4AEF2B2E" w14:textId="77777777" w:rsidR="00C76BC1" w:rsidRPr="00257434" w:rsidRDefault="00C76BC1" w:rsidP="00284AC8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4414"/>
          </w:tcPr>
          <w:p w14:paraId="54585C20" w14:textId="77777777" w:rsidR="00C76BC1" w:rsidRPr="00257434" w:rsidRDefault="00C76BC1" w:rsidP="00284AC8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4414"/>
          </w:tcPr>
          <w:p w14:paraId="5CD31E5A" w14:textId="77777777" w:rsidR="00C76BC1" w:rsidRPr="00257434" w:rsidRDefault="00C76BC1" w:rsidP="00284AC8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C76BC1" w:rsidRPr="001A5733" w14:paraId="5364876F" w14:textId="77777777" w:rsidTr="00DA53C9">
        <w:trPr>
          <w:trHeight w:val="315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4380" w14:textId="04AE10A3" w:rsidR="00C76BC1" w:rsidRPr="0017240E" w:rsidRDefault="00C76BC1" w:rsidP="00C76BC1">
            <w:pPr>
              <w:numPr>
                <w:ilvl w:val="0"/>
                <w:numId w:val="5"/>
              </w:numPr>
              <w:tabs>
                <w:tab w:val="clear" w:pos="720"/>
                <w:tab w:val="num" w:pos="440"/>
              </w:tabs>
              <w:spacing w:before="100" w:beforeAutospacing="1" w:after="100" w:afterAutospacing="1" w:line="276" w:lineRule="auto"/>
              <w:ind w:left="440" w:hanging="440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CIPS Level 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C6DCD" w14:textId="7BADB832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2551" w14:textId="679730E7" w:rsidR="00C76BC1" w:rsidRPr="00257434" w:rsidRDefault="00457142" w:rsidP="00284AC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7816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C</w:t>
            </w:r>
          </w:p>
        </w:tc>
      </w:tr>
      <w:tr w:rsidR="00C76BC1" w:rsidRPr="001A5733" w14:paraId="56CC611E" w14:textId="77777777" w:rsidTr="00284AC8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C83F1" w14:textId="77777777" w:rsidR="00C76BC1" w:rsidRPr="0017240E" w:rsidRDefault="00C76BC1" w:rsidP="00C76BC1">
            <w:pPr>
              <w:numPr>
                <w:ilvl w:val="0"/>
                <w:numId w:val="5"/>
              </w:numPr>
              <w:tabs>
                <w:tab w:val="clear" w:pos="720"/>
                <w:tab w:val="num" w:pos="440"/>
              </w:tabs>
              <w:spacing w:before="100" w:beforeAutospacing="1" w:after="100" w:afterAutospacing="1" w:line="276" w:lineRule="auto"/>
              <w:ind w:left="440" w:hanging="44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Excellent</w:t>
            </w:r>
            <w:r w:rsidRPr="0017240E">
              <w:rPr>
                <w:rFonts w:ascii="Verdana" w:hAnsi="Verdana" w:cs="Arial"/>
                <w:sz w:val="20"/>
                <w:szCs w:val="20"/>
              </w:rPr>
              <w:t xml:space="preserve"> </w:t>
            </w:r>
            <w:r>
              <w:rPr>
                <w:rFonts w:ascii="Verdana" w:hAnsi="Verdana" w:cs="Arial"/>
                <w:sz w:val="20"/>
                <w:szCs w:val="20"/>
              </w:rPr>
              <w:t>numerical and analytical skills</w:t>
            </w:r>
            <w:r w:rsidRPr="0017240E">
              <w:rPr>
                <w:rFonts w:ascii="Verdana" w:hAnsi="Verdana" w:cs="Arial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E8D7E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 w:rsidRPr="00257434">
              <w:rPr>
                <w:rFonts w:ascii="Verdana" w:hAnsi="Verdana"/>
                <w:sz w:val="18"/>
                <w:szCs w:val="18"/>
              </w:rPr>
              <w:t>E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6E58D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136B4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 w:rsidRPr="00257434">
              <w:rPr>
                <w:rFonts w:ascii="Verdana" w:hAnsi="Verdana"/>
                <w:sz w:val="18"/>
                <w:szCs w:val="18"/>
              </w:rPr>
              <w:t>I</w:t>
            </w:r>
            <w:r>
              <w:rPr>
                <w:rFonts w:ascii="Verdana" w:hAnsi="Verdana"/>
                <w:sz w:val="18"/>
                <w:szCs w:val="18"/>
              </w:rPr>
              <w:t xml:space="preserve"> / T</w:t>
            </w:r>
          </w:p>
        </w:tc>
      </w:tr>
      <w:tr w:rsidR="00C76BC1" w:rsidRPr="001A5733" w14:paraId="5B8F9F64" w14:textId="77777777" w:rsidTr="00DA53C9">
        <w:trPr>
          <w:trHeight w:val="303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6B1E8" w14:textId="77777777" w:rsidR="00C76BC1" w:rsidRPr="0017240E" w:rsidRDefault="00C76BC1" w:rsidP="00C76BC1">
            <w:pPr>
              <w:numPr>
                <w:ilvl w:val="0"/>
                <w:numId w:val="5"/>
              </w:numPr>
              <w:tabs>
                <w:tab w:val="clear" w:pos="720"/>
                <w:tab w:val="num" w:pos="440"/>
              </w:tabs>
              <w:spacing w:before="100" w:beforeAutospacing="1" w:after="100" w:afterAutospacing="1" w:line="276" w:lineRule="auto"/>
              <w:ind w:left="440" w:hanging="440"/>
              <w:rPr>
                <w:rFonts w:ascii="Verdana" w:hAnsi="Verdana"/>
                <w:spacing w:val="-3"/>
                <w:sz w:val="20"/>
                <w:szCs w:val="20"/>
              </w:rPr>
            </w:pPr>
            <w:r w:rsidRPr="0017240E">
              <w:rPr>
                <w:rFonts w:ascii="Verdana" w:hAnsi="Verdana" w:cs="Arial"/>
                <w:sz w:val="20"/>
                <w:szCs w:val="20"/>
              </w:rPr>
              <w:t xml:space="preserve">Excellent communication and presentation skills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414B4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 w:rsidRPr="00257434">
              <w:rPr>
                <w:rFonts w:ascii="Verdana" w:hAnsi="Verdana"/>
                <w:sz w:val="18"/>
                <w:szCs w:val="18"/>
              </w:rPr>
              <w:t>E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B2E50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C5C58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 w:rsidRPr="00257434">
              <w:rPr>
                <w:rFonts w:ascii="Verdana" w:hAnsi="Verdana"/>
                <w:sz w:val="18"/>
                <w:szCs w:val="18"/>
              </w:rPr>
              <w:t>I</w:t>
            </w:r>
            <w:r>
              <w:rPr>
                <w:rFonts w:ascii="Verdana" w:hAnsi="Verdana"/>
                <w:sz w:val="18"/>
                <w:szCs w:val="18"/>
              </w:rPr>
              <w:t xml:space="preserve"> / T</w:t>
            </w:r>
          </w:p>
        </w:tc>
      </w:tr>
      <w:tr w:rsidR="00C76BC1" w:rsidRPr="001A5733" w14:paraId="3BE1D4FF" w14:textId="77777777" w:rsidTr="00284AC8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03076" w14:textId="5221CB30" w:rsidR="00C76BC1" w:rsidRPr="0017240E" w:rsidRDefault="00C76BC1" w:rsidP="00DA53C9">
            <w:pPr>
              <w:numPr>
                <w:ilvl w:val="0"/>
                <w:numId w:val="5"/>
              </w:numPr>
              <w:tabs>
                <w:tab w:val="clear" w:pos="720"/>
                <w:tab w:val="num" w:pos="440"/>
              </w:tabs>
              <w:spacing w:before="60" w:after="60" w:line="240" w:lineRule="auto"/>
              <w:ind w:left="440" w:hanging="440"/>
              <w:rPr>
                <w:rFonts w:ascii="Verdana" w:hAnsi="Verdana" w:cs="Arial"/>
                <w:sz w:val="20"/>
                <w:szCs w:val="20"/>
              </w:rPr>
            </w:pPr>
            <w:r w:rsidRPr="0017240E">
              <w:rPr>
                <w:rFonts w:ascii="Verdana" w:hAnsi="Verdana" w:cs="Arial"/>
                <w:sz w:val="20"/>
                <w:szCs w:val="20"/>
              </w:rPr>
              <w:t xml:space="preserve">Excellent influencing and negotiation skills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FF4F7" w14:textId="77777777" w:rsidR="00C76BC1" w:rsidRPr="001C3991" w:rsidRDefault="00C76BC1" w:rsidP="00284AC8">
            <w:pPr>
              <w:rPr>
                <w:rFonts w:ascii="Verdana" w:eastAsia="Times New Roman" w:hAnsi="Verdana" w:cs="Arial"/>
                <w:sz w:val="20"/>
                <w:szCs w:val="20"/>
              </w:rPr>
            </w:pPr>
            <w:r w:rsidRPr="001C3991">
              <w:rPr>
                <w:rFonts w:ascii="Verdana" w:eastAsia="Times New Roman" w:hAnsi="Verdana" w:cs="Arial"/>
                <w:sz w:val="20"/>
                <w:szCs w:val="20"/>
              </w:rPr>
              <w:t>E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54FE5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6C575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 w:rsidRPr="00257434">
              <w:rPr>
                <w:rFonts w:ascii="Verdana" w:hAnsi="Verdana"/>
                <w:sz w:val="18"/>
                <w:szCs w:val="18"/>
              </w:rPr>
              <w:t>AF / I</w:t>
            </w:r>
          </w:p>
        </w:tc>
      </w:tr>
      <w:tr w:rsidR="00C76BC1" w:rsidRPr="001A5733" w14:paraId="7049E43C" w14:textId="77777777" w:rsidTr="00284AC8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51D04" w14:textId="77777777" w:rsidR="00C76BC1" w:rsidRPr="0017240E" w:rsidRDefault="00C76BC1" w:rsidP="00C76BC1">
            <w:pPr>
              <w:numPr>
                <w:ilvl w:val="0"/>
                <w:numId w:val="5"/>
              </w:numPr>
              <w:tabs>
                <w:tab w:val="clear" w:pos="720"/>
                <w:tab w:val="num" w:pos="440"/>
              </w:tabs>
              <w:spacing w:before="60" w:after="60" w:line="240" w:lineRule="auto"/>
              <w:ind w:left="440" w:hanging="440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Strong IT skills including purchasing and finance systems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70F3F" w14:textId="77777777" w:rsidR="00C76BC1" w:rsidRPr="001C3991" w:rsidRDefault="00C76BC1" w:rsidP="00284AC8">
            <w:pPr>
              <w:rPr>
                <w:rFonts w:ascii="Verdana" w:eastAsia="Times New Roman" w:hAnsi="Verdana" w:cs="Arial"/>
                <w:sz w:val="20"/>
                <w:szCs w:val="20"/>
              </w:rPr>
            </w:pPr>
            <w:r w:rsidRPr="001C3991">
              <w:rPr>
                <w:rFonts w:ascii="Verdana" w:eastAsia="Times New Roman" w:hAnsi="Verdana" w:cs="Arial"/>
                <w:sz w:val="20"/>
                <w:szCs w:val="20"/>
              </w:rPr>
              <w:t>E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0DA34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A92C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 w:rsidRPr="00257434">
              <w:rPr>
                <w:rFonts w:ascii="Verdana" w:hAnsi="Verdana"/>
                <w:sz w:val="18"/>
                <w:szCs w:val="18"/>
              </w:rPr>
              <w:t>AF / I</w:t>
            </w:r>
          </w:p>
        </w:tc>
      </w:tr>
      <w:tr w:rsidR="00C76BC1" w:rsidRPr="001A5733" w14:paraId="3E1EEA76" w14:textId="77777777" w:rsidTr="00284AC8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5C2A3" w14:textId="7E93BC66" w:rsidR="00C76BC1" w:rsidRPr="0017240E" w:rsidRDefault="00A51403" w:rsidP="00C76BC1">
            <w:pPr>
              <w:numPr>
                <w:ilvl w:val="0"/>
                <w:numId w:val="5"/>
              </w:numPr>
              <w:tabs>
                <w:tab w:val="clear" w:pos="720"/>
                <w:tab w:val="num" w:pos="440"/>
              </w:tabs>
              <w:spacing w:before="60" w:after="60" w:line="240" w:lineRule="auto"/>
              <w:ind w:left="440" w:hanging="440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Working knowledge of</w:t>
            </w:r>
            <w:r w:rsidR="00C76BC1">
              <w:rPr>
                <w:rFonts w:ascii="Verdana" w:hAnsi="Verdana" w:cs="Arial"/>
                <w:sz w:val="20"/>
                <w:szCs w:val="20"/>
              </w:rPr>
              <w:t xml:space="preserve"> UK Public Contracts Directives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8D656" w14:textId="7C0156AC" w:rsidR="00C76BC1" w:rsidRPr="00A51403" w:rsidRDefault="00C76BC1" w:rsidP="00284AC8">
            <w:pPr>
              <w:jc w:val="both"/>
              <w:rPr>
                <w:rFonts w:ascii="Verdana" w:eastAsia="Times New Roman" w:hAnsi="Verdana" w:cs="Arial"/>
                <w:bCs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36307" w14:textId="55D2C9E2" w:rsidR="00C76BC1" w:rsidRPr="00257434" w:rsidRDefault="00457142" w:rsidP="00284AC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AEFD1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 w:rsidRPr="00257434">
              <w:rPr>
                <w:rFonts w:ascii="Verdana" w:hAnsi="Verdana"/>
                <w:sz w:val="18"/>
                <w:szCs w:val="18"/>
              </w:rPr>
              <w:t>AF / I</w:t>
            </w:r>
          </w:p>
        </w:tc>
      </w:tr>
      <w:tr w:rsidR="00C76BC1" w:rsidRPr="001A5733" w14:paraId="2CB5BF88" w14:textId="77777777" w:rsidTr="00284AC8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33065" w14:textId="09DDA08D" w:rsidR="00C76BC1" w:rsidRPr="0017240E" w:rsidRDefault="00C76BC1" w:rsidP="00DA53C9">
            <w:pPr>
              <w:numPr>
                <w:ilvl w:val="0"/>
                <w:numId w:val="5"/>
              </w:numPr>
              <w:tabs>
                <w:tab w:val="clear" w:pos="720"/>
                <w:tab w:val="num" w:pos="440"/>
              </w:tabs>
              <w:spacing w:before="60" w:after="60" w:line="240" w:lineRule="auto"/>
              <w:ind w:left="440" w:hanging="440"/>
              <w:rPr>
                <w:rFonts w:ascii="Verdana" w:hAnsi="Verdana"/>
                <w:sz w:val="20"/>
                <w:szCs w:val="20"/>
              </w:rPr>
            </w:pPr>
            <w:r w:rsidRPr="0017240E">
              <w:rPr>
                <w:rFonts w:ascii="Verdana" w:hAnsi="Verdana" w:cs="Arial"/>
                <w:sz w:val="20"/>
                <w:szCs w:val="20"/>
              </w:rPr>
              <w:t xml:space="preserve">Attention to detail with an ability to spot issues and take corrective action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6E7A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 w:rsidRPr="00257434">
              <w:rPr>
                <w:rFonts w:ascii="Verdana" w:hAnsi="Verdana"/>
                <w:sz w:val="18"/>
                <w:szCs w:val="18"/>
              </w:rPr>
              <w:t>E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F2BB7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CECCF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 w:rsidRPr="00257434">
              <w:rPr>
                <w:rFonts w:ascii="Verdana" w:hAnsi="Verdana"/>
                <w:sz w:val="18"/>
                <w:szCs w:val="18"/>
              </w:rPr>
              <w:t>AF / I</w:t>
            </w:r>
            <w:r>
              <w:rPr>
                <w:rFonts w:ascii="Verdana" w:hAnsi="Verdana"/>
                <w:sz w:val="18"/>
                <w:szCs w:val="18"/>
              </w:rPr>
              <w:t xml:space="preserve"> / T</w:t>
            </w:r>
          </w:p>
        </w:tc>
      </w:tr>
      <w:tr w:rsidR="00C76BC1" w:rsidRPr="001A5733" w14:paraId="51EECB70" w14:textId="77777777" w:rsidTr="00284AC8">
        <w:trPr>
          <w:trHeight w:val="223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4414"/>
          </w:tcPr>
          <w:p w14:paraId="53818179" w14:textId="77777777" w:rsidR="00C76BC1" w:rsidRPr="009F4760" w:rsidRDefault="00C76BC1" w:rsidP="00284AC8">
            <w:pPr>
              <w:rPr>
                <w:rFonts w:ascii="Verdana" w:eastAsia="Times New Roman" w:hAnsi="Verdana" w:cs="Arial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Verdana" w:eastAsia="Times New Roman" w:hAnsi="Verdana" w:cs="Arial"/>
                <w:b/>
                <w:color w:val="FFFFFF" w:themeColor="background1"/>
                <w:sz w:val="20"/>
                <w:szCs w:val="20"/>
              </w:rPr>
              <w:t>Experience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4414"/>
          </w:tcPr>
          <w:p w14:paraId="2A50DA39" w14:textId="77777777" w:rsidR="00C76BC1" w:rsidRPr="00257434" w:rsidRDefault="00C76BC1" w:rsidP="00284AC8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4414"/>
          </w:tcPr>
          <w:p w14:paraId="7AD07952" w14:textId="77777777" w:rsidR="00C76BC1" w:rsidRPr="00257434" w:rsidRDefault="00C76BC1" w:rsidP="00284AC8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4414"/>
          </w:tcPr>
          <w:p w14:paraId="2ACB3CF8" w14:textId="77777777" w:rsidR="00C76BC1" w:rsidRPr="00257434" w:rsidRDefault="00C76BC1" w:rsidP="00284AC8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C76BC1" w:rsidRPr="001A5733" w14:paraId="23A04AE2" w14:textId="77777777" w:rsidTr="00284AC8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F5D41" w14:textId="06C53DE7" w:rsidR="00C76BC1" w:rsidRPr="0017240E" w:rsidRDefault="00A51403" w:rsidP="00C76BC1">
            <w:pPr>
              <w:numPr>
                <w:ilvl w:val="0"/>
                <w:numId w:val="5"/>
              </w:numPr>
              <w:tabs>
                <w:tab w:val="clear" w:pos="720"/>
                <w:tab w:val="num" w:pos="440"/>
              </w:tabs>
              <w:spacing w:after="0" w:line="276" w:lineRule="auto"/>
              <w:ind w:left="426" w:hanging="426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P</w:t>
            </w:r>
            <w:r w:rsidR="00C76BC1" w:rsidRPr="0017240E">
              <w:rPr>
                <w:rFonts w:ascii="Verdana" w:hAnsi="Verdana" w:cs="Arial"/>
                <w:sz w:val="20"/>
                <w:szCs w:val="20"/>
              </w:rPr>
              <w:t>rocurement experience</w:t>
            </w:r>
            <w:r w:rsidR="00C76BC1">
              <w:rPr>
                <w:rFonts w:ascii="Verdana" w:hAnsi="Verdana" w:cs="Arial"/>
                <w:sz w:val="20"/>
                <w:szCs w:val="20"/>
              </w:rPr>
              <w:t>, including planning and conducting tender, negotiation and award of contracts</w:t>
            </w:r>
            <w:r w:rsidR="00C76BC1" w:rsidRPr="0017240E">
              <w:rPr>
                <w:rFonts w:ascii="Verdana" w:hAnsi="Verdana" w:cs="Arial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97115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E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4371A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2BFAD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 w:rsidRPr="00257434">
              <w:rPr>
                <w:rFonts w:ascii="Verdana" w:hAnsi="Verdana"/>
                <w:sz w:val="18"/>
                <w:szCs w:val="18"/>
              </w:rPr>
              <w:t>AF / I</w:t>
            </w:r>
            <w:r>
              <w:rPr>
                <w:rFonts w:ascii="Verdana" w:hAnsi="Verdana"/>
                <w:sz w:val="18"/>
                <w:szCs w:val="18"/>
              </w:rPr>
              <w:t xml:space="preserve"> / R</w:t>
            </w:r>
          </w:p>
        </w:tc>
      </w:tr>
      <w:tr w:rsidR="00C76BC1" w:rsidRPr="001A5733" w14:paraId="45D87471" w14:textId="77777777" w:rsidTr="00284AC8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57D51" w14:textId="77777777" w:rsidR="00C76BC1" w:rsidRPr="0017240E" w:rsidRDefault="00C76BC1" w:rsidP="00DA53C9">
            <w:pPr>
              <w:numPr>
                <w:ilvl w:val="0"/>
                <w:numId w:val="5"/>
              </w:numPr>
              <w:tabs>
                <w:tab w:val="clear" w:pos="720"/>
                <w:tab w:val="num" w:pos="440"/>
              </w:tabs>
              <w:spacing w:after="0" w:line="240" w:lineRule="auto"/>
              <w:ind w:left="440" w:hanging="440"/>
              <w:rPr>
                <w:rFonts w:ascii="Verdana" w:hAnsi="Verdana" w:cs="Arial"/>
                <w:sz w:val="20"/>
                <w:szCs w:val="20"/>
              </w:rPr>
            </w:pPr>
            <w:r w:rsidRPr="0017240E">
              <w:rPr>
                <w:rFonts w:ascii="Verdana" w:hAnsi="Verdana" w:cs="Arial"/>
                <w:sz w:val="20"/>
                <w:szCs w:val="20"/>
              </w:rPr>
              <w:t>Ability to draft reports and other contractual documentation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5759F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 w:rsidRPr="00257434">
              <w:rPr>
                <w:rFonts w:ascii="Verdana" w:hAnsi="Verdana"/>
                <w:sz w:val="18"/>
                <w:szCs w:val="18"/>
              </w:rPr>
              <w:t>E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E55DC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0D7ED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 w:rsidRPr="00257434">
              <w:rPr>
                <w:rFonts w:ascii="Verdana" w:hAnsi="Verdana"/>
                <w:sz w:val="18"/>
                <w:szCs w:val="18"/>
              </w:rPr>
              <w:t>AF /</w:t>
            </w:r>
            <w:r>
              <w:rPr>
                <w:rFonts w:ascii="Verdana" w:hAnsi="Verdana"/>
                <w:sz w:val="18"/>
                <w:szCs w:val="18"/>
              </w:rPr>
              <w:t xml:space="preserve"> I /</w:t>
            </w:r>
            <w:r w:rsidRPr="00257434">
              <w:rPr>
                <w:rFonts w:ascii="Verdana" w:hAnsi="Verdana"/>
                <w:sz w:val="18"/>
                <w:szCs w:val="18"/>
              </w:rPr>
              <w:t xml:space="preserve"> T</w:t>
            </w:r>
          </w:p>
        </w:tc>
      </w:tr>
      <w:tr w:rsidR="00C76BC1" w:rsidRPr="001A5733" w14:paraId="2ABC7CE2" w14:textId="77777777" w:rsidTr="00284AC8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7E89F" w14:textId="77777777" w:rsidR="00C76BC1" w:rsidRPr="0017240E" w:rsidRDefault="00C76BC1" w:rsidP="00C76BC1">
            <w:pPr>
              <w:numPr>
                <w:ilvl w:val="0"/>
                <w:numId w:val="5"/>
              </w:numPr>
              <w:tabs>
                <w:tab w:val="clear" w:pos="720"/>
                <w:tab w:val="num" w:pos="440"/>
              </w:tabs>
              <w:spacing w:after="0" w:line="276" w:lineRule="auto"/>
              <w:ind w:left="440" w:hanging="440"/>
              <w:rPr>
                <w:rFonts w:ascii="Verdana" w:hAnsi="Verdana" w:cs="Arial"/>
                <w:sz w:val="20"/>
                <w:szCs w:val="20"/>
              </w:rPr>
            </w:pPr>
            <w:r w:rsidRPr="0017240E">
              <w:rPr>
                <w:rFonts w:ascii="Verdana" w:hAnsi="Verdana" w:cs="Arial"/>
                <w:sz w:val="20"/>
                <w:szCs w:val="20"/>
              </w:rPr>
              <w:t>Experience of working within the charity/housing sector would be beneficial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3DFE0" w14:textId="749CB653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04C1E" w14:textId="57E483AF" w:rsidR="00C76BC1" w:rsidRPr="00257434" w:rsidRDefault="00A51403" w:rsidP="00284AC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207F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 w:rsidRPr="00257434">
              <w:rPr>
                <w:rFonts w:ascii="Verdana" w:hAnsi="Verdana"/>
                <w:sz w:val="18"/>
                <w:szCs w:val="18"/>
              </w:rPr>
              <w:t xml:space="preserve">AF / </w:t>
            </w:r>
            <w:r>
              <w:rPr>
                <w:rFonts w:ascii="Verdana" w:hAnsi="Verdana"/>
                <w:sz w:val="18"/>
                <w:szCs w:val="18"/>
              </w:rPr>
              <w:t>I</w:t>
            </w:r>
          </w:p>
        </w:tc>
      </w:tr>
      <w:tr w:rsidR="00C76BC1" w:rsidRPr="001A5733" w14:paraId="0F35CF29" w14:textId="77777777" w:rsidTr="00284AC8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E0B9A" w14:textId="2B878A9E" w:rsidR="00C76BC1" w:rsidRPr="0017240E" w:rsidRDefault="00C76BC1" w:rsidP="00DA53C9">
            <w:pPr>
              <w:numPr>
                <w:ilvl w:val="0"/>
                <w:numId w:val="5"/>
              </w:numPr>
              <w:tabs>
                <w:tab w:val="clear" w:pos="720"/>
                <w:tab w:val="num" w:pos="440"/>
              </w:tabs>
              <w:spacing w:after="0" w:line="276" w:lineRule="auto"/>
              <w:ind w:left="440" w:hanging="440"/>
              <w:rPr>
                <w:rFonts w:ascii="Verdana" w:hAnsi="Verdana"/>
                <w:sz w:val="20"/>
                <w:szCs w:val="20"/>
              </w:rPr>
            </w:pPr>
            <w:r w:rsidRPr="0017240E">
              <w:rPr>
                <w:rFonts w:ascii="Verdana" w:hAnsi="Verdana"/>
                <w:sz w:val="20"/>
                <w:szCs w:val="20"/>
              </w:rPr>
              <w:t xml:space="preserve">Experience of working with a range of internal and external stakeholders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FC7B1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 w:rsidRPr="00257434">
              <w:rPr>
                <w:rFonts w:ascii="Verdana" w:hAnsi="Verdana"/>
                <w:sz w:val="18"/>
                <w:szCs w:val="18"/>
              </w:rPr>
              <w:t>E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CCB5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61BCF" w14:textId="77777777" w:rsidR="00C76BC1" w:rsidRPr="00257434" w:rsidRDefault="00C76BC1" w:rsidP="00284AC8">
            <w:pPr>
              <w:rPr>
                <w:rFonts w:ascii="Verdana" w:hAnsi="Verdana"/>
                <w:sz w:val="18"/>
                <w:szCs w:val="18"/>
              </w:rPr>
            </w:pPr>
            <w:r w:rsidRPr="00257434">
              <w:rPr>
                <w:rFonts w:ascii="Verdana" w:hAnsi="Verdana"/>
                <w:sz w:val="18"/>
                <w:szCs w:val="18"/>
              </w:rPr>
              <w:t xml:space="preserve">AF / </w:t>
            </w:r>
            <w:r>
              <w:rPr>
                <w:rFonts w:ascii="Verdana" w:hAnsi="Verdana"/>
                <w:sz w:val="18"/>
                <w:szCs w:val="18"/>
              </w:rPr>
              <w:t>I</w:t>
            </w:r>
          </w:p>
        </w:tc>
      </w:tr>
    </w:tbl>
    <w:p w14:paraId="1E590E38" w14:textId="77777777" w:rsidR="00C76BC1" w:rsidRPr="001A5733" w:rsidRDefault="00C76BC1" w:rsidP="00C76BC1">
      <w:pPr>
        <w:rPr>
          <w:rFonts w:ascii="Verdana" w:eastAsia="Times New Roman" w:hAnsi="Verdana" w:cs="Arial"/>
          <w:b/>
          <w:color w:val="9BBB59"/>
          <w:sz w:val="20"/>
          <w:szCs w:val="20"/>
        </w:rPr>
      </w:pPr>
    </w:p>
    <w:p w14:paraId="59834845" w14:textId="77777777" w:rsidR="00C76BC1" w:rsidRPr="00557560" w:rsidRDefault="00C76BC1" w:rsidP="00C76BC1">
      <w:pPr>
        <w:rPr>
          <w:rFonts w:ascii="Verdana" w:hAnsi="Verdana"/>
          <w:sz w:val="20"/>
          <w:szCs w:val="20"/>
        </w:rPr>
      </w:pPr>
      <w:r w:rsidRPr="00557560">
        <w:rPr>
          <w:rFonts w:ascii="Verdana" w:hAnsi="Verdana"/>
          <w:b/>
          <w:i/>
          <w:sz w:val="20"/>
          <w:szCs w:val="20"/>
        </w:rPr>
        <w:t>Key:</w:t>
      </w:r>
      <w:r w:rsidRPr="00557560">
        <w:rPr>
          <w:rFonts w:ascii="Verdana" w:hAnsi="Verdana"/>
          <w:sz w:val="20"/>
          <w:szCs w:val="20"/>
        </w:rPr>
        <w:t xml:space="preserve"> AF = Application form. I = Interview. R = Reference. T = Test. C = Certificate. </w:t>
      </w:r>
      <w:r>
        <w:rPr>
          <w:rFonts w:ascii="Verdana" w:hAnsi="Verdana"/>
          <w:sz w:val="20"/>
          <w:szCs w:val="20"/>
        </w:rPr>
        <w:t xml:space="preserve">   </w:t>
      </w:r>
      <w:r w:rsidRPr="00557560">
        <w:rPr>
          <w:rFonts w:ascii="Verdana" w:hAnsi="Verdana"/>
          <w:sz w:val="20"/>
          <w:szCs w:val="20"/>
        </w:rPr>
        <w:t xml:space="preserve">DC = Document </w:t>
      </w:r>
      <w:r>
        <w:rPr>
          <w:rFonts w:ascii="Verdana" w:hAnsi="Verdana"/>
          <w:sz w:val="20"/>
          <w:szCs w:val="20"/>
        </w:rPr>
        <w:t>c</w:t>
      </w:r>
      <w:r w:rsidRPr="00557560">
        <w:rPr>
          <w:rFonts w:ascii="Verdana" w:hAnsi="Verdana"/>
          <w:sz w:val="20"/>
          <w:szCs w:val="20"/>
        </w:rPr>
        <w:t>hecks.</w:t>
      </w:r>
    </w:p>
    <w:p w14:paraId="1C785550" w14:textId="77777777" w:rsidR="00C76BC1" w:rsidRPr="001A5733" w:rsidRDefault="00C76BC1" w:rsidP="00C76BC1">
      <w:pPr>
        <w:jc w:val="both"/>
        <w:rPr>
          <w:rFonts w:ascii="Verdana" w:eastAsia="Times New Roman" w:hAnsi="Verdana" w:cs="Arial"/>
          <w:sz w:val="20"/>
          <w:szCs w:val="20"/>
        </w:rPr>
      </w:pPr>
    </w:p>
    <w:p w14:paraId="39D9C847" w14:textId="77777777" w:rsidR="00C76BC1" w:rsidRPr="00415BD7" w:rsidRDefault="00C76BC1" w:rsidP="00C76BC1">
      <w:pPr>
        <w:spacing w:before="60" w:after="60"/>
        <w:rPr>
          <w:rFonts w:ascii="Verdana" w:eastAsia="Times New Roman" w:hAnsi="Verdana" w:cs="Arial"/>
          <w:b/>
          <w:szCs w:val="20"/>
        </w:rPr>
      </w:pPr>
      <w:r w:rsidRPr="00415BD7">
        <w:rPr>
          <w:rFonts w:ascii="Verdana" w:eastAsia="Times New Roman" w:hAnsi="Verdana" w:cs="Arial"/>
          <w:b/>
          <w:szCs w:val="20"/>
        </w:rPr>
        <w:t>Equal Opportunities</w:t>
      </w:r>
    </w:p>
    <w:p w14:paraId="72E52E65" w14:textId="77777777" w:rsidR="00C76BC1" w:rsidRPr="001A5733" w:rsidRDefault="00C76BC1" w:rsidP="00C76BC1">
      <w:pPr>
        <w:spacing w:before="60" w:after="60"/>
        <w:jc w:val="both"/>
        <w:rPr>
          <w:rFonts w:ascii="Verdana" w:eastAsia="Times New Roman" w:hAnsi="Verdana" w:cs="Arial"/>
          <w:sz w:val="20"/>
          <w:szCs w:val="20"/>
        </w:rPr>
      </w:pPr>
      <w:r w:rsidRPr="001A5733">
        <w:rPr>
          <w:rFonts w:ascii="Verdana" w:eastAsia="Times New Roman" w:hAnsi="Verdana" w:cs="Arial"/>
          <w:sz w:val="20"/>
          <w:szCs w:val="20"/>
        </w:rPr>
        <w:t>All employees have a legal and moral responsibility to ensure that Centrepoint’s workplace is free from discrimination, harassment and bullying.</w:t>
      </w:r>
    </w:p>
    <w:p w14:paraId="7B18B021" w14:textId="77777777" w:rsidR="00C76BC1" w:rsidRDefault="00C76BC1"/>
    <w:sectPr w:rsidR="00C76B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10A00"/>
    <w:multiLevelType w:val="hybridMultilevel"/>
    <w:tmpl w:val="81144CA6"/>
    <w:lvl w:ilvl="0" w:tplc="F49A4A00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 w:tplc="5650BDC8">
      <w:numFmt w:val="bullet"/>
      <w:lvlText w:val="•"/>
      <w:lvlJc w:val="left"/>
      <w:pPr>
        <w:ind w:left="1686" w:hanging="360"/>
      </w:pPr>
      <w:rPr>
        <w:rFonts w:hint="default"/>
        <w:lang w:val="en-US" w:eastAsia="en-US" w:bidi="ar-SA"/>
      </w:rPr>
    </w:lvl>
    <w:lvl w:ilvl="2" w:tplc="276E1F00">
      <w:numFmt w:val="bullet"/>
      <w:lvlText w:val="•"/>
      <w:lvlJc w:val="left"/>
      <w:pPr>
        <w:ind w:left="2552" w:hanging="360"/>
      </w:pPr>
      <w:rPr>
        <w:rFonts w:hint="default"/>
        <w:lang w:val="en-US" w:eastAsia="en-US" w:bidi="ar-SA"/>
      </w:rPr>
    </w:lvl>
    <w:lvl w:ilvl="3" w:tplc="9A08AF20">
      <w:numFmt w:val="bullet"/>
      <w:lvlText w:val="•"/>
      <w:lvlJc w:val="left"/>
      <w:pPr>
        <w:ind w:left="3419" w:hanging="360"/>
      </w:pPr>
      <w:rPr>
        <w:rFonts w:hint="default"/>
        <w:lang w:val="en-US" w:eastAsia="en-US" w:bidi="ar-SA"/>
      </w:rPr>
    </w:lvl>
    <w:lvl w:ilvl="4" w:tplc="002623BA">
      <w:numFmt w:val="bullet"/>
      <w:lvlText w:val="•"/>
      <w:lvlJc w:val="left"/>
      <w:pPr>
        <w:ind w:left="4285" w:hanging="360"/>
      </w:pPr>
      <w:rPr>
        <w:rFonts w:hint="default"/>
        <w:lang w:val="en-US" w:eastAsia="en-US" w:bidi="ar-SA"/>
      </w:rPr>
    </w:lvl>
    <w:lvl w:ilvl="5" w:tplc="E61A071C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28B8894C">
      <w:numFmt w:val="bullet"/>
      <w:lvlText w:val="•"/>
      <w:lvlJc w:val="left"/>
      <w:pPr>
        <w:ind w:left="6018" w:hanging="360"/>
      </w:pPr>
      <w:rPr>
        <w:rFonts w:hint="default"/>
        <w:lang w:val="en-US" w:eastAsia="en-US" w:bidi="ar-SA"/>
      </w:rPr>
    </w:lvl>
    <w:lvl w:ilvl="7" w:tplc="B01EF5B8">
      <w:numFmt w:val="bullet"/>
      <w:lvlText w:val="•"/>
      <w:lvlJc w:val="left"/>
      <w:pPr>
        <w:ind w:left="6884" w:hanging="360"/>
      </w:pPr>
      <w:rPr>
        <w:rFonts w:hint="default"/>
        <w:lang w:val="en-US" w:eastAsia="en-US" w:bidi="ar-SA"/>
      </w:rPr>
    </w:lvl>
    <w:lvl w:ilvl="8" w:tplc="5DAE59B8">
      <w:numFmt w:val="bullet"/>
      <w:lvlText w:val="•"/>
      <w:lvlJc w:val="left"/>
      <w:pPr>
        <w:ind w:left="7751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9CB187B"/>
    <w:multiLevelType w:val="hybridMultilevel"/>
    <w:tmpl w:val="2B444308"/>
    <w:lvl w:ilvl="0" w:tplc="7AFEEF3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C65D15"/>
        <w:spacing w:val="0"/>
        <w:w w:val="99"/>
        <w:sz w:val="20"/>
        <w:szCs w:val="20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" w15:restartNumberingAfterBreak="0">
    <w:nsid w:val="2BB62CBB"/>
    <w:multiLevelType w:val="hybridMultilevel"/>
    <w:tmpl w:val="863E9786"/>
    <w:lvl w:ilvl="0" w:tplc="7AFEEF32">
      <w:numFmt w:val="bullet"/>
      <w:lvlText w:val=""/>
      <w:lvlJc w:val="left"/>
      <w:pPr>
        <w:ind w:left="386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C65D15"/>
        <w:spacing w:val="0"/>
        <w:w w:val="99"/>
        <w:sz w:val="20"/>
        <w:szCs w:val="20"/>
        <w:lang w:val="en-US" w:eastAsia="en-US" w:bidi="ar-SA"/>
      </w:rPr>
    </w:lvl>
    <w:lvl w:ilvl="1" w:tplc="0BE49AE0">
      <w:numFmt w:val="bullet"/>
      <w:lvlText w:val="•"/>
      <w:lvlJc w:val="left"/>
      <w:pPr>
        <w:ind w:left="1273" w:hanging="284"/>
      </w:pPr>
      <w:rPr>
        <w:rFonts w:hint="default"/>
        <w:lang w:val="en-US" w:eastAsia="en-US" w:bidi="ar-SA"/>
      </w:rPr>
    </w:lvl>
    <w:lvl w:ilvl="2" w:tplc="094E72F6">
      <w:numFmt w:val="bullet"/>
      <w:lvlText w:val="•"/>
      <w:lvlJc w:val="left"/>
      <w:pPr>
        <w:ind w:left="2166" w:hanging="284"/>
      </w:pPr>
      <w:rPr>
        <w:rFonts w:hint="default"/>
        <w:lang w:val="en-US" w:eastAsia="en-US" w:bidi="ar-SA"/>
      </w:rPr>
    </w:lvl>
    <w:lvl w:ilvl="3" w:tplc="D65AED8C">
      <w:numFmt w:val="bullet"/>
      <w:lvlText w:val="•"/>
      <w:lvlJc w:val="left"/>
      <w:pPr>
        <w:ind w:left="3060" w:hanging="284"/>
      </w:pPr>
      <w:rPr>
        <w:rFonts w:hint="default"/>
        <w:lang w:val="en-US" w:eastAsia="en-US" w:bidi="ar-SA"/>
      </w:rPr>
    </w:lvl>
    <w:lvl w:ilvl="4" w:tplc="AC5E119C">
      <w:numFmt w:val="bullet"/>
      <w:lvlText w:val="•"/>
      <w:lvlJc w:val="left"/>
      <w:pPr>
        <w:ind w:left="3953" w:hanging="284"/>
      </w:pPr>
      <w:rPr>
        <w:rFonts w:hint="default"/>
        <w:lang w:val="en-US" w:eastAsia="en-US" w:bidi="ar-SA"/>
      </w:rPr>
    </w:lvl>
    <w:lvl w:ilvl="5" w:tplc="C996331A">
      <w:numFmt w:val="bullet"/>
      <w:lvlText w:val="•"/>
      <w:lvlJc w:val="left"/>
      <w:pPr>
        <w:ind w:left="4846" w:hanging="284"/>
      </w:pPr>
      <w:rPr>
        <w:rFonts w:hint="default"/>
        <w:lang w:val="en-US" w:eastAsia="en-US" w:bidi="ar-SA"/>
      </w:rPr>
    </w:lvl>
    <w:lvl w:ilvl="6" w:tplc="CABC3EAE">
      <w:numFmt w:val="bullet"/>
      <w:lvlText w:val="•"/>
      <w:lvlJc w:val="left"/>
      <w:pPr>
        <w:ind w:left="5740" w:hanging="284"/>
      </w:pPr>
      <w:rPr>
        <w:rFonts w:hint="default"/>
        <w:lang w:val="en-US" w:eastAsia="en-US" w:bidi="ar-SA"/>
      </w:rPr>
    </w:lvl>
    <w:lvl w:ilvl="7" w:tplc="1982E62A">
      <w:numFmt w:val="bullet"/>
      <w:lvlText w:val="•"/>
      <w:lvlJc w:val="left"/>
      <w:pPr>
        <w:ind w:left="6633" w:hanging="284"/>
      </w:pPr>
      <w:rPr>
        <w:rFonts w:hint="default"/>
        <w:lang w:val="en-US" w:eastAsia="en-US" w:bidi="ar-SA"/>
      </w:rPr>
    </w:lvl>
    <w:lvl w:ilvl="8" w:tplc="81FADE92">
      <w:numFmt w:val="bullet"/>
      <w:lvlText w:val="•"/>
      <w:lvlJc w:val="left"/>
      <w:pPr>
        <w:ind w:left="7526" w:hanging="284"/>
      </w:pPr>
      <w:rPr>
        <w:rFonts w:hint="default"/>
        <w:lang w:val="en-US" w:eastAsia="en-US" w:bidi="ar-SA"/>
      </w:rPr>
    </w:lvl>
  </w:abstractNum>
  <w:abstractNum w:abstractNumId="3" w15:restartNumberingAfterBreak="0">
    <w:nsid w:val="2D4D26E6"/>
    <w:multiLevelType w:val="hybridMultilevel"/>
    <w:tmpl w:val="E4ECC74E"/>
    <w:lvl w:ilvl="0" w:tplc="70025C78">
      <w:numFmt w:val="bullet"/>
      <w:lvlText w:val=""/>
      <w:lvlJc w:val="left"/>
      <w:pPr>
        <w:ind w:left="386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C65D15"/>
        <w:spacing w:val="0"/>
        <w:w w:val="99"/>
        <w:sz w:val="20"/>
        <w:szCs w:val="20"/>
        <w:lang w:val="en-US" w:eastAsia="en-US" w:bidi="ar-SA"/>
      </w:rPr>
    </w:lvl>
    <w:lvl w:ilvl="1" w:tplc="D1D4359A">
      <w:numFmt w:val="bullet"/>
      <w:lvlText w:val="•"/>
      <w:lvlJc w:val="left"/>
      <w:pPr>
        <w:ind w:left="1273" w:hanging="284"/>
      </w:pPr>
      <w:rPr>
        <w:rFonts w:hint="default"/>
        <w:lang w:val="en-US" w:eastAsia="en-US" w:bidi="ar-SA"/>
      </w:rPr>
    </w:lvl>
    <w:lvl w:ilvl="2" w:tplc="B5784800">
      <w:numFmt w:val="bullet"/>
      <w:lvlText w:val="•"/>
      <w:lvlJc w:val="left"/>
      <w:pPr>
        <w:ind w:left="2166" w:hanging="284"/>
      </w:pPr>
      <w:rPr>
        <w:rFonts w:hint="default"/>
        <w:lang w:val="en-US" w:eastAsia="en-US" w:bidi="ar-SA"/>
      </w:rPr>
    </w:lvl>
    <w:lvl w:ilvl="3" w:tplc="87789604">
      <w:numFmt w:val="bullet"/>
      <w:lvlText w:val="•"/>
      <w:lvlJc w:val="left"/>
      <w:pPr>
        <w:ind w:left="3060" w:hanging="284"/>
      </w:pPr>
      <w:rPr>
        <w:rFonts w:hint="default"/>
        <w:lang w:val="en-US" w:eastAsia="en-US" w:bidi="ar-SA"/>
      </w:rPr>
    </w:lvl>
    <w:lvl w:ilvl="4" w:tplc="AA3EBD3C">
      <w:numFmt w:val="bullet"/>
      <w:lvlText w:val="•"/>
      <w:lvlJc w:val="left"/>
      <w:pPr>
        <w:ind w:left="3953" w:hanging="284"/>
      </w:pPr>
      <w:rPr>
        <w:rFonts w:hint="default"/>
        <w:lang w:val="en-US" w:eastAsia="en-US" w:bidi="ar-SA"/>
      </w:rPr>
    </w:lvl>
    <w:lvl w:ilvl="5" w:tplc="34D42B02">
      <w:numFmt w:val="bullet"/>
      <w:lvlText w:val="•"/>
      <w:lvlJc w:val="left"/>
      <w:pPr>
        <w:ind w:left="4846" w:hanging="284"/>
      </w:pPr>
      <w:rPr>
        <w:rFonts w:hint="default"/>
        <w:lang w:val="en-US" w:eastAsia="en-US" w:bidi="ar-SA"/>
      </w:rPr>
    </w:lvl>
    <w:lvl w:ilvl="6" w:tplc="748CB956">
      <w:numFmt w:val="bullet"/>
      <w:lvlText w:val="•"/>
      <w:lvlJc w:val="left"/>
      <w:pPr>
        <w:ind w:left="5740" w:hanging="284"/>
      </w:pPr>
      <w:rPr>
        <w:rFonts w:hint="default"/>
        <w:lang w:val="en-US" w:eastAsia="en-US" w:bidi="ar-SA"/>
      </w:rPr>
    </w:lvl>
    <w:lvl w:ilvl="7" w:tplc="C2ACC5D6">
      <w:numFmt w:val="bullet"/>
      <w:lvlText w:val="•"/>
      <w:lvlJc w:val="left"/>
      <w:pPr>
        <w:ind w:left="6633" w:hanging="284"/>
      </w:pPr>
      <w:rPr>
        <w:rFonts w:hint="default"/>
        <w:lang w:val="en-US" w:eastAsia="en-US" w:bidi="ar-SA"/>
      </w:rPr>
    </w:lvl>
    <w:lvl w:ilvl="8" w:tplc="4CAA8FD2">
      <w:numFmt w:val="bullet"/>
      <w:lvlText w:val="•"/>
      <w:lvlJc w:val="left"/>
      <w:pPr>
        <w:ind w:left="7526" w:hanging="284"/>
      </w:pPr>
      <w:rPr>
        <w:rFonts w:hint="default"/>
        <w:lang w:val="en-US" w:eastAsia="en-US" w:bidi="ar-SA"/>
      </w:rPr>
    </w:lvl>
  </w:abstractNum>
  <w:abstractNum w:abstractNumId="4" w15:restartNumberingAfterBreak="0">
    <w:nsid w:val="55AC6E71"/>
    <w:multiLevelType w:val="hybridMultilevel"/>
    <w:tmpl w:val="6C92B43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79205771">
    <w:abstractNumId w:val="0"/>
  </w:num>
  <w:num w:numId="2" w16cid:durableId="151991249">
    <w:abstractNumId w:val="1"/>
  </w:num>
  <w:num w:numId="3" w16cid:durableId="2022511591">
    <w:abstractNumId w:val="2"/>
  </w:num>
  <w:num w:numId="4" w16cid:durableId="54281564">
    <w:abstractNumId w:val="3"/>
  </w:num>
  <w:num w:numId="5" w16cid:durableId="999601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27A"/>
    <w:rsid w:val="00057372"/>
    <w:rsid w:val="000947B2"/>
    <w:rsid w:val="0009767A"/>
    <w:rsid w:val="000F3BC8"/>
    <w:rsid w:val="001E3B75"/>
    <w:rsid w:val="00457142"/>
    <w:rsid w:val="00466CF0"/>
    <w:rsid w:val="006234F6"/>
    <w:rsid w:val="0068246B"/>
    <w:rsid w:val="007953DD"/>
    <w:rsid w:val="007B5612"/>
    <w:rsid w:val="008A0363"/>
    <w:rsid w:val="00905687"/>
    <w:rsid w:val="009578C7"/>
    <w:rsid w:val="0098327A"/>
    <w:rsid w:val="009F5BE4"/>
    <w:rsid w:val="00A51403"/>
    <w:rsid w:val="00A714C1"/>
    <w:rsid w:val="00B45525"/>
    <w:rsid w:val="00C76BC1"/>
    <w:rsid w:val="00DA53C9"/>
    <w:rsid w:val="00E5578C"/>
    <w:rsid w:val="00EF2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C0298"/>
  <w15:chartTrackingRefBased/>
  <w15:docId w15:val="{30901AF9-0B16-480D-88B9-1F5DB61C3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32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32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32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32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32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32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32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32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32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32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32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32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32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32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32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32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32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32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32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32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32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32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32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32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32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32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32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32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327A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98327A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:sz w:val="20"/>
      <w:szCs w:val="2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98327A"/>
    <w:rPr>
      <w:rFonts w:ascii="Verdana" w:eastAsia="Verdana" w:hAnsi="Verdana" w:cs="Verdana"/>
      <w:kern w:val="0"/>
      <w:sz w:val="20"/>
      <w:szCs w:val="2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98327A"/>
    <w:pPr>
      <w:widowControl w:val="0"/>
      <w:autoSpaceDE w:val="0"/>
      <w:autoSpaceDN w:val="0"/>
      <w:spacing w:after="0" w:line="240" w:lineRule="auto"/>
      <w:ind w:left="107"/>
    </w:pPr>
    <w:rPr>
      <w:rFonts w:ascii="Verdana" w:eastAsia="Verdana" w:hAnsi="Verdana" w:cs="Verdana"/>
      <w:kern w:val="0"/>
      <w:lang w:val="en-US"/>
      <w14:ligatures w14:val="none"/>
    </w:rPr>
  </w:style>
  <w:style w:type="table" w:styleId="TableGrid">
    <w:name w:val="Table Grid"/>
    <w:basedOn w:val="TableNormal"/>
    <w:uiPriority w:val="39"/>
    <w:rsid w:val="00983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571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501E37-A4A8-4CBB-A21F-FF348EED0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1090</Words>
  <Characters>6213</Characters>
  <Application>Microsoft Office Word</Application>
  <DocSecurity>4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Olesya Kerridge</dc:creator>
  <cp:keywords/>
  <dc:description/>
  <cp:lastModifiedBy>Raegan Daniels</cp:lastModifiedBy>
  <cp:revision>2</cp:revision>
  <dcterms:created xsi:type="dcterms:W3CDTF">2025-12-17T14:44:00Z</dcterms:created>
  <dcterms:modified xsi:type="dcterms:W3CDTF">2025-12-17T14:44:00Z</dcterms:modified>
</cp:coreProperties>
</file>