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1011E" w14:textId="11AE0A4D" w:rsidR="00576E03" w:rsidRPr="0084059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4F2454"/>
          <w:kern w:val="0"/>
          <w:sz w:val="32"/>
          <w:szCs w:val="32"/>
        </w:rPr>
      </w:pPr>
      <w:r w:rsidRPr="00840593">
        <w:rPr>
          <w:rFonts w:cs="Arial-BoldMT"/>
          <w:b/>
          <w:bCs/>
          <w:color w:val="4F2454"/>
          <w:kern w:val="0"/>
          <w:sz w:val="32"/>
          <w:szCs w:val="32"/>
        </w:rPr>
        <w:t>Job Description</w:t>
      </w:r>
      <w:r w:rsidRPr="00840593">
        <w:rPr>
          <w:rFonts w:cs="Arial-BoldMT"/>
          <w:b/>
          <w:bCs/>
          <w:color w:val="4F2454"/>
          <w:kern w:val="0"/>
          <w:sz w:val="32"/>
          <w:szCs w:val="32"/>
        </w:rPr>
        <w:t xml:space="preserve"> – Designated Safeguarding Lead</w:t>
      </w:r>
    </w:p>
    <w:p w14:paraId="2DB49E10" w14:textId="77777777" w:rsidR="00576E03" w:rsidRP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FFFFFF"/>
          <w:kern w:val="0"/>
        </w:rPr>
      </w:pPr>
      <w:r w:rsidRPr="00576E03">
        <w:rPr>
          <w:rFonts w:cs="Arial-BoldMT"/>
          <w:b/>
          <w:bCs/>
          <w:color w:val="FFFFFF"/>
          <w:kern w:val="0"/>
        </w:rPr>
        <w:t>Director of Safeguarding</w:t>
      </w:r>
    </w:p>
    <w:p w14:paraId="0F308D26" w14:textId="27BD369B" w:rsidR="003B020F" w:rsidRDefault="003B020F" w:rsidP="00576E03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5E71F8" w14:paraId="16784402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5FB86C3C" w14:textId="7789294C" w:rsidR="005E71F8" w:rsidRPr="00576E03" w:rsidRDefault="005E71F8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>
              <w:rPr>
                <w:rFonts w:cs="Arial-BoldMT"/>
                <w:b/>
                <w:bCs/>
                <w:color w:val="000000"/>
                <w:kern w:val="0"/>
              </w:rPr>
              <w:t>Job Role:</w:t>
            </w:r>
          </w:p>
        </w:tc>
        <w:tc>
          <w:tcPr>
            <w:tcW w:w="6753" w:type="dxa"/>
          </w:tcPr>
          <w:p w14:paraId="411D2744" w14:textId="23C7F814" w:rsidR="005E71F8" w:rsidRDefault="005E71F8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>
              <w:rPr>
                <w:rFonts w:cs="ArialMT"/>
                <w:color w:val="000000"/>
                <w:kern w:val="0"/>
              </w:rPr>
              <w:t>Designated Safeguarding Lead</w:t>
            </w:r>
          </w:p>
        </w:tc>
      </w:tr>
      <w:tr w:rsidR="000D3AEB" w14:paraId="46BC4AD1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6CF2E69A" w14:textId="4984E8A3" w:rsidR="000D3AEB" w:rsidRPr="005E71F8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Job Grade</w:t>
            </w:r>
            <w:r>
              <w:rPr>
                <w:rFonts w:cs="Arial-BoldMT"/>
                <w:b/>
                <w:bCs/>
                <w:color w:val="000000"/>
                <w:kern w:val="0"/>
              </w:rPr>
              <w:t>:</w:t>
            </w:r>
          </w:p>
        </w:tc>
        <w:tc>
          <w:tcPr>
            <w:tcW w:w="6753" w:type="dxa"/>
          </w:tcPr>
          <w:p w14:paraId="43E778B2" w14:textId="77777777" w:rsidR="00840593" w:rsidRPr="00840593" w:rsidRDefault="00840593" w:rsidP="00840593">
            <w:pPr>
              <w:rPr>
                <w:rFonts w:eastAsia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840593">
              <w:rPr>
                <w:rFonts w:eastAsia="Times New Roman" w:cs="Times New Roman"/>
                <w:color w:val="000000"/>
                <w:kern w:val="0"/>
                <w:lang w:eastAsia="en-GB"/>
                <w14:ligatures w14:val="none"/>
              </w:rPr>
              <w:t>Grade C 22</w:t>
            </w:r>
          </w:p>
          <w:p w14:paraId="3D8587EC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79D0D6C6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408F04D9" w14:textId="54B85671" w:rsidR="005E71F8" w:rsidRPr="005E71F8" w:rsidRDefault="005E71F8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>
              <w:rPr>
                <w:rFonts w:cs="Arial-BoldMT"/>
                <w:b/>
                <w:bCs/>
                <w:color w:val="000000"/>
                <w:kern w:val="0"/>
              </w:rPr>
              <w:t>R</w:t>
            </w:r>
            <w:r w:rsidR="000D3AEB" w:rsidRPr="00576E03">
              <w:rPr>
                <w:rFonts w:cs="Arial-BoldMT"/>
                <w:b/>
                <w:bCs/>
                <w:color w:val="000000"/>
                <w:kern w:val="0"/>
              </w:rPr>
              <w:t>eports to</w:t>
            </w:r>
            <w:r w:rsidR="000D3AEB">
              <w:rPr>
                <w:rFonts w:cs="Arial-BoldMT"/>
                <w:b/>
                <w:bCs/>
                <w:color w:val="000000"/>
                <w:kern w:val="0"/>
              </w:rPr>
              <w:t>:</w:t>
            </w:r>
          </w:p>
        </w:tc>
        <w:tc>
          <w:tcPr>
            <w:tcW w:w="6753" w:type="dxa"/>
          </w:tcPr>
          <w:p w14:paraId="59607C11" w14:textId="77777777" w:rsidR="000D3AEB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3B020F">
              <w:rPr>
                <w:rFonts w:cs="Arial-BoldMT"/>
                <w:color w:val="000000"/>
                <w:kern w:val="0"/>
              </w:rPr>
              <w:t>Director of Operations</w:t>
            </w:r>
          </w:p>
          <w:p w14:paraId="49B9D944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27996977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2A260541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b/>
                <w:bCs/>
                <w:color w:val="000000"/>
                <w:kern w:val="0"/>
              </w:rPr>
            </w:pPr>
            <w:r w:rsidRPr="000D3AEB">
              <w:rPr>
                <w:rFonts w:cs="ArialMT"/>
                <w:b/>
                <w:bCs/>
                <w:color w:val="000000"/>
                <w:kern w:val="0"/>
              </w:rPr>
              <w:t>Responsible for:</w:t>
            </w:r>
          </w:p>
          <w:p w14:paraId="5BCC584C" w14:textId="0C763A10" w:rsidR="005E71F8" w:rsidRDefault="005E71F8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49644AE1" w14:textId="20E4A43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0D3AEB">
              <w:rPr>
                <w:rFonts w:cs="ArialMT"/>
                <w:color w:val="000000"/>
                <w:kern w:val="0"/>
              </w:rPr>
              <w:t>X2 Deputy Designated Safeguarding Leads</w:t>
            </w:r>
          </w:p>
        </w:tc>
      </w:tr>
      <w:tr w:rsidR="000D3AEB" w14:paraId="7435D21D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5DB220B4" w14:textId="77777777" w:rsidR="000D3AEB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 xml:space="preserve">Role purpose </w:t>
            </w:r>
          </w:p>
          <w:p w14:paraId="436FB7E6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271DDA0E" w14:textId="77777777" w:rsidR="000D3AEB" w:rsidRPr="00576E03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Act as the expert organisational designated safeguarding lead (DSL) for all work</w:t>
            </w:r>
          </w:p>
          <w:p w14:paraId="3F431963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covering children, young people (CYP) and adults in equal measure</w:t>
            </w:r>
          </w:p>
          <w:p w14:paraId="0C31BDB0" w14:textId="77777777" w:rsidR="000D3AEB" w:rsidRPr="000D3AEB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0D3AEB">
              <w:rPr>
                <w:rFonts w:cs="ArialMT"/>
                <w:color w:val="000000"/>
                <w:kern w:val="0"/>
              </w:rPr>
              <w:t>Champion a positive safeguarding culture across the organisation</w:t>
            </w:r>
          </w:p>
          <w:p w14:paraId="16C4DD02" w14:textId="57B19158" w:rsidR="000D3AEB" w:rsidRPr="007E38DF" w:rsidRDefault="000D3AEB" w:rsidP="007E38D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Facilitate open discussions about safeguarding, encouraging a culture of</w:t>
            </w:r>
            <w:r w:rsidR="007E38DF">
              <w:rPr>
                <w:rFonts w:cs="ArialMT"/>
                <w:color w:val="000000"/>
                <w:kern w:val="0"/>
              </w:rPr>
              <w:t xml:space="preserve"> </w:t>
            </w:r>
            <w:r w:rsidRPr="007E38DF">
              <w:rPr>
                <w:rFonts w:cs="ArialMT"/>
                <w:color w:val="000000"/>
                <w:kern w:val="0"/>
              </w:rPr>
              <w:t>transparency, learning, and continuous improvement.</w:t>
            </w:r>
          </w:p>
          <w:p w14:paraId="763AB090" w14:textId="76A735D3" w:rsidR="000D3AEB" w:rsidRPr="00840593" w:rsidRDefault="000D3AEB" w:rsidP="0084059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Agreeing and functionally leading on set organisational objectives utilising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management structures to ensure best practice policies, procedures and quality</w:t>
            </w:r>
          </w:p>
          <w:p w14:paraId="44946F63" w14:textId="77777777" w:rsidR="000D3AEB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assurance frameworks are embedded and reviewed with appropriate action plans</w:t>
            </w:r>
          </w:p>
          <w:p w14:paraId="2FEEB8D7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5E71F8" w14:paraId="4BAA3CD9" w14:textId="77777777" w:rsidTr="00F8257F">
        <w:tc>
          <w:tcPr>
            <w:tcW w:w="9016" w:type="dxa"/>
            <w:gridSpan w:val="2"/>
            <w:shd w:val="clear" w:color="auto" w:fill="D86DCB" w:themeFill="accent5" w:themeFillTint="99"/>
          </w:tcPr>
          <w:p w14:paraId="2BF75CA7" w14:textId="2369C7B2" w:rsidR="005E71F8" w:rsidRDefault="005E71F8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Decision-making</w:t>
            </w:r>
          </w:p>
        </w:tc>
      </w:tr>
      <w:tr w:rsidR="000D3AEB" w14:paraId="2F230786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67DAEEA0" w14:textId="0C96814D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Leadership and Compliance</w:t>
            </w:r>
          </w:p>
        </w:tc>
        <w:tc>
          <w:tcPr>
            <w:tcW w:w="6753" w:type="dxa"/>
          </w:tcPr>
          <w:p w14:paraId="78C869E5" w14:textId="77777777" w:rsidR="000D3AEB" w:rsidRPr="00576E03" w:rsidRDefault="000D3AEB" w:rsidP="000D3AE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Directs and oversees all safeguarding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activities within the organisation, ensuring compliance with both internal and external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 xml:space="preserve">standards and regulations. </w:t>
            </w:r>
          </w:p>
          <w:p w14:paraId="3B936CF4" w14:textId="77777777" w:rsidR="000D3AEB" w:rsidRPr="00576E03" w:rsidRDefault="000D3AEB" w:rsidP="000D3AE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Serves as the primary expert safeguarding lead across all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territories we work in, integrating best practices, policies, and quality assurance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 xml:space="preserve">frameworks across the organisation. </w:t>
            </w:r>
          </w:p>
          <w:p w14:paraId="21C7A2BC" w14:textId="77777777" w:rsidR="000D3AEB" w:rsidRDefault="000D3AEB" w:rsidP="000D3AE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Leads on planning and operational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delivery within safeguarding domains, making pivotal decisions to enhance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organisational effectiveness and reputation.</w:t>
            </w:r>
          </w:p>
          <w:p w14:paraId="550154E7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2C112747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3BC74D24" w14:textId="04EB1E59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Service Delivery and Quality Assurance</w:t>
            </w:r>
          </w:p>
        </w:tc>
        <w:tc>
          <w:tcPr>
            <w:tcW w:w="6753" w:type="dxa"/>
          </w:tcPr>
          <w:p w14:paraId="6A94B918" w14:textId="77777777" w:rsidR="000D3AEB" w:rsidRPr="00576E03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Ensures the development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 xml:space="preserve">implementation of robust safeguarding strategies, maintaining high service delivery standards. </w:t>
            </w:r>
          </w:p>
          <w:p w14:paraId="668DB053" w14:textId="77777777" w:rsidR="000D3AEB" w:rsidRPr="00576E03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 xml:space="preserve">Accountable for the continuous review and enhancement of </w:t>
            </w:r>
            <w:r>
              <w:rPr>
                <w:rFonts w:cs="ArialMT"/>
                <w:color w:val="000000"/>
                <w:kern w:val="0"/>
              </w:rPr>
              <w:t>safeguarding</w:t>
            </w:r>
          </w:p>
          <w:p w14:paraId="64B23B7D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strategies, quality assurance processes, and professional development approaches.</w:t>
            </w:r>
          </w:p>
          <w:p w14:paraId="5296E11E" w14:textId="3882CA45" w:rsidR="000D3AEB" w:rsidRPr="00BA3EB1" w:rsidRDefault="000D3AEB" w:rsidP="00BA3EB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lastRenderedPageBreak/>
              <w:t>Actively scans the horizon for future opportunities and challenges, ensuring the</w:t>
            </w:r>
            <w:r w:rsidR="00BA3EB1">
              <w:rPr>
                <w:rFonts w:cs="ArialMT"/>
                <w:color w:val="000000"/>
                <w:kern w:val="0"/>
              </w:rPr>
              <w:t xml:space="preserve"> </w:t>
            </w:r>
            <w:r w:rsidRPr="00BA3EB1">
              <w:rPr>
                <w:rFonts w:cs="ArialMT"/>
                <w:color w:val="000000"/>
                <w:kern w:val="0"/>
              </w:rPr>
              <w:t>organisation is prepared and resilient.</w:t>
            </w:r>
          </w:p>
          <w:p w14:paraId="67E7360B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28670FDB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09936749" w14:textId="4AF7F8B9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lastRenderedPageBreak/>
              <w:t>People Management and Development</w:t>
            </w:r>
          </w:p>
        </w:tc>
        <w:tc>
          <w:tcPr>
            <w:tcW w:w="6753" w:type="dxa"/>
          </w:tcPr>
          <w:p w14:paraId="011F0FAA" w14:textId="77777777" w:rsidR="000D3AEB" w:rsidRPr="00576E03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Leads, coaches, and motivates the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safeguarding team, ensuring high levels of performance and adherence to best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 xml:space="preserve">practices. </w:t>
            </w:r>
          </w:p>
          <w:p w14:paraId="1FA8A422" w14:textId="77777777" w:rsidR="000D3AEB" w:rsidRPr="00576E03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Implements effective performance management processes, fostering a</w:t>
            </w:r>
          </w:p>
          <w:p w14:paraId="23AD68BF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 xml:space="preserve">culture of continuous improvement and professional growth. </w:t>
            </w:r>
          </w:p>
          <w:p w14:paraId="4E9835CC" w14:textId="77777777" w:rsidR="000D3AEB" w:rsidRDefault="000D3AEB" w:rsidP="000D3AE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Promotes equality,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diversity, and inclusion throughout the team and in service delivery.</w:t>
            </w:r>
          </w:p>
          <w:p w14:paraId="76EE20A3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1D11EC5E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15F29AE1" w14:textId="260DBA7C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Stakeholder Engagement</w:t>
            </w:r>
          </w:p>
        </w:tc>
        <w:tc>
          <w:tcPr>
            <w:tcW w:w="6753" w:type="dxa"/>
          </w:tcPr>
          <w:p w14:paraId="3006C2FB" w14:textId="77777777" w:rsidR="000D3AEB" w:rsidRDefault="000D3AEB" w:rsidP="000D3AEB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Builds and maintains strong relationships with a broad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network of internal and external stakeholders, influencing and advising on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safeguarding matters.</w:t>
            </w:r>
          </w:p>
          <w:p w14:paraId="0E72DE72" w14:textId="77777777" w:rsidR="000D3AEB" w:rsidRDefault="000D3AEB" w:rsidP="000D3AEB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 xml:space="preserve"> Ensures effective communication and collaboration across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departments to achieve strategic and operational goals.</w:t>
            </w:r>
          </w:p>
          <w:p w14:paraId="172C6456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5BC8AEC3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506019DF" w14:textId="6474EAC5" w:rsidR="000D3AEB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Resource Management</w:t>
            </w:r>
          </w:p>
          <w:p w14:paraId="28BCEE6F" w14:textId="77777777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3EF58123" w14:textId="77777777" w:rsidR="000D3AEB" w:rsidRPr="000D3AEB" w:rsidRDefault="000D3AEB" w:rsidP="000D3AEB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0D3AEB">
              <w:rPr>
                <w:rFonts w:cs="ArialMT"/>
                <w:color w:val="000000"/>
                <w:kern w:val="0"/>
              </w:rPr>
              <w:t xml:space="preserve">Assumes full responsibility for ensuring resources are allocated effectively to meet business objectives. </w:t>
            </w:r>
          </w:p>
          <w:p w14:paraId="6B67E8E3" w14:textId="77777777" w:rsidR="000D3AEB" w:rsidRPr="00576E03" w:rsidRDefault="000D3AEB" w:rsidP="000D3AEB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>
              <w:rPr>
                <w:rFonts w:cs="ArialMT"/>
                <w:color w:val="000000"/>
                <w:kern w:val="0"/>
              </w:rPr>
              <w:t xml:space="preserve">Producing and </w:t>
            </w:r>
            <w:r w:rsidRPr="00576E03">
              <w:rPr>
                <w:rFonts w:cs="ArialMT"/>
                <w:color w:val="000000"/>
                <w:kern w:val="0"/>
              </w:rPr>
              <w:t>delivering comprehensive reports to the Leadership Team</w:t>
            </w:r>
          </w:p>
          <w:p w14:paraId="0C5E501E" w14:textId="77777777" w:rsidR="000D3AEB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and Board.</w:t>
            </w:r>
          </w:p>
          <w:p w14:paraId="7313DB15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5DA44D83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47559F1E" w14:textId="745F7CAD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Commercial Awareness and Innovation</w:t>
            </w:r>
          </w:p>
        </w:tc>
        <w:tc>
          <w:tcPr>
            <w:tcW w:w="6753" w:type="dxa"/>
          </w:tcPr>
          <w:p w14:paraId="40C483B9" w14:textId="77777777" w:rsidR="000D3AEB" w:rsidRDefault="000D3AEB" w:rsidP="000D3AEB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MT"/>
                <w:color w:val="000000"/>
                <w:kern w:val="0"/>
              </w:rPr>
              <w:t>Supports national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576E03">
              <w:rPr>
                <w:rFonts w:cs="ArialMT"/>
                <w:color w:val="000000"/>
                <w:kern w:val="0"/>
              </w:rPr>
              <w:t>strategy development and contributes to tendering processes, business case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development, and implementation initiatives, expanding the organisation's impact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reach.</w:t>
            </w:r>
          </w:p>
          <w:p w14:paraId="3AC61F1C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0AFE8CF4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099FDA9C" w14:textId="0E3EF562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>Expertise and Representation</w:t>
            </w:r>
          </w:p>
        </w:tc>
        <w:tc>
          <w:tcPr>
            <w:tcW w:w="6753" w:type="dxa"/>
          </w:tcPr>
          <w:p w14:paraId="3D20C6FF" w14:textId="77777777" w:rsidR="000D3AEB" w:rsidRDefault="000D3AEB" w:rsidP="000D3AEB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Recognised as a subject matter expert in CYP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adult safeguarding and protection, offering guidance across the organisation in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relation to all territories we operate in</w:t>
            </w:r>
            <w:r>
              <w:rPr>
                <w:rFonts w:cs="ArialMT"/>
                <w:color w:val="000000"/>
                <w:kern w:val="0"/>
              </w:rPr>
              <w:t>, e</w:t>
            </w:r>
            <w:r w:rsidRPr="00727AFA">
              <w:rPr>
                <w:rFonts w:cs="ArialMT"/>
                <w:color w:val="000000"/>
                <w:kern w:val="0"/>
              </w:rPr>
              <w:t>nsur</w:t>
            </w:r>
            <w:r>
              <w:rPr>
                <w:rFonts w:cs="ArialMT"/>
                <w:color w:val="000000"/>
                <w:kern w:val="0"/>
              </w:rPr>
              <w:t>ing</w:t>
            </w:r>
            <w:r w:rsidRPr="00727AFA">
              <w:rPr>
                <w:rFonts w:cs="ArialMT"/>
                <w:color w:val="000000"/>
                <w:kern w:val="0"/>
              </w:rPr>
              <w:t xml:space="preserve"> high standards of communication and presentation, </w:t>
            </w:r>
            <w:r>
              <w:rPr>
                <w:rFonts w:cs="ArialMT"/>
                <w:color w:val="000000"/>
                <w:kern w:val="0"/>
              </w:rPr>
              <w:t>internally and externally</w:t>
            </w:r>
          </w:p>
          <w:p w14:paraId="549248C5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5E71F8" w14:paraId="09AD4DA6" w14:textId="77777777" w:rsidTr="006C631C">
        <w:tc>
          <w:tcPr>
            <w:tcW w:w="9016" w:type="dxa"/>
            <w:gridSpan w:val="2"/>
            <w:shd w:val="clear" w:color="auto" w:fill="D86DCB" w:themeFill="accent5" w:themeFillTint="99"/>
          </w:tcPr>
          <w:p w14:paraId="280602FC" w14:textId="31D1D256" w:rsidR="005E71F8" w:rsidRPr="005E71F8" w:rsidRDefault="005E71F8" w:rsidP="005E71F8">
            <w:pPr>
              <w:autoSpaceDE w:val="0"/>
              <w:autoSpaceDN w:val="0"/>
              <w:adjustRightInd w:val="0"/>
              <w:rPr>
                <w:rFonts w:cs="ArialMT"/>
                <w:b/>
                <w:bCs/>
                <w:color w:val="0D0D0D"/>
                <w:kern w:val="0"/>
                <w:sz w:val="32"/>
                <w:szCs w:val="32"/>
              </w:rPr>
            </w:pPr>
            <w:r w:rsidRPr="005E71F8">
              <w:rPr>
                <w:rFonts w:cs="ArialMT"/>
                <w:b/>
                <w:bCs/>
                <w:color w:val="0D0D0D"/>
                <w:kern w:val="0"/>
                <w:sz w:val="32"/>
                <w:szCs w:val="32"/>
              </w:rPr>
              <w:t>Principal Accountabilities</w:t>
            </w:r>
          </w:p>
        </w:tc>
      </w:tr>
      <w:tr w:rsidR="000D3AEB" w14:paraId="54AF075D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2B8261B9" w14:textId="77777777" w:rsidR="000D3AEB" w:rsidRPr="00576E03" w:rsidRDefault="000D3AEB" w:rsidP="000D3AEB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 xml:space="preserve">Delivery </w:t>
            </w:r>
          </w:p>
          <w:p w14:paraId="55B64FA3" w14:textId="77777777" w:rsidR="000D3AEB" w:rsidRPr="00576E03" w:rsidRDefault="000D3AEB" w:rsidP="00576E03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1996BAA5" w14:textId="77777777" w:rsidR="000D3AEB" w:rsidRPr="00727AFA" w:rsidRDefault="000D3AEB" w:rsidP="000D3AEB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727AFA">
              <w:rPr>
                <w:rFonts w:cs="ArialMT"/>
                <w:color w:val="0D0D0D"/>
                <w:kern w:val="0"/>
              </w:rPr>
              <w:t>Develop and review safeguarding policies and procedures to ensure they are current,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727AFA">
              <w:rPr>
                <w:rFonts w:cs="ArialMT"/>
                <w:color w:val="0D0D0D"/>
                <w:kern w:val="0"/>
              </w:rPr>
              <w:t>compliant with legal requirements, and effectively address the needs of children an</w:t>
            </w:r>
            <w:r>
              <w:rPr>
                <w:rFonts w:cs="ArialMT"/>
                <w:color w:val="0D0D0D"/>
                <w:kern w:val="0"/>
              </w:rPr>
              <w:t xml:space="preserve">d </w:t>
            </w:r>
            <w:r w:rsidRPr="00727AFA">
              <w:rPr>
                <w:rFonts w:cs="ArialMT"/>
                <w:color w:val="0D0D0D"/>
                <w:kern w:val="0"/>
              </w:rPr>
              <w:t>adults at risk across our territories</w:t>
            </w:r>
            <w:r w:rsidRPr="00727AFA">
              <w:rPr>
                <w:rFonts w:cs="ArialMT"/>
                <w:color w:val="000000"/>
                <w:kern w:val="0"/>
              </w:rPr>
              <w:t>.</w:t>
            </w:r>
          </w:p>
          <w:p w14:paraId="46830496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Review and ensure effective action is taken regarding complex safeguarding issues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with swift and decisive instruction, including referrals to external agencies.</w:t>
            </w:r>
          </w:p>
          <w:p w14:paraId="2B53D49F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lastRenderedPageBreak/>
              <w:t>Identify and guide the organisation's training &amp; development needs in safeguarding,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developing and quality assuring appropriate programmes for all staff and volunteers.</w:t>
            </w:r>
          </w:p>
          <w:p w14:paraId="4A10A157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Allocate resources for safeguarding initiatives, such as training, policy development,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and case management.</w:t>
            </w:r>
          </w:p>
          <w:p w14:paraId="7B0A6EAD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Develop and implement a safeguarding competency framework that covers all facets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of the field.</w:t>
            </w:r>
          </w:p>
          <w:p w14:paraId="5A44EE83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Serve as the primary reviewer for safeguarding concerns, handling them according to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legal and organisational policy and best practice.</w:t>
            </w:r>
          </w:p>
          <w:p w14:paraId="217F079C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Offer expert advice to coach, support and review teams with safeguarding issues,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particularly in complex situations.</w:t>
            </w:r>
          </w:p>
          <w:p w14:paraId="2153B45B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 xml:space="preserve">Develop and maintain </w:t>
            </w:r>
            <w:r>
              <w:rPr>
                <w:rFonts w:cs="ArialMT"/>
                <w:color w:val="000000"/>
                <w:kern w:val="0"/>
              </w:rPr>
              <w:t xml:space="preserve">current </w:t>
            </w:r>
            <w:r w:rsidRPr="00727AFA">
              <w:rPr>
                <w:rFonts w:cs="ArialMT"/>
                <w:color w:val="000000"/>
                <w:kern w:val="0"/>
              </w:rPr>
              <w:t>system for monitoring and reporting on safeguarding, with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prompt communication to the leadership team, Safeguarding Governance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Committee, Board</w:t>
            </w:r>
            <w:r>
              <w:rPr>
                <w:rFonts w:cs="ArialMT"/>
                <w:color w:val="000000"/>
                <w:kern w:val="0"/>
              </w:rPr>
              <w:t xml:space="preserve"> of Trustee’s</w:t>
            </w:r>
            <w:r w:rsidRPr="00727AFA">
              <w:rPr>
                <w:rFonts w:cs="ArialMT"/>
                <w:color w:val="000000"/>
                <w:kern w:val="0"/>
              </w:rPr>
              <w:t>, and relevant internal &amp; external entities, check and challenge where necessary with the full authority and accountability of the role</w:t>
            </w:r>
          </w:p>
          <w:p w14:paraId="233AC1E1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Maintain compliance with all applicable safeguarding legislation, standards, and best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practices in the areas that we deliver across.</w:t>
            </w:r>
          </w:p>
          <w:p w14:paraId="202C9EC5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Cultivate and sustain strong relationships with safeguarding agencies and partners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for effective collaboration and to maintain best practice.</w:t>
            </w:r>
          </w:p>
          <w:p w14:paraId="6AD3B0B9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Act as the organisation's representative at safeguarding meetings and forums etc.</w:t>
            </w:r>
          </w:p>
          <w:p w14:paraId="562F9C25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Form and maintain partnerships to improve safeguarding practices and the</w:t>
            </w:r>
          </w:p>
          <w:p w14:paraId="7B8629DB" w14:textId="77777777" w:rsidR="000D3AEB" w:rsidRPr="00727AFA" w:rsidRDefault="000D3AEB" w:rsidP="00840593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organisational response.</w:t>
            </w:r>
          </w:p>
          <w:p w14:paraId="65009E68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Evaluate and decide on necessary changes to strengthen the safeguarding culture,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incorporating feedback and staff engagement.</w:t>
            </w:r>
          </w:p>
          <w:p w14:paraId="55705441" w14:textId="66E2705A" w:rsidR="000D3AEB" w:rsidRPr="00840593" w:rsidRDefault="000D3AEB" w:rsidP="0084059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 xml:space="preserve">Establish and review the reporting and compliance processes for </w:t>
            </w:r>
            <w:r w:rsidR="00840593" w:rsidRPr="00727AFA">
              <w:rPr>
                <w:rFonts w:cs="ArialMT"/>
                <w:color w:val="000000"/>
                <w:kern w:val="0"/>
              </w:rPr>
              <w:t>safeguarding,</w:t>
            </w:r>
            <w:r w:rsidR="00840593" w:rsidRPr="00840593">
              <w:rPr>
                <w:rFonts w:cs="ArialMT"/>
                <w:color w:val="000000"/>
                <w:kern w:val="0"/>
              </w:rPr>
              <w:t xml:space="preserve"> ensuring</w:t>
            </w:r>
            <w:r w:rsidRPr="00840593">
              <w:rPr>
                <w:rFonts w:cs="ArialMT"/>
                <w:color w:val="000000"/>
                <w:kern w:val="0"/>
              </w:rPr>
              <w:t xml:space="preserve"> accuracy and timeliness.</w:t>
            </w:r>
          </w:p>
          <w:p w14:paraId="515D274A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Proactively horizon scan for future safeguarding opportunities and challenges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lead contingency planning.</w:t>
            </w:r>
          </w:p>
          <w:p w14:paraId="7DB92E60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Provide leadership and accountability for the advancement of safeguarding best</w:t>
            </w:r>
          </w:p>
          <w:p w14:paraId="443519AD" w14:textId="77777777" w:rsidR="000D3AEB" w:rsidRPr="00727AFA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practices.</w:t>
            </w:r>
          </w:p>
          <w:p w14:paraId="4426E4FA" w14:textId="77777777" w:rsidR="000D3AEB" w:rsidRPr="00727AFA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>Collaborate broadly across agencies and adapt child protection systems to address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 xml:space="preserve">risks in diverse social environments as part of a contextual safeguarding </w:t>
            </w:r>
            <w:r w:rsidRPr="00727AFA">
              <w:rPr>
                <w:rFonts w:cs="ArialMT"/>
                <w:color w:val="000000"/>
                <w:kern w:val="0"/>
              </w:rPr>
              <w:lastRenderedPageBreak/>
              <w:t>approach,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727AFA">
              <w:rPr>
                <w:rFonts w:cs="ArialMT"/>
                <w:color w:val="000000"/>
                <w:kern w:val="0"/>
              </w:rPr>
              <w:t>ensuring the safety and wellbeing of young people.</w:t>
            </w:r>
          </w:p>
          <w:p w14:paraId="232B3093" w14:textId="410B51F1" w:rsidR="000D3AEB" w:rsidRDefault="000D3AEB" w:rsidP="000D3AEB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727AFA">
              <w:rPr>
                <w:rFonts w:cs="ArialMT"/>
                <w:color w:val="000000"/>
                <w:kern w:val="0"/>
              </w:rPr>
              <w:t xml:space="preserve">Implement the key principles of all legislation and </w:t>
            </w:r>
            <w:r w:rsidRPr="00727AFA">
              <w:rPr>
                <w:rFonts w:cs="ArialMT"/>
                <w:color w:val="0D0D0D"/>
                <w:kern w:val="0"/>
              </w:rPr>
              <w:t>frameworks, including prioritising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727AFA">
              <w:rPr>
                <w:rFonts w:cs="ArialMT"/>
                <w:color w:val="0D0D0D"/>
                <w:kern w:val="0"/>
              </w:rPr>
              <w:t>child welfare, promoting inter-agency collaboration, and adopting a child-centred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727AFA">
              <w:rPr>
                <w:rFonts w:cs="ArialMT"/>
                <w:color w:val="0D0D0D"/>
                <w:kern w:val="0"/>
              </w:rPr>
              <w:t>approach</w:t>
            </w:r>
            <w:r w:rsidR="00840593">
              <w:rPr>
                <w:rFonts w:cs="ArialMT"/>
                <w:color w:val="0D0D0D"/>
                <w:kern w:val="0"/>
              </w:rPr>
              <w:t xml:space="preserve"> &amp; making safeguarding personal</w:t>
            </w:r>
            <w:r w:rsidRPr="00727AFA">
              <w:rPr>
                <w:rFonts w:cs="ArialMT"/>
                <w:color w:val="0D0D0D"/>
                <w:kern w:val="0"/>
              </w:rPr>
              <w:t xml:space="preserve"> in all safeguarding activities.</w:t>
            </w:r>
          </w:p>
          <w:p w14:paraId="4E19F3E9" w14:textId="77777777" w:rsidR="000D3AEB" w:rsidRPr="00576E03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669D6F74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6A59CB23" w14:textId="2CE1246A" w:rsidR="000D3AEB" w:rsidRPr="00576E03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lastRenderedPageBreak/>
              <w:t>People</w:t>
            </w:r>
          </w:p>
        </w:tc>
        <w:tc>
          <w:tcPr>
            <w:tcW w:w="6753" w:type="dxa"/>
          </w:tcPr>
          <w:p w14:paraId="710F70DE" w14:textId="77777777" w:rsidR="000D3AEB" w:rsidRPr="003B020F" w:rsidRDefault="000D3AEB" w:rsidP="000D3AEB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Accountable for developing, coaching, and motivating safeguarding team</w:t>
            </w:r>
          </w:p>
          <w:p w14:paraId="7869DF32" w14:textId="77777777" w:rsidR="000D3AEB" w:rsidRPr="003B020F" w:rsidRDefault="000D3AEB" w:rsidP="000D3AEB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Accountable for holding reports to account for delivery and standards of function by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utilising robust performance management to ensure cycles of continuous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improvement</w:t>
            </w:r>
          </w:p>
          <w:p w14:paraId="10A46665" w14:textId="77777777" w:rsidR="000D3AEB" w:rsidRPr="003B020F" w:rsidRDefault="000D3AEB" w:rsidP="000D3AEB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Ensuring own team staff development is embedded through clear objective setting,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regular supervision, and appraisals in line with performance management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frameworks and best practice management</w:t>
            </w:r>
          </w:p>
          <w:p w14:paraId="0DF8F375" w14:textId="77777777" w:rsidR="000D3AEB" w:rsidRPr="003B020F" w:rsidRDefault="000D3AEB" w:rsidP="000D3AEB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To take appropriate action where individual performance regarding quality of delivery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falls below standards</w:t>
            </w:r>
          </w:p>
          <w:p w14:paraId="22A07CEA" w14:textId="77777777" w:rsidR="000D3AEB" w:rsidRPr="003B020F" w:rsidRDefault="000D3AEB" w:rsidP="000D3AEB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Accountable in ensuring reports understand and embed equality and diversity good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practice in the employee and service delivery lifecycle</w:t>
            </w:r>
          </w:p>
          <w:p w14:paraId="01E4D356" w14:textId="77777777" w:rsidR="000D3AEB" w:rsidRPr="003B020F" w:rsidRDefault="000D3AEB" w:rsidP="000D3AEB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Ensuring systems are in place, risk assessed and fit for purpose to ensure the safety,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safeguarding and wellbeing of anyone working for or involved in functions</w:t>
            </w:r>
          </w:p>
          <w:p w14:paraId="460E2CBB" w14:textId="224B6F81" w:rsidR="000D3AEB" w:rsidRPr="00840593" w:rsidRDefault="000D3AEB" w:rsidP="0084059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To demonstrate evidence that all reporting roles reflect and learn from own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achievements and challenges as part of regular appraisals noted in personal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development plans</w:t>
            </w:r>
          </w:p>
          <w:p w14:paraId="11D2FF6B" w14:textId="77777777" w:rsidR="000D3AEB" w:rsidRPr="00727AFA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</w:tc>
      </w:tr>
      <w:tr w:rsidR="000D3AEB" w14:paraId="2472C749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5532F2AE" w14:textId="77777777" w:rsidR="000D3AEB" w:rsidRDefault="000D3AEB" w:rsidP="000D3AEB">
            <w:pPr>
              <w:autoSpaceDE w:val="0"/>
              <w:autoSpaceDN w:val="0"/>
              <w:adjustRightInd w:val="0"/>
              <w:rPr>
                <w:rFonts w:cs="SymbolMT"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 xml:space="preserve">Stakeholders </w:t>
            </w:r>
          </w:p>
          <w:p w14:paraId="512FFBEF" w14:textId="77777777" w:rsidR="000D3AEB" w:rsidRPr="00576E03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782CAA02" w14:textId="77777777" w:rsidR="000D3AEB" w:rsidRPr="003B020F" w:rsidRDefault="000D3AEB" w:rsidP="000D3AE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3B020F">
              <w:rPr>
                <w:rFonts w:cs="ArialMT"/>
                <w:color w:val="0D0D0D"/>
                <w:kern w:val="0"/>
              </w:rPr>
              <w:t>Establish and maintain effective partnerships with external organisations, statutory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3B020F">
              <w:rPr>
                <w:rFonts w:cs="ArialMT"/>
                <w:color w:val="0D0D0D"/>
                <w:kern w:val="0"/>
              </w:rPr>
              <w:t>bodies, and safeguarding boards/committees across the UK to share best practices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3B020F">
              <w:rPr>
                <w:rFonts w:cs="ArialMT"/>
                <w:color w:val="0D0D0D"/>
                <w:kern w:val="0"/>
              </w:rPr>
              <w:t>and collaborate on safeguarding initiatives.</w:t>
            </w:r>
          </w:p>
          <w:p w14:paraId="648309C2" w14:textId="77777777" w:rsidR="000D3AEB" w:rsidRPr="003B020F" w:rsidRDefault="000D3AEB" w:rsidP="000D3AE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Identifies, builds, and generates momentum across a wide and complex network of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relationships that are significant to the organisation’s strategic or operational success</w:t>
            </w:r>
          </w:p>
          <w:p w14:paraId="121A3B36" w14:textId="77777777" w:rsidR="000D3AEB" w:rsidRPr="003B020F" w:rsidRDefault="000D3AEB" w:rsidP="000D3AE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Creation and facilitation of effective internal relationships from individual advocates,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the wider safeguarding structure to the SGC and board of trustees</w:t>
            </w:r>
          </w:p>
          <w:p w14:paraId="135E3108" w14:textId="77777777" w:rsidR="000D3AEB" w:rsidRPr="003B020F" w:rsidRDefault="000D3AEB" w:rsidP="000D3AE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Expanding relationships through others, applying effective advisory, persuasion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negotiation skills, as appropriate</w:t>
            </w:r>
          </w:p>
          <w:p w14:paraId="1F8BAC0B" w14:textId="77777777" w:rsidR="000D3AEB" w:rsidRPr="003B020F" w:rsidRDefault="000D3AEB" w:rsidP="000D3AE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lastRenderedPageBreak/>
              <w:t>Owns function as a successful, self-directed, flexible, and tactical networker</w:t>
            </w:r>
          </w:p>
          <w:p w14:paraId="471D3589" w14:textId="1B0983CA" w:rsidR="000D3AEB" w:rsidRPr="00840593" w:rsidRDefault="000D3AEB" w:rsidP="008405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Ensuring reports maintain effective and productive relationships with key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stakeholders by meeting all set function objectives and targets</w:t>
            </w:r>
          </w:p>
          <w:p w14:paraId="38E0D5B1" w14:textId="77777777" w:rsidR="000D3AEB" w:rsidRPr="00727AFA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</w:tc>
      </w:tr>
      <w:tr w:rsidR="000D3AEB" w14:paraId="7CA8A1A8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77199EFC" w14:textId="3A448EF3" w:rsidR="000D3AEB" w:rsidRDefault="005E71F8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>
              <w:rPr>
                <w:rFonts w:cs="Arial-BoldMT"/>
                <w:b/>
                <w:bCs/>
                <w:color w:val="000000"/>
                <w:kern w:val="0"/>
              </w:rPr>
              <w:lastRenderedPageBreak/>
              <w:t>Resources</w:t>
            </w:r>
          </w:p>
          <w:p w14:paraId="226CD1EF" w14:textId="77777777" w:rsidR="000D3AEB" w:rsidRPr="00576E03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39F91873" w14:textId="083DD461" w:rsidR="000D3AEB" w:rsidRPr="003B020F" w:rsidRDefault="000D3AEB" w:rsidP="000D3AE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 xml:space="preserve">Full accountability for </w:t>
            </w:r>
            <w:r w:rsidR="00840593">
              <w:rPr>
                <w:rFonts w:cs="ArialMT"/>
                <w:color w:val="000000"/>
                <w:kern w:val="0"/>
              </w:rPr>
              <w:t xml:space="preserve">safeguarding </w:t>
            </w:r>
            <w:r w:rsidRPr="003B020F">
              <w:rPr>
                <w:rFonts w:cs="ArialMT"/>
                <w:color w:val="000000"/>
                <w:kern w:val="0"/>
              </w:rPr>
              <w:t>function resources</w:t>
            </w:r>
          </w:p>
          <w:p w14:paraId="242BC560" w14:textId="77777777" w:rsidR="000D3AEB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Generate necessary analysis and reports for the Leadership Team and Board</w:t>
            </w:r>
          </w:p>
          <w:p w14:paraId="43BE7559" w14:textId="77777777" w:rsidR="000D3AEB" w:rsidRPr="00727AFA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</w:tc>
      </w:tr>
      <w:tr w:rsidR="000D3AEB" w14:paraId="266EEB5A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2FA723F5" w14:textId="77777777" w:rsidR="000D3AEB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 xml:space="preserve">Business Development </w:t>
            </w:r>
          </w:p>
          <w:p w14:paraId="7C75176E" w14:textId="77777777" w:rsidR="000D3AEB" w:rsidRPr="00576E03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41DFF44A" w14:textId="27AE685A" w:rsidR="000D3AEB" w:rsidRPr="00840593" w:rsidRDefault="000D3AEB" w:rsidP="0084059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Accountable for pulling together and responding to business challenges that will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create future opportunities or the need for change</w:t>
            </w:r>
          </w:p>
          <w:p w14:paraId="47AB818A" w14:textId="77777777" w:rsidR="000D3AEB" w:rsidRPr="003B020F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Support appropriate Directors to identify national strategy and to inform policy an</w:t>
            </w:r>
            <w:r>
              <w:rPr>
                <w:rFonts w:cs="ArialMT"/>
                <w:color w:val="000000"/>
                <w:kern w:val="0"/>
              </w:rPr>
              <w:t xml:space="preserve">d </w:t>
            </w:r>
            <w:r w:rsidRPr="003B020F">
              <w:rPr>
                <w:rFonts w:cs="ArialMT"/>
                <w:color w:val="000000"/>
                <w:kern w:val="0"/>
              </w:rPr>
              <w:t>practice</w:t>
            </w:r>
          </w:p>
          <w:p w14:paraId="19956FFD" w14:textId="77777777" w:rsidR="000D3AEB" w:rsidRPr="003B020F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To work in support of Business Development on national plans for service growth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innovation and to appropriately contribute to tenders, business cases and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implementation initiatives spotting new ways to deliver services through better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3B020F">
              <w:rPr>
                <w:rFonts w:cs="ArialMT"/>
                <w:color w:val="000000"/>
                <w:kern w:val="0"/>
              </w:rPr>
              <w:t>informed contextualised safeguarding</w:t>
            </w:r>
          </w:p>
          <w:p w14:paraId="3CE2774E" w14:textId="6350AB4E" w:rsidR="000D3AEB" w:rsidRPr="00840593" w:rsidRDefault="000D3AEB" w:rsidP="0084059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00000"/>
                <w:kern w:val="0"/>
              </w:rPr>
              <w:t>To actively work on identifying individuals / networks / opportunities that would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provide commercial opportunities in defined territory outside of current contract areas in relation to safeguarding</w:t>
            </w:r>
          </w:p>
          <w:p w14:paraId="5707CA45" w14:textId="77777777" w:rsidR="000D3AEB" w:rsidRPr="00E87DA0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3B020F">
              <w:rPr>
                <w:rFonts w:cs="ArialMT"/>
                <w:color w:val="0D0D0D"/>
                <w:kern w:val="0"/>
              </w:rPr>
              <w:t xml:space="preserve">Use external expert stakeholders to better inform practice delivery and </w:t>
            </w:r>
            <w:r w:rsidRPr="003B020F">
              <w:rPr>
                <w:rFonts w:cs="ArialMT"/>
                <w:color w:val="000000"/>
                <w:kern w:val="0"/>
              </w:rPr>
              <w:t>proactively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E87DA0">
              <w:rPr>
                <w:rFonts w:cs="ArialMT"/>
                <w:color w:val="000000"/>
                <w:kern w:val="0"/>
              </w:rPr>
              <w:t xml:space="preserve">horizon scan multi-sectors for future safeguarding opportunities </w:t>
            </w:r>
            <w:r w:rsidRPr="00E87DA0">
              <w:rPr>
                <w:rFonts w:cs="ArialMT"/>
                <w:color w:val="0D0D0D"/>
                <w:kern w:val="0"/>
              </w:rPr>
              <w:t>to develop new ways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of working and influence wider policy and societal change.</w:t>
            </w:r>
          </w:p>
          <w:p w14:paraId="3310CC00" w14:textId="77777777" w:rsidR="000D3AEB" w:rsidRPr="00727AFA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</w:tc>
      </w:tr>
      <w:tr w:rsidR="000D3AEB" w14:paraId="511A514D" w14:textId="77777777" w:rsidTr="00840593">
        <w:tc>
          <w:tcPr>
            <w:tcW w:w="2263" w:type="dxa"/>
            <w:shd w:val="clear" w:color="auto" w:fill="F2CEED" w:themeFill="accent5" w:themeFillTint="33"/>
          </w:tcPr>
          <w:p w14:paraId="46F8E545" w14:textId="77777777" w:rsidR="000D3AEB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  <w:r w:rsidRPr="00576E03">
              <w:rPr>
                <w:rFonts w:cs="Arial-BoldMT"/>
                <w:b/>
                <w:bCs/>
                <w:color w:val="000000"/>
                <w:kern w:val="0"/>
              </w:rPr>
              <w:t xml:space="preserve">Personal </w:t>
            </w:r>
          </w:p>
          <w:p w14:paraId="1BBB8B45" w14:textId="77777777" w:rsidR="000D3AEB" w:rsidRPr="00576E03" w:rsidRDefault="000D3AEB" w:rsidP="000D3AEB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00000"/>
                <w:kern w:val="0"/>
              </w:rPr>
            </w:pPr>
          </w:p>
        </w:tc>
        <w:tc>
          <w:tcPr>
            <w:tcW w:w="6753" w:type="dxa"/>
          </w:tcPr>
          <w:p w14:paraId="73CAD471" w14:textId="77777777" w:rsidR="000D3AEB" w:rsidRPr="00E87DA0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  <w:p w14:paraId="4744DE7F" w14:textId="77777777" w:rsidR="000D3AEB" w:rsidRPr="00E87DA0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E87DA0">
              <w:rPr>
                <w:rFonts w:cs="ArialMT"/>
                <w:color w:val="000000"/>
                <w:kern w:val="0"/>
              </w:rPr>
              <w:t>To be the specialist authority in own area of expertise ensuring that knowledge</w:t>
            </w:r>
          </w:p>
          <w:p w14:paraId="38189A42" w14:textId="77777777" w:rsidR="000D3AEB" w:rsidRPr="00E87DA0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E87DA0">
              <w:rPr>
                <w:rFonts w:cs="ArialMT"/>
                <w:color w:val="000000"/>
                <w:kern w:val="0"/>
              </w:rPr>
              <w:t>remains up to date and relevant in the areas that we deliver across.</w:t>
            </w:r>
          </w:p>
          <w:p w14:paraId="6E1DCF7B" w14:textId="6C1906B8" w:rsidR="000D3AEB" w:rsidRPr="00840593" w:rsidRDefault="000D3AEB" w:rsidP="0084059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E87DA0">
              <w:rPr>
                <w:rFonts w:cs="ArialMT"/>
                <w:color w:val="000000"/>
                <w:kern w:val="0"/>
              </w:rPr>
              <w:t>Accountable in advising others on issues and direct activities that have broad</w:t>
            </w:r>
            <w:r w:rsidR="00840593">
              <w:rPr>
                <w:rFonts w:cs="ArialMT"/>
                <w:color w:val="000000"/>
                <w:kern w:val="0"/>
              </w:rPr>
              <w:t xml:space="preserve"> </w:t>
            </w:r>
            <w:r w:rsidRPr="00840593">
              <w:rPr>
                <w:rFonts w:cs="ArialMT"/>
                <w:color w:val="000000"/>
                <w:kern w:val="0"/>
              </w:rPr>
              <w:t>organisation-wide implications.</w:t>
            </w:r>
          </w:p>
          <w:p w14:paraId="08ADA4F6" w14:textId="77777777" w:rsidR="000D3AEB" w:rsidRPr="00E87DA0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E87DA0">
              <w:rPr>
                <w:rFonts w:cs="ArialMT"/>
                <w:color w:val="000000"/>
                <w:kern w:val="0"/>
              </w:rPr>
              <w:t>Accountable for complex work involving several different factors that relate both to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E87DA0">
              <w:rPr>
                <w:rFonts w:cs="ArialMT"/>
                <w:color w:val="000000"/>
                <w:kern w:val="0"/>
              </w:rPr>
              <w:t>own function or that are likely to have cross- functional or long-term implications</w:t>
            </w:r>
          </w:p>
          <w:p w14:paraId="089E2DD7" w14:textId="77777777" w:rsidR="000D3AEB" w:rsidRPr="00E87DA0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E87DA0">
              <w:rPr>
                <w:rFonts w:cs="ArialMT"/>
                <w:color w:val="000000"/>
                <w:kern w:val="0"/>
              </w:rPr>
              <w:t>Post is called upon internally and/or by external bodies as a source of organisational</w:t>
            </w:r>
            <w:r>
              <w:rPr>
                <w:rFonts w:cs="ArialMT"/>
                <w:color w:val="000000"/>
                <w:kern w:val="0"/>
              </w:rPr>
              <w:t xml:space="preserve"> </w:t>
            </w:r>
            <w:r w:rsidRPr="00E87DA0">
              <w:rPr>
                <w:rFonts w:cs="ArialMT"/>
                <w:color w:val="000000"/>
                <w:kern w:val="0"/>
              </w:rPr>
              <w:t>expert knowledge</w:t>
            </w:r>
          </w:p>
          <w:p w14:paraId="3751349F" w14:textId="77777777" w:rsidR="000D3AEB" w:rsidRPr="00E87DA0" w:rsidRDefault="000D3AEB" w:rsidP="000D3AEB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  <w:r w:rsidRPr="00E87DA0">
              <w:rPr>
                <w:rFonts w:cs="ArialMT"/>
                <w:color w:val="000000"/>
                <w:kern w:val="0"/>
              </w:rPr>
              <w:t>High quality communication and presentation dexterity</w:t>
            </w:r>
          </w:p>
          <w:p w14:paraId="04DA9888" w14:textId="77777777" w:rsidR="000D3AEB" w:rsidRPr="003B020F" w:rsidRDefault="000D3AEB" w:rsidP="000D3AEB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</w:tbl>
    <w:p w14:paraId="4D73E0A7" w14:textId="77777777" w:rsid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17DA4C27" w14:textId="77777777" w:rsidR="000D3AEB" w:rsidRDefault="000D3AEB" w:rsidP="00576E03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5E71F8" w14:paraId="6AE0440A" w14:textId="77777777" w:rsidTr="005E71F8">
        <w:tc>
          <w:tcPr>
            <w:tcW w:w="9016" w:type="dxa"/>
            <w:gridSpan w:val="2"/>
            <w:shd w:val="clear" w:color="auto" w:fill="D86DCB" w:themeFill="accent5" w:themeFillTint="99"/>
          </w:tcPr>
          <w:p w14:paraId="76B8D2A3" w14:textId="77777777" w:rsidR="005E71F8" w:rsidRPr="005E71F8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kern w:val="0"/>
                <w:sz w:val="32"/>
                <w:szCs w:val="32"/>
              </w:rPr>
            </w:pPr>
            <w:r w:rsidRPr="005E71F8">
              <w:rPr>
                <w:rFonts w:cs="Arial-BoldMT"/>
                <w:b/>
                <w:bCs/>
                <w:kern w:val="0"/>
                <w:sz w:val="32"/>
                <w:szCs w:val="32"/>
              </w:rPr>
              <w:t xml:space="preserve">Person Specification </w:t>
            </w:r>
          </w:p>
          <w:p w14:paraId="18D2D273" w14:textId="77777777" w:rsidR="005E71F8" w:rsidRDefault="005E71F8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30CEFED0" w14:textId="77777777" w:rsidTr="005E71F8">
        <w:tc>
          <w:tcPr>
            <w:tcW w:w="2689" w:type="dxa"/>
            <w:shd w:val="clear" w:color="auto" w:fill="F2CEED" w:themeFill="accent5" w:themeFillTint="33"/>
          </w:tcPr>
          <w:p w14:paraId="0CBB784A" w14:textId="79632C2D" w:rsidR="005E71F8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kern w:val="0"/>
              </w:rPr>
            </w:pPr>
            <w:r w:rsidRPr="00E87DA0">
              <w:rPr>
                <w:rFonts w:cs="Arial-BoldMT"/>
                <w:b/>
                <w:bCs/>
                <w:kern w:val="0"/>
              </w:rPr>
              <w:t>Qualifications</w:t>
            </w:r>
          </w:p>
          <w:p w14:paraId="389F31AA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327" w:type="dxa"/>
          </w:tcPr>
          <w:p w14:paraId="06DAABA7" w14:textId="77777777" w:rsidR="005E71F8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FFFFFF"/>
                <w:kern w:val="0"/>
              </w:rPr>
            </w:pPr>
          </w:p>
          <w:p w14:paraId="0DF7CF08" w14:textId="77777777" w:rsidR="005E71F8" w:rsidRPr="00E87DA0" w:rsidRDefault="005E71F8" w:rsidP="005E71F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cs="Arial-BoldMT"/>
                <w:b/>
                <w:bCs/>
                <w:kern w:val="0"/>
              </w:rPr>
            </w:pPr>
            <w:r>
              <w:rPr>
                <w:rFonts w:cs="Arial-BoldMT"/>
                <w:kern w:val="0"/>
              </w:rPr>
              <w:t>Designated safeguarding lead training</w:t>
            </w:r>
          </w:p>
          <w:p w14:paraId="76CE2392" w14:textId="77777777" w:rsidR="005E71F8" w:rsidRPr="00E87DA0" w:rsidRDefault="005E71F8" w:rsidP="005E71F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cs="Arial-BoldMT"/>
                <w:b/>
                <w:bCs/>
                <w:kern w:val="0"/>
              </w:rPr>
            </w:pPr>
            <w:r>
              <w:rPr>
                <w:rFonts w:cs="Arial-BoldMT"/>
                <w:kern w:val="0"/>
              </w:rPr>
              <w:t>Level 3 or above in Safeguarding training</w:t>
            </w:r>
          </w:p>
          <w:p w14:paraId="5D3784AF" w14:textId="74FC7DD0" w:rsidR="005E71F8" w:rsidRPr="00E87DA0" w:rsidRDefault="005E71F8" w:rsidP="005E71F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E87DA0">
              <w:rPr>
                <w:rFonts w:cs="Arial-BoldMT"/>
                <w:kern w:val="0"/>
              </w:rPr>
              <w:t>Level 4 or above i</w:t>
            </w:r>
            <w:r>
              <w:rPr>
                <w:rFonts w:cs="Arial-BoldMT"/>
                <w:kern w:val="0"/>
              </w:rPr>
              <w:t xml:space="preserve">n related field </w:t>
            </w:r>
            <w:r w:rsidR="000A5BA6">
              <w:rPr>
                <w:rFonts w:cs="Arial-BoldMT"/>
                <w:kern w:val="0"/>
              </w:rPr>
              <w:t>e.g.</w:t>
            </w:r>
            <w:r>
              <w:rPr>
                <w:rFonts w:cs="Arial-BoldMT"/>
                <w:kern w:val="0"/>
              </w:rPr>
              <w:t xml:space="preserve"> Health &amp; Social Care, </w:t>
            </w:r>
            <w:r w:rsidR="004A18AD" w:rsidRPr="000D3AEB">
              <w:rPr>
                <w:rFonts w:cs="Arial-BoldMT"/>
                <w:color w:val="0D0D0D"/>
                <w:kern w:val="0"/>
              </w:rPr>
              <w:t>Cr</w:t>
            </w:r>
            <w:r w:rsidR="004A18AD">
              <w:rPr>
                <w:rFonts w:cs="Arial-BoldMT"/>
                <w:color w:val="0D0D0D"/>
                <w:kern w:val="0"/>
              </w:rPr>
              <w:t>iminology, Social Care</w:t>
            </w:r>
          </w:p>
          <w:p w14:paraId="4E410E50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1DF03493" w14:textId="77777777" w:rsidTr="005E71F8">
        <w:tc>
          <w:tcPr>
            <w:tcW w:w="2689" w:type="dxa"/>
            <w:shd w:val="clear" w:color="auto" w:fill="F2CEED" w:themeFill="accent5" w:themeFillTint="33"/>
          </w:tcPr>
          <w:p w14:paraId="77E8AE0D" w14:textId="6CA2BAB3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Experience</w:t>
            </w:r>
          </w:p>
          <w:p w14:paraId="10122CAF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327" w:type="dxa"/>
          </w:tcPr>
          <w:p w14:paraId="5A8595E6" w14:textId="77777777" w:rsidR="005E71F8" w:rsidRPr="003B020F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  <w:p w14:paraId="51D4892C" w14:textId="77777777" w:rsidR="005E71F8" w:rsidRDefault="005E71F8" w:rsidP="005E71F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>
              <w:rPr>
                <w:rFonts w:cs="ArialMT"/>
                <w:color w:val="0D0D0D"/>
                <w:kern w:val="0"/>
              </w:rPr>
              <w:t>At least 2 years’ experience as a Designated Safeguarding Lead with line management responsibility</w:t>
            </w:r>
          </w:p>
          <w:p w14:paraId="619F370C" w14:textId="77777777" w:rsidR="005E71F8" w:rsidRPr="00E87DA0" w:rsidRDefault="005E71F8" w:rsidP="005E71F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>
              <w:rPr>
                <w:rFonts w:cs="ArialMT"/>
                <w:color w:val="0D0D0D"/>
                <w:kern w:val="0"/>
              </w:rPr>
              <w:t xml:space="preserve">Experience of </w:t>
            </w:r>
            <w:r w:rsidRPr="00E87DA0">
              <w:rPr>
                <w:rFonts w:cs="ArialMT"/>
                <w:color w:val="0D0D0D"/>
                <w:kern w:val="0"/>
              </w:rPr>
              <w:t>successful delivery of safeguarding strategies and initiatives.</w:t>
            </w:r>
          </w:p>
          <w:p w14:paraId="340FADF0" w14:textId="77777777" w:rsidR="005E71F8" w:rsidRPr="00E87DA0" w:rsidRDefault="005E71F8" w:rsidP="005E71F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A proven track record in the development, implementation, and evaluation of CYP and Adult safeguarding policies,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procedures, and training programmes, reflecting current legislation and best practices.</w:t>
            </w:r>
          </w:p>
          <w:p w14:paraId="58909D36" w14:textId="77777777" w:rsidR="005E71F8" w:rsidRPr="00E87DA0" w:rsidRDefault="005E71F8" w:rsidP="005E71F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Experience in managing complex safeguarding cases, including conducting risk assessments, deciding on immediate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actions, and coordinating with external agencies and key stakeholders.</w:t>
            </w:r>
          </w:p>
          <w:p w14:paraId="3EEC1654" w14:textId="77777777" w:rsidR="005E71F8" w:rsidRDefault="005E71F8" w:rsidP="005E71F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Demonstrable experience in leading, managing, influencing diverse teams on safeguarding, focusing on developing a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positive culture and promoting continuous professional development.</w:t>
            </w:r>
          </w:p>
          <w:p w14:paraId="5045C504" w14:textId="24E8D034" w:rsidR="005E71F8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Expert knowledge at point of recruitment of expert working in one national legislation with clear ability to navigate</w:t>
            </w:r>
            <w:r w:rsidR="00BB3627">
              <w:rPr>
                <w:rFonts w:cs="Arial-BoldMT"/>
                <w:b/>
                <w:bCs/>
                <w:color w:val="0D0D0D"/>
                <w:kern w:val="0"/>
              </w:rPr>
              <w:t xml:space="preserve"> </w:t>
            </w: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and upskill in other national areas quickly when safeguarding and protecting children, young people and adults, e.g.:</w:t>
            </w:r>
          </w:p>
          <w:p w14:paraId="1FA41155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</w:p>
          <w:p w14:paraId="7439AC6A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England</w:t>
            </w:r>
          </w:p>
          <w:p w14:paraId="639843BC" w14:textId="77777777" w:rsidR="005E71F8" w:rsidRPr="00E87DA0" w:rsidRDefault="005E71F8" w:rsidP="005E71F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Children Act 1989 &amp; 2004</w:t>
            </w:r>
            <w:r w:rsidRPr="00E87DA0">
              <w:rPr>
                <w:rFonts w:cs="ArialMT"/>
                <w:color w:val="0D0D0D"/>
                <w:kern w:val="0"/>
              </w:rPr>
              <w:t>: Fundamental statutes for child protection, establishing the legal framework for</w:t>
            </w:r>
          </w:p>
          <w:p w14:paraId="636B6C6B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safeguarding children in England.</w:t>
            </w:r>
          </w:p>
          <w:p w14:paraId="2B2B3F01" w14:textId="77777777" w:rsidR="005E71F8" w:rsidRPr="00E87DA0" w:rsidRDefault="005E71F8" w:rsidP="005E71F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Working Together to Safeguard Children</w:t>
            </w:r>
            <w:r w:rsidRPr="00E87DA0">
              <w:rPr>
                <w:rFonts w:cs="ArialMT"/>
                <w:color w:val="0D0D0D"/>
                <w:kern w:val="0"/>
              </w:rPr>
              <w:t>: Guidance on inter-agency working to safeguard and promote the welfare</w:t>
            </w:r>
          </w:p>
          <w:p w14:paraId="351CE60D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of children.</w:t>
            </w:r>
          </w:p>
          <w:p w14:paraId="30B24EA6" w14:textId="77777777" w:rsidR="005E71F8" w:rsidRDefault="005E71F8" w:rsidP="005E71F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Care Act 2014</w:t>
            </w:r>
            <w:r w:rsidRPr="00E87DA0">
              <w:rPr>
                <w:rFonts w:cs="ArialMT"/>
                <w:color w:val="0D0D0D"/>
                <w:kern w:val="0"/>
              </w:rPr>
              <w:t>: Sets out local authorities' duties regarding adult safeguarding and promoting individual well-being.</w:t>
            </w:r>
          </w:p>
          <w:p w14:paraId="43800C8C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226E3353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Scotland</w:t>
            </w:r>
          </w:p>
          <w:p w14:paraId="78B3B02B" w14:textId="77777777" w:rsidR="005E71F8" w:rsidRPr="00E87DA0" w:rsidRDefault="005E71F8" w:rsidP="005E71F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Children and Young People (Scotland) Act 2014</w:t>
            </w:r>
            <w:r w:rsidRPr="00E87DA0">
              <w:rPr>
                <w:rFonts w:cs="ArialMT"/>
                <w:color w:val="0D0D0D"/>
                <w:kern w:val="0"/>
              </w:rPr>
              <w:t>: Introduces measures to further the rights and welfare of children.</w:t>
            </w:r>
          </w:p>
          <w:p w14:paraId="207A6A98" w14:textId="77777777" w:rsidR="005E71F8" w:rsidRPr="00E87DA0" w:rsidRDefault="005E71F8" w:rsidP="005E71F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Getting it right for every child (GIRFEC)</w:t>
            </w:r>
            <w:r w:rsidRPr="00E87DA0">
              <w:rPr>
                <w:rFonts w:cs="ArialMT"/>
                <w:color w:val="0D0D0D"/>
                <w:kern w:val="0"/>
              </w:rPr>
              <w:t>: A national approach to improving outcomes through services working</w:t>
            </w:r>
          </w:p>
          <w:p w14:paraId="1357FE32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together effectively.</w:t>
            </w:r>
          </w:p>
          <w:p w14:paraId="31BF87C0" w14:textId="77777777" w:rsidR="005E71F8" w:rsidRPr="00E87DA0" w:rsidRDefault="005E71F8" w:rsidP="005E71F8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Adult Support and Protection (Scotland) Act 2007</w:t>
            </w:r>
            <w:r w:rsidRPr="00E87DA0">
              <w:rPr>
                <w:rFonts w:cs="ArialMT"/>
                <w:color w:val="0D0D0D"/>
                <w:kern w:val="0"/>
              </w:rPr>
              <w:t>: Provides a legal framework for protecting adults who are</w:t>
            </w:r>
          </w:p>
          <w:p w14:paraId="1BC7A473" w14:textId="77777777" w:rsidR="005E71F8" w:rsidRDefault="005E71F8" w:rsidP="005E71F8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unable to safeguard themselves, property, or rights.</w:t>
            </w:r>
          </w:p>
          <w:p w14:paraId="54FC7F22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75A60D65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Wales</w:t>
            </w:r>
          </w:p>
          <w:p w14:paraId="7E5CD7EB" w14:textId="77777777" w:rsidR="005E71F8" w:rsidRPr="00E87DA0" w:rsidRDefault="005E71F8" w:rsidP="005E71F8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Social Services and Well-being (Wales) Act 2014</w:t>
            </w:r>
            <w:r w:rsidRPr="00E87DA0">
              <w:rPr>
                <w:rFonts w:cs="ArialMT"/>
                <w:color w:val="0D0D0D"/>
                <w:kern w:val="0"/>
              </w:rPr>
              <w:t>: Provides the legal framework for improving the well-being of</w:t>
            </w:r>
          </w:p>
          <w:p w14:paraId="4AD458DE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people who need care and support and carers who need support.</w:t>
            </w:r>
          </w:p>
          <w:p w14:paraId="4F621849" w14:textId="77777777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Wales Safeguarding Procedures</w:t>
            </w:r>
            <w:r w:rsidRPr="00E87DA0">
              <w:rPr>
                <w:rFonts w:cs="ArialMT"/>
                <w:color w:val="0D0D0D"/>
                <w:kern w:val="0"/>
              </w:rPr>
              <w:t>: Standardised procedures to safeguard children and adults at risk of abuse and</w:t>
            </w:r>
          </w:p>
          <w:p w14:paraId="014A87FB" w14:textId="77777777" w:rsidR="005E71F8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neglect across Wales.</w:t>
            </w:r>
          </w:p>
          <w:p w14:paraId="234F6B65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38D7D8E9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Northern Ireland</w:t>
            </w:r>
          </w:p>
          <w:p w14:paraId="4BA9321B" w14:textId="77777777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Children (Northern Ireland) Order 1995</w:t>
            </w:r>
            <w:r w:rsidRPr="00E87DA0">
              <w:rPr>
                <w:rFonts w:cs="ArialMT"/>
                <w:color w:val="0D0D0D"/>
                <w:kern w:val="0"/>
              </w:rPr>
              <w:t>: The primary legislation for child protection in Northern Ireland.</w:t>
            </w:r>
          </w:p>
          <w:p w14:paraId="34F414AB" w14:textId="77777777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Safeguarding Vulnerable Groups (Northern Ireland) Order 2007</w:t>
            </w:r>
            <w:r w:rsidRPr="00E87DA0">
              <w:rPr>
                <w:rFonts w:cs="ArialMT"/>
                <w:color w:val="0D0D0D"/>
                <w:kern w:val="0"/>
              </w:rPr>
              <w:t>: Establishes a vetting and barring scheme for</w:t>
            </w:r>
          </w:p>
          <w:p w14:paraId="12C9BC51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those working with children and vulnerable adults.</w:t>
            </w:r>
          </w:p>
          <w:p w14:paraId="604A1AE2" w14:textId="77777777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Adult Safeguarding: Prevention and Protection in Partnership 2015</w:t>
            </w:r>
            <w:r w:rsidRPr="00E87DA0">
              <w:rPr>
                <w:rFonts w:cs="ArialMT"/>
                <w:color w:val="0D0D0D"/>
                <w:kern w:val="0"/>
              </w:rPr>
              <w:t>: Sets out the policy framework for</w:t>
            </w:r>
          </w:p>
          <w:p w14:paraId="15F6376E" w14:textId="77777777" w:rsidR="005E71F8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safeguarding adults at risk of harm.</w:t>
            </w:r>
          </w:p>
          <w:p w14:paraId="21B93CF2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5A63DC6A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UK-wide Considerations</w:t>
            </w:r>
          </w:p>
          <w:p w14:paraId="440BB9CE" w14:textId="77777777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Human Rights Act 1998</w:t>
            </w:r>
            <w:r w:rsidRPr="00E87DA0">
              <w:rPr>
                <w:rFonts w:cs="ArialMT"/>
                <w:color w:val="0D0D0D"/>
                <w:kern w:val="0"/>
              </w:rPr>
              <w:t>: Underpins the rights of all individuals and is critical for safeguarding practices.</w:t>
            </w:r>
          </w:p>
          <w:p w14:paraId="10E3F1E0" w14:textId="77777777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-BoldMT"/>
                <w:b/>
                <w:bCs/>
                <w:color w:val="0D0D0D"/>
                <w:kern w:val="0"/>
              </w:rPr>
              <w:t>Data Protection Act 2018 and UK GDPR</w:t>
            </w:r>
            <w:r w:rsidRPr="00E87DA0">
              <w:rPr>
                <w:rFonts w:cs="ArialMT"/>
                <w:color w:val="0D0D0D"/>
                <w:kern w:val="0"/>
              </w:rPr>
              <w:t>: Essential for managing information in safeguarding contexts, ensuring</w:t>
            </w:r>
          </w:p>
          <w:p w14:paraId="13C2D048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personal data is handled lawfully and with respect.</w:t>
            </w:r>
          </w:p>
          <w:p w14:paraId="33BD0C96" w14:textId="77777777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46DD85F8" w14:textId="77777777" w:rsidR="005E71F8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2448F51E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20E63FB9" w14:textId="77777777" w:rsidTr="005E71F8">
        <w:tc>
          <w:tcPr>
            <w:tcW w:w="2689" w:type="dxa"/>
            <w:shd w:val="clear" w:color="auto" w:fill="F2CEED" w:themeFill="accent5" w:themeFillTint="33"/>
          </w:tcPr>
          <w:p w14:paraId="56591099" w14:textId="39E144B6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lastRenderedPageBreak/>
              <w:t>Skills</w:t>
            </w:r>
          </w:p>
          <w:p w14:paraId="231DB97B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327" w:type="dxa"/>
          </w:tcPr>
          <w:p w14:paraId="158F771F" w14:textId="6CDA4AC3" w:rsidR="005E71F8" w:rsidRPr="00E87DA0" w:rsidRDefault="005E71F8" w:rsidP="005E71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 xml:space="preserve">Exceptional leadership and </w:t>
            </w:r>
            <w:r w:rsidR="00840593">
              <w:rPr>
                <w:rFonts w:cs="ArialMT"/>
                <w:color w:val="0D0D0D"/>
                <w:kern w:val="0"/>
              </w:rPr>
              <w:t>operational</w:t>
            </w:r>
            <w:r w:rsidRPr="00E87DA0">
              <w:rPr>
                <w:rFonts w:cs="ArialMT"/>
                <w:color w:val="0D0D0D"/>
                <w:kern w:val="0"/>
              </w:rPr>
              <w:t xml:space="preserve"> planning abilities, with the competency to set clear objectives, drive change, and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achieve safeguarding outcomes.</w:t>
            </w:r>
          </w:p>
          <w:p w14:paraId="3BD9A51F" w14:textId="77777777" w:rsidR="005E71F8" w:rsidRPr="00E87DA0" w:rsidRDefault="005E71F8" w:rsidP="005E71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 xml:space="preserve">Strong analytical and problem-solving skills, </w:t>
            </w:r>
            <w:r>
              <w:rPr>
                <w:rFonts w:cs="ArialMT"/>
                <w:color w:val="0D0D0D"/>
                <w:kern w:val="0"/>
              </w:rPr>
              <w:t>r</w:t>
            </w:r>
            <w:r w:rsidRPr="00E87DA0">
              <w:rPr>
                <w:rFonts w:cs="ArialMT"/>
                <w:color w:val="0D0D0D"/>
                <w:kern w:val="0"/>
              </w:rPr>
              <w:t>esilient and adaptable, able to manage making critical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decisions under pressure and advising on complex safeguarding issues.</w:t>
            </w:r>
          </w:p>
          <w:p w14:paraId="27A06D55" w14:textId="77777777" w:rsidR="005E71F8" w:rsidRPr="00E87DA0" w:rsidRDefault="005E71F8" w:rsidP="005E71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Excellent communication and interpersonal skills, adept at building relationships, negotiating, and influencing across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all levels of the organisation and with external partners.</w:t>
            </w:r>
          </w:p>
          <w:p w14:paraId="508F0BE7" w14:textId="77777777" w:rsidR="005E71F8" w:rsidRPr="00E87DA0" w:rsidRDefault="005E71F8" w:rsidP="005E71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The ability to train, mentor, and inspire a team, fostering an environment of learning, accountability, and continuous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improvement.</w:t>
            </w:r>
          </w:p>
          <w:p w14:paraId="1AC87556" w14:textId="77777777" w:rsidR="005E71F8" w:rsidRPr="00E87DA0" w:rsidRDefault="005E71F8" w:rsidP="005E71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A serious current working knowledge of the wider social, psychological, and environmental factors impacting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safeguarding, with the capability to apply this</w:t>
            </w:r>
            <w:r>
              <w:rPr>
                <w:rFonts w:cs="ArialMT"/>
                <w:color w:val="0D0D0D"/>
                <w:kern w:val="0"/>
              </w:rPr>
              <w:t xml:space="preserve"> into practice</w:t>
            </w:r>
          </w:p>
          <w:p w14:paraId="174A249C" w14:textId="77777777" w:rsidR="005E71F8" w:rsidRPr="00E87DA0" w:rsidRDefault="005E71F8" w:rsidP="005E71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Full awareness of national safeguarding landscapes, including key agencies and their roles, and the capacity to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navigate and influence within and out with this ecosystem.</w:t>
            </w:r>
          </w:p>
          <w:p w14:paraId="126B2946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46616180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24320F18" w14:textId="77777777" w:rsidTr="005E71F8">
        <w:tc>
          <w:tcPr>
            <w:tcW w:w="2689" w:type="dxa"/>
            <w:shd w:val="clear" w:color="auto" w:fill="F2CEED" w:themeFill="accent5" w:themeFillTint="33"/>
          </w:tcPr>
          <w:p w14:paraId="11155513" w14:textId="1215D250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Attributes</w:t>
            </w:r>
          </w:p>
          <w:p w14:paraId="3C2755FA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327" w:type="dxa"/>
          </w:tcPr>
          <w:p w14:paraId="3F8C291A" w14:textId="77777777" w:rsidR="005E71F8" w:rsidRDefault="005E71F8" w:rsidP="005E71F8">
            <w:pPr>
              <w:autoSpaceDE w:val="0"/>
              <w:autoSpaceDN w:val="0"/>
              <w:adjustRightInd w:val="0"/>
              <w:rPr>
                <w:rFonts w:cs="SymbolMT"/>
                <w:color w:val="000000"/>
                <w:kern w:val="0"/>
              </w:rPr>
            </w:pPr>
          </w:p>
          <w:p w14:paraId="7F119166" w14:textId="77777777" w:rsidR="005E71F8" w:rsidRPr="00E87DA0" w:rsidRDefault="005E71F8" w:rsidP="005E71F8">
            <w:pPr>
              <w:pStyle w:val="ListParagraph"/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</w:p>
          <w:p w14:paraId="6003F6C8" w14:textId="77777777" w:rsidR="005E71F8" w:rsidRPr="00E87DA0" w:rsidRDefault="005E71F8" w:rsidP="005E71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A profound commitment to safeguarding, protection and promoting the welfare of children and vulnerable adults, with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a compassionate and empathetic approach to handling sensitive issues.</w:t>
            </w:r>
          </w:p>
          <w:p w14:paraId="131F32E5" w14:textId="77777777" w:rsidR="005E71F8" w:rsidRPr="00E87DA0" w:rsidRDefault="005E71F8" w:rsidP="005E71F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High integrity and ethical standards, capable of managing confidential information discreetly and responsibly.</w:t>
            </w:r>
          </w:p>
          <w:p w14:paraId="2EF045AC" w14:textId="77777777" w:rsidR="005E71F8" w:rsidRPr="00E87DA0" w:rsidRDefault="005E71F8" w:rsidP="005E71F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 xml:space="preserve">Clear ability to challenge, support and review to maintain focus on </w:t>
            </w:r>
            <w:r>
              <w:rPr>
                <w:rFonts w:cs="ArialMT"/>
                <w:color w:val="0D0D0D"/>
                <w:kern w:val="0"/>
              </w:rPr>
              <w:t xml:space="preserve">organisational </w:t>
            </w:r>
            <w:r w:rsidRPr="00E87DA0">
              <w:rPr>
                <w:rFonts w:cs="ArialMT"/>
                <w:color w:val="0D0D0D"/>
                <w:kern w:val="0"/>
              </w:rPr>
              <w:t>safeguarding goals.</w:t>
            </w:r>
          </w:p>
          <w:p w14:paraId="52ADA017" w14:textId="77777777" w:rsidR="005E71F8" w:rsidRDefault="005E71F8" w:rsidP="005E71F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A proactive and innovative thinker, open to exploring new ideas and approaches to enhance safeguarding practices</w:t>
            </w:r>
            <w:r>
              <w:rPr>
                <w:rFonts w:cs="ArialMT"/>
                <w:color w:val="0D0D0D"/>
                <w:kern w:val="0"/>
              </w:rPr>
              <w:t xml:space="preserve"> </w:t>
            </w:r>
            <w:r w:rsidRPr="00E87DA0">
              <w:rPr>
                <w:rFonts w:cs="ArialMT"/>
                <w:color w:val="0D0D0D"/>
                <w:kern w:val="0"/>
              </w:rPr>
              <w:t>with an ability to maintain own CPD.</w:t>
            </w:r>
          </w:p>
          <w:p w14:paraId="4C1A3362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  <w:tr w:rsidR="000D3AEB" w14:paraId="45C53228" w14:textId="77777777" w:rsidTr="005E71F8">
        <w:tc>
          <w:tcPr>
            <w:tcW w:w="2689" w:type="dxa"/>
            <w:shd w:val="clear" w:color="auto" w:fill="F2CEED" w:themeFill="accent5" w:themeFillTint="33"/>
          </w:tcPr>
          <w:p w14:paraId="54C8EB30" w14:textId="6A31F285" w:rsidR="005E71F8" w:rsidRPr="00576E03" w:rsidRDefault="005E71F8" w:rsidP="005E71F8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color w:val="0D0D0D"/>
                <w:kern w:val="0"/>
              </w:rPr>
            </w:pPr>
            <w:r w:rsidRPr="00576E03">
              <w:rPr>
                <w:rFonts w:cs="Arial-BoldMT"/>
                <w:b/>
                <w:bCs/>
                <w:color w:val="0D0D0D"/>
                <w:kern w:val="0"/>
              </w:rPr>
              <w:t>Additional Requirements</w:t>
            </w:r>
          </w:p>
          <w:p w14:paraId="2F79D30D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  <w:tc>
          <w:tcPr>
            <w:tcW w:w="6327" w:type="dxa"/>
          </w:tcPr>
          <w:p w14:paraId="1C072EC3" w14:textId="77777777" w:rsidR="005E71F8" w:rsidRPr="00E87DA0" w:rsidRDefault="005E71F8" w:rsidP="005E71F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Willingness to undergo an enhanced DBS or other national equivalents where applicable</w:t>
            </w:r>
          </w:p>
          <w:p w14:paraId="5A99B545" w14:textId="77777777" w:rsidR="005E71F8" w:rsidRPr="00E87DA0" w:rsidRDefault="005E71F8" w:rsidP="005E71F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MT"/>
                <w:color w:val="0D0D0D"/>
                <w:kern w:val="0"/>
              </w:rPr>
            </w:pPr>
            <w:r w:rsidRPr="00E87DA0">
              <w:rPr>
                <w:rFonts w:cs="ArialMT"/>
                <w:color w:val="0D0D0D"/>
                <w:kern w:val="0"/>
              </w:rPr>
              <w:t>Flexibility to respond to urgent safeguarding concerns outside of regular working hours if necessary.</w:t>
            </w:r>
          </w:p>
          <w:p w14:paraId="55CC0E61" w14:textId="77777777" w:rsidR="005E71F8" w:rsidRDefault="005E71F8" w:rsidP="005E71F8">
            <w:pPr>
              <w:pStyle w:val="ListParagraph"/>
              <w:numPr>
                <w:ilvl w:val="0"/>
                <w:numId w:val="18"/>
              </w:numPr>
            </w:pPr>
            <w:r w:rsidRPr="00E87DA0">
              <w:rPr>
                <w:rFonts w:cs="ArialMT"/>
                <w:color w:val="0D0D0D"/>
                <w:kern w:val="0"/>
              </w:rPr>
              <w:lastRenderedPageBreak/>
              <w:t>Commitment to ongoing professional development in the safeguarding domain.</w:t>
            </w:r>
          </w:p>
          <w:p w14:paraId="6FA27090" w14:textId="77777777" w:rsidR="000D3AEB" w:rsidRDefault="000D3AEB" w:rsidP="00576E03">
            <w:pPr>
              <w:autoSpaceDE w:val="0"/>
              <w:autoSpaceDN w:val="0"/>
              <w:adjustRightInd w:val="0"/>
              <w:rPr>
                <w:rFonts w:cs="ArialMT"/>
                <w:color w:val="000000"/>
                <w:kern w:val="0"/>
              </w:rPr>
            </w:pPr>
          </w:p>
        </w:tc>
      </w:tr>
    </w:tbl>
    <w:p w14:paraId="4D920DBF" w14:textId="77777777" w:rsidR="000D3AEB" w:rsidRPr="00576E03" w:rsidRDefault="000D3AEB" w:rsidP="00576E03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298AF6F2" w14:textId="5E287914" w:rsidR="00576E03" w:rsidRP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SymbolMT"/>
          <w:color w:val="000000"/>
          <w:kern w:val="0"/>
        </w:rPr>
      </w:pPr>
    </w:p>
    <w:p w14:paraId="4A814AE7" w14:textId="77777777" w:rsidR="00576E03" w:rsidRPr="00576E03" w:rsidRDefault="00576E03" w:rsidP="00576E03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07531209" w14:textId="499E161F" w:rsid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  <w:kern w:val="0"/>
        </w:rPr>
      </w:pPr>
    </w:p>
    <w:p w14:paraId="3217438D" w14:textId="77777777" w:rsidR="00576E03" w:rsidRPr="00576E03" w:rsidRDefault="00576E03" w:rsidP="003B020F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7FABDE3F" w14:textId="2865A273" w:rsid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  <w:kern w:val="0"/>
        </w:rPr>
      </w:pPr>
    </w:p>
    <w:p w14:paraId="3000B658" w14:textId="77777777" w:rsidR="00576E03" w:rsidRPr="00576E03" w:rsidRDefault="00576E03" w:rsidP="00576E03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4EBF2615" w14:textId="18307A3A" w:rsid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  <w:kern w:val="0"/>
        </w:rPr>
      </w:pPr>
      <w:r w:rsidRPr="00576E03">
        <w:rPr>
          <w:rFonts w:cs="SymbolMT"/>
          <w:color w:val="000000"/>
          <w:kern w:val="0"/>
        </w:rPr>
        <w:t xml:space="preserve"> </w:t>
      </w:r>
    </w:p>
    <w:p w14:paraId="1B083905" w14:textId="77777777" w:rsidR="00576E03" w:rsidRPr="00576E03" w:rsidRDefault="00576E03" w:rsidP="000D3AEB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429BFFA4" w14:textId="1637790A" w:rsid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  <w:kern w:val="0"/>
        </w:rPr>
      </w:pPr>
      <w:r w:rsidRPr="00576E03">
        <w:rPr>
          <w:rFonts w:cs="SymbolMT"/>
          <w:color w:val="000000"/>
          <w:kern w:val="0"/>
        </w:rPr>
        <w:t xml:space="preserve"> </w:t>
      </w:r>
    </w:p>
    <w:p w14:paraId="3468ECD8" w14:textId="77777777" w:rsidR="00576E03" w:rsidRPr="00576E03" w:rsidRDefault="00576E03" w:rsidP="00576E03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0808AAD6" w14:textId="77777777" w:rsidR="00727AFA" w:rsidRPr="00576E03" w:rsidRDefault="00727AFA" w:rsidP="00576E03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6008A133" w14:textId="35A2E7E8" w:rsidR="00576E03" w:rsidRPr="00576E03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  <w:r w:rsidRPr="00576E03">
        <w:rPr>
          <w:rFonts w:cs="SymbolMT"/>
          <w:color w:val="000000"/>
          <w:kern w:val="0"/>
        </w:rPr>
        <w:t xml:space="preserve"> </w:t>
      </w:r>
    </w:p>
    <w:p w14:paraId="27C41997" w14:textId="77777777" w:rsidR="00727AFA" w:rsidRPr="00727AFA" w:rsidRDefault="00727AFA" w:rsidP="000D3AEB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</w:p>
    <w:p w14:paraId="5E1E192B" w14:textId="0FC6506B" w:rsidR="00727AFA" w:rsidRDefault="00576E03" w:rsidP="00576E03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  <w:kern w:val="0"/>
        </w:rPr>
      </w:pPr>
      <w:r w:rsidRPr="00576E03">
        <w:rPr>
          <w:rFonts w:cs="SymbolMT"/>
          <w:color w:val="000000"/>
          <w:kern w:val="0"/>
        </w:rPr>
        <w:t xml:space="preserve"> </w:t>
      </w:r>
    </w:p>
    <w:p w14:paraId="4B807EDA" w14:textId="6EED00A5" w:rsidR="00576E03" w:rsidRPr="00727AFA" w:rsidRDefault="00576E03" w:rsidP="000D3AEB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00000"/>
          <w:kern w:val="0"/>
        </w:rPr>
      </w:pPr>
      <w:r w:rsidRPr="00727AFA">
        <w:rPr>
          <w:rFonts w:cs="Arial-BoldMT"/>
          <w:b/>
          <w:bCs/>
          <w:color w:val="FFFFFF"/>
          <w:kern w:val="0"/>
        </w:rPr>
        <w:t>Principal Accountabilities</w:t>
      </w:r>
    </w:p>
    <w:p w14:paraId="52BE0460" w14:textId="77777777" w:rsidR="00727AFA" w:rsidRPr="00727AFA" w:rsidRDefault="00727AFA" w:rsidP="003B020F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D0D0D"/>
          <w:kern w:val="0"/>
        </w:rPr>
      </w:pPr>
    </w:p>
    <w:p w14:paraId="634E3F72" w14:textId="77777777" w:rsidR="00E87DA0" w:rsidRPr="00E87DA0" w:rsidRDefault="00E87DA0" w:rsidP="00E87DA0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0D0D0D"/>
          <w:kern w:val="0"/>
        </w:rPr>
      </w:pPr>
    </w:p>
    <w:sectPr w:rsidR="00E87DA0" w:rsidRPr="00E87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ymbo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61E1E"/>
    <w:multiLevelType w:val="hybridMultilevel"/>
    <w:tmpl w:val="1A0CAB5E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969A3"/>
    <w:multiLevelType w:val="hybridMultilevel"/>
    <w:tmpl w:val="9F12E36E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F1817"/>
    <w:multiLevelType w:val="hybridMultilevel"/>
    <w:tmpl w:val="DD34C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E6E4B"/>
    <w:multiLevelType w:val="hybridMultilevel"/>
    <w:tmpl w:val="F65A76D8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67A49"/>
    <w:multiLevelType w:val="hybridMultilevel"/>
    <w:tmpl w:val="060C7DAC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A3F96"/>
    <w:multiLevelType w:val="hybridMultilevel"/>
    <w:tmpl w:val="2D487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84FAB"/>
    <w:multiLevelType w:val="hybridMultilevel"/>
    <w:tmpl w:val="2F4A829C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6A7CDE"/>
    <w:multiLevelType w:val="hybridMultilevel"/>
    <w:tmpl w:val="3EA2239E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791D93"/>
    <w:multiLevelType w:val="hybridMultilevel"/>
    <w:tmpl w:val="8A86A00C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05B50"/>
    <w:multiLevelType w:val="hybridMultilevel"/>
    <w:tmpl w:val="AC98EF86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3C6705"/>
    <w:multiLevelType w:val="hybridMultilevel"/>
    <w:tmpl w:val="1402E3E0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82765"/>
    <w:multiLevelType w:val="hybridMultilevel"/>
    <w:tmpl w:val="F6966D58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8E4968"/>
    <w:multiLevelType w:val="hybridMultilevel"/>
    <w:tmpl w:val="C2DCF094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B138A3"/>
    <w:multiLevelType w:val="hybridMultilevel"/>
    <w:tmpl w:val="1466D20E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7F7029"/>
    <w:multiLevelType w:val="hybridMultilevel"/>
    <w:tmpl w:val="416642CA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700065"/>
    <w:multiLevelType w:val="hybridMultilevel"/>
    <w:tmpl w:val="9BBC0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5B24B6"/>
    <w:multiLevelType w:val="hybridMultilevel"/>
    <w:tmpl w:val="349EFE7A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D04018"/>
    <w:multiLevelType w:val="hybridMultilevel"/>
    <w:tmpl w:val="2CF056A4"/>
    <w:lvl w:ilvl="0" w:tplc="2DBAC6F6">
      <w:numFmt w:val="bullet"/>
      <w:lvlText w:val="•"/>
      <w:lvlJc w:val="left"/>
      <w:pPr>
        <w:ind w:left="765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 w15:restartNumberingAfterBreak="0">
    <w:nsid w:val="6AE347EA"/>
    <w:multiLevelType w:val="hybridMultilevel"/>
    <w:tmpl w:val="24205806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386B04"/>
    <w:multiLevelType w:val="hybridMultilevel"/>
    <w:tmpl w:val="A96870CC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540C6"/>
    <w:multiLevelType w:val="hybridMultilevel"/>
    <w:tmpl w:val="CD1C3E70"/>
    <w:lvl w:ilvl="0" w:tplc="2DBAC6F6">
      <w:numFmt w:val="bullet"/>
      <w:lvlText w:val="•"/>
      <w:lvlJc w:val="left"/>
      <w:pPr>
        <w:ind w:left="720" w:hanging="360"/>
      </w:pPr>
      <w:rPr>
        <w:rFonts w:ascii="Aptos" w:eastAsiaTheme="minorHAnsi" w:hAnsi="Aptos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661932">
    <w:abstractNumId w:val="2"/>
  </w:num>
  <w:num w:numId="2" w16cid:durableId="854079166">
    <w:abstractNumId w:val="15"/>
  </w:num>
  <w:num w:numId="3" w16cid:durableId="1643458327">
    <w:abstractNumId w:val="5"/>
  </w:num>
  <w:num w:numId="4" w16cid:durableId="1841306732">
    <w:abstractNumId w:val="7"/>
  </w:num>
  <w:num w:numId="5" w16cid:durableId="2115247465">
    <w:abstractNumId w:val="19"/>
  </w:num>
  <w:num w:numId="6" w16cid:durableId="1490092699">
    <w:abstractNumId w:val="3"/>
  </w:num>
  <w:num w:numId="7" w16cid:durableId="1814374234">
    <w:abstractNumId w:val="13"/>
  </w:num>
  <w:num w:numId="8" w16cid:durableId="1191606618">
    <w:abstractNumId w:val="8"/>
  </w:num>
  <w:num w:numId="9" w16cid:durableId="9912775">
    <w:abstractNumId w:val="9"/>
  </w:num>
  <w:num w:numId="10" w16cid:durableId="1213083319">
    <w:abstractNumId w:val="12"/>
  </w:num>
  <w:num w:numId="11" w16cid:durableId="1011177259">
    <w:abstractNumId w:val="16"/>
  </w:num>
  <w:num w:numId="12" w16cid:durableId="108862858">
    <w:abstractNumId w:val="20"/>
  </w:num>
  <w:num w:numId="13" w16cid:durableId="625697553">
    <w:abstractNumId w:val="11"/>
  </w:num>
  <w:num w:numId="14" w16cid:durableId="723484159">
    <w:abstractNumId w:val="18"/>
  </w:num>
  <w:num w:numId="15" w16cid:durableId="1708145577">
    <w:abstractNumId w:val="0"/>
  </w:num>
  <w:num w:numId="16" w16cid:durableId="1539513850">
    <w:abstractNumId w:val="6"/>
  </w:num>
  <w:num w:numId="17" w16cid:durableId="44724166">
    <w:abstractNumId w:val="14"/>
  </w:num>
  <w:num w:numId="18" w16cid:durableId="1688555952">
    <w:abstractNumId w:val="4"/>
  </w:num>
  <w:num w:numId="19" w16cid:durableId="350450213">
    <w:abstractNumId w:val="10"/>
  </w:num>
  <w:num w:numId="20" w16cid:durableId="233469182">
    <w:abstractNumId w:val="1"/>
  </w:num>
  <w:num w:numId="21" w16cid:durableId="3987934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03"/>
    <w:rsid w:val="000A5BA6"/>
    <w:rsid w:val="000D3AEB"/>
    <w:rsid w:val="00211252"/>
    <w:rsid w:val="003B020F"/>
    <w:rsid w:val="003C082F"/>
    <w:rsid w:val="004A18AD"/>
    <w:rsid w:val="00576E03"/>
    <w:rsid w:val="005E71F8"/>
    <w:rsid w:val="00727AFA"/>
    <w:rsid w:val="00777CED"/>
    <w:rsid w:val="007E38DF"/>
    <w:rsid w:val="00840593"/>
    <w:rsid w:val="00A54BED"/>
    <w:rsid w:val="00BA3EB1"/>
    <w:rsid w:val="00BB3627"/>
    <w:rsid w:val="00E441F6"/>
    <w:rsid w:val="00E8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41B15"/>
  <w15:chartTrackingRefBased/>
  <w15:docId w15:val="{928E6505-81A1-4BA6-93DC-D57169968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E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E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E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E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E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E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E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E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E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E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E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E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E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E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E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E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E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E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E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E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E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E0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D3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0282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</Pages>
  <Words>2150</Words>
  <Characters>12257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 Hirst</dc:creator>
  <cp:keywords/>
  <dc:description/>
  <cp:lastModifiedBy>Rebecca  Hirst</cp:lastModifiedBy>
  <cp:revision>6</cp:revision>
  <dcterms:created xsi:type="dcterms:W3CDTF">2025-12-29T09:50:00Z</dcterms:created>
  <dcterms:modified xsi:type="dcterms:W3CDTF">2025-12-29T12:09:00Z</dcterms:modified>
</cp:coreProperties>
</file>