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0F72EF" w:rsidP="3C7D362A" w:rsidRDefault="000F72EF" w14:paraId="1102E473" w14:textId="77777777">
      <w:pPr>
        <w:spacing w:after="0" w:line="240" w:lineRule="auto"/>
        <w:jc w:val="right"/>
        <w:rPr>
          <w:rFonts w:ascii="Poppins" w:hAnsi="Poppins" w:eastAsia="Poppins" w:cs="Poppins"/>
          <w:sz w:val="22"/>
          <w:szCs w:val="22"/>
        </w:rPr>
      </w:pPr>
    </w:p>
    <w:p w:rsidRPr="00132DD0" w:rsidR="00C81C9E" w:rsidP="00C81937" w:rsidRDefault="00C81937" w14:paraId="0A95267F" w14:textId="738DD875">
      <w:pPr>
        <w:spacing w:after="0" w:line="240" w:lineRule="auto"/>
        <w:jc w:val="center"/>
        <w:rPr>
          <w:rFonts w:ascii="Poppins" w:hAnsi="Poppins" w:eastAsia="Poppins" w:cs="Poppins"/>
          <w:sz w:val="22"/>
          <w:szCs w:val="22"/>
        </w:rPr>
      </w:pPr>
      <w:r>
        <w:rPr>
          <w:rFonts w:ascii="Poppins" w:hAnsi="Poppins" w:eastAsia="Poppins" w:cs="Poppins"/>
          <w:noProof/>
          <w:sz w:val="22"/>
          <w:szCs w:val="22"/>
        </w:rPr>
        <w:drawing>
          <wp:inline distT="0" distB="0" distL="0" distR="0" wp14:anchorId="23B5F445" wp14:editId="2961C0F8">
            <wp:extent cx="4664710" cy="637224"/>
            <wp:effectExtent l="0" t="0" r="0" b="0"/>
            <wp:docPr id="410209777" name="Picture 1">
              <a:extLst xmlns:a="http://schemas.openxmlformats.org/drawingml/2006/main">
                <a:ext uri="{FF2B5EF4-FFF2-40B4-BE49-F238E27FC236}">
                  <a16:creationId xmlns:a16="http://schemas.microsoft.com/office/drawing/2014/main" id="{61A450EA-1888-470C-94F8-B5464D4DF9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09777" name="Picture 4102097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04963" cy="642723"/>
                    </a:xfrm>
                    <a:prstGeom prst="rect">
                      <a:avLst/>
                    </a:prstGeom>
                  </pic:spPr>
                </pic:pic>
              </a:graphicData>
            </a:graphic>
          </wp:inline>
        </w:drawing>
      </w:r>
    </w:p>
    <w:p w:rsidRPr="00132DD0" w:rsidR="00E93867" w:rsidP="360C8987" w:rsidRDefault="00E93867" w14:paraId="7134BDEE" w14:textId="77777777">
      <w:pPr>
        <w:spacing w:after="0" w:line="240" w:lineRule="auto"/>
        <w:jc w:val="right"/>
        <w:rPr>
          <w:rFonts w:ascii="Poppins" w:hAnsi="Poppins" w:eastAsia="Poppins" w:cs="Poppins"/>
          <w:sz w:val="22"/>
          <w:szCs w:val="22"/>
        </w:rPr>
      </w:pPr>
    </w:p>
    <w:p w:rsidRPr="00132DD0" w:rsidR="00E93867" w:rsidP="360C8987" w:rsidRDefault="00E93867" w14:paraId="77687C3B" w14:textId="651324C3">
      <w:pPr>
        <w:spacing w:after="0" w:line="240" w:lineRule="auto"/>
        <w:jc w:val="center"/>
        <w:rPr>
          <w:rFonts w:ascii="Poppins" w:hAnsi="Poppins" w:eastAsia="Poppins" w:cs="Poppins"/>
          <w:b/>
          <w:bCs/>
          <w:sz w:val="22"/>
          <w:szCs w:val="22"/>
        </w:rPr>
      </w:pPr>
      <w:r w:rsidRPr="61049CFF">
        <w:rPr>
          <w:rFonts w:ascii="Poppins" w:hAnsi="Poppins" w:eastAsia="Poppins" w:cs="Poppins"/>
          <w:b/>
          <w:bCs/>
          <w:color w:val="C00000"/>
          <w:sz w:val="28"/>
          <w:szCs w:val="28"/>
        </w:rPr>
        <w:t>JOB DESCRIPTION</w:t>
      </w:r>
    </w:p>
    <w:p w:rsidRPr="00132DD0" w:rsidR="00F50A2B" w:rsidP="3C7D362A" w:rsidRDefault="00F50A2B" w14:paraId="02DD24ED" w14:textId="77777777">
      <w:pPr>
        <w:spacing w:after="0" w:line="240" w:lineRule="auto"/>
        <w:jc w:val="center"/>
        <w:rPr>
          <w:rFonts w:ascii="Poppins" w:hAnsi="Poppins" w:eastAsia="Poppins" w:cs="Poppins"/>
          <w:b/>
          <w:bCs/>
          <w:sz w:val="22"/>
          <w:szCs w:val="22"/>
        </w:rPr>
      </w:pPr>
    </w:p>
    <w:tbl>
      <w:tblPr>
        <w:tblStyle w:val="TableGrid"/>
        <w:tblW w:w="0" w:type="auto"/>
        <w:tblLook w:val="04A0" w:firstRow="1" w:lastRow="0" w:firstColumn="1" w:lastColumn="0" w:noHBand="0" w:noVBand="1"/>
      </w:tblPr>
      <w:tblGrid>
        <w:gridCol w:w="2122"/>
        <w:gridCol w:w="6894"/>
      </w:tblGrid>
      <w:tr w:rsidRPr="00132DD0" w:rsidR="00E93867" w:rsidTr="19A402DF" w14:paraId="37A87DEB" w14:textId="77777777">
        <w:tc>
          <w:tcPr>
            <w:tcW w:w="2122" w:type="dxa"/>
            <w:tcMar/>
          </w:tcPr>
          <w:p w:rsidRPr="00132DD0" w:rsidR="00E93867" w:rsidP="3C7D362A" w:rsidRDefault="4355FD24" w14:paraId="231CE080" w14:textId="15DBBEE3">
            <w:pPr>
              <w:rPr>
                <w:rFonts w:ascii="Poppins" w:hAnsi="Poppins" w:eastAsia="Poppins" w:cs="Poppins"/>
                <w:b/>
                <w:bCs/>
                <w:sz w:val="22"/>
                <w:szCs w:val="22"/>
              </w:rPr>
            </w:pPr>
            <w:r w:rsidRPr="61049CFF">
              <w:rPr>
                <w:rFonts w:ascii="Poppins" w:hAnsi="Poppins" w:eastAsia="Poppins" w:cs="Poppins"/>
                <w:b/>
                <w:bCs/>
                <w:sz w:val="22"/>
                <w:szCs w:val="22"/>
              </w:rPr>
              <w:t>Job Title</w:t>
            </w:r>
          </w:p>
        </w:tc>
        <w:tc>
          <w:tcPr>
            <w:tcW w:w="6894" w:type="dxa"/>
            <w:tcMar/>
          </w:tcPr>
          <w:p w:rsidR="46887ECD" w:rsidP="19A402DF" w:rsidRDefault="46887ECD" w14:paraId="2D682456" w14:textId="73C788AC">
            <w:pPr>
              <w:pStyle w:val="Normal"/>
              <w:suppressLineNumbers w:val="0"/>
              <w:bidi w:val="0"/>
              <w:spacing w:before="0" w:beforeAutospacing="off" w:after="0" w:afterAutospacing="off" w:line="240" w:lineRule="auto"/>
              <w:ind w:left="0" w:right="0"/>
              <w:jc w:val="left"/>
              <w:rPr>
                <w:rFonts w:ascii="Poppins" w:hAnsi="Poppins" w:eastAsia="Poppins" w:cs="Poppins"/>
                <w:color w:val="000000" w:themeColor="text1" w:themeTint="FF" w:themeShade="FF"/>
                <w:sz w:val="22"/>
                <w:szCs w:val="22"/>
              </w:rPr>
            </w:pPr>
            <w:r w:rsidRPr="19A402DF" w:rsidR="01ACC08C">
              <w:rPr>
                <w:rFonts w:ascii="Poppins" w:hAnsi="Poppins" w:eastAsia="Poppins" w:cs="Poppins"/>
                <w:color w:val="000000" w:themeColor="text1" w:themeTint="FF" w:themeShade="FF"/>
                <w:sz w:val="22"/>
                <w:szCs w:val="22"/>
              </w:rPr>
              <w:t>Finance Officer</w:t>
            </w:r>
          </w:p>
          <w:p w:rsidRPr="00132DD0" w:rsidR="00F50A2B" w:rsidP="3C7D362A" w:rsidRDefault="00F50A2B" w14:paraId="25DD58E8" w14:textId="77777777">
            <w:pPr>
              <w:rPr>
                <w:rFonts w:ascii="Poppins" w:hAnsi="Poppins" w:eastAsia="Poppins" w:cs="Poppins"/>
                <w:sz w:val="22"/>
                <w:szCs w:val="22"/>
              </w:rPr>
            </w:pPr>
          </w:p>
        </w:tc>
      </w:tr>
      <w:tr w:rsidRPr="00132DD0" w:rsidR="00E93867" w:rsidTr="19A402DF" w14:paraId="280430B7" w14:textId="77777777">
        <w:tc>
          <w:tcPr>
            <w:tcW w:w="2122" w:type="dxa"/>
            <w:tcMar/>
          </w:tcPr>
          <w:p w:rsidRPr="00132DD0" w:rsidR="00E93867" w:rsidP="3C7D362A" w:rsidRDefault="4355FD24" w14:paraId="55F37EB4" w14:textId="143AF488">
            <w:pPr>
              <w:rPr>
                <w:rFonts w:ascii="Poppins" w:hAnsi="Poppins" w:eastAsia="Poppins" w:cs="Poppins"/>
                <w:b/>
                <w:bCs/>
                <w:sz w:val="22"/>
                <w:szCs w:val="22"/>
              </w:rPr>
            </w:pPr>
            <w:r w:rsidRPr="61049CFF">
              <w:rPr>
                <w:rFonts w:ascii="Poppins" w:hAnsi="Poppins" w:eastAsia="Poppins" w:cs="Poppins"/>
                <w:b/>
                <w:bCs/>
                <w:sz w:val="22"/>
                <w:szCs w:val="22"/>
              </w:rPr>
              <w:t>Hours of Work</w:t>
            </w:r>
          </w:p>
        </w:tc>
        <w:tc>
          <w:tcPr>
            <w:tcW w:w="6894" w:type="dxa"/>
            <w:tcMar/>
          </w:tcPr>
          <w:p w:rsidRPr="00132DD0" w:rsidR="00F50A2B" w:rsidP="00575D4C" w:rsidRDefault="4B11B9BC" w14:paraId="697C261C" w14:textId="1C0F7C56">
            <w:pPr>
              <w:rPr>
                <w:rFonts w:ascii="Poppins" w:hAnsi="Poppins" w:eastAsia="Poppins" w:cs="Poppins"/>
                <w:color w:val="000000" w:themeColor="text1"/>
                <w:sz w:val="22"/>
                <w:szCs w:val="22"/>
              </w:rPr>
            </w:pPr>
            <w:r w:rsidRPr="19A402DF" w:rsidR="4B11B9BC">
              <w:rPr>
                <w:rFonts w:ascii="Poppins" w:hAnsi="Poppins" w:eastAsia="Poppins" w:cs="Poppins"/>
                <w:color w:val="000000" w:themeColor="text1" w:themeTint="FF" w:themeShade="FF"/>
                <w:sz w:val="22"/>
                <w:szCs w:val="22"/>
              </w:rPr>
              <w:t>1</w:t>
            </w:r>
            <w:r w:rsidRPr="19A402DF" w:rsidR="00336F67">
              <w:rPr>
                <w:rFonts w:ascii="Poppins" w:hAnsi="Poppins" w:eastAsia="Poppins" w:cs="Poppins"/>
                <w:color w:val="000000" w:themeColor="text1" w:themeTint="FF" w:themeShade="FF"/>
                <w:sz w:val="22"/>
                <w:szCs w:val="22"/>
              </w:rPr>
              <w:t>4</w:t>
            </w:r>
            <w:r w:rsidRPr="19A402DF" w:rsidR="4B11B9BC">
              <w:rPr>
                <w:rFonts w:ascii="Poppins" w:hAnsi="Poppins" w:eastAsia="Poppins" w:cs="Poppins"/>
                <w:color w:val="000000" w:themeColor="text1" w:themeTint="FF" w:themeShade="FF"/>
                <w:sz w:val="22"/>
                <w:szCs w:val="22"/>
              </w:rPr>
              <w:t xml:space="preserve"> hours</w:t>
            </w:r>
            <w:r w:rsidRPr="19A402DF" w:rsidR="7AD16540">
              <w:rPr>
                <w:rFonts w:ascii="Poppins" w:hAnsi="Poppins" w:eastAsia="Poppins" w:cs="Poppins"/>
                <w:color w:val="000000" w:themeColor="text1" w:themeTint="FF" w:themeShade="FF"/>
                <w:sz w:val="22"/>
                <w:szCs w:val="22"/>
              </w:rPr>
              <w:t xml:space="preserve"> (pro rata for 14 hours per week)</w:t>
            </w:r>
          </w:p>
          <w:p w:rsidRPr="00132DD0" w:rsidR="00F50A2B" w:rsidP="00575D4C" w:rsidRDefault="4B11B9BC" w14:paraId="7950B387" w14:textId="57199A94">
            <w:pPr>
              <w:spacing w:before="240" w:after="240"/>
              <w:rPr>
                <w:rFonts w:ascii="Poppins" w:hAnsi="Poppins" w:eastAsia="Poppins" w:cs="Poppins"/>
                <w:sz w:val="22"/>
                <w:szCs w:val="22"/>
              </w:rPr>
            </w:pPr>
            <w:r w:rsidRPr="61049CFF">
              <w:rPr>
                <w:rFonts w:ascii="Poppins" w:hAnsi="Poppins" w:eastAsia="Poppins" w:cs="Poppins"/>
                <w:color w:val="000000" w:themeColor="text1"/>
                <w:sz w:val="22"/>
                <w:szCs w:val="22"/>
              </w:rPr>
              <w:t>Part-Time (flexible working, may involve some evening/weekend duties)</w:t>
            </w:r>
          </w:p>
        </w:tc>
      </w:tr>
      <w:tr w:rsidRPr="00132DD0" w:rsidR="00E93867" w:rsidTr="19A402DF" w14:paraId="6A75D946" w14:textId="77777777">
        <w:tc>
          <w:tcPr>
            <w:tcW w:w="2122" w:type="dxa"/>
            <w:tcMar/>
          </w:tcPr>
          <w:p w:rsidRPr="00132DD0" w:rsidR="00E93867" w:rsidP="3C7D362A" w:rsidRDefault="0E47F58B" w14:paraId="43CD9AE5" w14:textId="3A6D9F52">
            <w:pPr>
              <w:rPr>
                <w:rFonts w:ascii="Poppins" w:hAnsi="Poppins" w:eastAsia="Poppins" w:cs="Poppins"/>
                <w:b/>
                <w:bCs/>
                <w:sz w:val="22"/>
                <w:szCs w:val="22"/>
              </w:rPr>
            </w:pPr>
            <w:r w:rsidRPr="61049CFF">
              <w:rPr>
                <w:rFonts w:ascii="Poppins" w:hAnsi="Poppins" w:eastAsia="Poppins" w:cs="Poppins"/>
                <w:b/>
                <w:bCs/>
                <w:sz w:val="22"/>
                <w:szCs w:val="22"/>
              </w:rPr>
              <w:t>Contract</w:t>
            </w:r>
          </w:p>
        </w:tc>
        <w:tc>
          <w:tcPr>
            <w:tcW w:w="6894" w:type="dxa"/>
            <w:tcMar/>
          </w:tcPr>
          <w:p w:rsidRPr="00824540" w:rsidR="00F50A2B" w:rsidP="00824540" w:rsidRDefault="5DD559EA" w14:paraId="41BC28CB" w14:textId="2E5D0444">
            <w:pPr>
              <w:spacing w:after="240"/>
              <w:rPr>
                <w:rFonts w:ascii="Poppins" w:hAnsi="Poppins" w:eastAsia="Poppins" w:cs="Poppins"/>
                <w:sz w:val="22"/>
                <w:szCs w:val="22"/>
              </w:rPr>
            </w:pPr>
            <w:r w:rsidRPr="00824540">
              <w:rPr>
                <w:rFonts w:ascii="Poppins" w:hAnsi="Poppins" w:eastAsia="Poppins" w:cs="Poppins"/>
                <w:color w:val="000000" w:themeColor="text1"/>
                <w:sz w:val="22"/>
                <w:szCs w:val="22"/>
              </w:rPr>
              <w:t>Permanent</w:t>
            </w:r>
          </w:p>
        </w:tc>
      </w:tr>
      <w:tr w:rsidRPr="00132DD0" w:rsidR="00E93867" w:rsidTr="19A402DF" w14:paraId="703A4F29" w14:textId="77777777">
        <w:tc>
          <w:tcPr>
            <w:tcW w:w="2122" w:type="dxa"/>
            <w:tcMar/>
          </w:tcPr>
          <w:p w:rsidRPr="00132DD0" w:rsidR="00E93867" w:rsidP="3C7D362A" w:rsidRDefault="0E47F58B" w14:paraId="461D30FD" w14:textId="360F2C9B">
            <w:pPr>
              <w:rPr>
                <w:rFonts w:ascii="Poppins" w:hAnsi="Poppins" w:eastAsia="Poppins" w:cs="Poppins"/>
                <w:b/>
                <w:bCs/>
                <w:sz w:val="22"/>
                <w:szCs w:val="22"/>
              </w:rPr>
            </w:pPr>
            <w:r w:rsidRPr="61049CFF">
              <w:rPr>
                <w:rFonts w:ascii="Poppins" w:hAnsi="Poppins" w:eastAsia="Poppins" w:cs="Poppins"/>
                <w:b/>
                <w:bCs/>
                <w:sz w:val="22"/>
                <w:szCs w:val="22"/>
              </w:rPr>
              <w:t>Reporting to</w:t>
            </w:r>
          </w:p>
        </w:tc>
        <w:tc>
          <w:tcPr>
            <w:tcW w:w="6894" w:type="dxa"/>
            <w:tcMar/>
          </w:tcPr>
          <w:p w:rsidRPr="00E16956" w:rsidR="00F50A2B" w:rsidP="61049CFF" w:rsidRDefault="00E16956" w14:paraId="16CEB074" w14:textId="158E2266">
            <w:pPr>
              <w:rPr>
                <w:rFonts w:ascii="Poppins" w:hAnsi="Poppins" w:eastAsia="Poppins" w:cs="Poppins"/>
                <w:sz w:val="22"/>
                <w:szCs w:val="22"/>
              </w:rPr>
            </w:pPr>
            <w:r w:rsidRPr="00E16956">
              <w:rPr>
                <w:rFonts w:ascii="Poppins" w:hAnsi="Poppins" w:eastAsia="Poppins" w:cs="Poppins"/>
                <w:sz w:val="22"/>
                <w:szCs w:val="22"/>
              </w:rPr>
              <w:t>CEO</w:t>
            </w:r>
            <w:r w:rsidRPr="00E16956" w:rsidR="00353206">
              <w:rPr>
                <w:rFonts w:ascii="Poppins" w:hAnsi="Poppins" w:eastAsia="Poppins" w:cs="Poppins"/>
                <w:sz w:val="22"/>
                <w:szCs w:val="22"/>
              </w:rPr>
              <w:t xml:space="preserve"> (line management)</w:t>
            </w:r>
          </w:p>
          <w:p w:rsidRPr="00E16956" w:rsidR="00353206" w:rsidP="61049CFF" w:rsidRDefault="00353206" w14:paraId="1748829C" w14:textId="77777777">
            <w:pPr>
              <w:rPr>
                <w:rFonts w:ascii="Poppins" w:hAnsi="Poppins" w:eastAsia="Poppins" w:cs="Poppins"/>
                <w:sz w:val="22"/>
                <w:szCs w:val="22"/>
              </w:rPr>
            </w:pPr>
            <w:r w:rsidRPr="00E16956">
              <w:rPr>
                <w:rFonts w:ascii="Poppins" w:hAnsi="Poppins" w:eastAsia="Poppins" w:cs="Poppins"/>
                <w:sz w:val="22"/>
                <w:szCs w:val="22"/>
              </w:rPr>
              <w:t>Treasurer (task management)</w:t>
            </w:r>
          </w:p>
          <w:p w:rsidRPr="00E16956" w:rsidR="003555B7" w:rsidP="61049CFF" w:rsidRDefault="003555B7" w14:paraId="68ED3C97" w14:textId="13CE2644">
            <w:pPr>
              <w:rPr>
                <w:rFonts w:ascii="Poppins" w:hAnsi="Poppins" w:eastAsia="Poppins" w:cs="Poppins"/>
                <w:sz w:val="22"/>
                <w:szCs w:val="22"/>
              </w:rPr>
            </w:pPr>
          </w:p>
        </w:tc>
      </w:tr>
      <w:tr w:rsidRPr="00132DD0" w:rsidR="00E93867" w:rsidTr="19A402DF" w14:paraId="1FF3F3DD" w14:textId="77777777">
        <w:tc>
          <w:tcPr>
            <w:tcW w:w="2122" w:type="dxa"/>
            <w:tcMar/>
          </w:tcPr>
          <w:p w:rsidRPr="00132DD0" w:rsidR="00E93867" w:rsidP="3C7D362A" w:rsidRDefault="0E47F58B" w14:paraId="07FBBDBA" w14:textId="04A7D18E">
            <w:pPr>
              <w:rPr>
                <w:rFonts w:ascii="Poppins" w:hAnsi="Poppins" w:eastAsia="Poppins" w:cs="Poppins"/>
                <w:b/>
                <w:bCs/>
                <w:sz w:val="22"/>
                <w:szCs w:val="22"/>
              </w:rPr>
            </w:pPr>
            <w:r w:rsidRPr="61049CFF">
              <w:rPr>
                <w:rFonts w:ascii="Poppins" w:hAnsi="Poppins" w:eastAsia="Poppins" w:cs="Poppins"/>
                <w:b/>
                <w:bCs/>
                <w:sz w:val="22"/>
                <w:szCs w:val="22"/>
              </w:rPr>
              <w:t>Direct reports</w:t>
            </w:r>
          </w:p>
        </w:tc>
        <w:tc>
          <w:tcPr>
            <w:tcW w:w="6894" w:type="dxa"/>
            <w:tcMar/>
          </w:tcPr>
          <w:p w:rsidRPr="00132DD0" w:rsidR="00F50A2B" w:rsidP="3C7D362A" w:rsidRDefault="63C790F0" w14:paraId="5FAA365A" w14:textId="1BB71AB1">
            <w:pPr>
              <w:rPr>
                <w:rFonts w:ascii="Poppins" w:hAnsi="Poppins" w:eastAsia="Poppins" w:cs="Poppins"/>
                <w:sz w:val="22"/>
                <w:szCs w:val="22"/>
              </w:rPr>
            </w:pPr>
            <w:r w:rsidRPr="61049CFF">
              <w:rPr>
                <w:rFonts w:ascii="Poppins" w:hAnsi="Poppins" w:eastAsia="Poppins" w:cs="Poppins"/>
                <w:sz w:val="22"/>
                <w:szCs w:val="22"/>
              </w:rPr>
              <w:t>None</w:t>
            </w:r>
          </w:p>
        </w:tc>
      </w:tr>
      <w:tr w:rsidRPr="00132DD0" w:rsidR="00E93867" w:rsidTr="19A402DF" w14:paraId="68383873" w14:textId="77777777">
        <w:tc>
          <w:tcPr>
            <w:tcW w:w="2122" w:type="dxa"/>
            <w:tcMar/>
          </w:tcPr>
          <w:p w:rsidRPr="00132DD0" w:rsidR="00E93867" w:rsidP="3C7D362A" w:rsidRDefault="0E47F58B" w14:paraId="6CDF1E9A" w14:textId="0930EF4A">
            <w:pPr>
              <w:rPr>
                <w:rFonts w:ascii="Poppins" w:hAnsi="Poppins" w:eastAsia="Poppins" w:cs="Poppins"/>
                <w:b/>
                <w:bCs/>
                <w:sz w:val="22"/>
                <w:szCs w:val="22"/>
              </w:rPr>
            </w:pPr>
            <w:r w:rsidRPr="61049CFF">
              <w:rPr>
                <w:rFonts w:ascii="Poppins" w:hAnsi="Poppins" w:eastAsia="Poppins" w:cs="Poppins"/>
                <w:b/>
                <w:bCs/>
                <w:sz w:val="22"/>
                <w:szCs w:val="22"/>
              </w:rPr>
              <w:t>Salary</w:t>
            </w:r>
            <w:r w:rsidRPr="61049CFF" w:rsidR="00F36E97">
              <w:rPr>
                <w:rFonts w:ascii="Poppins" w:hAnsi="Poppins" w:eastAsia="Poppins" w:cs="Poppins"/>
                <w:b/>
                <w:bCs/>
                <w:sz w:val="22"/>
                <w:szCs w:val="22"/>
              </w:rPr>
              <w:t xml:space="preserve"> </w:t>
            </w:r>
          </w:p>
        </w:tc>
        <w:tc>
          <w:tcPr>
            <w:tcW w:w="6894" w:type="dxa"/>
            <w:tcMar/>
          </w:tcPr>
          <w:p w:rsidRPr="00E16956" w:rsidR="00266E75" w:rsidP="61049CFF" w:rsidRDefault="009B15F5" w14:paraId="46A5F86D" w14:textId="269FF59F">
            <w:pPr>
              <w:rPr>
                <w:rFonts w:ascii="Poppins" w:hAnsi="Poppins" w:eastAsia="Poppins" w:cs="Poppins"/>
                <w:sz w:val="22"/>
                <w:szCs w:val="22"/>
              </w:rPr>
            </w:pPr>
            <w:r w:rsidRPr="467D77E6" w:rsidR="009B15F5">
              <w:rPr>
                <w:rFonts w:ascii="Poppins" w:hAnsi="Poppins" w:eastAsia="Poppins" w:cs="Poppins"/>
                <w:sz w:val="22"/>
                <w:szCs w:val="22"/>
              </w:rPr>
              <w:t>£14,</w:t>
            </w:r>
            <w:r w:rsidRPr="467D77E6" w:rsidR="00E16956">
              <w:rPr>
                <w:rFonts w:ascii="Poppins" w:hAnsi="Poppins" w:eastAsia="Poppins" w:cs="Poppins"/>
                <w:sz w:val="22"/>
                <w:szCs w:val="22"/>
              </w:rPr>
              <w:t xml:space="preserve"> 400</w:t>
            </w:r>
            <w:r w:rsidRPr="467D77E6" w:rsidR="009B15F5">
              <w:rPr>
                <w:rFonts w:ascii="Poppins" w:hAnsi="Poppins" w:eastAsia="Poppins" w:cs="Poppins"/>
                <w:sz w:val="22"/>
                <w:szCs w:val="22"/>
              </w:rPr>
              <w:t xml:space="preserve"> (pro rata</w:t>
            </w:r>
            <w:r w:rsidRPr="467D77E6" w:rsidR="05AD490C">
              <w:rPr>
                <w:rFonts w:ascii="Poppins" w:hAnsi="Poppins" w:eastAsia="Poppins" w:cs="Poppins"/>
                <w:sz w:val="22"/>
                <w:szCs w:val="22"/>
              </w:rPr>
              <w:t xml:space="preserve"> for 14 hours</w:t>
            </w:r>
            <w:r w:rsidRPr="467D77E6" w:rsidR="009B15F5">
              <w:rPr>
                <w:rFonts w:ascii="Poppins" w:hAnsi="Poppins" w:eastAsia="Poppins" w:cs="Poppins"/>
                <w:sz w:val="22"/>
                <w:szCs w:val="22"/>
              </w:rPr>
              <w:t>)</w:t>
            </w:r>
          </w:p>
        </w:tc>
      </w:tr>
      <w:tr w:rsidRPr="00132DD0" w:rsidR="007F5B44" w:rsidTr="19A402DF" w14:paraId="6CCB7B50" w14:textId="77777777">
        <w:tc>
          <w:tcPr>
            <w:tcW w:w="2122" w:type="dxa"/>
            <w:tcMar/>
          </w:tcPr>
          <w:p w:rsidRPr="3C7D362A" w:rsidR="007F5B44" w:rsidP="007F5B44" w:rsidRDefault="0CEB5CFE" w14:paraId="75C78CD7" w14:textId="4336115E">
            <w:pPr>
              <w:rPr>
                <w:rFonts w:ascii="Poppins" w:hAnsi="Poppins" w:eastAsia="Poppins" w:cs="Poppins"/>
                <w:b/>
                <w:bCs/>
                <w:sz w:val="22"/>
                <w:szCs w:val="22"/>
              </w:rPr>
            </w:pPr>
            <w:r w:rsidRPr="61049CFF">
              <w:rPr>
                <w:rFonts w:ascii="Poppins" w:hAnsi="Poppins" w:eastAsia="Poppins" w:cs="Poppins"/>
                <w:b/>
                <w:bCs/>
                <w:sz w:val="22"/>
                <w:szCs w:val="22"/>
              </w:rPr>
              <w:t>Holiday entitlement</w:t>
            </w:r>
          </w:p>
        </w:tc>
        <w:tc>
          <w:tcPr>
            <w:tcW w:w="6894" w:type="dxa"/>
            <w:tcMar/>
          </w:tcPr>
          <w:p w:rsidRPr="00D83671" w:rsidR="007F5B44" w:rsidP="360C8987" w:rsidRDefault="0CEB5CFE" w14:paraId="0C4515CC" w14:textId="073EB69B">
            <w:pPr>
              <w:rPr>
                <w:rFonts w:ascii="Poppins" w:hAnsi="Poppins" w:eastAsia="Poppins" w:cs="Poppins"/>
                <w:sz w:val="22"/>
                <w:szCs w:val="22"/>
              </w:rPr>
            </w:pPr>
            <w:r w:rsidRPr="467D77E6" w:rsidR="0CEB5CFE">
              <w:rPr>
                <w:rFonts w:ascii="Poppins" w:hAnsi="Poppins" w:eastAsia="Poppins" w:cs="Poppins"/>
                <w:sz w:val="22"/>
                <w:szCs w:val="22"/>
              </w:rPr>
              <w:t>25 days per annum plus statutory holidays</w:t>
            </w:r>
            <w:r w:rsidRPr="467D77E6" w:rsidR="0CE472F3">
              <w:rPr>
                <w:rFonts w:ascii="Poppins" w:hAnsi="Poppins" w:eastAsia="Poppins" w:cs="Poppins"/>
                <w:sz w:val="22"/>
                <w:szCs w:val="22"/>
              </w:rPr>
              <w:t xml:space="preserve"> </w:t>
            </w:r>
          </w:p>
          <w:p w:rsidRPr="3C7D362A" w:rsidR="007F5B44" w:rsidP="007F5B44" w:rsidRDefault="50678284" w14:paraId="0372F91D" w14:textId="154BDAF9">
            <w:pPr>
              <w:rPr>
                <w:rFonts w:ascii="Poppins" w:hAnsi="Poppins" w:eastAsia="Poppins" w:cs="Poppins"/>
                <w:sz w:val="22"/>
                <w:szCs w:val="22"/>
              </w:rPr>
            </w:pPr>
            <w:r w:rsidRPr="467D77E6" w:rsidR="50678284">
              <w:rPr>
                <w:rFonts w:ascii="Poppins" w:hAnsi="Poppins" w:eastAsia="Poppins" w:cs="Poppins"/>
                <w:sz w:val="22"/>
                <w:szCs w:val="22"/>
              </w:rPr>
              <w:t>(1</w:t>
            </w:r>
            <w:r w:rsidRPr="467D77E6" w:rsidR="171B3A90">
              <w:rPr>
                <w:rFonts w:ascii="Poppins" w:hAnsi="Poppins" w:eastAsia="Poppins" w:cs="Poppins"/>
                <w:sz w:val="22"/>
                <w:szCs w:val="22"/>
              </w:rPr>
              <w:t>5</w:t>
            </w:r>
            <w:r w:rsidRPr="467D77E6" w:rsidR="50678284">
              <w:rPr>
                <w:rFonts w:ascii="Poppins" w:hAnsi="Poppins" w:eastAsia="Poppins" w:cs="Poppins"/>
                <w:sz w:val="22"/>
                <w:szCs w:val="22"/>
              </w:rPr>
              <w:t xml:space="preserve"> days pro rata</w:t>
            </w:r>
            <w:r w:rsidRPr="467D77E6" w:rsidR="50678284">
              <w:rPr>
                <w:rFonts w:ascii="Poppins" w:hAnsi="Poppins" w:eastAsia="Poppins" w:cs="Poppins"/>
                <w:sz w:val="22"/>
                <w:szCs w:val="22"/>
              </w:rPr>
              <w:t>)</w:t>
            </w:r>
          </w:p>
        </w:tc>
      </w:tr>
      <w:tr w:rsidRPr="00132DD0" w:rsidR="007F5B44" w:rsidTr="19A402DF" w14:paraId="03C75C60" w14:textId="77777777">
        <w:tc>
          <w:tcPr>
            <w:tcW w:w="2122" w:type="dxa"/>
            <w:tcMar/>
          </w:tcPr>
          <w:p w:rsidRPr="3C7D362A" w:rsidR="007F5B44" w:rsidP="007F5B44" w:rsidRDefault="0CEB5CFE" w14:paraId="71C808FD" w14:textId="5161F3FF">
            <w:pPr>
              <w:rPr>
                <w:rFonts w:ascii="Poppins" w:hAnsi="Poppins" w:eastAsia="Poppins" w:cs="Poppins"/>
                <w:b/>
                <w:bCs/>
                <w:sz w:val="22"/>
                <w:szCs w:val="22"/>
              </w:rPr>
            </w:pPr>
            <w:r w:rsidRPr="61049CFF">
              <w:rPr>
                <w:rFonts w:ascii="Poppins" w:hAnsi="Poppins" w:eastAsia="Poppins" w:cs="Poppins"/>
                <w:b/>
                <w:bCs/>
                <w:sz w:val="22"/>
                <w:szCs w:val="22"/>
              </w:rPr>
              <w:t>Pension</w:t>
            </w:r>
          </w:p>
        </w:tc>
        <w:tc>
          <w:tcPr>
            <w:tcW w:w="6894" w:type="dxa"/>
            <w:tcMar/>
          </w:tcPr>
          <w:p w:rsidRPr="00D83671" w:rsidR="007F5B44" w:rsidP="360C8987" w:rsidRDefault="0CEB5CFE" w14:paraId="35DA6304" w14:textId="77777777">
            <w:pPr>
              <w:rPr>
                <w:rFonts w:ascii="Poppins" w:hAnsi="Poppins" w:eastAsia="Poppins" w:cs="Poppins"/>
                <w:sz w:val="22"/>
                <w:szCs w:val="22"/>
              </w:rPr>
            </w:pPr>
            <w:r w:rsidRPr="61049CFF">
              <w:rPr>
                <w:rFonts w:ascii="Poppins" w:hAnsi="Poppins" w:eastAsia="Poppins" w:cs="Poppins"/>
                <w:sz w:val="22"/>
                <w:szCs w:val="22"/>
              </w:rPr>
              <w:t>4% matched pension contribution</w:t>
            </w:r>
          </w:p>
          <w:p w:rsidRPr="3C7D362A" w:rsidR="007F5B44" w:rsidP="007F5B44" w:rsidRDefault="007F5B44" w14:paraId="220DBAE3" w14:textId="77777777">
            <w:pPr>
              <w:rPr>
                <w:rFonts w:ascii="Poppins" w:hAnsi="Poppins" w:eastAsia="Poppins" w:cs="Poppins"/>
                <w:sz w:val="22"/>
                <w:szCs w:val="22"/>
              </w:rPr>
            </w:pPr>
          </w:p>
        </w:tc>
      </w:tr>
    </w:tbl>
    <w:p w:rsidRPr="00132DD0" w:rsidR="00F50A2B" w:rsidP="3C7D362A" w:rsidRDefault="00F50A2B" w14:paraId="2504F75E" w14:textId="77777777">
      <w:pPr>
        <w:spacing w:after="0" w:line="240" w:lineRule="auto"/>
        <w:rPr>
          <w:rFonts w:ascii="Poppins" w:hAnsi="Poppins" w:eastAsia="Poppins" w:cs="Poppins"/>
          <w:sz w:val="22"/>
          <w:szCs w:val="22"/>
        </w:rPr>
      </w:pPr>
    </w:p>
    <w:p w:rsidR="00ED009E" w:rsidP="0069619A" w:rsidRDefault="00F36E97" w14:paraId="61CA65EC" w14:textId="187610A9">
      <w:pPr>
        <w:spacing w:after="0" w:line="240" w:lineRule="auto"/>
        <w:rPr>
          <w:rFonts w:ascii="Poppins" w:hAnsi="Poppins" w:eastAsia="Poppins" w:cs="Poppins"/>
          <w:b/>
          <w:bCs/>
          <w:caps/>
          <w:color w:val="C00000"/>
          <w:sz w:val="22"/>
          <w:szCs w:val="22"/>
        </w:rPr>
      </w:pPr>
      <w:r w:rsidRPr="61049CFF">
        <w:rPr>
          <w:rFonts w:ascii="Poppins" w:hAnsi="Poppins" w:eastAsia="Poppins" w:cs="Poppins"/>
          <w:b/>
          <w:bCs/>
          <w:caps/>
          <w:color w:val="C00000"/>
          <w:sz w:val="22"/>
          <w:szCs w:val="22"/>
        </w:rPr>
        <w:t xml:space="preserve">Background </w:t>
      </w:r>
    </w:p>
    <w:p w:rsidRPr="00324318" w:rsidR="00C81937" w:rsidP="0069619A" w:rsidRDefault="00C81937" w14:paraId="63AA411C" w14:textId="77777777">
      <w:pPr>
        <w:spacing w:after="0" w:line="240" w:lineRule="auto"/>
        <w:rPr>
          <w:rFonts w:ascii="Poppins" w:hAnsi="Poppins" w:eastAsia="Poppins" w:cs="Poppins"/>
          <w:b/>
          <w:bCs/>
          <w:caps/>
          <w:color w:val="C00000"/>
          <w:sz w:val="22"/>
          <w:szCs w:val="22"/>
        </w:rPr>
      </w:pPr>
    </w:p>
    <w:p w:rsidR="002A409C" w:rsidP="61049CFF" w:rsidRDefault="00F4758F" w14:paraId="61B2745A" w14:textId="06D3DB9E">
      <w:pPr>
        <w:spacing w:after="0" w:line="240" w:lineRule="auto"/>
        <w:rPr>
          <w:rFonts w:ascii="Poppins" w:hAnsi="Poppins" w:eastAsia="Poppins" w:cs="Poppins"/>
          <w:sz w:val="22"/>
          <w:szCs w:val="22"/>
        </w:rPr>
      </w:pPr>
      <w:r w:rsidRPr="61049CFF">
        <w:rPr>
          <w:rFonts w:ascii="Poppins" w:hAnsi="Poppins" w:eastAsia="Poppins" w:cs="Poppins"/>
          <w:sz w:val="22"/>
          <w:szCs w:val="22"/>
        </w:rPr>
        <w:t>Kingston Carers Network (KCN) is an</w:t>
      </w:r>
      <w:r w:rsidR="002A409C">
        <w:rPr>
          <w:rFonts w:ascii="Poppins" w:hAnsi="Poppins" w:eastAsia="Poppins" w:cs="Poppins"/>
          <w:sz w:val="22"/>
          <w:szCs w:val="22"/>
        </w:rPr>
        <w:t xml:space="preserve"> </w:t>
      </w:r>
      <w:r w:rsidRPr="61049CFF" w:rsidR="003F1368">
        <w:rPr>
          <w:rFonts w:ascii="Poppins" w:hAnsi="Poppins" w:eastAsia="Poppins" w:cs="Poppins"/>
          <w:sz w:val="22"/>
          <w:szCs w:val="22"/>
        </w:rPr>
        <w:t>independent</w:t>
      </w:r>
      <w:r w:rsidR="003F1368">
        <w:rPr>
          <w:rFonts w:ascii="Poppins" w:hAnsi="Poppins" w:eastAsia="Poppins" w:cs="Poppins"/>
          <w:sz w:val="22"/>
          <w:szCs w:val="22"/>
        </w:rPr>
        <w:t xml:space="preserve">, </w:t>
      </w:r>
      <w:r w:rsidR="002A409C">
        <w:rPr>
          <w:rFonts w:ascii="Poppins" w:hAnsi="Poppins" w:eastAsia="Poppins" w:cs="Poppins"/>
          <w:sz w:val="22"/>
          <w:szCs w:val="22"/>
        </w:rPr>
        <w:t>award-winning</w:t>
      </w:r>
      <w:r w:rsidRPr="61049CFF">
        <w:rPr>
          <w:rFonts w:ascii="Poppins" w:hAnsi="Poppins" w:eastAsia="Poppins" w:cs="Poppins"/>
          <w:sz w:val="22"/>
          <w:szCs w:val="22"/>
        </w:rPr>
        <w:t xml:space="preserve"> charity </w:t>
      </w:r>
      <w:r w:rsidR="002A409C">
        <w:rPr>
          <w:rFonts w:ascii="Poppins" w:hAnsi="Poppins" w:eastAsia="Poppins" w:cs="Poppins"/>
          <w:sz w:val="22"/>
          <w:szCs w:val="22"/>
        </w:rPr>
        <w:t xml:space="preserve">that exists to ensure carers are recognised, valued and enabled to live and care well. </w:t>
      </w:r>
    </w:p>
    <w:p w:rsidR="002A409C" w:rsidP="61049CFF" w:rsidRDefault="002A409C" w14:paraId="61ACD819" w14:textId="77777777">
      <w:pPr>
        <w:spacing w:after="0" w:line="240" w:lineRule="auto"/>
        <w:rPr>
          <w:rFonts w:ascii="Poppins" w:hAnsi="Poppins" w:eastAsia="Poppins" w:cs="Poppins"/>
          <w:sz w:val="22"/>
          <w:szCs w:val="22"/>
        </w:rPr>
      </w:pPr>
    </w:p>
    <w:p w:rsidR="00F4758F" w:rsidP="61049CFF" w:rsidRDefault="002A409C" w14:paraId="0289797F" w14:textId="5EA4834F">
      <w:pPr>
        <w:spacing w:after="0" w:line="240" w:lineRule="auto"/>
        <w:rPr>
          <w:rFonts w:ascii="Poppins" w:hAnsi="Poppins" w:eastAsia="Poppins" w:cs="Poppins"/>
          <w:sz w:val="22"/>
          <w:szCs w:val="22"/>
        </w:rPr>
      </w:pPr>
      <w:r>
        <w:rPr>
          <w:rFonts w:ascii="Poppins" w:hAnsi="Poppins" w:eastAsia="Poppins" w:cs="Poppins"/>
          <w:sz w:val="22"/>
          <w:szCs w:val="22"/>
        </w:rPr>
        <w:t xml:space="preserve">We do this by </w:t>
      </w:r>
      <w:r w:rsidRPr="61049CFF" w:rsidR="00F4758F">
        <w:rPr>
          <w:rFonts w:ascii="Poppins" w:hAnsi="Poppins" w:eastAsia="Poppins" w:cs="Poppins"/>
          <w:sz w:val="22"/>
          <w:szCs w:val="22"/>
        </w:rPr>
        <w:t xml:space="preserve">providing information, advice, and support to unpaid carers of all ages who are caring for someone with an illness, disability or substance misuse problem. </w:t>
      </w:r>
      <w:r w:rsidR="007A715F">
        <w:rPr>
          <w:rFonts w:ascii="Poppins" w:hAnsi="Poppins" w:eastAsia="Poppins" w:cs="Poppins"/>
          <w:sz w:val="22"/>
          <w:szCs w:val="22"/>
        </w:rPr>
        <w:t>We also advocate for improvements to local services to better meet their needs.</w:t>
      </w:r>
    </w:p>
    <w:p w:rsidR="007A715F" w:rsidP="61049CFF" w:rsidRDefault="007A715F" w14:paraId="21D87FBE" w14:textId="77777777">
      <w:pPr>
        <w:spacing w:after="0" w:line="240" w:lineRule="auto"/>
        <w:rPr>
          <w:rFonts w:ascii="Poppins" w:hAnsi="Poppins" w:eastAsia="Poppins" w:cs="Poppins"/>
          <w:sz w:val="22"/>
          <w:szCs w:val="22"/>
        </w:rPr>
      </w:pPr>
    </w:p>
    <w:p w:rsidR="009A473E" w:rsidP="61049CFF" w:rsidRDefault="007A715F" w14:paraId="5E806B15" w14:textId="64E37183">
      <w:pPr>
        <w:spacing w:after="0" w:line="240" w:lineRule="auto"/>
        <w:rPr>
          <w:rFonts w:ascii="Poppins" w:hAnsi="Poppins" w:eastAsia="Poppins" w:cs="Poppins"/>
          <w:sz w:val="22"/>
          <w:szCs w:val="22"/>
        </w:rPr>
      </w:pPr>
      <w:r>
        <w:rPr>
          <w:rFonts w:ascii="Poppins" w:hAnsi="Poppins" w:eastAsia="Poppins" w:cs="Poppins"/>
          <w:sz w:val="22"/>
          <w:szCs w:val="22"/>
        </w:rPr>
        <w:t>We have a thirty</w:t>
      </w:r>
      <w:r w:rsidR="003F1368">
        <w:rPr>
          <w:rFonts w:ascii="Poppins" w:hAnsi="Poppins" w:eastAsia="Poppins" w:cs="Poppins"/>
          <w:sz w:val="22"/>
          <w:szCs w:val="22"/>
        </w:rPr>
        <w:t>-</w:t>
      </w:r>
      <w:r>
        <w:rPr>
          <w:rFonts w:ascii="Poppins" w:hAnsi="Poppins" w:eastAsia="Poppins" w:cs="Poppins"/>
          <w:sz w:val="22"/>
          <w:szCs w:val="22"/>
        </w:rPr>
        <w:t>year track record of delivering services in the borough</w:t>
      </w:r>
      <w:r w:rsidR="008A6F98">
        <w:rPr>
          <w:rFonts w:ascii="Poppins" w:hAnsi="Poppins" w:eastAsia="Poppins" w:cs="Poppins"/>
          <w:sz w:val="22"/>
          <w:szCs w:val="22"/>
        </w:rPr>
        <w:t>. Our work is</w:t>
      </w:r>
      <w:r>
        <w:rPr>
          <w:rFonts w:ascii="Poppins" w:hAnsi="Poppins" w:eastAsia="Poppins" w:cs="Poppins"/>
          <w:sz w:val="22"/>
          <w:szCs w:val="22"/>
        </w:rPr>
        <w:t xml:space="preserve"> funded through a </w:t>
      </w:r>
      <w:r w:rsidR="008A6F98">
        <w:rPr>
          <w:rFonts w:ascii="Poppins" w:hAnsi="Poppins" w:eastAsia="Poppins" w:cs="Poppins"/>
          <w:sz w:val="22"/>
          <w:szCs w:val="22"/>
        </w:rPr>
        <w:t xml:space="preserve">combination </w:t>
      </w:r>
      <w:r w:rsidR="009A473E">
        <w:rPr>
          <w:rFonts w:ascii="Poppins" w:hAnsi="Poppins" w:eastAsia="Poppins" w:cs="Poppins"/>
          <w:sz w:val="22"/>
          <w:szCs w:val="22"/>
        </w:rPr>
        <w:t xml:space="preserve">of </w:t>
      </w:r>
      <w:r w:rsidR="002E2B0E">
        <w:rPr>
          <w:rFonts w:ascii="Poppins" w:hAnsi="Poppins" w:eastAsia="Poppins" w:cs="Poppins"/>
          <w:sz w:val="22"/>
          <w:szCs w:val="22"/>
        </w:rPr>
        <w:t>contracts, grants</w:t>
      </w:r>
      <w:r w:rsidR="003F1368">
        <w:rPr>
          <w:rFonts w:ascii="Poppins" w:hAnsi="Poppins" w:eastAsia="Poppins" w:cs="Poppins"/>
          <w:sz w:val="22"/>
          <w:szCs w:val="22"/>
        </w:rPr>
        <w:t>,</w:t>
      </w:r>
      <w:r w:rsidR="002E2B0E">
        <w:rPr>
          <w:rFonts w:ascii="Poppins" w:hAnsi="Poppins" w:eastAsia="Poppins" w:cs="Poppins"/>
          <w:sz w:val="22"/>
          <w:szCs w:val="22"/>
        </w:rPr>
        <w:t xml:space="preserve"> donations</w:t>
      </w:r>
      <w:r w:rsidR="003F1368">
        <w:rPr>
          <w:rFonts w:ascii="Poppins" w:hAnsi="Poppins" w:eastAsia="Poppins" w:cs="Poppins"/>
          <w:sz w:val="22"/>
          <w:szCs w:val="22"/>
        </w:rPr>
        <w:t xml:space="preserve"> and community fundraising campaigns</w:t>
      </w:r>
      <w:r w:rsidR="002E2B0E">
        <w:rPr>
          <w:rFonts w:ascii="Poppins" w:hAnsi="Poppins" w:eastAsia="Poppins" w:cs="Poppins"/>
          <w:sz w:val="22"/>
          <w:szCs w:val="22"/>
        </w:rPr>
        <w:t xml:space="preserve">. </w:t>
      </w:r>
    </w:p>
    <w:p w:rsidR="00C81937" w:rsidP="61049CFF" w:rsidRDefault="00C81937" w14:paraId="70DD2933" w14:textId="77777777">
      <w:pPr>
        <w:spacing w:after="0" w:line="240" w:lineRule="auto"/>
        <w:rPr>
          <w:rFonts w:ascii="Poppins" w:hAnsi="Poppins" w:eastAsia="Poppins" w:cs="Poppins"/>
          <w:sz w:val="22"/>
          <w:szCs w:val="22"/>
        </w:rPr>
      </w:pPr>
    </w:p>
    <w:p w:rsidRPr="00324318" w:rsidR="00FB3DD9" w:rsidP="3C7D362A" w:rsidRDefault="009C03CF" w14:paraId="5F52AD0E" w14:textId="3EA864CC">
      <w:pPr>
        <w:spacing w:after="0" w:line="240" w:lineRule="auto"/>
        <w:rPr>
          <w:rFonts w:ascii="Poppins" w:hAnsi="Poppins" w:eastAsia="Poppins" w:cs="Poppins"/>
          <w:b/>
          <w:bCs/>
          <w:color w:val="C00000"/>
          <w:sz w:val="22"/>
          <w:szCs w:val="22"/>
        </w:rPr>
      </w:pPr>
      <w:r w:rsidRPr="61049CFF">
        <w:rPr>
          <w:rFonts w:ascii="Poppins" w:hAnsi="Poppins" w:eastAsia="Poppins" w:cs="Poppins"/>
          <w:b/>
          <w:bCs/>
          <w:color w:val="C00000"/>
          <w:sz w:val="22"/>
          <w:szCs w:val="22"/>
        </w:rPr>
        <w:t>PURPOSE OF THE ROLE</w:t>
      </w:r>
    </w:p>
    <w:p w:rsidR="001B4DEB" w:rsidP="61049CFF" w:rsidRDefault="10E6BE2C" w14:paraId="3562E872" w14:textId="47AB8FF6">
      <w:pPr>
        <w:spacing w:before="240" w:after="240" w:line="240" w:lineRule="auto"/>
        <w:rPr>
          <w:rFonts w:ascii="Poppins" w:hAnsi="Poppins" w:eastAsia="Poppins" w:cs="Poppins"/>
          <w:color w:val="000000" w:themeColor="text1"/>
          <w:sz w:val="22"/>
          <w:szCs w:val="22"/>
        </w:rPr>
      </w:pPr>
      <w:r w:rsidRPr="61049CFF">
        <w:rPr>
          <w:rFonts w:ascii="Poppins" w:hAnsi="Poppins" w:eastAsia="Poppins" w:cs="Poppins"/>
          <w:color w:val="000000" w:themeColor="text1"/>
          <w:sz w:val="22"/>
          <w:szCs w:val="22"/>
        </w:rPr>
        <w:lastRenderedPageBreak/>
        <w:t xml:space="preserve">This post </w:t>
      </w:r>
      <w:r w:rsidR="008A6F98">
        <w:rPr>
          <w:rFonts w:ascii="Poppins" w:hAnsi="Poppins" w:eastAsia="Poppins" w:cs="Poppins"/>
          <w:color w:val="000000" w:themeColor="text1"/>
          <w:sz w:val="22"/>
          <w:szCs w:val="22"/>
        </w:rPr>
        <w:t>will support the charity</w:t>
      </w:r>
      <w:r w:rsidR="00F07368">
        <w:rPr>
          <w:rFonts w:ascii="Poppins" w:hAnsi="Poppins" w:eastAsia="Poppins" w:cs="Poppins"/>
          <w:color w:val="000000" w:themeColor="text1"/>
          <w:sz w:val="22"/>
          <w:szCs w:val="22"/>
        </w:rPr>
        <w:t>’s finance function</w:t>
      </w:r>
      <w:r w:rsidR="009F4110">
        <w:rPr>
          <w:rFonts w:ascii="Poppins" w:hAnsi="Poppins" w:eastAsia="Poppins" w:cs="Poppins"/>
          <w:color w:val="000000" w:themeColor="text1"/>
          <w:sz w:val="22"/>
          <w:szCs w:val="22"/>
        </w:rPr>
        <w:t xml:space="preserve"> and </w:t>
      </w:r>
      <w:r w:rsidR="00513FF3">
        <w:rPr>
          <w:rFonts w:ascii="Poppins" w:hAnsi="Poppins" w:eastAsia="Poppins" w:cs="Poppins"/>
          <w:color w:val="000000" w:themeColor="text1"/>
          <w:sz w:val="22"/>
          <w:szCs w:val="22"/>
        </w:rPr>
        <w:t xml:space="preserve">will report to the </w:t>
      </w:r>
      <w:r w:rsidR="00E16956">
        <w:rPr>
          <w:rFonts w:ascii="Poppins" w:hAnsi="Poppins" w:eastAsia="Poppins" w:cs="Poppins"/>
          <w:color w:val="000000" w:themeColor="text1"/>
          <w:sz w:val="22"/>
          <w:szCs w:val="22"/>
        </w:rPr>
        <w:t>CEO</w:t>
      </w:r>
      <w:r w:rsidR="005F71F7">
        <w:rPr>
          <w:rFonts w:ascii="Poppins" w:hAnsi="Poppins" w:eastAsia="Poppins" w:cs="Poppins"/>
          <w:color w:val="000000" w:themeColor="text1"/>
          <w:sz w:val="22"/>
          <w:szCs w:val="22"/>
        </w:rPr>
        <w:t xml:space="preserve">, while also working closely with the Treasurer </w:t>
      </w:r>
      <w:r w:rsidR="009F4110">
        <w:rPr>
          <w:rFonts w:ascii="Poppins" w:hAnsi="Poppins" w:eastAsia="Poppins" w:cs="Poppins"/>
          <w:color w:val="000000" w:themeColor="text1"/>
          <w:sz w:val="22"/>
          <w:szCs w:val="22"/>
        </w:rPr>
        <w:t>and budget holders across the team</w:t>
      </w:r>
      <w:r w:rsidR="005F71F7">
        <w:rPr>
          <w:rFonts w:ascii="Poppins" w:hAnsi="Poppins" w:eastAsia="Poppins" w:cs="Poppins"/>
          <w:color w:val="000000" w:themeColor="text1"/>
          <w:sz w:val="22"/>
          <w:szCs w:val="22"/>
        </w:rPr>
        <w:t>.</w:t>
      </w:r>
    </w:p>
    <w:p w:rsidR="009C03CF" w:rsidP="3C7D362A" w:rsidRDefault="009C03CF" w14:paraId="11B3C410" w14:textId="6A8DE9F0">
      <w:pPr>
        <w:spacing w:after="0" w:line="240" w:lineRule="auto"/>
        <w:rPr>
          <w:rFonts w:ascii="Poppins" w:hAnsi="Poppins" w:eastAsia="Poppins" w:cs="Poppins"/>
          <w:b/>
          <w:bCs/>
          <w:color w:val="C00000"/>
          <w:sz w:val="22"/>
          <w:szCs w:val="22"/>
        </w:rPr>
      </w:pPr>
      <w:r w:rsidRPr="61049CFF">
        <w:rPr>
          <w:rFonts w:ascii="Poppins" w:hAnsi="Poppins" w:eastAsia="Poppins" w:cs="Poppins"/>
          <w:b/>
          <w:bCs/>
          <w:color w:val="C00000"/>
          <w:sz w:val="22"/>
          <w:szCs w:val="22"/>
        </w:rPr>
        <w:t>MAIN DUTIES</w:t>
      </w:r>
    </w:p>
    <w:p w:rsidRPr="00324318" w:rsidR="00353206" w:rsidP="3C7D362A" w:rsidRDefault="00353206" w14:paraId="50B6BF16" w14:textId="77777777">
      <w:pPr>
        <w:spacing w:after="0" w:line="240" w:lineRule="auto"/>
        <w:rPr>
          <w:rFonts w:ascii="Poppins" w:hAnsi="Poppins" w:eastAsia="Poppins" w:cs="Poppins"/>
          <w:b/>
          <w:bCs/>
          <w:color w:val="C00000"/>
          <w:sz w:val="22"/>
          <w:szCs w:val="22"/>
        </w:rPr>
      </w:pPr>
    </w:p>
    <w:p w:rsidRPr="003555B7" w:rsidR="00255445" w:rsidP="00255445" w:rsidRDefault="00255445" w14:paraId="3D65404B" w14:textId="1C5B2200">
      <w:pPr>
        <w:pStyle w:val="xmsonormal"/>
        <w:numPr>
          <w:ilvl w:val="0"/>
          <w:numId w:val="19"/>
        </w:numPr>
        <w:spacing w:before="0" w:beforeAutospacing="0" w:after="0" w:afterAutospacing="0"/>
        <w:rPr>
          <w:rFonts w:ascii="Poppins" w:hAnsi="Poppins" w:eastAsia="Times New Roman" w:cs="Poppins"/>
          <w:color w:val="000000"/>
        </w:rPr>
      </w:pPr>
      <w:r w:rsidRPr="003555B7">
        <w:rPr>
          <w:rFonts w:ascii="Poppins" w:hAnsi="Poppins" w:eastAsia="Times New Roman" w:cs="Poppins"/>
          <w:color w:val="000000"/>
        </w:rPr>
        <w:t xml:space="preserve">Track and maintain records of all income </w:t>
      </w:r>
      <w:r w:rsidR="007E47E6">
        <w:rPr>
          <w:rFonts w:ascii="Poppins" w:hAnsi="Poppins" w:eastAsia="Times New Roman" w:cs="Poppins"/>
          <w:color w:val="000000"/>
        </w:rPr>
        <w:t>and expenditure</w:t>
      </w:r>
      <w:r w:rsidRPr="003555B7">
        <w:rPr>
          <w:rFonts w:ascii="Poppins" w:hAnsi="Poppins" w:eastAsia="Times New Roman" w:cs="Poppins"/>
          <w:color w:val="000000"/>
        </w:rPr>
        <w:t xml:space="preserve"> </w:t>
      </w:r>
      <w:r w:rsidRPr="003555B7">
        <w:rPr>
          <w:rFonts w:ascii="Poppins" w:hAnsi="Poppins" w:eastAsia="Times New Roman" w:cs="Poppins"/>
          <w:color w:val="000000"/>
          <w:shd w:val="clear" w:color="auto" w:fill="FFFFFF"/>
        </w:rPr>
        <w:t>(invoices, expenses, direct debits, standing orders) </w:t>
      </w:r>
      <w:r w:rsidRPr="003555B7">
        <w:rPr>
          <w:rFonts w:ascii="Poppins" w:hAnsi="Poppins" w:eastAsia="Times New Roman" w:cs="Poppins"/>
          <w:color w:val="000000"/>
        </w:rPr>
        <w:t>by the organisation.  </w:t>
      </w:r>
    </w:p>
    <w:p w:rsidRPr="003555B7" w:rsidR="00255445" w:rsidP="00255445" w:rsidRDefault="00255445" w14:paraId="70605210" w14:textId="77777777">
      <w:pPr>
        <w:pStyle w:val="xmsonormal"/>
        <w:numPr>
          <w:ilvl w:val="0"/>
          <w:numId w:val="19"/>
        </w:numPr>
        <w:spacing w:before="0" w:beforeAutospacing="0" w:after="0" w:afterAutospacing="0"/>
        <w:rPr>
          <w:rFonts w:ascii="Poppins" w:hAnsi="Poppins" w:eastAsia="Times New Roman" w:cs="Poppins"/>
          <w:color w:val="000000"/>
        </w:rPr>
      </w:pPr>
      <w:r w:rsidRPr="003555B7">
        <w:rPr>
          <w:rFonts w:ascii="Poppins" w:hAnsi="Poppins" w:eastAsia="Times New Roman" w:cs="Poppins"/>
          <w:color w:val="000000" w:themeColor="text1"/>
        </w:rPr>
        <w:t xml:space="preserve">Ensure all transactions are entered onto the Sage accounting system accurately and in a timely manner. </w:t>
      </w:r>
    </w:p>
    <w:p w:rsidRPr="003555B7" w:rsidR="00255445" w:rsidP="00255445" w:rsidRDefault="00255445" w14:paraId="3A392154" w14:textId="77777777">
      <w:pPr>
        <w:pStyle w:val="xmsonormal"/>
        <w:numPr>
          <w:ilvl w:val="0"/>
          <w:numId w:val="19"/>
        </w:numPr>
        <w:spacing w:before="0" w:beforeAutospacing="0" w:after="0" w:afterAutospacing="0"/>
        <w:rPr>
          <w:rFonts w:ascii="Poppins" w:hAnsi="Poppins" w:eastAsia="Times New Roman" w:cs="Poppins"/>
          <w:color w:val="000000"/>
        </w:rPr>
      </w:pPr>
      <w:r w:rsidRPr="003555B7">
        <w:rPr>
          <w:rFonts w:ascii="Poppins" w:hAnsi="Poppins" w:eastAsia="Times New Roman" w:cs="Poppins"/>
          <w:color w:val="000000" w:themeColor="text1"/>
        </w:rPr>
        <w:t>Manage bank accounts and ensure all payments and receipts are fully accounted for and that accounts are regularly reconciled.</w:t>
      </w:r>
    </w:p>
    <w:p w:rsidRPr="003555B7" w:rsidR="00255445" w:rsidP="00255445" w:rsidRDefault="00255445" w14:paraId="3CC0748C" w14:textId="31CFD82F">
      <w:pPr>
        <w:pStyle w:val="xmsonormal"/>
        <w:numPr>
          <w:ilvl w:val="0"/>
          <w:numId w:val="19"/>
        </w:numPr>
        <w:spacing w:before="0" w:beforeAutospacing="0" w:after="0" w:afterAutospacing="0"/>
        <w:rPr>
          <w:rFonts w:ascii="Poppins" w:hAnsi="Poppins" w:eastAsia="Times New Roman" w:cs="Poppins"/>
          <w:color w:val="000000"/>
        </w:rPr>
      </w:pPr>
      <w:r w:rsidRPr="003555B7">
        <w:rPr>
          <w:rFonts w:ascii="Poppins" w:hAnsi="Poppins" w:eastAsia="Times New Roman" w:cs="Poppins"/>
          <w:color w:val="000000" w:themeColor="text1"/>
        </w:rPr>
        <w:t xml:space="preserve">Provide necessary information to </w:t>
      </w:r>
      <w:r w:rsidR="00F870CF">
        <w:rPr>
          <w:rFonts w:ascii="Poppins" w:hAnsi="Poppins" w:eastAsia="Times New Roman" w:cs="Poppins"/>
          <w:color w:val="000000" w:themeColor="text1"/>
        </w:rPr>
        <w:t>our external payroll provider</w:t>
      </w:r>
      <w:r w:rsidRPr="003555B7">
        <w:rPr>
          <w:rFonts w:ascii="Poppins" w:hAnsi="Poppins" w:eastAsia="Times New Roman" w:cs="Poppins"/>
          <w:color w:val="000000" w:themeColor="text1"/>
        </w:rPr>
        <w:t xml:space="preserve"> to ensure an accurate payroll is run each month. </w:t>
      </w:r>
    </w:p>
    <w:p w:rsidRPr="003555B7" w:rsidR="00255445" w:rsidP="00255445" w:rsidRDefault="00255445" w14:paraId="3E440151" w14:textId="77777777">
      <w:pPr>
        <w:pStyle w:val="xmsonormal"/>
        <w:numPr>
          <w:ilvl w:val="0"/>
          <w:numId w:val="19"/>
        </w:numPr>
        <w:spacing w:before="0" w:beforeAutospacing="0" w:after="0" w:afterAutospacing="0"/>
        <w:rPr>
          <w:rFonts w:ascii="Poppins" w:hAnsi="Poppins" w:eastAsia="Times New Roman" w:cs="Poppins"/>
          <w:color w:val="000000"/>
        </w:rPr>
      </w:pPr>
      <w:r w:rsidRPr="003555B7">
        <w:rPr>
          <w:rFonts w:ascii="Poppins" w:hAnsi="Poppins" w:eastAsia="Times New Roman" w:cs="Poppins"/>
          <w:color w:val="000000"/>
        </w:rPr>
        <w:t>Maintain key accounting spreadsheets to manage accounts entries (mainly income and payroll).</w:t>
      </w:r>
    </w:p>
    <w:p w:rsidRPr="003555B7" w:rsidR="00255445" w:rsidP="00255445" w:rsidRDefault="00255445" w14:paraId="51F34DD3" w14:textId="77777777">
      <w:pPr>
        <w:pStyle w:val="xmsonormal"/>
        <w:numPr>
          <w:ilvl w:val="0"/>
          <w:numId w:val="19"/>
        </w:numPr>
        <w:spacing w:before="0" w:beforeAutospacing="0" w:after="0" w:afterAutospacing="0"/>
        <w:rPr>
          <w:rFonts w:ascii="Poppins" w:hAnsi="Poppins" w:eastAsia="Times New Roman" w:cs="Poppins"/>
          <w:color w:val="000000"/>
        </w:rPr>
      </w:pPr>
      <w:r w:rsidRPr="003555B7">
        <w:rPr>
          <w:rFonts w:ascii="Poppins" w:hAnsi="Poppins" w:eastAsia="Times New Roman" w:cs="Poppins"/>
          <w:color w:val="000000" w:themeColor="text1"/>
        </w:rPr>
        <w:t>Maintain the Finance SharePoint site as source of key finance information. </w:t>
      </w:r>
    </w:p>
    <w:p w:rsidR="00255445" w:rsidP="00255445" w:rsidRDefault="00255445" w14:paraId="7DFD89D7" w14:textId="5E90BFF7">
      <w:pPr>
        <w:pStyle w:val="xmsonormal"/>
        <w:numPr>
          <w:ilvl w:val="0"/>
          <w:numId w:val="19"/>
        </w:numPr>
        <w:spacing w:before="0" w:beforeAutospacing="0" w:after="0" w:afterAutospacing="0"/>
        <w:rPr>
          <w:rFonts w:ascii="Poppins" w:hAnsi="Poppins" w:eastAsia="Times New Roman" w:cs="Poppins"/>
          <w:color w:val="000000"/>
        </w:rPr>
      </w:pPr>
      <w:r w:rsidRPr="003555B7">
        <w:rPr>
          <w:rFonts w:ascii="Poppins" w:hAnsi="Poppins" w:eastAsia="Times New Roman" w:cs="Poppins"/>
          <w:color w:val="000000"/>
        </w:rPr>
        <w:t xml:space="preserve">Support </w:t>
      </w:r>
      <w:r w:rsidR="00617F57">
        <w:rPr>
          <w:rFonts w:ascii="Poppins" w:hAnsi="Poppins" w:eastAsia="Times New Roman" w:cs="Poppins"/>
          <w:color w:val="000000"/>
        </w:rPr>
        <w:t xml:space="preserve">the Treasurer </w:t>
      </w:r>
      <w:r w:rsidR="00636A25">
        <w:rPr>
          <w:rFonts w:ascii="Poppins" w:hAnsi="Poppins" w:eastAsia="Times New Roman" w:cs="Poppins"/>
          <w:color w:val="000000"/>
        </w:rPr>
        <w:t>with the preparation of reports for the board of Trustee, CEO/Senior Management Team and</w:t>
      </w:r>
      <w:r w:rsidR="00617F57">
        <w:rPr>
          <w:rFonts w:ascii="Poppins" w:hAnsi="Poppins" w:eastAsia="Times New Roman" w:cs="Poppins"/>
          <w:color w:val="000000"/>
        </w:rPr>
        <w:t xml:space="preserve"> </w:t>
      </w:r>
      <w:r w:rsidR="00AB1E2C">
        <w:rPr>
          <w:rFonts w:ascii="Poppins" w:hAnsi="Poppins" w:eastAsia="Times New Roman" w:cs="Poppins"/>
          <w:color w:val="000000"/>
        </w:rPr>
        <w:t>external</w:t>
      </w:r>
      <w:r w:rsidR="00617F57">
        <w:rPr>
          <w:rFonts w:ascii="Poppins" w:hAnsi="Poppins" w:eastAsia="Times New Roman" w:cs="Poppins"/>
          <w:color w:val="000000"/>
        </w:rPr>
        <w:t xml:space="preserve"> donors </w:t>
      </w:r>
    </w:p>
    <w:p w:rsidRPr="003555B7" w:rsidR="00617F57" w:rsidP="00255445" w:rsidRDefault="00617F57" w14:paraId="3AA4D7E7" w14:textId="46370D29">
      <w:pPr>
        <w:pStyle w:val="xmsonormal"/>
        <w:numPr>
          <w:ilvl w:val="0"/>
          <w:numId w:val="19"/>
        </w:numPr>
        <w:spacing w:before="0" w:beforeAutospacing="0" w:after="0" w:afterAutospacing="0"/>
        <w:rPr>
          <w:rFonts w:ascii="Poppins" w:hAnsi="Poppins" w:eastAsia="Times New Roman" w:cs="Poppins"/>
          <w:color w:val="000000"/>
        </w:rPr>
      </w:pPr>
      <w:r>
        <w:rPr>
          <w:rFonts w:ascii="Poppins" w:hAnsi="Poppins" w:eastAsia="Times New Roman" w:cs="Poppins"/>
          <w:color w:val="000000"/>
        </w:rPr>
        <w:t xml:space="preserve">Support the </w:t>
      </w:r>
      <w:r w:rsidR="00115507">
        <w:rPr>
          <w:rFonts w:ascii="Poppins" w:hAnsi="Poppins" w:eastAsia="Times New Roman" w:cs="Poppins"/>
          <w:color w:val="000000"/>
        </w:rPr>
        <w:t>T</w:t>
      </w:r>
      <w:r>
        <w:rPr>
          <w:rFonts w:ascii="Poppins" w:hAnsi="Poppins" w:eastAsia="Times New Roman" w:cs="Poppins"/>
          <w:color w:val="000000"/>
        </w:rPr>
        <w:t xml:space="preserve">reasurer with </w:t>
      </w:r>
      <w:r w:rsidR="00434A42">
        <w:rPr>
          <w:rFonts w:ascii="Poppins" w:hAnsi="Poppins" w:eastAsia="Times New Roman" w:cs="Poppins"/>
          <w:color w:val="000000"/>
        </w:rPr>
        <w:t xml:space="preserve">annual budgeting and </w:t>
      </w:r>
      <w:r w:rsidR="00115507">
        <w:rPr>
          <w:rFonts w:ascii="Poppins" w:hAnsi="Poppins" w:eastAsia="Times New Roman" w:cs="Poppins"/>
          <w:color w:val="000000"/>
        </w:rPr>
        <w:t>year</w:t>
      </w:r>
      <w:r w:rsidR="00AB1E2C">
        <w:rPr>
          <w:rFonts w:ascii="Poppins" w:hAnsi="Poppins" w:eastAsia="Times New Roman" w:cs="Poppins"/>
          <w:color w:val="000000"/>
        </w:rPr>
        <w:t>-</w:t>
      </w:r>
      <w:r w:rsidR="00115507">
        <w:rPr>
          <w:rFonts w:ascii="Poppins" w:hAnsi="Poppins" w:eastAsia="Times New Roman" w:cs="Poppins"/>
          <w:color w:val="000000"/>
        </w:rPr>
        <w:t xml:space="preserve">end financial </w:t>
      </w:r>
      <w:r w:rsidR="00AB1E2C">
        <w:rPr>
          <w:rFonts w:ascii="Poppins" w:hAnsi="Poppins" w:eastAsia="Times New Roman" w:cs="Poppins"/>
          <w:color w:val="000000"/>
        </w:rPr>
        <w:t>reporting</w:t>
      </w:r>
      <w:r w:rsidR="00115507">
        <w:rPr>
          <w:rFonts w:ascii="Poppins" w:hAnsi="Poppins" w:eastAsia="Times New Roman" w:cs="Poppins"/>
          <w:color w:val="000000"/>
        </w:rPr>
        <w:t xml:space="preserve"> processes.</w:t>
      </w:r>
    </w:p>
    <w:p w:rsidRPr="003555B7" w:rsidR="00255445" w:rsidP="00255445" w:rsidRDefault="00255445" w14:paraId="01031D59" w14:textId="77777777">
      <w:pPr>
        <w:pStyle w:val="xmsonormal"/>
        <w:numPr>
          <w:ilvl w:val="0"/>
          <w:numId w:val="19"/>
        </w:numPr>
        <w:spacing w:before="0" w:beforeAutospacing="0" w:after="0" w:afterAutospacing="0"/>
        <w:rPr>
          <w:rFonts w:ascii="Poppins" w:hAnsi="Poppins" w:eastAsia="Times New Roman" w:cs="Poppins"/>
          <w:color w:val="000000"/>
        </w:rPr>
      </w:pPr>
      <w:r w:rsidRPr="003555B7">
        <w:rPr>
          <w:rFonts w:ascii="Poppins" w:hAnsi="Poppins" w:eastAsia="Times New Roman" w:cs="Poppins"/>
          <w:color w:val="000000" w:themeColor="text1"/>
        </w:rPr>
        <w:t>Manage ad hoc information requests from staff on financial matters. </w:t>
      </w:r>
    </w:p>
    <w:p w:rsidRPr="003555B7" w:rsidR="00255445" w:rsidP="00255445" w:rsidRDefault="00255445" w14:paraId="6F8994D5" w14:textId="77777777">
      <w:pPr>
        <w:pStyle w:val="xmsonormal"/>
        <w:numPr>
          <w:ilvl w:val="0"/>
          <w:numId w:val="19"/>
        </w:numPr>
        <w:spacing w:before="0" w:beforeAutospacing="0" w:after="0" w:afterAutospacing="0"/>
        <w:rPr>
          <w:rFonts w:ascii="Poppins" w:hAnsi="Poppins" w:eastAsia="Times New Roman" w:cs="Poppins"/>
          <w:color w:val="000000" w:themeColor="text1"/>
        </w:rPr>
      </w:pPr>
      <w:r w:rsidRPr="003555B7">
        <w:rPr>
          <w:rFonts w:ascii="Poppins" w:hAnsi="Poppins" w:eastAsia="Times New Roman" w:cs="Poppins"/>
          <w:color w:val="000000" w:themeColor="text1"/>
        </w:rPr>
        <w:t xml:space="preserve">Develop a strong knowledge of finance routines at KCN, and of how KCN’s activities are reflected in the accounts. </w:t>
      </w:r>
    </w:p>
    <w:p w:rsidRPr="003555B7" w:rsidR="00255445" w:rsidP="00255445" w:rsidRDefault="00255445" w14:paraId="0C1F9461" w14:textId="77777777">
      <w:pPr>
        <w:pStyle w:val="xmsonormal"/>
        <w:numPr>
          <w:ilvl w:val="0"/>
          <w:numId w:val="19"/>
        </w:numPr>
        <w:spacing w:before="0" w:beforeAutospacing="0" w:after="0" w:afterAutospacing="0"/>
        <w:rPr>
          <w:rFonts w:ascii="Poppins" w:hAnsi="Poppins" w:eastAsia="Times New Roman" w:cs="Poppins"/>
          <w:color w:val="000000"/>
        </w:rPr>
      </w:pPr>
      <w:r w:rsidRPr="003555B7">
        <w:rPr>
          <w:rFonts w:ascii="Poppins" w:hAnsi="Poppins" w:cs="Poppins"/>
          <w:color w:val="000000"/>
        </w:rPr>
        <w:t>To carry out any other duties appropriate to the role.</w:t>
      </w:r>
    </w:p>
    <w:p w:rsidRPr="003555B7" w:rsidR="00255445" w:rsidP="00255445" w:rsidRDefault="00255445" w14:paraId="681A4607" w14:textId="77777777">
      <w:pPr>
        <w:pStyle w:val="xmsonormal"/>
        <w:spacing w:before="0" w:beforeAutospacing="0" w:after="0" w:afterAutospacing="0"/>
        <w:rPr>
          <w:rFonts w:ascii="Poppins" w:hAnsi="Poppins" w:cs="Poppins"/>
          <w:color w:val="000000"/>
        </w:rPr>
      </w:pPr>
    </w:p>
    <w:p w:rsidRPr="003555B7" w:rsidR="00255445" w:rsidP="00255445" w:rsidRDefault="00255445" w14:paraId="420F669D" w14:textId="67FB0277">
      <w:pPr>
        <w:pStyle w:val="xmsonormal"/>
        <w:spacing w:before="0" w:beforeAutospacing="0" w:after="0" w:afterAutospacing="0"/>
        <w:rPr>
          <w:rFonts w:ascii="Poppins" w:hAnsi="Poppins" w:eastAsia="Times New Roman" w:cs="Poppins"/>
          <w:color w:val="000000"/>
        </w:rPr>
      </w:pPr>
      <w:r w:rsidRPr="003555B7">
        <w:rPr>
          <w:rFonts w:ascii="Poppins" w:hAnsi="Poppins" w:cs="Poppins"/>
          <w:color w:val="000000"/>
        </w:rPr>
        <w:t>The duties of this post will change and develop over time. The post holder will be expected to monitor such developments and propose appropriate changes in the job description to the CEO</w:t>
      </w:r>
      <w:r w:rsidRPr="003555B7" w:rsidR="00353206">
        <w:rPr>
          <w:rFonts w:ascii="Poppins" w:hAnsi="Poppins" w:cs="Poppins"/>
          <w:color w:val="000000"/>
        </w:rPr>
        <w:t>.</w:t>
      </w:r>
    </w:p>
    <w:p w:rsidRPr="003555B7" w:rsidR="00255445" w:rsidP="3C7D362A" w:rsidRDefault="00255445" w14:paraId="05BD04C2" w14:textId="77777777">
      <w:pPr>
        <w:spacing w:after="0" w:line="240" w:lineRule="auto"/>
        <w:rPr>
          <w:rFonts w:ascii="Poppins" w:hAnsi="Poppins" w:eastAsia="Poppins" w:cs="Poppins"/>
          <w:b/>
          <w:bCs/>
          <w:color w:val="C00000"/>
          <w:sz w:val="22"/>
          <w:szCs w:val="22"/>
        </w:rPr>
      </w:pPr>
    </w:p>
    <w:p w:rsidRPr="00324318" w:rsidR="00E74310" w:rsidP="3C7D362A" w:rsidRDefault="00E74310" w14:paraId="2E899CC3" w14:textId="02DD7ACF">
      <w:pPr>
        <w:spacing w:after="0" w:line="240" w:lineRule="auto"/>
        <w:rPr>
          <w:rFonts w:ascii="Poppins" w:hAnsi="Poppins" w:eastAsia="Poppins" w:cs="Poppins"/>
          <w:b/>
          <w:bCs/>
          <w:color w:val="C00000"/>
          <w:sz w:val="22"/>
          <w:szCs w:val="22"/>
        </w:rPr>
      </w:pPr>
      <w:r w:rsidRPr="176A46CB">
        <w:rPr>
          <w:rFonts w:ascii="Poppins" w:hAnsi="Poppins" w:eastAsia="Poppins" w:cs="Poppins"/>
          <w:b/>
          <w:bCs/>
          <w:color w:val="C00000"/>
          <w:sz w:val="22"/>
          <w:szCs w:val="22"/>
        </w:rPr>
        <w:t>PERSON SPECIFICATION</w:t>
      </w:r>
    </w:p>
    <w:p w:rsidR="00C81937" w:rsidP="3C7D362A" w:rsidRDefault="00C81937" w14:paraId="14998612" w14:textId="77777777">
      <w:pPr>
        <w:spacing w:after="0" w:line="240" w:lineRule="auto"/>
        <w:rPr>
          <w:rFonts w:ascii="Poppins" w:hAnsi="Poppins" w:eastAsia="Poppins" w:cs="Poppins"/>
          <w:b/>
          <w:bCs/>
          <w:sz w:val="22"/>
          <w:szCs w:val="22"/>
        </w:rPr>
      </w:pPr>
    </w:p>
    <w:p w:rsidRPr="00BC448C" w:rsidR="00C9019B" w:rsidP="00BC448C" w:rsidRDefault="00C9019B" w14:paraId="7D89B9EA" w14:textId="645B109F">
      <w:pPr>
        <w:spacing w:after="0" w:line="240" w:lineRule="auto"/>
        <w:rPr>
          <w:rFonts w:ascii="Poppins" w:hAnsi="Poppins" w:eastAsia="Poppins" w:cs="Poppins"/>
          <w:b/>
          <w:bCs/>
          <w:sz w:val="22"/>
          <w:szCs w:val="22"/>
        </w:rPr>
      </w:pPr>
      <w:r w:rsidRPr="00BC448C">
        <w:rPr>
          <w:rFonts w:ascii="Poppins" w:hAnsi="Poppins" w:eastAsia="Poppins" w:cs="Poppins"/>
          <w:b/>
          <w:bCs/>
          <w:sz w:val="22"/>
          <w:szCs w:val="22"/>
        </w:rPr>
        <w:t xml:space="preserve">Essential </w:t>
      </w:r>
    </w:p>
    <w:p w:rsidRPr="00BC448C" w:rsidR="00C81937" w:rsidP="00BC448C" w:rsidRDefault="00C81937" w14:paraId="390D9A6F" w14:textId="77777777">
      <w:pPr>
        <w:spacing w:after="0" w:line="240" w:lineRule="auto"/>
        <w:rPr>
          <w:rFonts w:ascii="Poppins" w:hAnsi="Poppins" w:eastAsia="Poppins" w:cs="Poppins"/>
          <w:sz w:val="22"/>
          <w:szCs w:val="22"/>
        </w:rPr>
      </w:pPr>
    </w:p>
    <w:p w:rsidRPr="00BC448C" w:rsidR="00E74310" w:rsidP="00BC448C" w:rsidRDefault="00D0150D" w14:paraId="3CA3BE48" w14:textId="60B92000">
      <w:pPr>
        <w:spacing w:after="0" w:line="240" w:lineRule="auto"/>
        <w:rPr>
          <w:rFonts w:ascii="Poppins" w:hAnsi="Poppins" w:eastAsia="Poppins" w:cs="Poppins"/>
          <w:sz w:val="22"/>
          <w:szCs w:val="22"/>
        </w:rPr>
      </w:pPr>
      <w:r w:rsidRPr="00BC448C">
        <w:rPr>
          <w:rFonts w:ascii="Poppins" w:hAnsi="Poppins" w:eastAsia="Poppins" w:cs="Poppins"/>
          <w:sz w:val="22"/>
          <w:szCs w:val="22"/>
        </w:rPr>
        <w:t>Personal qualities</w:t>
      </w:r>
      <w:r w:rsidRPr="00BC448C" w:rsidR="75DEF009">
        <w:rPr>
          <w:rFonts w:ascii="Poppins" w:hAnsi="Poppins" w:eastAsia="Poppins" w:cs="Poppins"/>
          <w:sz w:val="22"/>
          <w:szCs w:val="22"/>
        </w:rPr>
        <w:t>:</w:t>
      </w:r>
    </w:p>
    <w:p w:rsidRPr="00BC448C" w:rsidR="75DEF009" w:rsidP="00BC448C" w:rsidRDefault="75DEF009" w14:paraId="15476DE7" w14:textId="112AE513">
      <w:pPr>
        <w:pStyle w:val="ListParagraph"/>
        <w:numPr>
          <w:ilvl w:val="0"/>
          <w:numId w:val="21"/>
        </w:numPr>
        <w:spacing w:after="0" w:line="240" w:lineRule="auto"/>
        <w:ind w:left="714" w:hanging="357"/>
        <w:rPr>
          <w:rFonts w:ascii="Poppins" w:hAnsi="Poppins" w:eastAsia="Poppins" w:cs="Poppins"/>
          <w:color w:val="000000" w:themeColor="text1"/>
          <w:sz w:val="22"/>
          <w:szCs w:val="22"/>
        </w:rPr>
      </w:pPr>
      <w:bookmarkStart w:name="_Hlk210054248" w:id="0"/>
      <w:bookmarkEnd w:id="0"/>
      <w:r w:rsidRPr="00BC448C">
        <w:rPr>
          <w:rFonts w:ascii="Poppins" w:hAnsi="Poppins" w:eastAsia="Poppins" w:cs="Poppins"/>
          <w:color w:val="000000" w:themeColor="text1"/>
          <w:sz w:val="22"/>
          <w:szCs w:val="22"/>
        </w:rPr>
        <w:t xml:space="preserve">Commitment and alignment to KCN’s vision, mission and values </w:t>
      </w:r>
    </w:p>
    <w:p w:rsidRPr="00BC448C" w:rsidR="75DEF009" w:rsidP="00BC448C" w:rsidRDefault="75DEF009" w14:paraId="5FB97A8F" w14:textId="3542E5F2">
      <w:pPr>
        <w:pStyle w:val="ListParagraph"/>
        <w:numPr>
          <w:ilvl w:val="0"/>
          <w:numId w:val="21"/>
        </w:numPr>
        <w:spacing w:after="0" w:line="240" w:lineRule="auto"/>
        <w:ind w:left="714" w:hanging="357"/>
        <w:rPr>
          <w:rFonts w:ascii="Poppins" w:hAnsi="Poppins" w:eastAsia="Poppins" w:cs="Poppins"/>
          <w:color w:val="000000" w:themeColor="text1"/>
          <w:sz w:val="22"/>
          <w:szCs w:val="22"/>
        </w:rPr>
      </w:pPr>
      <w:r w:rsidRPr="00BC448C">
        <w:rPr>
          <w:rFonts w:ascii="Poppins" w:hAnsi="Poppins" w:eastAsia="Poppins" w:cs="Poppins"/>
          <w:color w:val="000000" w:themeColor="text1"/>
          <w:sz w:val="22"/>
          <w:szCs w:val="22"/>
        </w:rPr>
        <w:t xml:space="preserve">Ability to work on own initiative, manage time effectively and prioritise workload </w:t>
      </w:r>
    </w:p>
    <w:p w:rsidRPr="00BC448C" w:rsidR="75DEF009" w:rsidP="00BC448C" w:rsidRDefault="75DEF009" w14:paraId="7A6C603E" w14:textId="2BBF0062">
      <w:pPr>
        <w:pStyle w:val="ListParagraph"/>
        <w:numPr>
          <w:ilvl w:val="0"/>
          <w:numId w:val="21"/>
        </w:numPr>
        <w:spacing w:after="0" w:line="240" w:lineRule="auto"/>
        <w:ind w:left="714" w:hanging="357"/>
        <w:rPr>
          <w:rFonts w:ascii="Poppins" w:hAnsi="Poppins" w:eastAsia="Poppins" w:cs="Poppins"/>
          <w:color w:val="000000" w:themeColor="text1"/>
          <w:sz w:val="22"/>
          <w:szCs w:val="22"/>
        </w:rPr>
      </w:pPr>
      <w:r w:rsidRPr="00BC448C">
        <w:rPr>
          <w:rFonts w:ascii="Poppins" w:hAnsi="Poppins" w:eastAsia="Poppins" w:cs="Poppins"/>
          <w:color w:val="000000" w:themeColor="text1"/>
          <w:sz w:val="22"/>
          <w:szCs w:val="22"/>
        </w:rPr>
        <w:t xml:space="preserve">Ability to work constructively and collaboratively with colleagues, partners </w:t>
      </w:r>
      <w:r w:rsidR="00BC448C">
        <w:rPr>
          <w:rFonts w:ascii="Poppins" w:hAnsi="Poppins" w:eastAsia="Poppins" w:cs="Poppins"/>
          <w:color w:val="000000" w:themeColor="text1"/>
          <w:sz w:val="22"/>
          <w:szCs w:val="22"/>
        </w:rPr>
        <w:t>and suppliers</w:t>
      </w:r>
    </w:p>
    <w:p w:rsidRPr="00BC448C" w:rsidR="75DEF009" w:rsidP="00BC448C" w:rsidRDefault="75DEF009" w14:paraId="692B5F95" w14:textId="6A4E9050">
      <w:pPr>
        <w:pStyle w:val="ListParagraph"/>
        <w:numPr>
          <w:ilvl w:val="0"/>
          <w:numId w:val="21"/>
        </w:numPr>
        <w:spacing w:after="0" w:line="240" w:lineRule="auto"/>
        <w:ind w:left="714" w:hanging="357"/>
        <w:rPr>
          <w:rFonts w:ascii="Poppins" w:hAnsi="Poppins" w:eastAsia="Poppins" w:cs="Poppins"/>
          <w:color w:val="000000" w:themeColor="text1"/>
          <w:sz w:val="22"/>
          <w:szCs w:val="22"/>
        </w:rPr>
      </w:pPr>
      <w:r w:rsidRPr="00BC448C">
        <w:rPr>
          <w:rFonts w:ascii="Poppins" w:hAnsi="Poppins" w:eastAsia="Poppins" w:cs="Poppins"/>
          <w:color w:val="000000" w:themeColor="text1"/>
          <w:sz w:val="22"/>
          <w:szCs w:val="22"/>
        </w:rPr>
        <w:t xml:space="preserve">Commitment to equity, diversity and inclusion </w:t>
      </w:r>
    </w:p>
    <w:p w:rsidRPr="00BC448C" w:rsidR="75DEF009" w:rsidP="00BC448C" w:rsidRDefault="75DEF009" w14:paraId="2EBB0454" w14:textId="5532E141">
      <w:pPr>
        <w:pStyle w:val="ListParagraph"/>
        <w:numPr>
          <w:ilvl w:val="0"/>
          <w:numId w:val="21"/>
        </w:numPr>
        <w:shd w:val="clear" w:color="auto" w:fill="FFFFFF" w:themeFill="background1"/>
        <w:spacing w:after="0" w:line="240" w:lineRule="auto"/>
        <w:ind w:left="714" w:hanging="357"/>
        <w:rPr>
          <w:rFonts w:ascii="Poppins" w:hAnsi="Poppins" w:eastAsia="Poppins" w:cs="Poppins"/>
          <w:color w:val="000000" w:themeColor="text1"/>
          <w:sz w:val="22"/>
          <w:szCs w:val="22"/>
        </w:rPr>
      </w:pPr>
      <w:r w:rsidRPr="00BC448C">
        <w:rPr>
          <w:rFonts w:ascii="Poppins" w:hAnsi="Poppins" w:eastAsia="Poppins" w:cs="Poppins"/>
          <w:color w:val="000000" w:themeColor="text1"/>
          <w:sz w:val="22"/>
          <w:szCs w:val="22"/>
        </w:rPr>
        <w:t>Resilient, empathetic and solution-focused approach</w:t>
      </w:r>
    </w:p>
    <w:p w:rsidRPr="00BC448C" w:rsidR="00557F79" w:rsidP="00BC448C" w:rsidRDefault="00557F79" w14:paraId="35F2D8F2" w14:textId="51CADC17">
      <w:pPr>
        <w:pStyle w:val="xmsonormal"/>
        <w:numPr>
          <w:ilvl w:val="0"/>
          <w:numId w:val="21"/>
        </w:numPr>
        <w:spacing w:before="0" w:beforeAutospacing="0" w:after="0" w:afterAutospacing="0"/>
        <w:ind w:left="714" w:hanging="357"/>
        <w:rPr>
          <w:rFonts w:ascii="Poppins" w:hAnsi="Poppins" w:eastAsia="Times New Roman" w:cs="Poppins"/>
          <w:color w:val="000000"/>
        </w:rPr>
      </w:pPr>
      <w:r w:rsidRPr="00BC448C">
        <w:rPr>
          <w:rFonts w:ascii="Poppins" w:hAnsi="Poppins" w:eastAsia="Times New Roman" w:cs="Poppins"/>
          <w:color w:val="000000"/>
        </w:rPr>
        <w:t>Accuracy and an attention to detail.</w:t>
      </w:r>
    </w:p>
    <w:p w:rsidRPr="00BC448C" w:rsidR="00557F79" w:rsidP="00BC448C" w:rsidRDefault="00557F79" w14:paraId="7CAFBFAF" w14:textId="77777777">
      <w:pPr>
        <w:spacing w:after="0" w:line="240" w:lineRule="auto"/>
        <w:rPr>
          <w:rFonts w:ascii="Poppins" w:hAnsi="Poppins" w:eastAsia="Poppins" w:cs="Poppins"/>
          <w:sz w:val="22"/>
          <w:szCs w:val="22"/>
        </w:rPr>
      </w:pPr>
    </w:p>
    <w:p w:rsidRPr="00BC448C" w:rsidR="008157CB" w:rsidP="00BC448C" w:rsidRDefault="002B1EFC" w14:paraId="02F574B4" w14:textId="04704DCE">
      <w:pPr>
        <w:spacing w:after="0" w:line="240" w:lineRule="auto"/>
        <w:rPr>
          <w:rFonts w:ascii="Poppins" w:hAnsi="Poppins" w:eastAsia="Poppins" w:cs="Poppins"/>
          <w:sz w:val="22"/>
          <w:szCs w:val="22"/>
        </w:rPr>
      </w:pPr>
      <w:r>
        <w:rPr>
          <w:rFonts w:ascii="Poppins" w:hAnsi="Poppins" w:eastAsia="Poppins" w:cs="Poppins"/>
          <w:sz w:val="22"/>
          <w:szCs w:val="22"/>
        </w:rPr>
        <w:t xml:space="preserve">Skills and </w:t>
      </w:r>
      <w:r w:rsidRPr="00BC448C" w:rsidR="008157CB">
        <w:rPr>
          <w:rFonts w:ascii="Poppins" w:hAnsi="Poppins" w:eastAsia="Poppins" w:cs="Poppins"/>
          <w:sz w:val="22"/>
          <w:szCs w:val="22"/>
        </w:rPr>
        <w:t>Experience</w:t>
      </w:r>
    </w:p>
    <w:p w:rsidRPr="00BC448C" w:rsidR="00557F79" w:rsidP="00BC448C" w:rsidRDefault="00557F79" w14:paraId="2917C3D0" w14:textId="77777777">
      <w:pPr>
        <w:pStyle w:val="xmsonormal"/>
        <w:numPr>
          <w:ilvl w:val="0"/>
          <w:numId w:val="6"/>
        </w:numPr>
        <w:spacing w:before="0" w:beforeAutospacing="0" w:after="0" w:afterAutospacing="0"/>
        <w:rPr>
          <w:rFonts w:ascii="Poppins" w:hAnsi="Poppins" w:eastAsia="Times New Roman" w:cs="Poppins"/>
          <w:color w:val="000000"/>
        </w:rPr>
      </w:pPr>
      <w:r w:rsidRPr="00BC448C">
        <w:rPr>
          <w:rFonts w:ascii="Poppins" w:hAnsi="Poppins" w:eastAsia="Times New Roman" w:cs="Poppins"/>
          <w:color w:val="000000"/>
        </w:rPr>
        <w:t>Experience of managing income and expenditure processes in a small or medium sized organisation.</w:t>
      </w:r>
    </w:p>
    <w:p w:rsidRPr="00BC448C" w:rsidR="00557F79" w:rsidP="00BC448C" w:rsidRDefault="00557F79" w14:paraId="494728D7" w14:textId="77777777">
      <w:pPr>
        <w:pStyle w:val="xmsonormal"/>
        <w:numPr>
          <w:ilvl w:val="0"/>
          <w:numId w:val="6"/>
        </w:numPr>
        <w:spacing w:before="0" w:beforeAutospacing="0" w:after="0" w:afterAutospacing="0"/>
        <w:rPr>
          <w:rFonts w:ascii="Poppins" w:hAnsi="Poppins" w:eastAsia="Times New Roman" w:cs="Poppins"/>
          <w:color w:val="000000"/>
        </w:rPr>
      </w:pPr>
      <w:r w:rsidRPr="00BC448C">
        <w:rPr>
          <w:rFonts w:ascii="Poppins" w:hAnsi="Poppins" w:eastAsia="Times New Roman" w:cs="Poppins"/>
          <w:color w:val="000000"/>
        </w:rPr>
        <w:t>Experience of using Sage or similar accounting package </w:t>
      </w:r>
    </w:p>
    <w:p w:rsidR="00557F79" w:rsidP="00BC448C" w:rsidRDefault="00557F79" w14:paraId="124943F0" w14:textId="2EE287DB">
      <w:pPr>
        <w:pStyle w:val="xmsonormal"/>
        <w:numPr>
          <w:ilvl w:val="0"/>
          <w:numId w:val="6"/>
        </w:numPr>
        <w:spacing w:before="0" w:beforeAutospacing="0" w:after="0" w:afterAutospacing="0"/>
        <w:rPr>
          <w:rFonts w:ascii="Poppins" w:hAnsi="Poppins" w:eastAsia="Times New Roman" w:cs="Poppins"/>
          <w:color w:val="000000"/>
        </w:rPr>
      </w:pPr>
      <w:r w:rsidRPr="00BC448C">
        <w:rPr>
          <w:rFonts w:ascii="Poppins" w:hAnsi="Poppins" w:eastAsia="Times New Roman" w:cs="Poppins"/>
          <w:color w:val="000000"/>
        </w:rPr>
        <w:t>Knowledge and experience of managing key financial controls in a small or medium sized organisation.</w:t>
      </w:r>
    </w:p>
    <w:p w:rsidRPr="002B1EFC" w:rsidR="002B1EFC" w:rsidP="002B1EFC" w:rsidRDefault="002B1EFC" w14:paraId="484F688C" w14:textId="3EAFB08D">
      <w:pPr>
        <w:pStyle w:val="xmsonormal"/>
        <w:numPr>
          <w:ilvl w:val="0"/>
          <w:numId w:val="6"/>
        </w:numPr>
        <w:spacing w:before="0" w:beforeAutospacing="0" w:after="0" w:afterAutospacing="0"/>
        <w:rPr>
          <w:rFonts w:ascii="Poppins" w:hAnsi="Poppins" w:cs="Poppins"/>
          <w:color w:val="000000"/>
        </w:rPr>
      </w:pPr>
      <w:r>
        <w:rPr>
          <w:rFonts w:ascii="Poppins" w:hAnsi="Poppins" w:eastAsia="Times New Roman" w:cs="Poppins"/>
          <w:color w:val="000000"/>
        </w:rPr>
        <w:t>Experience of using MS office applications and CRM databases.</w:t>
      </w:r>
    </w:p>
    <w:p w:rsidRPr="00BC448C" w:rsidR="0031312E" w:rsidP="00BC448C" w:rsidRDefault="0031312E" w14:paraId="091AB30A" w14:textId="2673D9C1">
      <w:pPr>
        <w:pStyle w:val="xmsonormal"/>
        <w:spacing w:before="0" w:beforeAutospacing="0" w:after="0" w:afterAutospacing="0"/>
        <w:rPr>
          <w:rFonts w:ascii="Poppins" w:hAnsi="Poppins" w:eastAsia="Times New Roman" w:cs="Poppins"/>
          <w:color w:val="000000"/>
        </w:rPr>
      </w:pPr>
    </w:p>
    <w:p w:rsidR="00FD5C58" w:rsidP="360C8987" w:rsidRDefault="008157CB" w14:paraId="2A3CD4A1" w14:textId="7A760745">
      <w:pPr>
        <w:spacing w:after="0" w:line="240" w:lineRule="auto"/>
        <w:rPr>
          <w:rFonts w:ascii="Poppins" w:hAnsi="Poppins" w:eastAsia="Poppins" w:cs="Poppins"/>
          <w:b/>
          <w:bCs/>
          <w:sz w:val="22"/>
          <w:szCs w:val="22"/>
        </w:rPr>
      </w:pPr>
      <w:r w:rsidRPr="61049CFF">
        <w:rPr>
          <w:rFonts w:ascii="Poppins" w:hAnsi="Poppins" w:eastAsia="Poppins" w:cs="Poppins"/>
          <w:b/>
          <w:bCs/>
          <w:sz w:val="22"/>
          <w:szCs w:val="22"/>
        </w:rPr>
        <w:t xml:space="preserve">Desirable </w:t>
      </w:r>
    </w:p>
    <w:p w:rsidRPr="00BC448C" w:rsidR="002B1EFC" w:rsidP="002B1EFC" w:rsidRDefault="002B1EFC" w14:paraId="4FAAC2B4" w14:textId="77777777">
      <w:pPr>
        <w:pStyle w:val="xmsonormal"/>
        <w:spacing w:before="0" w:beforeAutospacing="0" w:after="0" w:afterAutospacing="0"/>
        <w:rPr>
          <w:rFonts w:ascii="Poppins" w:hAnsi="Poppins" w:eastAsia="Times New Roman" w:cs="Poppins"/>
          <w:color w:val="000000"/>
        </w:rPr>
      </w:pPr>
    </w:p>
    <w:p w:rsidRPr="00BC448C" w:rsidR="002B1EFC" w:rsidP="002B1EFC" w:rsidRDefault="002B1EFC" w14:paraId="64FC50D3" w14:textId="0AD7C2A9">
      <w:pPr>
        <w:pStyle w:val="xmsonormal"/>
        <w:numPr>
          <w:ilvl w:val="0"/>
          <w:numId w:val="6"/>
        </w:numPr>
        <w:spacing w:before="0" w:beforeAutospacing="0" w:after="0" w:afterAutospacing="0"/>
        <w:rPr>
          <w:rFonts w:ascii="Poppins" w:hAnsi="Poppins" w:eastAsia="Times New Roman" w:cs="Poppins"/>
          <w:color w:val="000000"/>
        </w:rPr>
      </w:pPr>
      <w:r w:rsidRPr="00BC448C">
        <w:rPr>
          <w:rFonts w:ascii="Poppins" w:hAnsi="Poppins" w:eastAsia="Times New Roman" w:cs="Poppins"/>
          <w:color w:val="000000"/>
        </w:rPr>
        <w:t>Experience of charity accounting</w:t>
      </w:r>
    </w:p>
    <w:p w:rsidRPr="002B1EFC" w:rsidR="002B1EFC" w:rsidP="002B1EFC" w:rsidRDefault="002B1EFC" w14:paraId="3EB59BE6" w14:textId="77777777">
      <w:pPr>
        <w:pStyle w:val="xmsonormal"/>
        <w:numPr>
          <w:ilvl w:val="0"/>
          <w:numId w:val="6"/>
        </w:numPr>
        <w:spacing w:before="0" w:beforeAutospacing="0" w:after="0" w:afterAutospacing="0"/>
        <w:rPr>
          <w:rFonts w:ascii="Poppins" w:hAnsi="Poppins" w:cs="Poppins"/>
          <w:color w:val="000000"/>
        </w:rPr>
      </w:pPr>
      <w:r w:rsidRPr="00BC448C">
        <w:rPr>
          <w:rFonts w:ascii="Poppins" w:hAnsi="Poppins" w:eastAsia="Times New Roman" w:cs="Poppins"/>
          <w:color w:val="000000"/>
        </w:rPr>
        <w:t>Experience of preparing budgets and financial reports</w:t>
      </w:r>
    </w:p>
    <w:p w:rsidR="002B1EFC" w:rsidP="360C8987" w:rsidRDefault="002B1EFC" w14:paraId="22156889" w14:textId="77777777">
      <w:pPr>
        <w:spacing w:after="0" w:line="240" w:lineRule="auto"/>
        <w:rPr>
          <w:rFonts w:ascii="Poppins" w:hAnsi="Poppins" w:eastAsia="Poppins" w:cs="Poppins"/>
          <w:sz w:val="22"/>
          <w:szCs w:val="22"/>
        </w:rPr>
      </w:pPr>
    </w:p>
    <w:p w:rsidR="54868F5E" w:rsidP="176A46CB" w:rsidRDefault="54868F5E" w14:paraId="65E107B0" w14:textId="1F774EF3">
      <w:pPr>
        <w:spacing w:before="240" w:after="240"/>
        <w:rPr>
          <w:rFonts w:ascii="Poppins" w:hAnsi="Poppins" w:eastAsia="Poppins" w:cs="Poppins"/>
          <w:b/>
          <w:bCs/>
          <w:sz w:val="22"/>
          <w:szCs w:val="22"/>
        </w:rPr>
      </w:pPr>
      <w:r w:rsidRPr="176A46CB">
        <w:rPr>
          <w:rFonts w:ascii="Poppins" w:hAnsi="Poppins" w:eastAsia="Poppins" w:cs="Poppins"/>
          <w:b/>
          <w:bCs/>
          <w:color w:val="000000" w:themeColor="text1"/>
          <w:sz w:val="22"/>
          <w:szCs w:val="22"/>
        </w:rPr>
        <w:t>This post is subject to a</w:t>
      </w:r>
      <w:r w:rsidR="00D86106">
        <w:rPr>
          <w:rFonts w:ascii="Poppins" w:hAnsi="Poppins" w:eastAsia="Poppins" w:cs="Poppins"/>
          <w:b/>
          <w:bCs/>
          <w:color w:val="000000" w:themeColor="text1"/>
          <w:sz w:val="22"/>
          <w:szCs w:val="22"/>
        </w:rPr>
        <w:t xml:space="preserve"> basic</w:t>
      </w:r>
      <w:r w:rsidRPr="176A46CB">
        <w:rPr>
          <w:rFonts w:ascii="Poppins" w:hAnsi="Poppins" w:eastAsia="Poppins" w:cs="Poppins"/>
          <w:b/>
          <w:bCs/>
          <w:color w:val="000000" w:themeColor="text1"/>
          <w:sz w:val="22"/>
          <w:szCs w:val="22"/>
        </w:rPr>
        <w:t xml:space="preserve"> DBS check.</w:t>
      </w:r>
    </w:p>
    <w:p w:rsidR="61049CFF" w:rsidP="61049CFF" w:rsidRDefault="61049CFF" w14:paraId="52602FBC" w14:textId="49B01E6C">
      <w:pPr>
        <w:spacing w:after="0" w:line="240" w:lineRule="auto"/>
        <w:rPr>
          <w:rFonts w:ascii="Poppins" w:hAnsi="Poppins" w:eastAsia="Poppins" w:cs="Poppins"/>
          <w:sz w:val="22"/>
          <w:szCs w:val="22"/>
        </w:rPr>
      </w:pPr>
    </w:p>
    <w:p w:rsidRPr="00FD5C58" w:rsidR="008A54DE" w:rsidP="3C7D362A" w:rsidRDefault="008A54DE" w14:paraId="300779B4" w14:textId="77777777">
      <w:pPr>
        <w:spacing w:after="0" w:line="240" w:lineRule="auto"/>
        <w:rPr>
          <w:rFonts w:ascii="Poppins" w:hAnsi="Poppins" w:eastAsia="Poppins" w:cs="Poppins"/>
          <w:b/>
          <w:bCs/>
          <w:sz w:val="22"/>
          <w:szCs w:val="22"/>
        </w:rPr>
      </w:pPr>
    </w:p>
    <w:p w:rsidRPr="00FD5C58" w:rsidR="008A54DE" w:rsidP="3C7D362A" w:rsidRDefault="008A54DE" w14:paraId="3DA06F63" w14:textId="77777777">
      <w:pPr>
        <w:spacing w:after="0" w:line="240" w:lineRule="auto"/>
        <w:rPr>
          <w:rFonts w:ascii="Poppins" w:hAnsi="Poppins" w:eastAsia="Poppins" w:cs="Poppins"/>
          <w:b/>
          <w:bCs/>
          <w:sz w:val="22"/>
          <w:szCs w:val="22"/>
        </w:rPr>
      </w:pPr>
    </w:p>
    <w:p w:rsidRPr="00FD5C58" w:rsidR="008A54DE" w:rsidP="3C7D362A" w:rsidRDefault="008A54DE" w14:paraId="34E238BC" w14:textId="77777777">
      <w:pPr>
        <w:spacing w:after="0" w:line="240" w:lineRule="auto"/>
        <w:rPr>
          <w:rFonts w:ascii="Poppins" w:hAnsi="Poppins" w:eastAsia="Poppins" w:cs="Poppins"/>
          <w:b/>
          <w:bCs/>
          <w:sz w:val="22"/>
          <w:szCs w:val="22"/>
        </w:rPr>
      </w:pPr>
    </w:p>
    <w:p w:rsidRPr="00FD5C58" w:rsidR="00E93867" w:rsidP="3C7D362A" w:rsidRDefault="00E93867" w14:paraId="087A8419" w14:textId="77777777">
      <w:pPr>
        <w:spacing w:after="0" w:line="240" w:lineRule="auto"/>
        <w:rPr>
          <w:rFonts w:ascii="Poppins" w:hAnsi="Poppins" w:eastAsia="Poppins" w:cs="Poppins"/>
          <w:sz w:val="22"/>
          <w:szCs w:val="22"/>
        </w:rPr>
      </w:pPr>
    </w:p>
    <w:p w:rsidRPr="00FD5C58" w:rsidR="00041EB2" w:rsidP="3C7D362A" w:rsidRDefault="00041EB2" w14:paraId="5907BB77" w14:textId="77777777">
      <w:pPr>
        <w:spacing w:after="0" w:line="240" w:lineRule="auto"/>
        <w:rPr>
          <w:rFonts w:ascii="Poppins" w:hAnsi="Poppins" w:eastAsia="Poppins" w:cs="Poppins"/>
          <w:sz w:val="22"/>
          <w:szCs w:val="22"/>
        </w:rPr>
      </w:pPr>
    </w:p>
    <w:sectPr w:rsidRPr="00FD5C58" w:rsidR="00041EB2">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CEC" w:rsidP="00672275" w:rsidRDefault="00444CEC" w14:paraId="601D69A4" w14:textId="77777777">
      <w:pPr>
        <w:spacing w:after="0" w:line="240" w:lineRule="auto"/>
      </w:pPr>
      <w:r>
        <w:separator/>
      </w:r>
    </w:p>
  </w:endnote>
  <w:endnote w:type="continuationSeparator" w:id="0">
    <w:p w:rsidR="00444CEC" w:rsidP="00672275" w:rsidRDefault="00444CEC" w14:paraId="0EE0F2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E2C" w:rsidP="00C81937" w:rsidRDefault="00344E2C" w14:paraId="5EA775D6" w14:textId="294C04A6">
    <w:pPr>
      <w:pStyle w:val="Footer"/>
      <w:jc w:val="right"/>
    </w:pPr>
    <w:r w:rsidRPr="360C8987">
      <w:rPr>
        <w:i/>
        <w:iCs/>
        <w:sz w:val="20"/>
        <w:szCs w:val="20"/>
      </w:rPr>
      <w:t xml:space="preserve">Last updated: </w:t>
    </w:r>
    <w:r>
      <w:rPr>
        <w:i/>
        <w:iCs/>
        <w:sz w:val="20"/>
        <w:szCs w:val="20"/>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CEC" w:rsidP="00672275" w:rsidRDefault="00444CEC" w14:paraId="4D7AA2CF" w14:textId="77777777">
      <w:pPr>
        <w:spacing w:after="0" w:line="240" w:lineRule="auto"/>
      </w:pPr>
      <w:r>
        <w:separator/>
      </w:r>
    </w:p>
  </w:footnote>
  <w:footnote w:type="continuationSeparator" w:id="0">
    <w:p w:rsidR="00444CEC" w:rsidP="00672275" w:rsidRDefault="00444CEC" w14:paraId="3BCD315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AE8"/>
    <w:multiLevelType w:val="hybridMultilevel"/>
    <w:tmpl w:val="0A523EE8"/>
    <w:lvl w:ilvl="0" w:tplc="BBA8C9A2">
      <w:start w:val="1"/>
      <w:numFmt w:val="bullet"/>
      <w:lvlText w:val="•"/>
      <w:lvlJc w:val="left"/>
      <w:pPr>
        <w:tabs>
          <w:tab w:val="num" w:pos="720"/>
        </w:tabs>
        <w:ind w:left="720" w:hanging="360"/>
      </w:pPr>
      <w:rPr>
        <w:rFonts w:hint="default" w:ascii="Arial" w:hAnsi="Arial"/>
      </w:rPr>
    </w:lvl>
    <w:lvl w:ilvl="1" w:tplc="F8B606AC" w:tentative="1">
      <w:start w:val="1"/>
      <w:numFmt w:val="bullet"/>
      <w:lvlText w:val="•"/>
      <w:lvlJc w:val="left"/>
      <w:pPr>
        <w:tabs>
          <w:tab w:val="num" w:pos="1440"/>
        </w:tabs>
        <w:ind w:left="1440" w:hanging="360"/>
      </w:pPr>
      <w:rPr>
        <w:rFonts w:hint="default" w:ascii="Arial" w:hAnsi="Arial"/>
      </w:rPr>
    </w:lvl>
    <w:lvl w:ilvl="2" w:tplc="5F023DA8" w:tentative="1">
      <w:start w:val="1"/>
      <w:numFmt w:val="bullet"/>
      <w:lvlText w:val="•"/>
      <w:lvlJc w:val="left"/>
      <w:pPr>
        <w:tabs>
          <w:tab w:val="num" w:pos="2160"/>
        </w:tabs>
        <w:ind w:left="2160" w:hanging="360"/>
      </w:pPr>
      <w:rPr>
        <w:rFonts w:hint="default" w:ascii="Arial" w:hAnsi="Arial"/>
      </w:rPr>
    </w:lvl>
    <w:lvl w:ilvl="3" w:tplc="D3588D70" w:tentative="1">
      <w:start w:val="1"/>
      <w:numFmt w:val="bullet"/>
      <w:lvlText w:val="•"/>
      <w:lvlJc w:val="left"/>
      <w:pPr>
        <w:tabs>
          <w:tab w:val="num" w:pos="2880"/>
        </w:tabs>
        <w:ind w:left="2880" w:hanging="360"/>
      </w:pPr>
      <w:rPr>
        <w:rFonts w:hint="default" w:ascii="Arial" w:hAnsi="Arial"/>
      </w:rPr>
    </w:lvl>
    <w:lvl w:ilvl="4" w:tplc="86A29536" w:tentative="1">
      <w:start w:val="1"/>
      <w:numFmt w:val="bullet"/>
      <w:lvlText w:val="•"/>
      <w:lvlJc w:val="left"/>
      <w:pPr>
        <w:tabs>
          <w:tab w:val="num" w:pos="3600"/>
        </w:tabs>
        <w:ind w:left="3600" w:hanging="360"/>
      </w:pPr>
      <w:rPr>
        <w:rFonts w:hint="default" w:ascii="Arial" w:hAnsi="Arial"/>
      </w:rPr>
    </w:lvl>
    <w:lvl w:ilvl="5" w:tplc="B9BA8722" w:tentative="1">
      <w:start w:val="1"/>
      <w:numFmt w:val="bullet"/>
      <w:lvlText w:val="•"/>
      <w:lvlJc w:val="left"/>
      <w:pPr>
        <w:tabs>
          <w:tab w:val="num" w:pos="4320"/>
        </w:tabs>
        <w:ind w:left="4320" w:hanging="360"/>
      </w:pPr>
      <w:rPr>
        <w:rFonts w:hint="default" w:ascii="Arial" w:hAnsi="Arial"/>
      </w:rPr>
    </w:lvl>
    <w:lvl w:ilvl="6" w:tplc="B72C8E44" w:tentative="1">
      <w:start w:val="1"/>
      <w:numFmt w:val="bullet"/>
      <w:lvlText w:val="•"/>
      <w:lvlJc w:val="left"/>
      <w:pPr>
        <w:tabs>
          <w:tab w:val="num" w:pos="5040"/>
        </w:tabs>
        <w:ind w:left="5040" w:hanging="360"/>
      </w:pPr>
      <w:rPr>
        <w:rFonts w:hint="default" w:ascii="Arial" w:hAnsi="Arial"/>
      </w:rPr>
    </w:lvl>
    <w:lvl w:ilvl="7" w:tplc="4ACE33E6" w:tentative="1">
      <w:start w:val="1"/>
      <w:numFmt w:val="bullet"/>
      <w:lvlText w:val="•"/>
      <w:lvlJc w:val="left"/>
      <w:pPr>
        <w:tabs>
          <w:tab w:val="num" w:pos="5760"/>
        </w:tabs>
        <w:ind w:left="5760" w:hanging="360"/>
      </w:pPr>
      <w:rPr>
        <w:rFonts w:hint="default" w:ascii="Arial" w:hAnsi="Arial"/>
      </w:rPr>
    </w:lvl>
    <w:lvl w:ilvl="8" w:tplc="66D8E8F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632D45E"/>
    <w:multiLevelType w:val="hybridMultilevel"/>
    <w:tmpl w:val="B9404DEA"/>
    <w:lvl w:ilvl="0" w:tplc="5EA66A5E">
      <w:start w:val="1"/>
      <w:numFmt w:val="bullet"/>
      <w:lvlText w:val=""/>
      <w:lvlJc w:val="left"/>
      <w:pPr>
        <w:ind w:left="720" w:hanging="360"/>
      </w:pPr>
      <w:rPr>
        <w:rFonts w:hint="default" w:ascii="Symbol" w:hAnsi="Symbol"/>
      </w:rPr>
    </w:lvl>
    <w:lvl w:ilvl="1" w:tplc="0AB88F28">
      <w:start w:val="1"/>
      <w:numFmt w:val="bullet"/>
      <w:lvlText w:val="o"/>
      <w:lvlJc w:val="left"/>
      <w:pPr>
        <w:ind w:left="1440" w:hanging="360"/>
      </w:pPr>
      <w:rPr>
        <w:rFonts w:hint="default" w:ascii="Courier New" w:hAnsi="Courier New"/>
      </w:rPr>
    </w:lvl>
    <w:lvl w:ilvl="2" w:tplc="985C8B0A">
      <w:start w:val="1"/>
      <w:numFmt w:val="bullet"/>
      <w:lvlText w:val=""/>
      <w:lvlJc w:val="left"/>
      <w:pPr>
        <w:ind w:left="2160" w:hanging="360"/>
      </w:pPr>
      <w:rPr>
        <w:rFonts w:hint="default" w:ascii="Wingdings" w:hAnsi="Wingdings"/>
      </w:rPr>
    </w:lvl>
    <w:lvl w:ilvl="3" w:tplc="7F5A12BC">
      <w:start w:val="1"/>
      <w:numFmt w:val="bullet"/>
      <w:lvlText w:val=""/>
      <w:lvlJc w:val="left"/>
      <w:pPr>
        <w:ind w:left="2880" w:hanging="360"/>
      </w:pPr>
      <w:rPr>
        <w:rFonts w:hint="default" w:ascii="Symbol" w:hAnsi="Symbol"/>
      </w:rPr>
    </w:lvl>
    <w:lvl w:ilvl="4" w:tplc="1D2C6A6E">
      <w:start w:val="1"/>
      <w:numFmt w:val="bullet"/>
      <w:lvlText w:val="o"/>
      <w:lvlJc w:val="left"/>
      <w:pPr>
        <w:ind w:left="3600" w:hanging="360"/>
      </w:pPr>
      <w:rPr>
        <w:rFonts w:hint="default" w:ascii="Courier New" w:hAnsi="Courier New"/>
      </w:rPr>
    </w:lvl>
    <w:lvl w:ilvl="5" w:tplc="7A2C576A">
      <w:start w:val="1"/>
      <w:numFmt w:val="bullet"/>
      <w:lvlText w:val=""/>
      <w:lvlJc w:val="left"/>
      <w:pPr>
        <w:ind w:left="4320" w:hanging="360"/>
      </w:pPr>
      <w:rPr>
        <w:rFonts w:hint="default" w:ascii="Wingdings" w:hAnsi="Wingdings"/>
      </w:rPr>
    </w:lvl>
    <w:lvl w:ilvl="6" w:tplc="0CB24734">
      <w:start w:val="1"/>
      <w:numFmt w:val="bullet"/>
      <w:lvlText w:val=""/>
      <w:lvlJc w:val="left"/>
      <w:pPr>
        <w:ind w:left="5040" w:hanging="360"/>
      </w:pPr>
      <w:rPr>
        <w:rFonts w:hint="default" w:ascii="Symbol" w:hAnsi="Symbol"/>
      </w:rPr>
    </w:lvl>
    <w:lvl w:ilvl="7" w:tplc="F424A968">
      <w:start w:val="1"/>
      <w:numFmt w:val="bullet"/>
      <w:lvlText w:val="o"/>
      <w:lvlJc w:val="left"/>
      <w:pPr>
        <w:ind w:left="5760" w:hanging="360"/>
      </w:pPr>
      <w:rPr>
        <w:rFonts w:hint="default" w:ascii="Courier New" w:hAnsi="Courier New"/>
      </w:rPr>
    </w:lvl>
    <w:lvl w:ilvl="8" w:tplc="67382E4C">
      <w:start w:val="1"/>
      <w:numFmt w:val="bullet"/>
      <w:lvlText w:val=""/>
      <w:lvlJc w:val="left"/>
      <w:pPr>
        <w:ind w:left="6480" w:hanging="360"/>
      </w:pPr>
      <w:rPr>
        <w:rFonts w:hint="default" w:ascii="Wingdings" w:hAnsi="Wingdings"/>
      </w:rPr>
    </w:lvl>
  </w:abstractNum>
  <w:abstractNum w:abstractNumId="2" w15:restartNumberingAfterBreak="0">
    <w:nsid w:val="08892F90"/>
    <w:multiLevelType w:val="multilevel"/>
    <w:tmpl w:val="E466CFB6"/>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tabs>
          <w:tab w:val="num" w:pos="1440"/>
        </w:tabs>
        <w:ind w:left="1440" w:hanging="360"/>
      </w:pPr>
      <w:rPr>
        <w:rFonts w:hint="default" w:ascii="Symbol" w:hAnsi="Symbol"/>
        <w:sz w:val="20"/>
      </w:rPr>
    </w:lvl>
    <w:lvl w:ilvl="2">
      <w:numFmt w:val="bullet"/>
      <w:lvlText w:val=""/>
      <w:lvlJc w:val="left"/>
      <w:pPr>
        <w:tabs>
          <w:tab w:val="num" w:pos="2160"/>
        </w:tabs>
        <w:ind w:left="2160" w:hanging="360"/>
      </w:pPr>
      <w:rPr>
        <w:rFonts w:hint="default" w:ascii="Symbol" w:hAnsi="Symbol"/>
        <w:sz w:val="20"/>
      </w:rPr>
    </w:lvl>
    <w:lvl w:ilvl="3">
      <w:numFmt w:val="bullet"/>
      <w:lvlText w:val=""/>
      <w:lvlJc w:val="left"/>
      <w:pPr>
        <w:tabs>
          <w:tab w:val="num" w:pos="2880"/>
        </w:tabs>
        <w:ind w:left="2880" w:hanging="360"/>
      </w:pPr>
      <w:rPr>
        <w:rFonts w:hint="default" w:ascii="Symbol" w:hAnsi="Symbol"/>
        <w:sz w:val="20"/>
      </w:rPr>
    </w:lvl>
    <w:lvl w:ilvl="4">
      <w:numFmt w:val="bullet"/>
      <w:lvlText w:val=""/>
      <w:lvlJc w:val="left"/>
      <w:pPr>
        <w:tabs>
          <w:tab w:val="num" w:pos="3600"/>
        </w:tabs>
        <w:ind w:left="3600" w:hanging="360"/>
      </w:pPr>
      <w:rPr>
        <w:rFonts w:hint="default" w:ascii="Symbol" w:hAnsi="Symbol"/>
        <w:sz w:val="20"/>
      </w:rPr>
    </w:lvl>
    <w:lvl w:ilvl="5">
      <w:numFmt w:val="bullet"/>
      <w:lvlText w:val=""/>
      <w:lvlJc w:val="left"/>
      <w:pPr>
        <w:tabs>
          <w:tab w:val="num" w:pos="4320"/>
        </w:tabs>
        <w:ind w:left="4320" w:hanging="360"/>
      </w:pPr>
      <w:rPr>
        <w:rFonts w:hint="default" w:ascii="Symbol" w:hAnsi="Symbol"/>
        <w:sz w:val="20"/>
      </w:rPr>
    </w:lvl>
    <w:lvl w:ilvl="6">
      <w:numFmt w:val="bullet"/>
      <w:lvlText w:val=""/>
      <w:lvlJc w:val="left"/>
      <w:pPr>
        <w:tabs>
          <w:tab w:val="num" w:pos="5040"/>
        </w:tabs>
        <w:ind w:left="5040" w:hanging="360"/>
      </w:pPr>
      <w:rPr>
        <w:rFonts w:hint="default" w:ascii="Symbol" w:hAnsi="Symbol"/>
        <w:sz w:val="20"/>
      </w:rPr>
    </w:lvl>
    <w:lvl w:ilvl="7">
      <w:numFmt w:val="bullet"/>
      <w:lvlText w:val=""/>
      <w:lvlJc w:val="left"/>
      <w:pPr>
        <w:tabs>
          <w:tab w:val="num" w:pos="5760"/>
        </w:tabs>
        <w:ind w:left="5760" w:hanging="360"/>
      </w:pPr>
      <w:rPr>
        <w:rFonts w:hint="default" w:ascii="Symbol" w:hAnsi="Symbol"/>
        <w:sz w:val="20"/>
      </w:rPr>
    </w:lvl>
    <w:lvl w:ilvl="8">
      <w:numFmt w:val="bullet"/>
      <w:lvlText w:val=""/>
      <w:lvlJc w:val="left"/>
      <w:pPr>
        <w:tabs>
          <w:tab w:val="num" w:pos="6480"/>
        </w:tabs>
        <w:ind w:left="6480" w:hanging="360"/>
      </w:pPr>
      <w:rPr>
        <w:rFonts w:hint="default" w:ascii="Symbol" w:hAnsi="Symbol"/>
        <w:sz w:val="20"/>
      </w:rPr>
    </w:lvl>
  </w:abstractNum>
  <w:abstractNum w:abstractNumId="3" w15:restartNumberingAfterBreak="0">
    <w:nsid w:val="0A2B3733"/>
    <w:multiLevelType w:val="multilevel"/>
    <w:tmpl w:val="A1AE30D4"/>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tabs>
          <w:tab w:val="num" w:pos="1440"/>
        </w:tabs>
        <w:ind w:left="1440" w:hanging="360"/>
      </w:pPr>
      <w:rPr>
        <w:rFonts w:hint="default" w:ascii="Symbol" w:hAnsi="Symbol"/>
        <w:sz w:val="20"/>
      </w:rPr>
    </w:lvl>
    <w:lvl w:ilvl="2">
      <w:numFmt w:val="bullet"/>
      <w:lvlText w:val=""/>
      <w:lvlJc w:val="left"/>
      <w:pPr>
        <w:tabs>
          <w:tab w:val="num" w:pos="2160"/>
        </w:tabs>
        <w:ind w:left="2160" w:hanging="360"/>
      </w:pPr>
      <w:rPr>
        <w:rFonts w:hint="default" w:ascii="Symbol" w:hAnsi="Symbol"/>
        <w:sz w:val="20"/>
      </w:rPr>
    </w:lvl>
    <w:lvl w:ilvl="3">
      <w:numFmt w:val="bullet"/>
      <w:lvlText w:val=""/>
      <w:lvlJc w:val="left"/>
      <w:pPr>
        <w:tabs>
          <w:tab w:val="num" w:pos="2880"/>
        </w:tabs>
        <w:ind w:left="2880" w:hanging="360"/>
      </w:pPr>
      <w:rPr>
        <w:rFonts w:hint="default" w:ascii="Symbol" w:hAnsi="Symbol"/>
        <w:sz w:val="20"/>
      </w:rPr>
    </w:lvl>
    <w:lvl w:ilvl="4">
      <w:numFmt w:val="bullet"/>
      <w:lvlText w:val=""/>
      <w:lvlJc w:val="left"/>
      <w:pPr>
        <w:tabs>
          <w:tab w:val="num" w:pos="3600"/>
        </w:tabs>
        <w:ind w:left="3600" w:hanging="360"/>
      </w:pPr>
      <w:rPr>
        <w:rFonts w:hint="default" w:ascii="Symbol" w:hAnsi="Symbol"/>
        <w:sz w:val="20"/>
      </w:rPr>
    </w:lvl>
    <w:lvl w:ilvl="5">
      <w:numFmt w:val="bullet"/>
      <w:lvlText w:val=""/>
      <w:lvlJc w:val="left"/>
      <w:pPr>
        <w:tabs>
          <w:tab w:val="num" w:pos="4320"/>
        </w:tabs>
        <w:ind w:left="4320" w:hanging="360"/>
      </w:pPr>
      <w:rPr>
        <w:rFonts w:hint="default" w:ascii="Symbol" w:hAnsi="Symbol"/>
        <w:sz w:val="20"/>
      </w:rPr>
    </w:lvl>
    <w:lvl w:ilvl="6">
      <w:numFmt w:val="bullet"/>
      <w:lvlText w:val=""/>
      <w:lvlJc w:val="left"/>
      <w:pPr>
        <w:tabs>
          <w:tab w:val="num" w:pos="5040"/>
        </w:tabs>
        <w:ind w:left="5040" w:hanging="360"/>
      </w:pPr>
      <w:rPr>
        <w:rFonts w:hint="default" w:ascii="Symbol" w:hAnsi="Symbol"/>
        <w:sz w:val="20"/>
      </w:rPr>
    </w:lvl>
    <w:lvl w:ilvl="7">
      <w:numFmt w:val="bullet"/>
      <w:lvlText w:val=""/>
      <w:lvlJc w:val="left"/>
      <w:pPr>
        <w:tabs>
          <w:tab w:val="num" w:pos="5760"/>
        </w:tabs>
        <w:ind w:left="5760" w:hanging="360"/>
      </w:pPr>
      <w:rPr>
        <w:rFonts w:hint="default" w:ascii="Symbol" w:hAnsi="Symbol"/>
        <w:sz w:val="20"/>
      </w:rPr>
    </w:lvl>
    <w:lvl w:ilvl="8">
      <w:numFmt w:val="bullet"/>
      <w:lvlText w:val=""/>
      <w:lvlJc w:val="left"/>
      <w:pPr>
        <w:tabs>
          <w:tab w:val="num" w:pos="6480"/>
        </w:tabs>
        <w:ind w:left="6480" w:hanging="360"/>
      </w:pPr>
      <w:rPr>
        <w:rFonts w:hint="default" w:ascii="Symbol" w:hAnsi="Symbol"/>
        <w:sz w:val="20"/>
      </w:rPr>
    </w:lvl>
  </w:abstractNum>
  <w:abstractNum w:abstractNumId="4" w15:restartNumberingAfterBreak="0">
    <w:nsid w:val="0D18714A"/>
    <w:multiLevelType w:val="hybridMultilevel"/>
    <w:tmpl w:val="FBB4E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850379"/>
    <w:multiLevelType w:val="hybridMultilevel"/>
    <w:tmpl w:val="EF2AA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AA4858"/>
    <w:multiLevelType w:val="hybridMultilevel"/>
    <w:tmpl w:val="626AE3AA"/>
    <w:lvl w:ilvl="0" w:tplc="AE1C01AC">
      <w:start w:val="1"/>
      <w:numFmt w:val="bullet"/>
      <w:lvlText w:val=""/>
      <w:lvlJc w:val="left"/>
      <w:pPr>
        <w:ind w:left="720" w:hanging="360"/>
      </w:pPr>
      <w:rPr>
        <w:rFonts w:hint="default" w:ascii="Symbol" w:hAnsi="Symbol"/>
      </w:rPr>
    </w:lvl>
    <w:lvl w:ilvl="1" w:tplc="988E1DDC">
      <w:start w:val="1"/>
      <w:numFmt w:val="bullet"/>
      <w:lvlText w:val="o"/>
      <w:lvlJc w:val="left"/>
      <w:pPr>
        <w:ind w:left="1440" w:hanging="360"/>
      </w:pPr>
      <w:rPr>
        <w:rFonts w:hint="default" w:ascii="Courier New" w:hAnsi="Courier New"/>
      </w:rPr>
    </w:lvl>
    <w:lvl w:ilvl="2" w:tplc="D392253C">
      <w:start w:val="1"/>
      <w:numFmt w:val="bullet"/>
      <w:lvlText w:val=""/>
      <w:lvlJc w:val="left"/>
      <w:pPr>
        <w:ind w:left="2160" w:hanging="360"/>
      </w:pPr>
      <w:rPr>
        <w:rFonts w:hint="default" w:ascii="Wingdings" w:hAnsi="Wingdings"/>
      </w:rPr>
    </w:lvl>
    <w:lvl w:ilvl="3" w:tplc="DEF4B570">
      <w:start w:val="1"/>
      <w:numFmt w:val="bullet"/>
      <w:lvlText w:val=""/>
      <w:lvlJc w:val="left"/>
      <w:pPr>
        <w:ind w:left="2880" w:hanging="360"/>
      </w:pPr>
      <w:rPr>
        <w:rFonts w:hint="default" w:ascii="Symbol" w:hAnsi="Symbol"/>
      </w:rPr>
    </w:lvl>
    <w:lvl w:ilvl="4" w:tplc="14A8EF76">
      <w:start w:val="1"/>
      <w:numFmt w:val="bullet"/>
      <w:lvlText w:val="o"/>
      <w:lvlJc w:val="left"/>
      <w:pPr>
        <w:ind w:left="3600" w:hanging="360"/>
      </w:pPr>
      <w:rPr>
        <w:rFonts w:hint="default" w:ascii="Courier New" w:hAnsi="Courier New"/>
      </w:rPr>
    </w:lvl>
    <w:lvl w:ilvl="5" w:tplc="04941164">
      <w:start w:val="1"/>
      <w:numFmt w:val="bullet"/>
      <w:lvlText w:val=""/>
      <w:lvlJc w:val="left"/>
      <w:pPr>
        <w:ind w:left="4320" w:hanging="360"/>
      </w:pPr>
      <w:rPr>
        <w:rFonts w:hint="default" w:ascii="Wingdings" w:hAnsi="Wingdings"/>
      </w:rPr>
    </w:lvl>
    <w:lvl w:ilvl="6" w:tplc="82A4558C">
      <w:start w:val="1"/>
      <w:numFmt w:val="bullet"/>
      <w:lvlText w:val=""/>
      <w:lvlJc w:val="left"/>
      <w:pPr>
        <w:ind w:left="5040" w:hanging="360"/>
      </w:pPr>
      <w:rPr>
        <w:rFonts w:hint="default" w:ascii="Symbol" w:hAnsi="Symbol"/>
      </w:rPr>
    </w:lvl>
    <w:lvl w:ilvl="7" w:tplc="6C1CD5CA">
      <w:start w:val="1"/>
      <w:numFmt w:val="bullet"/>
      <w:lvlText w:val="o"/>
      <w:lvlJc w:val="left"/>
      <w:pPr>
        <w:ind w:left="5760" w:hanging="360"/>
      </w:pPr>
      <w:rPr>
        <w:rFonts w:hint="default" w:ascii="Courier New" w:hAnsi="Courier New"/>
      </w:rPr>
    </w:lvl>
    <w:lvl w:ilvl="8" w:tplc="285A8196">
      <w:start w:val="1"/>
      <w:numFmt w:val="bullet"/>
      <w:lvlText w:val=""/>
      <w:lvlJc w:val="left"/>
      <w:pPr>
        <w:ind w:left="6480" w:hanging="360"/>
      </w:pPr>
      <w:rPr>
        <w:rFonts w:hint="default" w:ascii="Wingdings" w:hAnsi="Wingdings"/>
      </w:rPr>
    </w:lvl>
  </w:abstractNum>
  <w:abstractNum w:abstractNumId="7" w15:restartNumberingAfterBreak="0">
    <w:nsid w:val="229D4C43"/>
    <w:multiLevelType w:val="hybridMultilevel"/>
    <w:tmpl w:val="CD7A5186"/>
    <w:lvl w:ilvl="0" w:tplc="E65E334E">
      <w:start w:val="1"/>
      <w:numFmt w:val="bullet"/>
      <w:lvlText w:val=""/>
      <w:lvlJc w:val="left"/>
      <w:pPr>
        <w:ind w:left="720" w:hanging="360"/>
      </w:pPr>
      <w:rPr>
        <w:rFonts w:hint="default" w:ascii="Symbol" w:hAnsi="Symbol"/>
      </w:rPr>
    </w:lvl>
    <w:lvl w:ilvl="1" w:tplc="9D567BB6">
      <w:start w:val="1"/>
      <w:numFmt w:val="bullet"/>
      <w:lvlText w:val="o"/>
      <w:lvlJc w:val="left"/>
      <w:pPr>
        <w:ind w:left="1440" w:hanging="360"/>
      </w:pPr>
      <w:rPr>
        <w:rFonts w:hint="default" w:ascii="Courier New" w:hAnsi="Courier New"/>
      </w:rPr>
    </w:lvl>
    <w:lvl w:ilvl="2" w:tplc="8D0A452E">
      <w:start w:val="1"/>
      <w:numFmt w:val="bullet"/>
      <w:lvlText w:val=""/>
      <w:lvlJc w:val="left"/>
      <w:pPr>
        <w:ind w:left="2160" w:hanging="360"/>
      </w:pPr>
      <w:rPr>
        <w:rFonts w:hint="default" w:ascii="Wingdings" w:hAnsi="Wingdings"/>
      </w:rPr>
    </w:lvl>
    <w:lvl w:ilvl="3" w:tplc="770ECFC4">
      <w:start w:val="1"/>
      <w:numFmt w:val="bullet"/>
      <w:lvlText w:val=""/>
      <w:lvlJc w:val="left"/>
      <w:pPr>
        <w:ind w:left="2880" w:hanging="360"/>
      </w:pPr>
      <w:rPr>
        <w:rFonts w:hint="default" w:ascii="Symbol" w:hAnsi="Symbol"/>
      </w:rPr>
    </w:lvl>
    <w:lvl w:ilvl="4" w:tplc="272E76DA">
      <w:start w:val="1"/>
      <w:numFmt w:val="bullet"/>
      <w:lvlText w:val="o"/>
      <w:lvlJc w:val="left"/>
      <w:pPr>
        <w:ind w:left="3600" w:hanging="360"/>
      </w:pPr>
      <w:rPr>
        <w:rFonts w:hint="default" w:ascii="Courier New" w:hAnsi="Courier New"/>
      </w:rPr>
    </w:lvl>
    <w:lvl w:ilvl="5" w:tplc="0DBE86DA">
      <w:start w:val="1"/>
      <w:numFmt w:val="bullet"/>
      <w:lvlText w:val=""/>
      <w:lvlJc w:val="left"/>
      <w:pPr>
        <w:ind w:left="4320" w:hanging="360"/>
      </w:pPr>
      <w:rPr>
        <w:rFonts w:hint="default" w:ascii="Wingdings" w:hAnsi="Wingdings"/>
      </w:rPr>
    </w:lvl>
    <w:lvl w:ilvl="6" w:tplc="D8605E06">
      <w:start w:val="1"/>
      <w:numFmt w:val="bullet"/>
      <w:lvlText w:val=""/>
      <w:lvlJc w:val="left"/>
      <w:pPr>
        <w:ind w:left="5040" w:hanging="360"/>
      </w:pPr>
      <w:rPr>
        <w:rFonts w:hint="default" w:ascii="Symbol" w:hAnsi="Symbol"/>
      </w:rPr>
    </w:lvl>
    <w:lvl w:ilvl="7" w:tplc="6274920C">
      <w:start w:val="1"/>
      <w:numFmt w:val="bullet"/>
      <w:lvlText w:val="o"/>
      <w:lvlJc w:val="left"/>
      <w:pPr>
        <w:ind w:left="5760" w:hanging="360"/>
      </w:pPr>
      <w:rPr>
        <w:rFonts w:hint="default" w:ascii="Courier New" w:hAnsi="Courier New"/>
      </w:rPr>
    </w:lvl>
    <w:lvl w:ilvl="8" w:tplc="4A8429CC">
      <w:start w:val="1"/>
      <w:numFmt w:val="bullet"/>
      <w:lvlText w:val=""/>
      <w:lvlJc w:val="left"/>
      <w:pPr>
        <w:ind w:left="6480" w:hanging="360"/>
      </w:pPr>
      <w:rPr>
        <w:rFonts w:hint="default" w:ascii="Wingdings" w:hAnsi="Wingdings"/>
      </w:rPr>
    </w:lvl>
  </w:abstractNum>
  <w:abstractNum w:abstractNumId="8" w15:restartNumberingAfterBreak="0">
    <w:nsid w:val="27BC1123"/>
    <w:multiLevelType w:val="hybridMultilevel"/>
    <w:tmpl w:val="6FCC7330"/>
    <w:lvl w:ilvl="0" w:tplc="9B220F82">
      <w:start w:val="1"/>
      <w:numFmt w:val="decimal"/>
      <w:lvlText w:val="%1."/>
      <w:lvlJc w:val="left"/>
      <w:pPr>
        <w:ind w:left="720" w:hanging="360"/>
      </w:pPr>
      <w:rPr>
        <w:rFonts w:ascii="Poppins" w:hAnsi="Poppins" w:cs="Poppin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3E119C"/>
    <w:multiLevelType w:val="hybridMultilevel"/>
    <w:tmpl w:val="3112FCD6"/>
    <w:lvl w:ilvl="0" w:tplc="69987888">
      <w:start w:val="1"/>
      <w:numFmt w:val="bullet"/>
      <w:lvlText w:val=""/>
      <w:lvlJc w:val="left"/>
      <w:pPr>
        <w:ind w:left="720" w:hanging="360"/>
      </w:pPr>
      <w:rPr>
        <w:rFonts w:hint="default" w:ascii="Symbol" w:hAnsi="Symbol"/>
      </w:rPr>
    </w:lvl>
    <w:lvl w:ilvl="1" w:tplc="6C883D82">
      <w:start w:val="1"/>
      <w:numFmt w:val="bullet"/>
      <w:lvlText w:val="o"/>
      <w:lvlJc w:val="left"/>
      <w:pPr>
        <w:ind w:left="1440" w:hanging="360"/>
      </w:pPr>
      <w:rPr>
        <w:rFonts w:hint="default" w:ascii="Courier New" w:hAnsi="Courier New"/>
      </w:rPr>
    </w:lvl>
    <w:lvl w:ilvl="2" w:tplc="08A872BA">
      <w:start w:val="1"/>
      <w:numFmt w:val="bullet"/>
      <w:lvlText w:val=""/>
      <w:lvlJc w:val="left"/>
      <w:pPr>
        <w:ind w:left="2160" w:hanging="360"/>
      </w:pPr>
      <w:rPr>
        <w:rFonts w:hint="default" w:ascii="Wingdings" w:hAnsi="Wingdings"/>
      </w:rPr>
    </w:lvl>
    <w:lvl w:ilvl="3" w:tplc="EE82AF82">
      <w:start w:val="1"/>
      <w:numFmt w:val="bullet"/>
      <w:lvlText w:val=""/>
      <w:lvlJc w:val="left"/>
      <w:pPr>
        <w:ind w:left="2880" w:hanging="360"/>
      </w:pPr>
      <w:rPr>
        <w:rFonts w:hint="default" w:ascii="Symbol" w:hAnsi="Symbol"/>
      </w:rPr>
    </w:lvl>
    <w:lvl w:ilvl="4" w:tplc="B5C6EEBA">
      <w:start w:val="1"/>
      <w:numFmt w:val="bullet"/>
      <w:lvlText w:val="o"/>
      <w:lvlJc w:val="left"/>
      <w:pPr>
        <w:ind w:left="3600" w:hanging="360"/>
      </w:pPr>
      <w:rPr>
        <w:rFonts w:hint="default" w:ascii="Courier New" w:hAnsi="Courier New"/>
      </w:rPr>
    </w:lvl>
    <w:lvl w:ilvl="5" w:tplc="D700CDBA">
      <w:start w:val="1"/>
      <w:numFmt w:val="bullet"/>
      <w:lvlText w:val=""/>
      <w:lvlJc w:val="left"/>
      <w:pPr>
        <w:ind w:left="4320" w:hanging="360"/>
      </w:pPr>
      <w:rPr>
        <w:rFonts w:hint="default" w:ascii="Wingdings" w:hAnsi="Wingdings"/>
      </w:rPr>
    </w:lvl>
    <w:lvl w:ilvl="6" w:tplc="15E69AE6">
      <w:start w:val="1"/>
      <w:numFmt w:val="bullet"/>
      <w:lvlText w:val=""/>
      <w:lvlJc w:val="left"/>
      <w:pPr>
        <w:ind w:left="5040" w:hanging="360"/>
      </w:pPr>
      <w:rPr>
        <w:rFonts w:hint="default" w:ascii="Symbol" w:hAnsi="Symbol"/>
      </w:rPr>
    </w:lvl>
    <w:lvl w:ilvl="7" w:tplc="D11EF936">
      <w:start w:val="1"/>
      <w:numFmt w:val="bullet"/>
      <w:lvlText w:val="o"/>
      <w:lvlJc w:val="left"/>
      <w:pPr>
        <w:ind w:left="5760" w:hanging="360"/>
      </w:pPr>
      <w:rPr>
        <w:rFonts w:hint="default" w:ascii="Courier New" w:hAnsi="Courier New"/>
      </w:rPr>
    </w:lvl>
    <w:lvl w:ilvl="8" w:tplc="18FE38C8">
      <w:start w:val="1"/>
      <w:numFmt w:val="bullet"/>
      <w:lvlText w:val=""/>
      <w:lvlJc w:val="left"/>
      <w:pPr>
        <w:ind w:left="6480" w:hanging="360"/>
      </w:pPr>
      <w:rPr>
        <w:rFonts w:hint="default" w:ascii="Wingdings" w:hAnsi="Wingdings"/>
      </w:rPr>
    </w:lvl>
  </w:abstractNum>
  <w:abstractNum w:abstractNumId="10" w15:restartNumberingAfterBreak="0">
    <w:nsid w:val="3B560AE6"/>
    <w:multiLevelType w:val="hybridMultilevel"/>
    <w:tmpl w:val="F95C0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CF222F"/>
    <w:multiLevelType w:val="hybridMultilevel"/>
    <w:tmpl w:val="3FD436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227BA5"/>
    <w:multiLevelType w:val="hybridMultilevel"/>
    <w:tmpl w:val="9C12D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572F56"/>
    <w:multiLevelType w:val="hybridMultilevel"/>
    <w:tmpl w:val="6B506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E852B1"/>
    <w:multiLevelType w:val="hybridMultilevel"/>
    <w:tmpl w:val="2E1680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6B89429E"/>
    <w:multiLevelType w:val="hybridMultilevel"/>
    <w:tmpl w:val="04301276"/>
    <w:lvl w:ilvl="0" w:tplc="81B20838">
      <w:start w:val="1"/>
      <w:numFmt w:val="bullet"/>
      <w:lvlText w:val=""/>
      <w:lvlJc w:val="left"/>
      <w:pPr>
        <w:ind w:left="720" w:hanging="360"/>
      </w:pPr>
      <w:rPr>
        <w:rFonts w:hint="default" w:ascii="Symbol" w:hAnsi="Symbol"/>
      </w:rPr>
    </w:lvl>
    <w:lvl w:ilvl="1" w:tplc="CE288120">
      <w:start w:val="1"/>
      <w:numFmt w:val="bullet"/>
      <w:lvlText w:val="o"/>
      <w:lvlJc w:val="left"/>
      <w:pPr>
        <w:ind w:left="1440" w:hanging="360"/>
      </w:pPr>
      <w:rPr>
        <w:rFonts w:hint="default" w:ascii="Courier New" w:hAnsi="Courier New"/>
      </w:rPr>
    </w:lvl>
    <w:lvl w:ilvl="2" w:tplc="1E26D8A8">
      <w:start w:val="1"/>
      <w:numFmt w:val="bullet"/>
      <w:lvlText w:val=""/>
      <w:lvlJc w:val="left"/>
      <w:pPr>
        <w:ind w:left="2160" w:hanging="360"/>
      </w:pPr>
      <w:rPr>
        <w:rFonts w:hint="default" w:ascii="Wingdings" w:hAnsi="Wingdings"/>
      </w:rPr>
    </w:lvl>
    <w:lvl w:ilvl="3" w:tplc="27289D9E">
      <w:start w:val="1"/>
      <w:numFmt w:val="bullet"/>
      <w:lvlText w:val=""/>
      <w:lvlJc w:val="left"/>
      <w:pPr>
        <w:ind w:left="2880" w:hanging="360"/>
      </w:pPr>
      <w:rPr>
        <w:rFonts w:hint="default" w:ascii="Symbol" w:hAnsi="Symbol"/>
      </w:rPr>
    </w:lvl>
    <w:lvl w:ilvl="4" w:tplc="640A735C">
      <w:start w:val="1"/>
      <w:numFmt w:val="bullet"/>
      <w:lvlText w:val="o"/>
      <w:lvlJc w:val="left"/>
      <w:pPr>
        <w:ind w:left="3600" w:hanging="360"/>
      </w:pPr>
      <w:rPr>
        <w:rFonts w:hint="default" w:ascii="Courier New" w:hAnsi="Courier New"/>
      </w:rPr>
    </w:lvl>
    <w:lvl w:ilvl="5" w:tplc="0C22EAE8">
      <w:start w:val="1"/>
      <w:numFmt w:val="bullet"/>
      <w:lvlText w:val=""/>
      <w:lvlJc w:val="left"/>
      <w:pPr>
        <w:ind w:left="4320" w:hanging="360"/>
      </w:pPr>
      <w:rPr>
        <w:rFonts w:hint="default" w:ascii="Wingdings" w:hAnsi="Wingdings"/>
      </w:rPr>
    </w:lvl>
    <w:lvl w:ilvl="6" w:tplc="694AA7CC">
      <w:start w:val="1"/>
      <w:numFmt w:val="bullet"/>
      <w:lvlText w:val=""/>
      <w:lvlJc w:val="left"/>
      <w:pPr>
        <w:ind w:left="5040" w:hanging="360"/>
      </w:pPr>
      <w:rPr>
        <w:rFonts w:hint="default" w:ascii="Symbol" w:hAnsi="Symbol"/>
      </w:rPr>
    </w:lvl>
    <w:lvl w:ilvl="7" w:tplc="F206815C">
      <w:start w:val="1"/>
      <w:numFmt w:val="bullet"/>
      <w:lvlText w:val="o"/>
      <w:lvlJc w:val="left"/>
      <w:pPr>
        <w:ind w:left="5760" w:hanging="360"/>
      </w:pPr>
      <w:rPr>
        <w:rFonts w:hint="default" w:ascii="Courier New" w:hAnsi="Courier New"/>
      </w:rPr>
    </w:lvl>
    <w:lvl w:ilvl="8" w:tplc="0B90EDD4">
      <w:start w:val="1"/>
      <w:numFmt w:val="bullet"/>
      <w:lvlText w:val=""/>
      <w:lvlJc w:val="left"/>
      <w:pPr>
        <w:ind w:left="6480" w:hanging="360"/>
      </w:pPr>
      <w:rPr>
        <w:rFonts w:hint="default" w:ascii="Wingdings" w:hAnsi="Wingdings"/>
      </w:rPr>
    </w:lvl>
  </w:abstractNum>
  <w:abstractNum w:abstractNumId="16" w15:restartNumberingAfterBreak="0">
    <w:nsid w:val="6C2E5DE9"/>
    <w:multiLevelType w:val="hybridMultilevel"/>
    <w:tmpl w:val="1C240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63644B2"/>
    <w:multiLevelType w:val="hybridMultilevel"/>
    <w:tmpl w:val="27B84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F948B5"/>
    <w:multiLevelType w:val="hybridMultilevel"/>
    <w:tmpl w:val="9E62BC58"/>
    <w:lvl w:ilvl="0" w:tplc="648EFB7E">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C581A4A"/>
    <w:multiLevelType w:val="hybridMultilevel"/>
    <w:tmpl w:val="8D520A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F811CEB"/>
    <w:multiLevelType w:val="hybridMultilevel"/>
    <w:tmpl w:val="F3F46F9A"/>
    <w:lvl w:ilvl="0" w:tplc="DF5EBCE2">
      <w:start w:val="1"/>
      <w:numFmt w:val="bullet"/>
      <w:lvlText w:val=""/>
      <w:lvlJc w:val="left"/>
      <w:pPr>
        <w:ind w:left="720" w:hanging="360"/>
      </w:pPr>
      <w:rPr>
        <w:rFonts w:hint="default" w:ascii="Symbol" w:hAnsi="Symbol"/>
      </w:rPr>
    </w:lvl>
    <w:lvl w:ilvl="1" w:tplc="BA2245F4">
      <w:start w:val="1"/>
      <w:numFmt w:val="bullet"/>
      <w:lvlText w:val="o"/>
      <w:lvlJc w:val="left"/>
      <w:pPr>
        <w:ind w:left="1440" w:hanging="360"/>
      </w:pPr>
      <w:rPr>
        <w:rFonts w:hint="default" w:ascii="Courier New" w:hAnsi="Courier New"/>
      </w:rPr>
    </w:lvl>
    <w:lvl w:ilvl="2" w:tplc="1C962DC2">
      <w:start w:val="1"/>
      <w:numFmt w:val="bullet"/>
      <w:lvlText w:val=""/>
      <w:lvlJc w:val="left"/>
      <w:pPr>
        <w:ind w:left="2160" w:hanging="360"/>
      </w:pPr>
      <w:rPr>
        <w:rFonts w:hint="default" w:ascii="Wingdings" w:hAnsi="Wingdings"/>
      </w:rPr>
    </w:lvl>
    <w:lvl w:ilvl="3" w:tplc="CD04A06A">
      <w:start w:val="1"/>
      <w:numFmt w:val="bullet"/>
      <w:lvlText w:val=""/>
      <w:lvlJc w:val="left"/>
      <w:pPr>
        <w:ind w:left="2880" w:hanging="360"/>
      </w:pPr>
      <w:rPr>
        <w:rFonts w:hint="default" w:ascii="Symbol" w:hAnsi="Symbol"/>
      </w:rPr>
    </w:lvl>
    <w:lvl w:ilvl="4" w:tplc="8D2E9092">
      <w:start w:val="1"/>
      <w:numFmt w:val="bullet"/>
      <w:lvlText w:val="o"/>
      <w:lvlJc w:val="left"/>
      <w:pPr>
        <w:ind w:left="3600" w:hanging="360"/>
      </w:pPr>
      <w:rPr>
        <w:rFonts w:hint="default" w:ascii="Courier New" w:hAnsi="Courier New"/>
      </w:rPr>
    </w:lvl>
    <w:lvl w:ilvl="5" w:tplc="BB46F184">
      <w:start w:val="1"/>
      <w:numFmt w:val="bullet"/>
      <w:lvlText w:val=""/>
      <w:lvlJc w:val="left"/>
      <w:pPr>
        <w:ind w:left="4320" w:hanging="360"/>
      </w:pPr>
      <w:rPr>
        <w:rFonts w:hint="default" w:ascii="Wingdings" w:hAnsi="Wingdings"/>
      </w:rPr>
    </w:lvl>
    <w:lvl w:ilvl="6" w:tplc="DEDC23CE">
      <w:start w:val="1"/>
      <w:numFmt w:val="bullet"/>
      <w:lvlText w:val=""/>
      <w:lvlJc w:val="left"/>
      <w:pPr>
        <w:ind w:left="5040" w:hanging="360"/>
      </w:pPr>
      <w:rPr>
        <w:rFonts w:hint="default" w:ascii="Symbol" w:hAnsi="Symbol"/>
      </w:rPr>
    </w:lvl>
    <w:lvl w:ilvl="7" w:tplc="E43A0440">
      <w:start w:val="1"/>
      <w:numFmt w:val="bullet"/>
      <w:lvlText w:val="o"/>
      <w:lvlJc w:val="left"/>
      <w:pPr>
        <w:ind w:left="5760" w:hanging="360"/>
      </w:pPr>
      <w:rPr>
        <w:rFonts w:hint="default" w:ascii="Courier New" w:hAnsi="Courier New"/>
      </w:rPr>
    </w:lvl>
    <w:lvl w:ilvl="8" w:tplc="48FC3CF4">
      <w:start w:val="1"/>
      <w:numFmt w:val="bullet"/>
      <w:lvlText w:val=""/>
      <w:lvlJc w:val="left"/>
      <w:pPr>
        <w:ind w:left="6480" w:hanging="360"/>
      </w:pPr>
      <w:rPr>
        <w:rFonts w:hint="default" w:ascii="Wingdings" w:hAnsi="Wingdings"/>
      </w:rPr>
    </w:lvl>
  </w:abstractNum>
  <w:num w:numId="1" w16cid:durableId="1105660594">
    <w:abstractNumId w:val="7"/>
  </w:num>
  <w:num w:numId="2" w16cid:durableId="1214343124">
    <w:abstractNumId w:val="19"/>
  </w:num>
  <w:num w:numId="3" w16cid:durableId="1257667952">
    <w:abstractNumId w:val="5"/>
  </w:num>
  <w:num w:numId="4" w16cid:durableId="1261061056">
    <w:abstractNumId w:val="20"/>
  </w:num>
  <w:num w:numId="5" w16cid:durableId="1271280248">
    <w:abstractNumId w:val="14"/>
  </w:num>
  <w:num w:numId="6" w16cid:durableId="1485588964">
    <w:abstractNumId w:val="3"/>
  </w:num>
  <w:num w:numId="7" w16cid:durableId="1790969730">
    <w:abstractNumId w:val="18"/>
  </w:num>
  <w:num w:numId="8" w16cid:durableId="1824226844">
    <w:abstractNumId w:val="13"/>
  </w:num>
  <w:num w:numId="9" w16cid:durableId="1968773845">
    <w:abstractNumId w:val="1"/>
  </w:num>
  <w:num w:numId="10" w16cid:durableId="2096128971">
    <w:abstractNumId w:val="10"/>
  </w:num>
  <w:num w:numId="11" w16cid:durableId="2100983403">
    <w:abstractNumId w:val="0"/>
  </w:num>
  <w:num w:numId="12" w16cid:durableId="2104832600">
    <w:abstractNumId w:val="8"/>
  </w:num>
  <w:num w:numId="13" w16cid:durableId="228226332">
    <w:abstractNumId w:val="4"/>
  </w:num>
  <w:num w:numId="14" w16cid:durableId="281422306">
    <w:abstractNumId w:val="16"/>
  </w:num>
  <w:num w:numId="15" w16cid:durableId="311065682">
    <w:abstractNumId w:val="9"/>
  </w:num>
  <w:num w:numId="16" w16cid:durableId="414320494">
    <w:abstractNumId w:val="11"/>
  </w:num>
  <w:num w:numId="17" w16cid:durableId="502936401">
    <w:abstractNumId w:val="17"/>
  </w:num>
  <w:num w:numId="18" w16cid:durableId="514542721">
    <w:abstractNumId w:val="12"/>
  </w:num>
  <w:num w:numId="19" w16cid:durableId="633560308">
    <w:abstractNumId w:val="2"/>
  </w:num>
  <w:num w:numId="20" w16cid:durableId="761923779">
    <w:abstractNumId w:val="15"/>
  </w:num>
  <w:num w:numId="21" w16cid:durableId="94638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5E04"/>
  <w15:chartTrackingRefBased/>
  <w15:docId w15:val="{C056D1D3-636E-4B8B-BA7D-F2BAB26F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938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38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3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86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386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9386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9386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386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386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386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386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386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3867"/>
    <w:rPr>
      <w:rFonts w:eastAsiaTheme="majorEastAsia" w:cstheme="majorBidi"/>
      <w:color w:val="272727" w:themeColor="text1" w:themeTint="D8"/>
    </w:rPr>
  </w:style>
  <w:style w:type="paragraph" w:styleId="Title">
    <w:name w:val="Title"/>
    <w:basedOn w:val="Normal"/>
    <w:next w:val="Normal"/>
    <w:link w:val="TitleChar"/>
    <w:uiPriority w:val="10"/>
    <w:qFormat/>
    <w:rsid w:val="00E9386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386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386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3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867"/>
    <w:pPr>
      <w:spacing w:before="160"/>
      <w:jc w:val="center"/>
    </w:pPr>
    <w:rPr>
      <w:i/>
      <w:iCs/>
      <w:color w:val="404040" w:themeColor="text1" w:themeTint="BF"/>
    </w:rPr>
  </w:style>
  <w:style w:type="character" w:styleId="QuoteChar" w:customStyle="1">
    <w:name w:val="Quote Char"/>
    <w:basedOn w:val="DefaultParagraphFont"/>
    <w:link w:val="Quote"/>
    <w:uiPriority w:val="29"/>
    <w:rsid w:val="00E93867"/>
    <w:rPr>
      <w:i/>
      <w:iCs/>
      <w:color w:val="404040" w:themeColor="text1" w:themeTint="BF"/>
    </w:rPr>
  </w:style>
  <w:style w:type="paragraph" w:styleId="ListParagraph">
    <w:name w:val="List Paragraph"/>
    <w:basedOn w:val="Normal"/>
    <w:uiPriority w:val="34"/>
    <w:qFormat/>
    <w:rsid w:val="00E93867"/>
    <w:pPr>
      <w:ind w:left="720"/>
      <w:contextualSpacing/>
    </w:pPr>
  </w:style>
  <w:style w:type="character" w:styleId="IntenseEmphasis">
    <w:name w:val="Intense Emphasis"/>
    <w:basedOn w:val="DefaultParagraphFont"/>
    <w:uiPriority w:val="21"/>
    <w:qFormat/>
    <w:rsid w:val="00E93867"/>
    <w:rPr>
      <w:i/>
      <w:iCs/>
      <w:color w:val="0F4761" w:themeColor="accent1" w:themeShade="BF"/>
    </w:rPr>
  </w:style>
  <w:style w:type="paragraph" w:styleId="IntenseQuote">
    <w:name w:val="Intense Quote"/>
    <w:basedOn w:val="Normal"/>
    <w:next w:val="Normal"/>
    <w:link w:val="IntenseQuoteChar"/>
    <w:uiPriority w:val="30"/>
    <w:qFormat/>
    <w:rsid w:val="00E938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3867"/>
    <w:rPr>
      <w:i/>
      <w:iCs/>
      <w:color w:val="0F4761" w:themeColor="accent1" w:themeShade="BF"/>
    </w:rPr>
  </w:style>
  <w:style w:type="character" w:styleId="IntenseReference">
    <w:name w:val="Intense Reference"/>
    <w:basedOn w:val="DefaultParagraphFont"/>
    <w:uiPriority w:val="32"/>
    <w:qFormat/>
    <w:rsid w:val="00E93867"/>
    <w:rPr>
      <w:b/>
      <w:bCs/>
      <w:smallCaps/>
      <w:color w:val="0F4761" w:themeColor="accent1" w:themeShade="BF"/>
      <w:spacing w:val="5"/>
    </w:rPr>
  </w:style>
  <w:style w:type="table" w:styleId="TableGrid">
    <w:name w:val="Table Grid"/>
    <w:basedOn w:val="TableNormal"/>
    <w:uiPriority w:val="39"/>
    <w:rsid w:val="00E938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722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2275"/>
  </w:style>
  <w:style w:type="paragraph" w:styleId="Footer">
    <w:name w:val="footer"/>
    <w:basedOn w:val="Normal"/>
    <w:link w:val="FooterChar"/>
    <w:uiPriority w:val="99"/>
    <w:unhideWhenUsed/>
    <w:rsid w:val="006722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2275"/>
  </w:style>
  <w:style w:type="paragraph" w:styleId="xmsonormal" w:customStyle="1">
    <w:name w:val="x_msonormal"/>
    <w:basedOn w:val="Normal"/>
    <w:rsid w:val="00255445"/>
    <w:pPr>
      <w:spacing w:before="100" w:beforeAutospacing="1" w:after="100" w:afterAutospacing="1" w:line="240" w:lineRule="auto"/>
    </w:pPr>
    <w:rPr>
      <w:rFonts w:ascii="Calibri" w:hAnsi="Calibri" w:eastAsia="Calibri" w:cs="Calibri"/>
      <w:kern w:val="0"/>
      <w:sz w:val="22"/>
      <w:szCs w:val="22"/>
      <w:lang w:eastAsia="en-GB"/>
      <w14:ligatures w14:val="none"/>
    </w:rPr>
  </w:style>
  <w:style w:type="paragraph" w:styleId="NormalWeb">
    <w:name w:val="Normal (Web)"/>
    <w:basedOn w:val="Normal"/>
    <w:uiPriority w:val="99"/>
    <w:semiHidden/>
    <w:unhideWhenUsed/>
    <w:rsid w:val="00557F79"/>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CommentReference">
    <w:name w:val="annotation reference"/>
    <w:basedOn w:val="DefaultParagraphFont"/>
    <w:uiPriority w:val="99"/>
    <w:semiHidden/>
    <w:unhideWhenUsed/>
    <w:rsid w:val="00115507"/>
    <w:rPr>
      <w:sz w:val="16"/>
      <w:szCs w:val="16"/>
    </w:rPr>
  </w:style>
  <w:style w:type="paragraph" w:styleId="CommentText">
    <w:name w:val="annotation text"/>
    <w:basedOn w:val="Normal"/>
    <w:link w:val="CommentTextChar"/>
    <w:uiPriority w:val="99"/>
    <w:unhideWhenUsed/>
    <w:rsid w:val="00115507"/>
    <w:pPr>
      <w:spacing w:line="240" w:lineRule="auto"/>
    </w:pPr>
    <w:rPr>
      <w:sz w:val="20"/>
      <w:szCs w:val="20"/>
    </w:rPr>
  </w:style>
  <w:style w:type="character" w:styleId="CommentTextChar" w:customStyle="1">
    <w:name w:val="Comment Text Char"/>
    <w:basedOn w:val="DefaultParagraphFont"/>
    <w:link w:val="CommentText"/>
    <w:uiPriority w:val="99"/>
    <w:rsid w:val="00115507"/>
    <w:rPr>
      <w:sz w:val="20"/>
      <w:szCs w:val="20"/>
    </w:rPr>
  </w:style>
  <w:style w:type="paragraph" w:styleId="CommentSubject">
    <w:name w:val="annotation subject"/>
    <w:basedOn w:val="CommentText"/>
    <w:next w:val="CommentText"/>
    <w:link w:val="CommentSubjectChar"/>
    <w:uiPriority w:val="99"/>
    <w:semiHidden/>
    <w:unhideWhenUsed/>
    <w:rsid w:val="00115507"/>
    <w:rPr>
      <w:b/>
      <w:bCs/>
    </w:rPr>
  </w:style>
  <w:style w:type="character" w:styleId="CommentSubjectChar" w:customStyle="1">
    <w:name w:val="Comment Subject Char"/>
    <w:basedOn w:val="CommentTextChar"/>
    <w:link w:val="CommentSubject"/>
    <w:uiPriority w:val="99"/>
    <w:semiHidden/>
    <w:rsid w:val="001155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