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64DCF" w14:textId="364D6119" w:rsidR="00143584" w:rsidRPr="00B075C6" w:rsidRDefault="00BA1A12" w:rsidP="00143584">
      <w:pPr>
        <w:spacing w:after="0" w:line="240" w:lineRule="auto"/>
        <w:rPr>
          <w:rFonts w:ascii="Arial" w:hAnsi="Arial" w:cs="Arial"/>
          <w:b/>
          <w:bCs/>
          <w:color w:val="00B0F0"/>
          <w:sz w:val="40"/>
          <w:szCs w:val="40"/>
        </w:rPr>
      </w:pPr>
      <w:r w:rsidRPr="00B075C6">
        <w:rPr>
          <w:rFonts w:ascii="Arial" w:hAnsi="Arial" w:cs="Arial"/>
          <w:b/>
          <w:bCs/>
          <w:noProof/>
          <w:color w:val="00B0F0"/>
          <w:sz w:val="40"/>
          <w:szCs w:val="40"/>
        </w:rPr>
        <w:drawing>
          <wp:anchor distT="0" distB="0" distL="114300" distR="114300" simplePos="0" relativeHeight="251658240" behindDoc="0" locked="0" layoutInCell="1" allowOverlap="1" wp14:anchorId="41A33381" wp14:editId="6106E316">
            <wp:simplePos x="0" y="0"/>
            <wp:positionH relativeFrom="page">
              <wp:posOffset>6180455</wp:posOffset>
            </wp:positionH>
            <wp:positionV relativeFrom="paragraph">
              <wp:posOffset>-812800</wp:posOffset>
            </wp:positionV>
            <wp:extent cx="1277955" cy="154305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77955" cy="1543050"/>
                    </a:xfrm>
                    <a:prstGeom prst="rect">
                      <a:avLst/>
                    </a:prstGeom>
                  </pic:spPr>
                </pic:pic>
              </a:graphicData>
            </a:graphic>
            <wp14:sizeRelH relativeFrom="margin">
              <wp14:pctWidth>0</wp14:pctWidth>
            </wp14:sizeRelH>
            <wp14:sizeRelV relativeFrom="margin">
              <wp14:pctHeight>0</wp14:pctHeight>
            </wp14:sizeRelV>
          </wp:anchor>
        </w:drawing>
      </w:r>
      <w:r w:rsidR="00143584" w:rsidRPr="00B075C6">
        <w:rPr>
          <w:rFonts w:ascii="Arial" w:hAnsi="Arial" w:cs="Arial"/>
          <w:b/>
          <w:bCs/>
          <w:color w:val="00B0F0"/>
          <w:sz w:val="40"/>
          <w:szCs w:val="40"/>
        </w:rPr>
        <w:t xml:space="preserve">Community Action Network </w:t>
      </w:r>
    </w:p>
    <w:p w14:paraId="4CE2122C" w14:textId="77777777" w:rsidR="00531ECC" w:rsidRPr="005D4377" w:rsidRDefault="00143584" w:rsidP="00143584">
      <w:pPr>
        <w:spacing w:after="0" w:line="240" w:lineRule="auto"/>
        <w:rPr>
          <w:rFonts w:ascii="Arial" w:hAnsi="Arial" w:cs="Arial"/>
          <w:sz w:val="28"/>
          <w:szCs w:val="28"/>
        </w:rPr>
      </w:pPr>
      <w:r w:rsidRPr="005D4377">
        <w:rPr>
          <w:rFonts w:ascii="Arial" w:hAnsi="Arial" w:cs="Arial"/>
          <w:sz w:val="28"/>
          <w:szCs w:val="28"/>
        </w:rPr>
        <w:t>Job Description</w:t>
      </w:r>
    </w:p>
    <w:p w14:paraId="06B3C89B" w14:textId="503CF078" w:rsidR="00143584" w:rsidRPr="005D4377" w:rsidRDefault="00143584" w:rsidP="00143584">
      <w:pPr>
        <w:spacing w:after="0" w:line="240" w:lineRule="auto"/>
        <w:rPr>
          <w:rFonts w:ascii="Arial" w:hAnsi="Arial" w:cs="Arial"/>
          <w:b/>
          <w:bCs/>
          <w:sz w:val="28"/>
          <w:szCs w:val="28"/>
        </w:rPr>
      </w:pPr>
      <w:r w:rsidRPr="005D4377">
        <w:rPr>
          <w:rFonts w:ascii="Arial" w:hAnsi="Arial" w:cs="Arial"/>
          <w:sz w:val="28"/>
          <w:szCs w:val="28"/>
        </w:rPr>
        <w:t>Young Volunteers Lead</w:t>
      </w:r>
      <w:r w:rsidRPr="005D4377">
        <w:rPr>
          <w:rFonts w:ascii="Arial" w:hAnsi="Arial" w:cs="Arial"/>
          <w:b/>
          <w:bCs/>
          <w:sz w:val="28"/>
          <w:szCs w:val="28"/>
        </w:rPr>
        <w:t xml:space="preserve"> </w:t>
      </w:r>
    </w:p>
    <w:p w14:paraId="7C457B17" w14:textId="3DA1316F" w:rsidR="00C13D5A" w:rsidRPr="004966B4" w:rsidRDefault="00C13D5A" w:rsidP="00C13D5A">
      <w:pPr>
        <w:pBdr>
          <w:bottom w:val="single" w:sz="12" w:space="1" w:color="auto"/>
        </w:pBdr>
        <w:spacing w:after="0" w:line="240" w:lineRule="auto"/>
        <w:rPr>
          <w:rFonts w:ascii="Nexa Book" w:hAnsi="Nexa Book" w:cs="Arial"/>
          <w:b/>
          <w:sz w:val="24"/>
          <w:szCs w:val="24"/>
        </w:rPr>
      </w:pPr>
    </w:p>
    <w:p w14:paraId="0779123C" w14:textId="77777777" w:rsidR="00C13D5A" w:rsidRPr="00BA1A12" w:rsidRDefault="00C13D5A" w:rsidP="00895B7C">
      <w:pPr>
        <w:spacing w:after="0" w:line="240" w:lineRule="auto"/>
        <w:rPr>
          <w:rFonts w:ascii="Arial" w:hAnsi="Arial" w:cs="Arial"/>
          <w:b/>
          <w:color w:val="00B0F0"/>
          <w:sz w:val="24"/>
          <w:szCs w:val="24"/>
        </w:rPr>
      </w:pPr>
    </w:p>
    <w:p w14:paraId="46C5BAC3" w14:textId="7ACEE741" w:rsidR="00C13D5A" w:rsidRPr="00BA1A12" w:rsidRDefault="00E24FFD" w:rsidP="00895B7C">
      <w:pPr>
        <w:spacing w:after="0" w:line="240" w:lineRule="auto"/>
        <w:rPr>
          <w:rFonts w:ascii="Arial" w:hAnsi="Arial" w:cs="Arial"/>
        </w:rPr>
      </w:pPr>
      <w:r w:rsidRPr="00BA1A12">
        <w:rPr>
          <w:rFonts w:ascii="Arial" w:hAnsi="Arial" w:cs="Arial"/>
          <w:b/>
        </w:rPr>
        <w:t>Accountable to:</w:t>
      </w:r>
      <w:r w:rsidRPr="00BA1A12">
        <w:rPr>
          <w:rFonts w:ascii="Arial" w:hAnsi="Arial" w:cs="Arial"/>
        </w:rPr>
        <w:t xml:space="preserve"> </w:t>
      </w:r>
      <w:r w:rsidR="00F87BE7">
        <w:rPr>
          <w:rFonts w:ascii="Arial" w:hAnsi="Arial" w:cs="Arial"/>
        </w:rPr>
        <w:t xml:space="preserve">CEO and </w:t>
      </w:r>
      <w:r w:rsidR="00151F78" w:rsidRPr="00BA1A12">
        <w:rPr>
          <w:rFonts w:ascii="Arial" w:hAnsi="Arial" w:cs="Arial"/>
        </w:rPr>
        <w:t>Board</w:t>
      </w:r>
      <w:r w:rsidRPr="00BA1A12">
        <w:rPr>
          <w:rFonts w:ascii="Arial" w:hAnsi="Arial" w:cs="Arial"/>
        </w:rPr>
        <w:t xml:space="preserve"> of Trustees </w:t>
      </w:r>
    </w:p>
    <w:p w14:paraId="4D4A6B8A" w14:textId="188C276B" w:rsidR="00636264" w:rsidRPr="00BA1A12" w:rsidRDefault="00E24FFD" w:rsidP="00895B7C">
      <w:pPr>
        <w:spacing w:after="0" w:line="240" w:lineRule="auto"/>
        <w:rPr>
          <w:rFonts w:ascii="Arial" w:hAnsi="Arial" w:cs="Arial"/>
        </w:rPr>
      </w:pPr>
      <w:r w:rsidRPr="00BA1A12">
        <w:rPr>
          <w:rFonts w:ascii="Arial" w:hAnsi="Arial" w:cs="Arial"/>
          <w:b/>
        </w:rPr>
        <w:t>Reporting to:</w:t>
      </w:r>
      <w:r w:rsidRPr="00BA1A12">
        <w:rPr>
          <w:rFonts w:ascii="Arial" w:hAnsi="Arial" w:cs="Arial"/>
        </w:rPr>
        <w:t xml:space="preserve"> </w:t>
      </w:r>
      <w:r w:rsidR="00345AFE">
        <w:rPr>
          <w:rFonts w:ascii="Arial" w:hAnsi="Arial" w:cs="Arial"/>
        </w:rPr>
        <w:t xml:space="preserve">Transformation Lead – Children and Young People </w:t>
      </w:r>
      <w:r w:rsidR="009A494D" w:rsidRPr="00BA1A12">
        <w:rPr>
          <w:rFonts w:ascii="Arial" w:hAnsi="Arial" w:cs="Arial"/>
        </w:rPr>
        <w:t xml:space="preserve"> </w:t>
      </w:r>
      <w:r w:rsidR="00223080" w:rsidRPr="00BA1A12">
        <w:rPr>
          <w:rFonts w:ascii="Arial" w:hAnsi="Arial" w:cs="Arial"/>
        </w:rPr>
        <w:t xml:space="preserve"> </w:t>
      </w:r>
    </w:p>
    <w:p w14:paraId="3B0C5C7C" w14:textId="7E4C5445" w:rsidR="004D43AF" w:rsidRPr="00BA1A12" w:rsidRDefault="004D43AF" w:rsidP="00895B7C">
      <w:pPr>
        <w:spacing w:after="0" w:line="240" w:lineRule="auto"/>
        <w:rPr>
          <w:rFonts w:ascii="Arial" w:hAnsi="Arial" w:cs="Arial"/>
        </w:rPr>
      </w:pPr>
      <w:r w:rsidRPr="00BA1A12">
        <w:rPr>
          <w:rFonts w:ascii="Arial" w:hAnsi="Arial" w:cs="Arial"/>
          <w:b/>
        </w:rPr>
        <w:t>Hours</w:t>
      </w:r>
      <w:r w:rsidRPr="00BA1A12">
        <w:rPr>
          <w:rFonts w:ascii="Arial" w:hAnsi="Arial" w:cs="Arial"/>
        </w:rPr>
        <w:t xml:space="preserve">: </w:t>
      </w:r>
      <w:r w:rsidR="00F04168" w:rsidRPr="00BA1A12">
        <w:rPr>
          <w:rFonts w:ascii="Arial" w:hAnsi="Arial" w:cs="Arial"/>
        </w:rPr>
        <w:t xml:space="preserve">37 </w:t>
      </w:r>
      <w:r w:rsidRPr="00BA1A12">
        <w:rPr>
          <w:rFonts w:ascii="Arial" w:hAnsi="Arial" w:cs="Arial"/>
        </w:rPr>
        <w:t>hours per week</w:t>
      </w:r>
      <w:r w:rsidR="00344163">
        <w:rPr>
          <w:rFonts w:ascii="Arial" w:hAnsi="Arial" w:cs="Arial"/>
        </w:rPr>
        <w:t xml:space="preserve"> (part-time hours considered)</w:t>
      </w:r>
    </w:p>
    <w:p w14:paraId="6444C23C" w14:textId="3EB627F9" w:rsidR="00451337" w:rsidRPr="00BA1A12" w:rsidRDefault="00451337" w:rsidP="00895B7C">
      <w:pPr>
        <w:spacing w:after="0" w:line="240" w:lineRule="auto"/>
        <w:rPr>
          <w:rFonts w:ascii="Arial" w:hAnsi="Arial" w:cs="Arial"/>
        </w:rPr>
      </w:pPr>
      <w:r w:rsidRPr="00BA1A12">
        <w:rPr>
          <w:rFonts w:ascii="Arial" w:hAnsi="Arial" w:cs="Arial"/>
          <w:b/>
        </w:rPr>
        <w:t>Salary</w:t>
      </w:r>
      <w:r w:rsidRPr="00BA1A12">
        <w:rPr>
          <w:rFonts w:ascii="Arial" w:hAnsi="Arial" w:cs="Arial"/>
        </w:rPr>
        <w:t xml:space="preserve">: </w:t>
      </w:r>
      <w:r w:rsidR="00C312F5" w:rsidRPr="00BA1A12">
        <w:rPr>
          <w:rFonts w:ascii="Arial" w:hAnsi="Arial" w:cs="Arial"/>
        </w:rPr>
        <w:t>£2</w:t>
      </w:r>
      <w:r w:rsidR="009A494D" w:rsidRPr="00BA1A12">
        <w:rPr>
          <w:rFonts w:ascii="Arial" w:hAnsi="Arial" w:cs="Arial"/>
        </w:rPr>
        <w:t>9,400</w:t>
      </w:r>
    </w:p>
    <w:p w14:paraId="408191E5" w14:textId="7D538254" w:rsidR="00AA2DEC" w:rsidRPr="00BA1A12" w:rsidRDefault="00E37EF1" w:rsidP="00895B7C">
      <w:pPr>
        <w:spacing w:after="0" w:line="240" w:lineRule="auto"/>
        <w:rPr>
          <w:rFonts w:ascii="Arial" w:hAnsi="Arial" w:cs="Arial"/>
        </w:rPr>
      </w:pPr>
      <w:r w:rsidRPr="00BA1A12">
        <w:rPr>
          <w:rFonts w:ascii="Arial" w:hAnsi="Arial" w:cs="Arial"/>
          <w:b/>
          <w:bCs/>
        </w:rPr>
        <w:t>Office base:</w:t>
      </w:r>
      <w:r w:rsidRPr="00BA1A12">
        <w:rPr>
          <w:rFonts w:ascii="Arial" w:hAnsi="Arial" w:cs="Arial"/>
        </w:rPr>
        <w:t xml:space="preserve"> </w:t>
      </w:r>
      <w:r w:rsidR="009A494D" w:rsidRPr="00BA1A12">
        <w:rPr>
          <w:rFonts w:ascii="Arial" w:hAnsi="Arial" w:cs="Arial"/>
        </w:rPr>
        <w:t>Northmead House, Creekmoor</w:t>
      </w:r>
      <w:r w:rsidR="00AA2DEC" w:rsidRPr="00BA1A12">
        <w:rPr>
          <w:rFonts w:ascii="Arial" w:hAnsi="Arial" w:cs="Arial"/>
        </w:rPr>
        <w:t xml:space="preserve"> </w:t>
      </w:r>
      <w:r w:rsidR="5A545320" w:rsidRPr="00BA1A12">
        <w:rPr>
          <w:rFonts w:ascii="Arial" w:hAnsi="Arial" w:cs="Arial"/>
        </w:rPr>
        <w:t xml:space="preserve">- CAN operates hybrid working </w:t>
      </w:r>
    </w:p>
    <w:p w14:paraId="72123F7A" w14:textId="77777777" w:rsidR="00175119" w:rsidRPr="008314AC" w:rsidRDefault="6020FE06" w:rsidP="00175119">
      <w:pPr>
        <w:spacing w:after="0" w:line="240" w:lineRule="auto"/>
        <w:rPr>
          <w:rFonts w:ascii="Arial" w:hAnsi="Arial" w:cs="Arial"/>
          <w:sz w:val="24"/>
          <w:szCs w:val="24"/>
        </w:rPr>
      </w:pPr>
      <w:r w:rsidRPr="00BA1A12">
        <w:rPr>
          <w:rFonts w:ascii="Arial" w:hAnsi="Arial" w:cs="Arial"/>
          <w:b/>
          <w:bCs/>
        </w:rPr>
        <w:t>Contract</w:t>
      </w:r>
      <w:r w:rsidRPr="00BA1A12">
        <w:rPr>
          <w:rFonts w:ascii="Arial" w:hAnsi="Arial" w:cs="Arial"/>
        </w:rPr>
        <w:t xml:space="preserve">: </w:t>
      </w:r>
      <w:r w:rsidR="00175119" w:rsidRPr="00175119">
        <w:rPr>
          <w:rFonts w:ascii="Arial" w:hAnsi="Arial" w:cs="Arial"/>
        </w:rPr>
        <w:t>Fixed term 12-month contract</w:t>
      </w:r>
      <w:r w:rsidR="00175119" w:rsidRPr="000B0FF0">
        <w:rPr>
          <w:rFonts w:ascii="Arial" w:hAnsi="Arial" w:cs="Arial"/>
          <w:b/>
          <w:bCs/>
          <w:sz w:val="24"/>
          <w:szCs w:val="24"/>
        </w:rPr>
        <w:t xml:space="preserve"> </w:t>
      </w:r>
    </w:p>
    <w:p w14:paraId="213B0924" w14:textId="411A3051" w:rsidR="0036180D" w:rsidRPr="00BA1A12" w:rsidRDefault="0036180D" w:rsidP="00895B7C">
      <w:pPr>
        <w:spacing w:after="0" w:line="240" w:lineRule="auto"/>
        <w:rPr>
          <w:rFonts w:ascii="Arial" w:hAnsi="Arial" w:cs="Arial"/>
        </w:rPr>
      </w:pPr>
    </w:p>
    <w:p w14:paraId="6B5CEA13" w14:textId="27A3585C" w:rsidR="007177A5" w:rsidRPr="00BA1A12" w:rsidRDefault="00E24FFD" w:rsidP="00895B7C">
      <w:pPr>
        <w:spacing w:after="0" w:line="240" w:lineRule="auto"/>
        <w:rPr>
          <w:rFonts w:ascii="Arial" w:hAnsi="Arial" w:cs="Arial"/>
          <w:b/>
        </w:rPr>
      </w:pPr>
      <w:r w:rsidRPr="00BA1A12">
        <w:rPr>
          <w:rFonts w:ascii="Arial" w:hAnsi="Arial" w:cs="Arial"/>
          <w:b/>
        </w:rPr>
        <w:t>Main cont</w:t>
      </w:r>
      <w:r w:rsidR="00151F78" w:rsidRPr="00BA1A12">
        <w:rPr>
          <w:rFonts w:ascii="Arial" w:hAnsi="Arial" w:cs="Arial"/>
          <w:b/>
        </w:rPr>
        <w:t>ac</w:t>
      </w:r>
      <w:r w:rsidRPr="00BA1A12">
        <w:rPr>
          <w:rFonts w:ascii="Arial" w:hAnsi="Arial" w:cs="Arial"/>
          <w:b/>
        </w:rPr>
        <w:t>ts:</w:t>
      </w:r>
      <w:r w:rsidR="00151F78" w:rsidRPr="00BA1A12">
        <w:rPr>
          <w:rFonts w:ascii="Arial" w:hAnsi="Arial" w:cs="Arial"/>
          <w:b/>
        </w:rPr>
        <w:t xml:space="preserve"> </w:t>
      </w:r>
    </w:p>
    <w:p w14:paraId="41C78EB3" w14:textId="45C6DB2D" w:rsidR="007177A5" w:rsidRPr="00BA1A12" w:rsidRDefault="00E24FFD" w:rsidP="009A494D">
      <w:pPr>
        <w:pStyle w:val="ListParagraph"/>
        <w:numPr>
          <w:ilvl w:val="0"/>
          <w:numId w:val="11"/>
        </w:numPr>
        <w:spacing w:after="0" w:line="240" w:lineRule="auto"/>
        <w:rPr>
          <w:rFonts w:ascii="Arial" w:hAnsi="Arial" w:cs="Arial"/>
        </w:rPr>
      </w:pPr>
      <w:r w:rsidRPr="00BA1A12">
        <w:rPr>
          <w:rFonts w:ascii="Arial" w:hAnsi="Arial" w:cs="Arial"/>
        </w:rPr>
        <w:t>C</w:t>
      </w:r>
      <w:r w:rsidR="00151F78" w:rsidRPr="00BA1A12">
        <w:rPr>
          <w:rFonts w:ascii="Arial" w:hAnsi="Arial" w:cs="Arial"/>
        </w:rPr>
        <w:t>EO</w:t>
      </w:r>
      <w:r w:rsidRPr="00BA1A12">
        <w:rPr>
          <w:rFonts w:ascii="Arial" w:hAnsi="Arial" w:cs="Arial"/>
        </w:rPr>
        <w:t xml:space="preserve"> and staff colleagues</w:t>
      </w:r>
      <w:r w:rsidR="007177A5" w:rsidRPr="00BA1A12">
        <w:rPr>
          <w:rFonts w:ascii="Arial" w:hAnsi="Arial" w:cs="Arial"/>
        </w:rPr>
        <w:t xml:space="preserve"> </w:t>
      </w:r>
    </w:p>
    <w:p w14:paraId="42186126" w14:textId="33B61053" w:rsidR="009D59B6" w:rsidRPr="00BA1A12" w:rsidRDefault="009D59B6" w:rsidP="009A494D">
      <w:pPr>
        <w:pStyle w:val="ListParagraph"/>
        <w:numPr>
          <w:ilvl w:val="0"/>
          <w:numId w:val="11"/>
        </w:numPr>
        <w:spacing w:after="0" w:line="240" w:lineRule="auto"/>
        <w:rPr>
          <w:rFonts w:ascii="Arial" w:hAnsi="Arial" w:cs="Arial"/>
        </w:rPr>
      </w:pPr>
      <w:r w:rsidRPr="00BA1A12">
        <w:rPr>
          <w:rFonts w:ascii="Arial" w:hAnsi="Arial" w:cs="Arial"/>
        </w:rPr>
        <w:t>Members of the community seeking to volunteer</w:t>
      </w:r>
      <w:r w:rsidR="009A494D" w:rsidRPr="00BA1A12">
        <w:rPr>
          <w:rFonts w:ascii="Arial" w:hAnsi="Arial" w:cs="Arial"/>
        </w:rPr>
        <w:t xml:space="preserve"> – specifically those aged 16 to 25</w:t>
      </w:r>
    </w:p>
    <w:p w14:paraId="3C53CCC4" w14:textId="69BB324D" w:rsidR="00E24FFD" w:rsidRPr="00BA1A12" w:rsidRDefault="00AA2DEC" w:rsidP="009A494D">
      <w:pPr>
        <w:pStyle w:val="ListParagraph"/>
        <w:numPr>
          <w:ilvl w:val="0"/>
          <w:numId w:val="11"/>
        </w:numPr>
        <w:spacing w:after="0" w:line="240" w:lineRule="auto"/>
        <w:rPr>
          <w:rFonts w:ascii="Arial" w:hAnsi="Arial" w:cs="Arial"/>
        </w:rPr>
      </w:pPr>
      <w:r w:rsidRPr="00BA1A12">
        <w:rPr>
          <w:rFonts w:ascii="Arial" w:hAnsi="Arial" w:cs="Arial"/>
        </w:rPr>
        <w:t>L</w:t>
      </w:r>
      <w:r w:rsidR="007177A5" w:rsidRPr="00BA1A12">
        <w:rPr>
          <w:rFonts w:ascii="Arial" w:hAnsi="Arial" w:cs="Arial"/>
        </w:rPr>
        <w:t>o</w:t>
      </w:r>
      <w:r w:rsidR="00E24FFD" w:rsidRPr="00BA1A12">
        <w:rPr>
          <w:rFonts w:ascii="Arial" w:hAnsi="Arial" w:cs="Arial"/>
        </w:rPr>
        <w:t>cal voluntary</w:t>
      </w:r>
      <w:r w:rsidR="009A494D" w:rsidRPr="00BA1A12">
        <w:rPr>
          <w:rFonts w:ascii="Arial" w:hAnsi="Arial" w:cs="Arial"/>
        </w:rPr>
        <w:t xml:space="preserve"> and </w:t>
      </w:r>
      <w:r w:rsidR="00E24FFD" w:rsidRPr="00BA1A12">
        <w:rPr>
          <w:rFonts w:ascii="Arial" w:hAnsi="Arial" w:cs="Arial"/>
        </w:rPr>
        <w:t xml:space="preserve">community </w:t>
      </w:r>
      <w:r w:rsidR="009A22AB" w:rsidRPr="00BA1A12">
        <w:rPr>
          <w:rFonts w:ascii="Arial" w:hAnsi="Arial" w:cs="Arial"/>
        </w:rPr>
        <w:t xml:space="preserve">sector </w:t>
      </w:r>
      <w:r w:rsidR="00E24FFD" w:rsidRPr="00BA1A12">
        <w:rPr>
          <w:rFonts w:ascii="Arial" w:hAnsi="Arial" w:cs="Arial"/>
        </w:rPr>
        <w:t>organisations</w:t>
      </w:r>
    </w:p>
    <w:p w14:paraId="5E676D0C" w14:textId="77777777" w:rsidR="009A494D" w:rsidRPr="00BA1A12" w:rsidRDefault="009A494D" w:rsidP="009A494D">
      <w:pPr>
        <w:pStyle w:val="ListParagraph"/>
        <w:numPr>
          <w:ilvl w:val="0"/>
          <w:numId w:val="11"/>
        </w:numPr>
        <w:spacing w:after="0" w:line="240" w:lineRule="auto"/>
        <w:rPr>
          <w:rFonts w:ascii="Arial" w:hAnsi="Arial" w:cs="Arial"/>
        </w:rPr>
      </w:pPr>
      <w:r w:rsidRPr="00BA1A12">
        <w:rPr>
          <w:rFonts w:ascii="Arial" w:hAnsi="Arial" w:cs="Arial"/>
        </w:rPr>
        <w:t xml:space="preserve">Local schools, colleges, and universities </w:t>
      </w:r>
    </w:p>
    <w:p w14:paraId="75E34C7F" w14:textId="238C74BE" w:rsidR="00E24FFD" w:rsidRPr="00BA1A12" w:rsidRDefault="00AA2DEC" w:rsidP="009A494D">
      <w:pPr>
        <w:pStyle w:val="ListParagraph"/>
        <w:numPr>
          <w:ilvl w:val="0"/>
          <w:numId w:val="11"/>
        </w:numPr>
        <w:spacing w:after="0" w:line="240" w:lineRule="auto"/>
        <w:rPr>
          <w:rFonts w:ascii="Arial" w:hAnsi="Arial" w:cs="Arial"/>
        </w:rPr>
      </w:pPr>
      <w:r w:rsidRPr="00BA1A12">
        <w:rPr>
          <w:rFonts w:ascii="Arial" w:hAnsi="Arial" w:cs="Arial"/>
        </w:rPr>
        <w:t>L</w:t>
      </w:r>
      <w:r w:rsidR="00E24FFD" w:rsidRPr="00BA1A12">
        <w:rPr>
          <w:rFonts w:ascii="Arial" w:hAnsi="Arial" w:cs="Arial"/>
        </w:rPr>
        <w:t xml:space="preserve">ocal statutory and private sector </w:t>
      </w:r>
      <w:r w:rsidR="00151F78" w:rsidRPr="00BA1A12">
        <w:rPr>
          <w:rFonts w:ascii="Arial" w:hAnsi="Arial" w:cs="Arial"/>
        </w:rPr>
        <w:t>colleagues</w:t>
      </w:r>
    </w:p>
    <w:p w14:paraId="5CA077CA" w14:textId="30209936" w:rsidR="00AA2DEC" w:rsidRPr="00BA1A12" w:rsidRDefault="00AA2DEC" w:rsidP="009A494D">
      <w:pPr>
        <w:pStyle w:val="ListParagraph"/>
        <w:numPr>
          <w:ilvl w:val="0"/>
          <w:numId w:val="11"/>
        </w:numPr>
        <w:spacing w:after="0" w:line="240" w:lineRule="auto"/>
        <w:rPr>
          <w:rFonts w:ascii="Arial" w:hAnsi="Arial" w:cs="Arial"/>
        </w:rPr>
      </w:pPr>
      <w:r w:rsidRPr="00BA1A12">
        <w:rPr>
          <w:rFonts w:ascii="Arial" w:hAnsi="Arial" w:cs="Arial"/>
        </w:rPr>
        <w:t xml:space="preserve">Local businesses </w:t>
      </w:r>
    </w:p>
    <w:p w14:paraId="0659C5D8" w14:textId="50BC5ECD" w:rsidR="009A494D" w:rsidRDefault="009A494D" w:rsidP="009A494D">
      <w:pPr>
        <w:pStyle w:val="ListParagraph"/>
        <w:numPr>
          <w:ilvl w:val="0"/>
          <w:numId w:val="11"/>
        </w:numPr>
        <w:spacing w:after="0" w:line="240" w:lineRule="auto"/>
        <w:rPr>
          <w:rFonts w:ascii="Arial" w:hAnsi="Arial" w:cs="Arial"/>
        </w:rPr>
      </w:pPr>
      <w:r w:rsidRPr="00BA1A12">
        <w:rPr>
          <w:rFonts w:ascii="Arial" w:hAnsi="Arial" w:cs="Arial"/>
        </w:rPr>
        <w:t>BCP Youth Forum, Youth Parliament, and BCP Council Volunteer Coordinator</w:t>
      </w:r>
    </w:p>
    <w:p w14:paraId="79F92C1C" w14:textId="77777777" w:rsidR="00A0156C" w:rsidRDefault="00A0156C" w:rsidP="00A0156C">
      <w:pPr>
        <w:spacing w:after="0" w:line="240" w:lineRule="auto"/>
        <w:rPr>
          <w:rFonts w:ascii="Arial" w:hAnsi="Arial" w:cs="Arial"/>
        </w:rPr>
      </w:pPr>
    </w:p>
    <w:p w14:paraId="6AF7F81A" w14:textId="4E585728" w:rsidR="00A0156C" w:rsidRPr="00A2232C" w:rsidRDefault="00A0156C" w:rsidP="007F10C0">
      <w:pPr>
        <w:rPr>
          <w:rFonts w:ascii="Arial" w:eastAsia="Arial" w:hAnsi="Arial" w:cs="Arial"/>
        </w:rPr>
      </w:pPr>
      <w:r w:rsidRPr="00A2232C">
        <w:rPr>
          <w:rFonts w:ascii="Arial" w:eastAsia="Arial" w:hAnsi="Arial" w:cs="Arial"/>
        </w:rPr>
        <w:t>CAN are a local infrastructure charity and hold the esteemed quality assurance award from NAVCA.</w:t>
      </w:r>
    </w:p>
    <w:p w14:paraId="04CF2BFF" w14:textId="75FC4720" w:rsidR="00A0156C" w:rsidRPr="00A2232C" w:rsidRDefault="00A0156C" w:rsidP="007F10C0">
      <w:pPr>
        <w:rPr>
          <w:rFonts w:ascii="Arial" w:eastAsia="Arial" w:hAnsi="Arial" w:cs="Arial"/>
        </w:rPr>
      </w:pPr>
      <w:r w:rsidRPr="00A2232C">
        <w:rPr>
          <w:rFonts w:ascii="Arial" w:eastAsia="Arial" w:hAnsi="Arial" w:cs="Arial"/>
        </w:rPr>
        <w:t>Our mission is to serve and champion Dorset’s charities and community groups.</w:t>
      </w:r>
    </w:p>
    <w:p w14:paraId="3B58A8D2" w14:textId="24CC96AE" w:rsidR="007B3435" w:rsidRDefault="00A0156C" w:rsidP="007F10C0">
      <w:pPr>
        <w:jc w:val="both"/>
        <w:rPr>
          <w:rFonts w:ascii="Arial" w:eastAsiaTheme="minorEastAsia" w:hAnsi="Arial" w:cs="Arial"/>
          <w:lang w:eastAsia="en-GB"/>
        </w:rPr>
      </w:pPr>
      <w:r w:rsidRPr="00A2232C">
        <w:rPr>
          <w:rFonts w:ascii="Arial" w:eastAsia="Arial" w:hAnsi="Arial" w:cs="Arial"/>
        </w:rPr>
        <w:t>We are a membership led organisation dedicated to building strong, healthy, diverse, and thriving communities by providing leadership and advocacy, partnerships and collaborations, capacity building and volunteering.</w:t>
      </w:r>
    </w:p>
    <w:p w14:paraId="009AA86F" w14:textId="77777777" w:rsidR="007B3435" w:rsidRPr="007B3435" w:rsidRDefault="007B3435" w:rsidP="007B3435">
      <w:pPr>
        <w:rPr>
          <w:rFonts w:ascii="Arial" w:eastAsiaTheme="minorEastAsia" w:hAnsi="Arial" w:cs="Arial"/>
          <w:lang w:eastAsia="en-GB"/>
        </w:rPr>
      </w:pPr>
      <w:r w:rsidRPr="007B3435">
        <w:rPr>
          <w:rFonts w:ascii="Arial" w:eastAsiaTheme="minorEastAsia" w:hAnsi="Arial" w:cs="Arial"/>
          <w:b/>
          <w:bCs/>
          <w:lang w:eastAsia="en-GB"/>
        </w:rPr>
        <w:t>Role Purpose:</w:t>
      </w:r>
      <w:r w:rsidRPr="007B3435">
        <w:rPr>
          <w:rFonts w:ascii="Arial" w:eastAsiaTheme="minorEastAsia" w:hAnsi="Arial" w:cs="Arial"/>
          <w:lang w:eastAsia="en-GB"/>
        </w:rPr>
        <w:br/>
        <w:t>This role plays a vital part in strengthening community engagement and youth participation across Bournemouth, Christchurch and Poole. As the Young Volunteers Lead, you will deliver CAN’s “Young Volunteers” programme, enabling 100 young people aged 16–25 to engage in meaningful volunteering over the course of one year.</w:t>
      </w:r>
    </w:p>
    <w:p w14:paraId="483C6152" w14:textId="77777777" w:rsidR="007B3435" w:rsidRPr="007B3435" w:rsidRDefault="007B3435" w:rsidP="007B3435">
      <w:pPr>
        <w:rPr>
          <w:rFonts w:ascii="Arial" w:eastAsiaTheme="minorEastAsia" w:hAnsi="Arial" w:cs="Arial"/>
          <w:lang w:eastAsia="en-GB"/>
        </w:rPr>
      </w:pPr>
      <w:r w:rsidRPr="007B3435">
        <w:rPr>
          <w:rFonts w:ascii="Arial" w:eastAsiaTheme="minorEastAsia" w:hAnsi="Arial" w:cs="Arial"/>
          <w:lang w:eastAsia="en-GB"/>
        </w:rPr>
        <w:t>You will develop meaningful and accessible volunteering opportunities that deliver positive outcomes for both the volunteers and the host organisations. Alongside this, you’ll coordinate outreach and engagement events to promote volunteering within the community.</w:t>
      </w:r>
    </w:p>
    <w:p w14:paraId="4F6E6D11" w14:textId="77777777" w:rsidR="007B3435" w:rsidRPr="007B3435" w:rsidRDefault="007B3435" w:rsidP="007B3435">
      <w:pPr>
        <w:rPr>
          <w:rFonts w:ascii="Arial" w:eastAsiaTheme="minorEastAsia" w:hAnsi="Arial" w:cs="Arial"/>
          <w:lang w:eastAsia="en-GB"/>
        </w:rPr>
      </w:pPr>
      <w:r w:rsidRPr="007B3435">
        <w:rPr>
          <w:rFonts w:ascii="Arial" w:eastAsiaTheme="minorEastAsia" w:hAnsi="Arial" w:cs="Arial"/>
          <w:lang w:eastAsia="en-GB"/>
        </w:rPr>
        <w:t>Working collaboratively as part of the Volunteer Hub team, you will help develop and maintain a high-quality, effective service, while supporting the wider CAN team to embed volunteering across all areas of our work.</w:t>
      </w:r>
    </w:p>
    <w:p w14:paraId="5A5B0828" w14:textId="4D946CBF" w:rsidR="007B3435" w:rsidRPr="007B3435" w:rsidRDefault="007B3435" w:rsidP="007B3435">
      <w:pPr>
        <w:rPr>
          <w:rFonts w:ascii="Arial" w:eastAsiaTheme="minorEastAsia" w:hAnsi="Arial" w:cs="Arial"/>
          <w:lang w:eastAsia="en-GB"/>
        </w:rPr>
      </w:pPr>
      <w:r w:rsidRPr="007B3435">
        <w:rPr>
          <w:rFonts w:ascii="Arial" w:eastAsiaTheme="minorEastAsia" w:hAnsi="Arial" w:cs="Arial"/>
          <w:lang w:eastAsia="en-GB"/>
        </w:rPr>
        <w:t>A key part of the role will involve strengthening relationships between the Voluntary and Community Sector (VCS) and local Family and Youth Hubs through quarterly CYP Network meetings and in-person “Coffee and Cake” events. You will also collaborate with Family Hubs to expand their services</w:t>
      </w:r>
      <w:r>
        <w:rPr>
          <w:rFonts w:ascii="Arial" w:eastAsiaTheme="minorEastAsia" w:hAnsi="Arial" w:cs="Arial"/>
          <w:lang w:eastAsia="en-GB"/>
        </w:rPr>
        <w:t xml:space="preserve"> - </w:t>
      </w:r>
      <w:r w:rsidRPr="007B3435">
        <w:rPr>
          <w:rFonts w:ascii="Arial" w:eastAsiaTheme="minorEastAsia" w:hAnsi="Arial" w:cs="Arial"/>
          <w:lang w:eastAsia="en-GB"/>
        </w:rPr>
        <w:t>particularly by increasing engagement from older young people</w:t>
      </w:r>
      <w:r>
        <w:rPr>
          <w:rFonts w:ascii="Arial" w:eastAsiaTheme="minorEastAsia" w:hAnsi="Arial" w:cs="Arial"/>
          <w:lang w:eastAsia="en-GB"/>
        </w:rPr>
        <w:t xml:space="preserve"> - </w:t>
      </w:r>
      <w:r w:rsidRPr="007B3435">
        <w:rPr>
          <w:rFonts w:ascii="Arial" w:eastAsiaTheme="minorEastAsia" w:hAnsi="Arial" w:cs="Arial"/>
          <w:lang w:eastAsia="en-GB"/>
        </w:rPr>
        <w:t>through partnerships with charities and community groups.</w:t>
      </w:r>
    </w:p>
    <w:p w14:paraId="6744FAA5" w14:textId="0C08B0A4" w:rsidR="002A3DAA" w:rsidRPr="00BA1A12" w:rsidRDefault="00336056" w:rsidP="00895B7C">
      <w:pPr>
        <w:spacing w:after="0" w:line="240" w:lineRule="auto"/>
        <w:rPr>
          <w:rFonts w:ascii="Arial" w:hAnsi="Arial" w:cs="Arial"/>
          <w:b/>
        </w:rPr>
      </w:pPr>
      <w:r>
        <w:rPr>
          <w:rFonts w:ascii="Arial" w:hAnsi="Arial" w:cs="Arial"/>
          <w:b/>
        </w:rPr>
        <w:t xml:space="preserve">Key </w:t>
      </w:r>
      <w:r w:rsidR="002A3DAA" w:rsidRPr="00BA1A12">
        <w:rPr>
          <w:rFonts w:ascii="Arial" w:hAnsi="Arial" w:cs="Arial"/>
          <w:b/>
        </w:rPr>
        <w:t>Responsibilities</w:t>
      </w:r>
      <w:r w:rsidR="00151F78" w:rsidRPr="00BA1A12">
        <w:rPr>
          <w:rFonts w:ascii="Arial" w:hAnsi="Arial" w:cs="Arial"/>
          <w:b/>
        </w:rPr>
        <w:t>:</w:t>
      </w:r>
    </w:p>
    <w:p w14:paraId="156C28A8" w14:textId="77777777" w:rsidR="009A494D" w:rsidRPr="00BA1A12" w:rsidRDefault="009A494D" w:rsidP="00895B7C">
      <w:pPr>
        <w:spacing w:after="0" w:line="240" w:lineRule="auto"/>
        <w:rPr>
          <w:rFonts w:ascii="Arial" w:hAnsi="Arial" w:cs="Arial"/>
          <w:b/>
        </w:rPr>
      </w:pPr>
    </w:p>
    <w:p w14:paraId="771D2298" w14:textId="77777777" w:rsidR="00753DE7" w:rsidRPr="00BA1A12" w:rsidRDefault="009A494D" w:rsidP="00753DE7">
      <w:pPr>
        <w:pStyle w:val="ListParagraph"/>
        <w:numPr>
          <w:ilvl w:val="0"/>
          <w:numId w:val="15"/>
        </w:numPr>
        <w:rPr>
          <w:rFonts w:ascii="Arial" w:hAnsi="Arial" w:cs="Arial"/>
        </w:rPr>
      </w:pPr>
      <w:r w:rsidRPr="00BA1A12">
        <w:rPr>
          <w:rFonts w:ascii="Arial" w:hAnsi="Arial" w:cs="Arial"/>
        </w:rPr>
        <w:t>Lead and coordinate the Young Volunteers programme in the BCP area.</w:t>
      </w:r>
    </w:p>
    <w:p w14:paraId="27AEA19F" w14:textId="44B170AD" w:rsidR="00753DE7" w:rsidRPr="00BA1A12" w:rsidRDefault="00776487" w:rsidP="00776487">
      <w:pPr>
        <w:pStyle w:val="ListParagraph"/>
        <w:numPr>
          <w:ilvl w:val="0"/>
          <w:numId w:val="15"/>
        </w:numPr>
        <w:rPr>
          <w:rFonts w:ascii="Arial" w:hAnsi="Arial" w:cs="Arial"/>
        </w:rPr>
      </w:pPr>
      <w:r w:rsidRPr="00BA1A12">
        <w:rPr>
          <w:rFonts w:ascii="Arial" w:hAnsi="Arial" w:cs="Arial"/>
        </w:rPr>
        <w:t>Identify, develop, and maintain a database of local volunteering opportunities that line up with young people’s interests across the BCP area.</w:t>
      </w:r>
    </w:p>
    <w:p w14:paraId="492CE50F" w14:textId="77777777" w:rsidR="00776BEC" w:rsidRPr="00BA1A12" w:rsidRDefault="00776BEC" w:rsidP="00776BEC">
      <w:pPr>
        <w:pStyle w:val="ListParagraph"/>
        <w:numPr>
          <w:ilvl w:val="0"/>
          <w:numId w:val="15"/>
        </w:numPr>
        <w:rPr>
          <w:rFonts w:ascii="Arial" w:hAnsi="Arial" w:cs="Arial"/>
        </w:rPr>
      </w:pPr>
      <w:r w:rsidRPr="00BA1A12">
        <w:rPr>
          <w:rFonts w:ascii="Arial" w:hAnsi="Arial" w:cs="Arial"/>
        </w:rPr>
        <w:lastRenderedPageBreak/>
        <w:t>Support local organisations with guidance on youth volunteering, safeguarding, and governance.</w:t>
      </w:r>
    </w:p>
    <w:p w14:paraId="7037E212" w14:textId="2C54133B" w:rsidR="00776487" w:rsidRPr="00BA1A12" w:rsidRDefault="00776487" w:rsidP="00753DE7">
      <w:pPr>
        <w:pStyle w:val="ListParagraph"/>
        <w:numPr>
          <w:ilvl w:val="0"/>
          <w:numId w:val="15"/>
        </w:numPr>
        <w:rPr>
          <w:rFonts w:ascii="Arial" w:hAnsi="Arial" w:cs="Arial"/>
        </w:rPr>
      </w:pPr>
      <w:r w:rsidRPr="00BA1A12">
        <w:rPr>
          <w:rFonts w:ascii="Arial" w:hAnsi="Arial" w:cs="Arial"/>
        </w:rPr>
        <w:t>Proactively identify and help overcome key barriers preventing young people from volunteering.</w:t>
      </w:r>
    </w:p>
    <w:p w14:paraId="39E6E0FF" w14:textId="02AED98E" w:rsidR="00776487" w:rsidRPr="00BA1A12" w:rsidRDefault="00776487" w:rsidP="00753DE7">
      <w:pPr>
        <w:pStyle w:val="ListParagraph"/>
        <w:numPr>
          <w:ilvl w:val="0"/>
          <w:numId w:val="15"/>
        </w:numPr>
        <w:rPr>
          <w:rFonts w:ascii="Arial" w:hAnsi="Arial" w:cs="Arial"/>
        </w:rPr>
      </w:pPr>
      <w:r w:rsidRPr="00BA1A12">
        <w:rPr>
          <w:rFonts w:ascii="Arial" w:hAnsi="Arial" w:cs="Arial"/>
        </w:rPr>
        <w:t>Work with youth organisations, education providers, and CAN members to recruit, train, and support both young volunteers and Volunteer Mentors.</w:t>
      </w:r>
    </w:p>
    <w:p w14:paraId="17AE63F1" w14:textId="7AF089C8" w:rsidR="00776487" w:rsidRPr="00BA1A12" w:rsidRDefault="00776487" w:rsidP="00753DE7">
      <w:pPr>
        <w:pStyle w:val="ListParagraph"/>
        <w:numPr>
          <w:ilvl w:val="0"/>
          <w:numId w:val="15"/>
        </w:numPr>
        <w:rPr>
          <w:rFonts w:ascii="Arial" w:hAnsi="Arial" w:cs="Arial"/>
        </w:rPr>
      </w:pPr>
      <w:r w:rsidRPr="00BA1A12">
        <w:rPr>
          <w:rFonts w:ascii="Arial" w:hAnsi="Arial" w:cs="Arial"/>
        </w:rPr>
        <w:t>Work with the Head of VCS Development to design, deliver, and evaluate youth-focused volunteering training and induction packages, and monitor programme outcomes.</w:t>
      </w:r>
    </w:p>
    <w:p w14:paraId="2E72090C" w14:textId="4261C134" w:rsidR="00776487" w:rsidRPr="00BA1A12" w:rsidRDefault="00776487" w:rsidP="00753DE7">
      <w:pPr>
        <w:pStyle w:val="ListParagraph"/>
        <w:numPr>
          <w:ilvl w:val="0"/>
          <w:numId w:val="15"/>
        </w:numPr>
        <w:rPr>
          <w:rFonts w:ascii="Arial" w:hAnsi="Arial" w:cs="Arial"/>
        </w:rPr>
      </w:pPr>
      <w:r w:rsidRPr="00BA1A12">
        <w:rPr>
          <w:rFonts w:ascii="Arial" w:hAnsi="Arial" w:cs="Arial"/>
        </w:rPr>
        <w:t>Ensure the Volunteer Hub and its youth volunteering programme are accessible and inclusive for all young people across the community.</w:t>
      </w:r>
    </w:p>
    <w:p w14:paraId="1602BC93" w14:textId="77777777" w:rsidR="00753DE7" w:rsidRPr="00BA1A12" w:rsidRDefault="00753DE7" w:rsidP="00753DE7">
      <w:pPr>
        <w:pStyle w:val="ListParagraph"/>
        <w:numPr>
          <w:ilvl w:val="0"/>
          <w:numId w:val="15"/>
        </w:numPr>
        <w:rPr>
          <w:rFonts w:ascii="Arial" w:hAnsi="Arial" w:cs="Arial"/>
        </w:rPr>
      </w:pPr>
      <w:r w:rsidRPr="00BA1A12">
        <w:rPr>
          <w:rFonts w:ascii="Arial" w:hAnsi="Arial" w:cs="Arial"/>
        </w:rPr>
        <w:t>Respond positively and efficiently to volunteering enquiries by telephone, email or in person</w:t>
      </w:r>
    </w:p>
    <w:p w14:paraId="4D771B00" w14:textId="72CDE069" w:rsidR="00776487" w:rsidRPr="00BA1A12" w:rsidRDefault="00776487" w:rsidP="00753DE7">
      <w:pPr>
        <w:pStyle w:val="ListParagraph"/>
        <w:numPr>
          <w:ilvl w:val="0"/>
          <w:numId w:val="15"/>
        </w:numPr>
        <w:rPr>
          <w:rFonts w:ascii="Arial" w:hAnsi="Arial" w:cs="Arial"/>
        </w:rPr>
      </w:pPr>
      <w:r w:rsidRPr="00BA1A12">
        <w:rPr>
          <w:rFonts w:ascii="Arial" w:hAnsi="Arial" w:cs="Arial"/>
        </w:rPr>
        <w:t>Assist with administration and day-to-day running of the Volunteer Hub, including tasks related to the Young Volunteers programme.</w:t>
      </w:r>
    </w:p>
    <w:p w14:paraId="0E3D7014" w14:textId="77777777" w:rsidR="00776487" w:rsidRPr="00BA1A12" w:rsidRDefault="00753DE7" w:rsidP="00776487">
      <w:pPr>
        <w:pStyle w:val="ListParagraph"/>
        <w:numPr>
          <w:ilvl w:val="0"/>
          <w:numId w:val="15"/>
        </w:numPr>
        <w:rPr>
          <w:rFonts w:ascii="Arial" w:hAnsi="Arial" w:cs="Arial"/>
        </w:rPr>
      </w:pPr>
      <w:r w:rsidRPr="00BA1A12">
        <w:rPr>
          <w:rFonts w:ascii="Arial" w:hAnsi="Arial" w:cs="Arial"/>
        </w:rPr>
        <w:t xml:space="preserve">Assist with the awareness-raising and celebration of </w:t>
      </w:r>
      <w:r w:rsidR="00776487" w:rsidRPr="00BA1A12">
        <w:rPr>
          <w:rFonts w:ascii="Arial" w:hAnsi="Arial" w:cs="Arial"/>
        </w:rPr>
        <w:t xml:space="preserve">youth </w:t>
      </w:r>
      <w:r w:rsidRPr="00BA1A12">
        <w:rPr>
          <w:rFonts w:ascii="Arial" w:hAnsi="Arial" w:cs="Arial"/>
        </w:rPr>
        <w:t>volunteering through local and national campaigns such as Volunteers Week’, social media and outreach sessions</w:t>
      </w:r>
    </w:p>
    <w:p w14:paraId="4A122DA4" w14:textId="77777777" w:rsidR="009A22AB" w:rsidRPr="00BA1A12" w:rsidRDefault="00776487" w:rsidP="07003109">
      <w:pPr>
        <w:pStyle w:val="ListParagraph"/>
        <w:numPr>
          <w:ilvl w:val="0"/>
          <w:numId w:val="15"/>
        </w:numPr>
        <w:rPr>
          <w:rStyle w:val="Emphasis"/>
          <w:rFonts w:ascii="Arial" w:hAnsi="Arial" w:cs="Arial"/>
          <w:i w:val="0"/>
          <w:iCs w:val="0"/>
        </w:rPr>
      </w:pPr>
      <w:r w:rsidRPr="00BA1A12">
        <w:rPr>
          <w:rStyle w:val="Emphasis"/>
          <w:rFonts w:ascii="Arial" w:hAnsi="Arial" w:cs="Arial"/>
          <w:i w:val="0"/>
          <w:iCs w:val="0"/>
        </w:rPr>
        <w:t>Help deliver talks and presentations that promote youth volunteering across diverse audiences and settings.</w:t>
      </w:r>
    </w:p>
    <w:p w14:paraId="30F9936D" w14:textId="77777777" w:rsidR="009A22AB" w:rsidRPr="00BA1A12" w:rsidRDefault="009A22AB" w:rsidP="07003109">
      <w:pPr>
        <w:pStyle w:val="ListParagraph"/>
        <w:numPr>
          <w:ilvl w:val="0"/>
          <w:numId w:val="15"/>
        </w:numPr>
        <w:rPr>
          <w:rFonts w:ascii="Arial" w:hAnsi="Arial" w:cs="Arial"/>
        </w:rPr>
      </w:pPr>
      <w:r w:rsidRPr="00BA1A12">
        <w:rPr>
          <w:rFonts w:ascii="Arial" w:hAnsi="Arial" w:cs="Arial"/>
        </w:rPr>
        <w:t>Strengthen relationships between the voluntary and community sector (VCS) and Family Hubs and Youth Hubs by coordinating quarterly online Children and Young People (CYP) Network meetings and regular in-person "Coffee and Cake" networking sessions.</w:t>
      </w:r>
    </w:p>
    <w:p w14:paraId="1BDCC55A" w14:textId="2BD5A02D" w:rsidR="009A22AB" w:rsidRPr="00BA1A12" w:rsidRDefault="009A22AB" w:rsidP="07003109">
      <w:pPr>
        <w:pStyle w:val="ListParagraph"/>
        <w:numPr>
          <w:ilvl w:val="0"/>
          <w:numId w:val="15"/>
        </w:numPr>
        <w:rPr>
          <w:rFonts w:ascii="Arial" w:hAnsi="Arial" w:cs="Arial"/>
        </w:rPr>
      </w:pPr>
      <w:r w:rsidRPr="00BA1A12">
        <w:rPr>
          <w:rFonts w:ascii="Arial" w:hAnsi="Arial" w:cs="Arial"/>
        </w:rPr>
        <w:t>Work collaboratively with Family Hubs to expand their programme offer through the support of local charities and community groups - particularly promoting the involvement of older young people (16–25) in shaping and participating in these services.</w:t>
      </w:r>
    </w:p>
    <w:p w14:paraId="786E8A98" w14:textId="07138A49" w:rsidR="009A494D" w:rsidRPr="00BA1A12" w:rsidRDefault="009A494D" w:rsidP="00753DE7">
      <w:pPr>
        <w:pStyle w:val="ListParagraph"/>
        <w:numPr>
          <w:ilvl w:val="0"/>
          <w:numId w:val="15"/>
        </w:numPr>
        <w:rPr>
          <w:rFonts w:ascii="Arial" w:hAnsi="Arial" w:cs="Arial"/>
        </w:rPr>
      </w:pPr>
      <w:r w:rsidRPr="00BA1A12">
        <w:rPr>
          <w:rFonts w:ascii="Arial" w:hAnsi="Arial" w:cs="Arial"/>
        </w:rPr>
        <w:t>Be aware of and implement Community Action Network safeguarding responsibilities and duties as they relate to the project.</w:t>
      </w:r>
    </w:p>
    <w:p w14:paraId="1A767653" w14:textId="02032BC5" w:rsidR="009A494D" w:rsidRPr="00BA1A12" w:rsidRDefault="009A494D" w:rsidP="00753DE7">
      <w:pPr>
        <w:pStyle w:val="ListParagraph"/>
        <w:numPr>
          <w:ilvl w:val="0"/>
          <w:numId w:val="15"/>
        </w:numPr>
        <w:rPr>
          <w:rFonts w:ascii="Arial" w:hAnsi="Arial" w:cs="Arial"/>
        </w:rPr>
      </w:pPr>
      <w:r w:rsidRPr="00BA1A12">
        <w:rPr>
          <w:rFonts w:ascii="Arial" w:hAnsi="Arial" w:cs="Arial"/>
        </w:rPr>
        <w:t>Promote equal opportunities (in terms of race, religion, gender, sexual orientation disability and other forms of discrimination) through all aspects of work.</w:t>
      </w:r>
    </w:p>
    <w:p w14:paraId="53CBFEB3" w14:textId="052EE896" w:rsidR="00753DE7" w:rsidRPr="00BA1A12" w:rsidRDefault="00753DE7" w:rsidP="00753DE7">
      <w:pPr>
        <w:pStyle w:val="ListParagraph"/>
        <w:numPr>
          <w:ilvl w:val="0"/>
          <w:numId w:val="15"/>
        </w:numPr>
        <w:rPr>
          <w:rFonts w:ascii="Arial" w:hAnsi="Arial" w:cs="Arial"/>
        </w:rPr>
      </w:pPr>
      <w:r w:rsidRPr="00BA1A12">
        <w:rPr>
          <w:rFonts w:ascii="Arial" w:hAnsi="Arial" w:cs="Arial"/>
        </w:rPr>
        <w:t>Work closely in partnership with colleagues in the organisation to provide a holistic service to local voluntary organisations and community groups.</w:t>
      </w:r>
    </w:p>
    <w:p w14:paraId="3EB47F19" w14:textId="77777777" w:rsidR="004E47E4" w:rsidRPr="004E47E4" w:rsidRDefault="004E47E4" w:rsidP="004E47E4">
      <w:pPr>
        <w:spacing w:after="0" w:line="240" w:lineRule="auto"/>
        <w:rPr>
          <w:rFonts w:ascii="Arial" w:hAnsi="Arial" w:cs="Arial"/>
        </w:rPr>
      </w:pPr>
      <w:r w:rsidRPr="004E47E4">
        <w:rPr>
          <w:rFonts w:ascii="Arial" w:hAnsi="Arial" w:cs="Arial"/>
        </w:rPr>
        <w:t xml:space="preserve">This job description sets out the main duties of the post at the date when it was drawn up. </w:t>
      </w:r>
    </w:p>
    <w:p w14:paraId="2D7CBD6C" w14:textId="77777777" w:rsidR="004E47E4" w:rsidRPr="004E47E4" w:rsidRDefault="004E47E4" w:rsidP="004E47E4">
      <w:pPr>
        <w:spacing w:after="0" w:line="240" w:lineRule="auto"/>
        <w:rPr>
          <w:rFonts w:ascii="Arial" w:hAnsi="Arial" w:cs="Arial"/>
        </w:rPr>
      </w:pPr>
      <w:r w:rsidRPr="004E47E4">
        <w:rPr>
          <w:rFonts w:ascii="Arial" w:hAnsi="Arial" w:cs="Arial"/>
        </w:rPr>
        <w:t>Such duties may vary from time to time without changing the general character of the post or the level of responsibility. It is expected therefore that the post holder will undertake any other duties that may be assigned by line management commensurate with the grading of the post.</w:t>
      </w:r>
    </w:p>
    <w:p w14:paraId="257B9BD2" w14:textId="77777777" w:rsidR="004E47E4" w:rsidRPr="004E47E4" w:rsidRDefault="004E47E4" w:rsidP="004E47E4">
      <w:pPr>
        <w:spacing w:after="0" w:line="240" w:lineRule="auto"/>
        <w:rPr>
          <w:rFonts w:ascii="Arial" w:hAnsi="Arial" w:cs="Arial"/>
        </w:rPr>
      </w:pPr>
    </w:p>
    <w:p w14:paraId="12159AFD" w14:textId="77777777" w:rsidR="004E47E4" w:rsidRPr="004E47E4" w:rsidRDefault="004E47E4" w:rsidP="004E47E4">
      <w:pPr>
        <w:widowControl w:val="0"/>
        <w:spacing w:after="0" w:line="240" w:lineRule="auto"/>
        <w:jc w:val="both"/>
        <w:rPr>
          <w:rFonts w:ascii="Arial" w:hAnsi="Arial" w:cs="Arial"/>
          <w:b/>
          <w:bCs/>
        </w:rPr>
      </w:pPr>
      <w:r w:rsidRPr="004E47E4">
        <w:rPr>
          <w:rFonts w:ascii="Arial" w:hAnsi="Arial" w:cs="Arial"/>
          <w:b/>
          <w:bCs/>
        </w:rPr>
        <w:t xml:space="preserve">Special Circumstances: </w:t>
      </w:r>
    </w:p>
    <w:p w14:paraId="75E6F9A1" w14:textId="77777777" w:rsidR="004E47E4" w:rsidRPr="004E47E4" w:rsidRDefault="004E47E4" w:rsidP="004E47E4">
      <w:pPr>
        <w:pStyle w:val="BodyText2"/>
        <w:spacing w:after="0"/>
        <w:rPr>
          <w:rFonts w:ascii="Arial" w:hAnsi="Arial" w:cs="Arial"/>
          <w:color w:val="000000" w:themeColor="text1"/>
        </w:rPr>
      </w:pPr>
      <w:r w:rsidRPr="004E47E4">
        <w:rPr>
          <w:rFonts w:ascii="Arial" w:hAnsi="Arial" w:cs="Arial"/>
          <w:color w:val="000000" w:themeColor="text1"/>
        </w:rPr>
        <w:t>Flexibility is required as attendance at evening and weekend meetings may be necessary.</w:t>
      </w:r>
    </w:p>
    <w:p w14:paraId="623C789E" w14:textId="7B794207" w:rsidR="004E47E4" w:rsidRPr="004E47E4" w:rsidRDefault="004E47E4" w:rsidP="004E47E4">
      <w:pPr>
        <w:pStyle w:val="BodyText2"/>
        <w:spacing w:after="0"/>
        <w:rPr>
          <w:rFonts w:ascii="Arial" w:hAnsi="Arial" w:cs="Arial"/>
          <w:color w:val="000000" w:themeColor="text1"/>
        </w:rPr>
      </w:pPr>
      <w:r w:rsidRPr="004E47E4">
        <w:rPr>
          <w:rFonts w:ascii="Arial" w:hAnsi="Arial" w:cs="Arial"/>
          <w:color w:val="000000" w:themeColor="text1"/>
        </w:rPr>
        <w:t>Travel will be required throughout the BCP area, and potentially across the county of Dorset.</w:t>
      </w:r>
    </w:p>
    <w:p w14:paraId="0996A4E1" w14:textId="77777777" w:rsidR="00167F71" w:rsidRPr="00BA1A12" w:rsidRDefault="00167F71" w:rsidP="00776BEC">
      <w:pPr>
        <w:pStyle w:val="ListParagraph"/>
        <w:rPr>
          <w:rFonts w:ascii="Arial" w:hAnsi="Arial" w:cs="Arial"/>
        </w:rPr>
      </w:pPr>
    </w:p>
    <w:p w14:paraId="34E168B0" w14:textId="77777777" w:rsidR="00BF522E" w:rsidRPr="00BA1A12" w:rsidRDefault="00BF522E" w:rsidP="0036180D">
      <w:pPr>
        <w:widowControl w:val="0"/>
        <w:spacing w:after="0" w:line="240" w:lineRule="auto"/>
        <w:jc w:val="both"/>
        <w:rPr>
          <w:rFonts w:ascii="Arial" w:hAnsi="Arial" w:cs="Arial"/>
          <w:b/>
          <w:sz w:val="32"/>
          <w:szCs w:val="32"/>
        </w:rPr>
      </w:pPr>
    </w:p>
    <w:p w14:paraId="1FCF675E" w14:textId="77777777" w:rsidR="003C3FA8" w:rsidRDefault="003C3FA8" w:rsidP="0036180D">
      <w:pPr>
        <w:widowControl w:val="0"/>
        <w:spacing w:after="0" w:line="240" w:lineRule="auto"/>
        <w:jc w:val="both"/>
        <w:rPr>
          <w:rFonts w:ascii="Arial" w:hAnsi="Arial" w:cs="Arial"/>
          <w:b/>
          <w:sz w:val="32"/>
          <w:szCs w:val="32"/>
        </w:rPr>
      </w:pPr>
    </w:p>
    <w:p w14:paraId="4136262C" w14:textId="77777777" w:rsidR="00BA1A12" w:rsidRDefault="00BA1A12" w:rsidP="0036180D">
      <w:pPr>
        <w:widowControl w:val="0"/>
        <w:spacing w:after="0" w:line="240" w:lineRule="auto"/>
        <w:jc w:val="both"/>
        <w:rPr>
          <w:rFonts w:ascii="Arial" w:hAnsi="Arial" w:cs="Arial"/>
          <w:b/>
          <w:sz w:val="32"/>
          <w:szCs w:val="32"/>
        </w:rPr>
      </w:pPr>
    </w:p>
    <w:p w14:paraId="5CB3C664" w14:textId="77777777" w:rsidR="00BA1A12" w:rsidRDefault="00BA1A12" w:rsidP="0036180D">
      <w:pPr>
        <w:widowControl w:val="0"/>
        <w:spacing w:after="0" w:line="240" w:lineRule="auto"/>
        <w:jc w:val="both"/>
        <w:rPr>
          <w:rFonts w:ascii="Arial" w:hAnsi="Arial" w:cs="Arial"/>
          <w:b/>
          <w:sz w:val="32"/>
          <w:szCs w:val="32"/>
        </w:rPr>
      </w:pPr>
    </w:p>
    <w:p w14:paraId="53B2A6FF" w14:textId="77777777" w:rsidR="00BA1A12" w:rsidRDefault="00BA1A12" w:rsidP="0036180D">
      <w:pPr>
        <w:widowControl w:val="0"/>
        <w:spacing w:after="0" w:line="240" w:lineRule="auto"/>
        <w:jc w:val="both"/>
        <w:rPr>
          <w:rFonts w:ascii="Arial" w:hAnsi="Arial" w:cs="Arial"/>
          <w:b/>
          <w:sz w:val="32"/>
          <w:szCs w:val="32"/>
        </w:rPr>
      </w:pPr>
    </w:p>
    <w:p w14:paraId="097921FE" w14:textId="77777777" w:rsidR="00BA1A12" w:rsidRDefault="00BA1A12" w:rsidP="0036180D">
      <w:pPr>
        <w:widowControl w:val="0"/>
        <w:spacing w:after="0" w:line="240" w:lineRule="auto"/>
        <w:jc w:val="both"/>
        <w:rPr>
          <w:rFonts w:ascii="Arial" w:hAnsi="Arial" w:cs="Arial"/>
          <w:b/>
          <w:sz w:val="32"/>
          <w:szCs w:val="32"/>
        </w:rPr>
      </w:pPr>
    </w:p>
    <w:p w14:paraId="02661307" w14:textId="77777777" w:rsidR="00BA1A12" w:rsidRDefault="00BA1A12" w:rsidP="0036180D">
      <w:pPr>
        <w:widowControl w:val="0"/>
        <w:spacing w:after="0" w:line="240" w:lineRule="auto"/>
        <w:jc w:val="both"/>
        <w:rPr>
          <w:rFonts w:ascii="Arial" w:hAnsi="Arial" w:cs="Arial"/>
          <w:b/>
          <w:sz w:val="32"/>
          <w:szCs w:val="32"/>
        </w:rPr>
      </w:pPr>
    </w:p>
    <w:p w14:paraId="66A6A63F" w14:textId="77777777" w:rsidR="00BA1A12" w:rsidRDefault="00BA1A12" w:rsidP="0036180D">
      <w:pPr>
        <w:widowControl w:val="0"/>
        <w:spacing w:after="0" w:line="240" w:lineRule="auto"/>
        <w:jc w:val="both"/>
        <w:rPr>
          <w:rFonts w:ascii="Arial" w:hAnsi="Arial" w:cs="Arial"/>
          <w:b/>
          <w:sz w:val="32"/>
          <w:szCs w:val="32"/>
        </w:rPr>
      </w:pPr>
    </w:p>
    <w:p w14:paraId="3D47C1DF" w14:textId="77777777" w:rsidR="00BA1A12" w:rsidRDefault="00BA1A12" w:rsidP="0036180D">
      <w:pPr>
        <w:widowControl w:val="0"/>
        <w:spacing w:after="0" w:line="240" w:lineRule="auto"/>
        <w:jc w:val="both"/>
        <w:rPr>
          <w:rFonts w:ascii="Arial" w:hAnsi="Arial" w:cs="Arial"/>
          <w:b/>
          <w:sz w:val="32"/>
          <w:szCs w:val="32"/>
        </w:rPr>
      </w:pPr>
    </w:p>
    <w:p w14:paraId="0BC5D0CF" w14:textId="77777777" w:rsidR="00191617" w:rsidRDefault="00191617" w:rsidP="0036180D">
      <w:pPr>
        <w:widowControl w:val="0"/>
        <w:spacing w:after="0" w:line="240" w:lineRule="auto"/>
        <w:jc w:val="both"/>
        <w:rPr>
          <w:rFonts w:ascii="Arial" w:hAnsi="Arial" w:cs="Arial"/>
          <w:b/>
          <w:sz w:val="32"/>
          <w:szCs w:val="32"/>
        </w:rPr>
      </w:pPr>
    </w:p>
    <w:p w14:paraId="13F25AC0" w14:textId="77777777" w:rsidR="007F10C0" w:rsidRDefault="007F10C0" w:rsidP="0036180D">
      <w:pPr>
        <w:widowControl w:val="0"/>
        <w:spacing w:after="0" w:line="240" w:lineRule="auto"/>
        <w:jc w:val="both"/>
        <w:rPr>
          <w:rFonts w:ascii="Arial" w:hAnsi="Arial" w:cs="Arial"/>
          <w:b/>
          <w:sz w:val="32"/>
          <w:szCs w:val="32"/>
        </w:rPr>
      </w:pPr>
    </w:p>
    <w:p w14:paraId="5CA36412" w14:textId="77777777" w:rsidR="007F10C0" w:rsidRDefault="007F10C0" w:rsidP="0036180D">
      <w:pPr>
        <w:widowControl w:val="0"/>
        <w:spacing w:after="0" w:line="240" w:lineRule="auto"/>
        <w:jc w:val="both"/>
        <w:rPr>
          <w:rFonts w:ascii="Arial" w:hAnsi="Arial" w:cs="Arial"/>
          <w:b/>
          <w:sz w:val="32"/>
          <w:szCs w:val="32"/>
        </w:rPr>
      </w:pPr>
    </w:p>
    <w:p w14:paraId="3733C016" w14:textId="77777777" w:rsidR="007F10C0" w:rsidRDefault="007F10C0" w:rsidP="0036180D">
      <w:pPr>
        <w:widowControl w:val="0"/>
        <w:spacing w:after="0" w:line="240" w:lineRule="auto"/>
        <w:jc w:val="both"/>
        <w:rPr>
          <w:rFonts w:ascii="Arial" w:hAnsi="Arial" w:cs="Arial"/>
          <w:b/>
          <w:sz w:val="32"/>
          <w:szCs w:val="32"/>
        </w:rPr>
      </w:pPr>
    </w:p>
    <w:p w14:paraId="1DCDF464" w14:textId="77777777" w:rsidR="007F10C0" w:rsidRDefault="007F10C0" w:rsidP="0036180D">
      <w:pPr>
        <w:widowControl w:val="0"/>
        <w:spacing w:after="0" w:line="240" w:lineRule="auto"/>
        <w:jc w:val="both"/>
        <w:rPr>
          <w:rFonts w:ascii="Arial" w:hAnsi="Arial" w:cs="Arial"/>
          <w:b/>
          <w:sz w:val="32"/>
          <w:szCs w:val="32"/>
        </w:rPr>
      </w:pPr>
    </w:p>
    <w:p w14:paraId="36CEE3EF" w14:textId="35E2D41E" w:rsidR="00C312F5" w:rsidRPr="00224DB8" w:rsidRDefault="00C312F5" w:rsidP="0036180D">
      <w:pPr>
        <w:widowControl w:val="0"/>
        <w:spacing w:after="0" w:line="240" w:lineRule="auto"/>
        <w:jc w:val="both"/>
        <w:rPr>
          <w:rFonts w:ascii="Arial" w:hAnsi="Arial" w:cs="Arial"/>
          <w:b/>
        </w:rPr>
      </w:pPr>
      <w:r w:rsidRPr="00224DB8">
        <w:rPr>
          <w:rFonts w:ascii="Arial" w:hAnsi="Arial" w:cs="Arial"/>
          <w:b/>
        </w:rPr>
        <w:t>Person Specification</w:t>
      </w:r>
      <w:r w:rsidR="000D486E" w:rsidRPr="00224DB8">
        <w:rPr>
          <w:rFonts w:ascii="Arial" w:hAnsi="Arial" w:cs="Arial"/>
          <w:b/>
        </w:rPr>
        <w:t xml:space="preserve">: Young Volunteers Lead </w:t>
      </w:r>
      <w:r w:rsidRPr="00224DB8">
        <w:rPr>
          <w:rFonts w:ascii="Arial" w:hAnsi="Arial" w:cs="Arial"/>
          <w:b/>
        </w:rPr>
        <w:t xml:space="preserve"> </w:t>
      </w:r>
    </w:p>
    <w:p w14:paraId="3A0B2363" w14:textId="77777777" w:rsidR="00C312F5" w:rsidRPr="00BA1A12" w:rsidRDefault="00C312F5" w:rsidP="00C312F5">
      <w:pPr>
        <w:spacing w:after="0" w:line="240" w:lineRule="auto"/>
        <w:rPr>
          <w:rFonts w:ascii="Arial" w:hAnsi="Arial" w:cs="Arial"/>
          <w:b/>
          <w:sz w:val="32"/>
          <w:szCs w:val="32"/>
        </w:rPr>
      </w:pPr>
    </w:p>
    <w:tbl>
      <w:tblPr>
        <w:tblStyle w:val="TableGrid"/>
        <w:tblW w:w="10349" w:type="dxa"/>
        <w:jc w:val="center"/>
        <w:tblLook w:val="04A0" w:firstRow="1" w:lastRow="0" w:firstColumn="1" w:lastColumn="0" w:noHBand="0" w:noVBand="1"/>
      </w:tblPr>
      <w:tblGrid>
        <w:gridCol w:w="5545"/>
        <w:gridCol w:w="2560"/>
        <w:gridCol w:w="2244"/>
      </w:tblGrid>
      <w:tr w:rsidR="00C312F5" w:rsidRPr="00BA1A12" w14:paraId="54B91F4A" w14:textId="77777777" w:rsidTr="00D1124F">
        <w:trPr>
          <w:trHeight w:val="583"/>
          <w:jc w:val="center"/>
        </w:trPr>
        <w:tc>
          <w:tcPr>
            <w:tcW w:w="5545" w:type="dxa"/>
          </w:tcPr>
          <w:p w14:paraId="58596574" w14:textId="77777777" w:rsidR="00C312F5" w:rsidRPr="00BA1A12" w:rsidRDefault="00C312F5" w:rsidP="003C3FA8">
            <w:pPr>
              <w:rPr>
                <w:rFonts w:ascii="Arial" w:hAnsi="Arial" w:cs="Arial"/>
                <w:b/>
                <w:sz w:val="24"/>
                <w:szCs w:val="24"/>
              </w:rPr>
            </w:pPr>
            <w:r w:rsidRPr="00BA1A12">
              <w:rPr>
                <w:rFonts w:ascii="Arial" w:hAnsi="Arial" w:cs="Arial"/>
                <w:b/>
                <w:sz w:val="24"/>
                <w:szCs w:val="24"/>
              </w:rPr>
              <w:t xml:space="preserve">Specification </w:t>
            </w:r>
          </w:p>
        </w:tc>
        <w:tc>
          <w:tcPr>
            <w:tcW w:w="2560" w:type="dxa"/>
          </w:tcPr>
          <w:p w14:paraId="10A98A0D" w14:textId="4F898B44" w:rsidR="00C312F5" w:rsidRPr="00BA1A12" w:rsidRDefault="00C312F5" w:rsidP="003C3FA8">
            <w:pPr>
              <w:rPr>
                <w:rFonts w:ascii="Arial" w:hAnsi="Arial" w:cs="Arial"/>
                <w:b/>
                <w:sz w:val="24"/>
                <w:szCs w:val="24"/>
              </w:rPr>
            </w:pPr>
            <w:r w:rsidRPr="00BA1A12">
              <w:rPr>
                <w:rFonts w:ascii="Arial" w:hAnsi="Arial" w:cs="Arial"/>
                <w:b/>
                <w:sz w:val="24"/>
                <w:szCs w:val="24"/>
              </w:rPr>
              <w:t>Essential/Desirable</w:t>
            </w:r>
          </w:p>
        </w:tc>
        <w:tc>
          <w:tcPr>
            <w:tcW w:w="2244" w:type="dxa"/>
          </w:tcPr>
          <w:p w14:paraId="5321DA1B" w14:textId="77777777" w:rsidR="00C312F5" w:rsidRPr="00BA1A12" w:rsidRDefault="00C312F5" w:rsidP="003C3FA8">
            <w:pPr>
              <w:rPr>
                <w:rFonts w:ascii="Arial" w:hAnsi="Arial" w:cs="Arial"/>
                <w:b/>
                <w:sz w:val="24"/>
                <w:szCs w:val="24"/>
              </w:rPr>
            </w:pPr>
            <w:r w:rsidRPr="00BA1A12">
              <w:rPr>
                <w:rFonts w:ascii="Arial" w:hAnsi="Arial" w:cs="Arial"/>
                <w:b/>
                <w:sz w:val="24"/>
                <w:szCs w:val="24"/>
              </w:rPr>
              <w:t>Assessment</w:t>
            </w:r>
          </w:p>
        </w:tc>
      </w:tr>
      <w:tr w:rsidR="00F354DF" w:rsidRPr="00524F48" w14:paraId="6FD57540" w14:textId="77777777" w:rsidTr="00D1124F">
        <w:trPr>
          <w:trHeight w:val="51"/>
          <w:jc w:val="center"/>
        </w:trPr>
        <w:tc>
          <w:tcPr>
            <w:tcW w:w="5545" w:type="dxa"/>
            <w:shd w:val="clear" w:color="auto" w:fill="F2F2F2" w:themeFill="background1" w:themeFillShade="F2"/>
          </w:tcPr>
          <w:p w14:paraId="0F91EEBE" w14:textId="13C83D91" w:rsidR="00F354DF" w:rsidRPr="007F0CFD" w:rsidRDefault="00F354DF" w:rsidP="00524F48">
            <w:pPr>
              <w:rPr>
                <w:rFonts w:ascii="Arial" w:hAnsi="Arial" w:cs="Arial"/>
                <w:b/>
                <w:bCs/>
              </w:rPr>
            </w:pPr>
            <w:r w:rsidRPr="007F0CFD">
              <w:rPr>
                <w:rFonts w:ascii="Arial" w:hAnsi="Arial" w:cs="Arial"/>
                <w:b/>
                <w:bCs/>
              </w:rPr>
              <w:t>Qualifications</w:t>
            </w:r>
          </w:p>
          <w:p w14:paraId="672C4BC8" w14:textId="67C1044B" w:rsidR="00D1124F" w:rsidRPr="00191617" w:rsidRDefault="00D1124F" w:rsidP="00524F48">
            <w:pPr>
              <w:rPr>
                <w:rFonts w:ascii="Arial" w:hAnsi="Arial" w:cs="Arial"/>
                <w:sz w:val="8"/>
                <w:szCs w:val="8"/>
              </w:rPr>
            </w:pPr>
          </w:p>
        </w:tc>
        <w:tc>
          <w:tcPr>
            <w:tcW w:w="2560" w:type="dxa"/>
            <w:shd w:val="clear" w:color="auto" w:fill="F2F2F2" w:themeFill="background1" w:themeFillShade="F2"/>
            <w:vAlign w:val="center"/>
          </w:tcPr>
          <w:p w14:paraId="2964243B" w14:textId="77777777" w:rsidR="00F354DF" w:rsidRPr="00524F48" w:rsidRDefault="00F354DF" w:rsidP="00524F48">
            <w:pPr>
              <w:rPr>
                <w:rFonts w:ascii="Arial" w:hAnsi="Arial" w:cs="Arial"/>
              </w:rPr>
            </w:pPr>
          </w:p>
        </w:tc>
        <w:tc>
          <w:tcPr>
            <w:tcW w:w="2244" w:type="dxa"/>
            <w:shd w:val="clear" w:color="auto" w:fill="F2F2F2" w:themeFill="background1" w:themeFillShade="F2"/>
            <w:vAlign w:val="center"/>
          </w:tcPr>
          <w:p w14:paraId="01CEA67B" w14:textId="77777777" w:rsidR="00F354DF" w:rsidRPr="00524F48" w:rsidRDefault="00F354DF" w:rsidP="00524F48">
            <w:pPr>
              <w:rPr>
                <w:rFonts w:ascii="Arial" w:hAnsi="Arial" w:cs="Arial"/>
              </w:rPr>
            </w:pPr>
          </w:p>
        </w:tc>
      </w:tr>
      <w:tr w:rsidR="00C312F5" w:rsidRPr="00524F48" w14:paraId="72C4A8F6" w14:textId="77777777" w:rsidTr="00D1124F">
        <w:trPr>
          <w:jc w:val="center"/>
        </w:trPr>
        <w:tc>
          <w:tcPr>
            <w:tcW w:w="5545" w:type="dxa"/>
          </w:tcPr>
          <w:p w14:paraId="2E7E5687" w14:textId="77777777" w:rsidR="00C312F5" w:rsidRPr="00524F48" w:rsidRDefault="00C312F5" w:rsidP="00524F48">
            <w:pPr>
              <w:rPr>
                <w:rFonts w:ascii="Arial" w:hAnsi="Arial" w:cs="Arial"/>
              </w:rPr>
            </w:pPr>
            <w:r w:rsidRPr="00524F48">
              <w:rPr>
                <w:rFonts w:ascii="Arial" w:hAnsi="Arial" w:cs="Arial"/>
              </w:rPr>
              <w:t xml:space="preserve">Educated to at least A level standard or equivalent recent extensive experience </w:t>
            </w:r>
          </w:p>
          <w:p w14:paraId="3FCA36DC" w14:textId="77777777" w:rsidR="00C312F5" w:rsidRPr="00524F48" w:rsidRDefault="00C312F5" w:rsidP="00524F48">
            <w:pPr>
              <w:rPr>
                <w:rFonts w:ascii="Arial" w:hAnsi="Arial" w:cs="Arial"/>
              </w:rPr>
            </w:pPr>
          </w:p>
        </w:tc>
        <w:tc>
          <w:tcPr>
            <w:tcW w:w="2560" w:type="dxa"/>
          </w:tcPr>
          <w:p w14:paraId="4BA76A24" w14:textId="77777777" w:rsidR="00C312F5" w:rsidRPr="00524F48" w:rsidRDefault="00C312F5" w:rsidP="00524F48">
            <w:pPr>
              <w:rPr>
                <w:rFonts w:ascii="Arial" w:hAnsi="Arial" w:cs="Arial"/>
              </w:rPr>
            </w:pPr>
            <w:r w:rsidRPr="00524F48">
              <w:rPr>
                <w:rFonts w:ascii="Arial" w:hAnsi="Arial" w:cs="Arial"/>
              </w:rPr>
              <w:t xml:space="preserve">Essential </w:t>
            </w:r>
          </w:p>
          <w:p w14:paraId="709FC735" w14:textId="77777777" w:rsidR="00C312F5" w:rsidRPr="00524F48" w:rsidRDefault="00C312F5" w:rsidP="00524F48">
            <w:pPr>
              <w:rPr>
                <w:rFonts w:ascii="Arial" w:hAnsi="Arial" w:cs="Arial"/>
              </w:rPr>
            </w:pPr>
          </w:p>
          <w:p w14:paraId="3CAA3E2E" w14:textId="77777777" w:rsidR="00C312F5" w:rsidRPr="00524F48" w:rsidRDefault="00C312F5" w:rsidP="00524F48">
            <w:pPr>
              <w:rPr>
                <w:rFonts w:ascii="Arial" w:hAnsi="Arial" w:cs="Arial"/>
              </w:rPr>
            </w:pPr>
          </w:p>
        </w:tc>
        <w:tc>
          <w:tcPr>
            <w:tcW w:w="2244" w:type="dxa"/>
          </w:tcPr>
          <w:p w14:paraId="6A204359" w14:textId="77777777" w:rsidR="00C312F5" w:rsidRPr="00524F48" w:rsidRDefault="00C312F5" w:rsidP="00524F48">
            <w:pPr>
              <w:rPr>
                <w:rFonts w:ascii="Arial" w:hAnsi="Arial" w:cs="Arial"/>
              </w:rPr>
            </w:pPr>
            <w:r w:rsidRPr="00524F48">
              <w:rPr>
                <w:rFonts w:ascii="Arial" w:hAnsi="Arial" w:cs="Arial"/>
              </w:rPr>
              <w:t>Application</w:t>
            </w:r>
          </w:p>
        </w:tc>
      </w:tr>
    </w:tbl>
    <w:tbl>
      <w:tblPr>
        <w:tblW w:w="1034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9"/>
        <w:gridCol w:w="2552"/>
        <w:gridCol w:w="2268"/>
      </w:tblGrid>
      <w:tr w:rsidR="00D1124F" w:rsidRPr="00524F48" w14:paraId="6FFB21E6" w14:textId="77777777" w:rsidTr="00F354DF">
        <w:trPr>
          <w:trHeight w:val="50"/>
        </w:trPr>
        <w:tc>
          <w:tcPr>
            <w:tcW w:w="5529" w:type="dxa"/>
            <w:shd w:val="clear" w:color="auto" w:fill="F2F2F2" w:themeFill="background1" w:themeFillShade="F2"/>
          </w:tcPr>
          <w:p w14:paraId="1A6CDC86" w14:textId="0A88B5EF" w:rsidR="00D1124F" w:rsidRPr="007F0CFD" w:rsidRDefault="00D1124F" w:rsidP="00524F48">
            <w:pPr>
              <w:rPr>
                <w:rFonts w:ascii="Arial" w:hAnsi="Arial" w:cs="Arial"/>
                <w:b/>
                <w:bCs/>
              </w:rPr>
            </w:pPr>
            <w:r w:rsidRPr="007F0CFD">
              <w:rPr>
                <w:rFonts w:ascii="Arial" w:hAnsi="Arial" w:cs="Arial"/>
                <w:b/>
                <w:bCs/>
              </w:rPr>
              <w:t>Knowledge, Skills and Experience</w:t>
            </w:r>
          </w:p>
        </w:tc>
        <w:tc>
          <w:tcPr>
            <w:tcW w:w="2552" w:type="dxa"/>
            <w:shd w:val="clear" w:color="auto" w:fill="F2F2F2" w:themeFill="background1" w:themeFillShade="F2"/>
          </w:tcPr>
          <w:p w14:paraId="5D54AD8F" w14:textId="77777777" w:rsidR="00D1124F" w:rsidRPr="00524F48" w:rsidRDefault="00D1124F" w:rsidP="00524F48">
            <w:pPr>
              <w:rPr>
                <w:rFonts w:ascii="Arial" w:hAnsi="Arial" w:cs="Arial"/>
              </w:rPr>
            </w:pPr>
          </w:p>
        </w:tc>
        <w:tc>
          <w:tcPr>
            <w:tcW w:w="2268" w:type="dxa"/>
            <w:shd w:val="clear" w:color="auto" w:fill="F2F2F2" w:themeFill="background1" w:themeFillShade="F2"/>
          </w:tcPr>
          <w:p w14:paraId="14933F96" w14:textId="77777777" w:rsidR="00D1124F" w:rsidRPr="00524F48" w:rsidRDefault="00D1124F" w:rsidP="00524F48">
            <w:pPr>
              <w:rPr>
                <w:rFonts w:ascii="Arial" w:hAnsi="Arial" w:cs="Arial"/>
              </w:rPr>
            </w:pPr>
          </w:p>
        </w:tc>
      </w:tr>
      <w:tr w:rsidR="00C312F5" w:rsidRPr="00524F48" w14:paraId="176A96C3" w14:textId="77777777" w:rsidTr="00F571F0">
        <w:trPr>
          <w:trHeight w:val="20"/>
        </w:trPr>
        <w:tc>
          <w:tcPr>
            <w:tcW w:w="5529" w:type="dxa"/>
          </w:tcPr>
          <w:p w14:paraId="441207DA" w14:textId="77777777" w:rsidR="00C312F5" w:rsidRDefault="00C312F5" w:rsidP="00F06BAE">
            <w:pPr>
              <w:spacing w:after="0" w:line="240" w:lineRule="auto"/>
              <w:rPr>
                <w:rFonts w:ascii="Arial" w:hAnsi="Arial" w:cs="Arial"/>
              </w:rPr>
            </w:pPr>
            <w:r w:rsidRPr="00524F48">
              <w:rPr>
                <w:rFonts w:ascii="Arial" w:hAnsi="Arial" w:cs="Arial"/>
              </w:rPr>
              <w:t xml:space="preserve">Experience of recruiting, </w:t>
            </w:r>
            <w:r w:rsidR="00776BEC" w:rsidRPr="00524F48">
              <w:rPr>
                <w:rFonts w:ascii="Arial" w:hAnsi="Arial" w:cs="Arial"/>
              </w:rPr>
              <w:t xml:space="preserve">training and </w:t>
            </w:r>
            <w:r w:rsidRPr="00524F48">
              <w:rPr>
                <w:rFonts w:ascii="Arial" w:hAnsi="Arial" w:cs="Arial"/>
              </w:rPr>
              <w:t>supporting</w:t>
            </w:r>
            <w:r w:rsidR="00524F48" w:rsidRPr="00524F48">
              <w:rPr>
                <w:rFonts w:ascii="Arial" w:hAnsi="Arial" w:cs="Arial"/>
              </w:rPr>
              <w:t xml:space="preserve"> </w:t>
            </w:r>
            <w:r w:rsidRPr="00524F48">
              <w:rPr>
                <w:rFonts w:ascii="Arial" w:hAnsi="Arial" w:cs="Arial"/>
              </w:rPr>
              <w:t>volunteers</w:t>
            </w:r>
          </w:p>
          <w:p w14:paraId="66566ADA" w14:textId="42F6D8DD" w:rsidR="00153733" w:rsidRPr="00524F48" w:rsidRDefault="00153733" w:rsidP="00F06BAE">
            <w:pPr>
              <w:spacing w:after="0" w:line="240" w:lineRule="auto"/>
              <w:rPr>
                <w:rFonts w:ascii="Arial" w:hAnsi="Arial" w:cs="Arial"/>
              </w:rPr>
            </w:pPr>
          </w:p>
        </w:tc>
        <w:tc>
          <w:tcPr>
            <w:tcW w:w="2552" w:type="dxa"/>
          </w:tcPr>
          <w:p w14:paraId="1C4E12CD"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7A3401A2" w14:textId="77777777" w:rsidR="00C312F5" w:rsidRPr="00524F48" w:rsidRDefault="00C312F5" w:rsidP="00F06BAE">
            <w:pPr>
              <w:spacing w:after="0" w:line="240" w:lineRule="auto"/>
              <w:rPr>
                <w:rFonts w:ascii="Arial" w:hAnsi="Arial" w:cs="Arial"/>
              </w:rPr>
            </w:pPr>
            <w:r w:rsidRPr="00524F48">
              <w:rPr>
                <w:rFonts w:ascii="Arial" w:hAnsi="Arial" w:cs="Arial"/>
              </w:rPr>
              <w:t>Application</w:t>
            </w:r>
          </w:p>
          <w:p w14:paraId="382FA8C6" w14:textId="77777777" w:rsidR="00C312F5" w:rsidRPr="00524F48" w:rsidRDefault="00C312F5" w:rsidP="00F06BAE">
            <w:pPr>
              <w:spacing w:after="0" w:line="240" w:lineRule="auto"/>
              <w:rPr>
                <w:rFonts w:ascii="Arial" w:hAnsi="Arial" w:cs="Arial"/>
              </w:rPr>
            </w:pPr>
            <w:r w:rsidRPr="00524F48">
              <w:rPr>
                <w:rFonts w:ascii="Arial" w:hAnsi="Arial" w:cs="Arial"/>
              </w:rPr>
              <w:t>Interview</w:t>
            </w:r>
          </w:p>
        </w:tc>
      </w:tr>
      <w:tr w:rsidR="00776BEC" w:rsidRPr="00524F48" w14:paraId="29C3731A" w14:textId="77777777" w:rsidTr="00F571F0">
        <w:trPr>
          <w:trHeight w:val="20"/>
        </w:trPr>
        <w:tc>
          <w:tcPr>
            <w:tcW w:w="5529" w:type="dxa"/>
          </w:tcPr>
          <w:p w14:paraId="392BDDF9" w14:textId="77777777" w:rsidR="00776BEC" w:rsidRDefault="00776BEC" w:rsidP="00F06BAE">
            <w:pPr>
              <w:spacing w:after="0" w:line="240" w:lineRule="auto"/>
              <w:rPr>
                <w:rFonts w:ascii="Arial" w:hAnsi="Arial" w:cs="Arial"/>
              </w:rPr>
            </w:pPr>
            <w:r w:rsidRPr="00524F48">
              <w:rPr>
                <w:rFonts w:ascii="Arial" w:hAnsi="Arial" w:cs="Arial"/>
              </w:rPr>
              <w:t>Experience of working with young people aged 16 to 25 including those with SEND</w:t>
            </w:r>
          </w:p>
          <w:p w14:paraId="5C381732" w14:textId="40290CDB" w:rsidR="00153733" w:rsidRPr="00524F48" w:rsidRDefault="00153733" w:rsidP="00F06BAE">
            <w:pPr>
              <w:spacing w:after="0" w:line="240" w:lineRule="auto"/>
              <w:rPr>
                <w:rFonts w:ascii="Arial" w:hAnsi="Arial" w:cs="Arial"/>
              </w:rPr>
            </w:pPr>
          </w:p>
        </w:tc>
        <w:tc>
          <w:tcPr>
            <w:tcW w:w="2552" w:type="dxa"/>
          </w:tcPr>
          <w:p w14:paraId="6EDEC4FC" w14:textId="77777777" w:rsidR="00776BEC" w:rsidRPr="00524F48" w:rsidRDefault="00776BEC" w:rsidP="00F06BAE">
            <w:pPr>
              <w:spacing w:after="0" w:line="240" w:lineRule="auto"/>
              <w:rPr>
                <w:rFonts w:ascii="Arial" w:hAnsi="Arial" w:cs="Arial"/>
              </w:rPr>
            </w:pPr>
            <w:r w:rsidRPr="00524F48">
              <w:rPr>
                <w:rFonts w:ascii="Arial" w:hAnsi="Arial" w:cs="Arial"/>
              </w:rPr>
              <w:t xml:space="preserve">Essential </w:t>
            </w:r>
          </w:p>
        </w:tc>
        <w:tc>
          <w:tcPr>
            <w:tcW w:w="2268" w:type="dxa"/>
          </w:tcPr>
          <w:p w14:paraId="7337DFFE" w14:textId="77777777" w:rsidR="00776BEC" w:rsidRPr="00524F48" w:rsidRDefault="00776BEC" w:rsidP="00F06BAE">
            <w:pPr>
              <w:spacing w:after="0" w:line="240" w:lineRule="auto"/>
              <w:rPr>
                <w:rFonts w:ascii="Arial" w:hAnsi="Arial" w:cs="Arial"/>
              </w:rPr>
            </w:pPr>
            <w:r w:rsidRPr="00524F48">
              <w:rPr>
                <w:rFonts w:ascii="Arial" w:hAnsi="Arial" w:cs="Arial"/>
              </w:rPr>
              <w:t>Application</w:t>
            </w:r>
          </w:p>
          <w:p w14:paraId="41991B91" w14:textId="77777777" w:rsidR="00776BEC" w:rsidRPr="00524F48" w:rsidRDefault="00776BEC" w:rsidP="00F06BAE">
            <w:pPr>
              <w:spacing w:after="0" w:line="240" w:lineRule="auto"/>
              <w:rPr>
                <w:rFonts w:ascii="Arial" w:hAnsi="Arial" w:cs="Arial"/>
              </w:rPr>
            </w:pPr>
            <w:r w:rsidRPr="00524F48">
              <w:rPr>
                <w:rFonts w:ascii="Arial" w:hAnsi="Arial" w:cs="Arial"/>
              </w:rPr>
              <w:t xml:space="preserve">Interview </w:t>
            </w:r>
          </w:p>
        </w:tc>
      </w:tr>
      <w:tr w:rsidR="00A90813" w:rsidRPr="00524F48" w14:paraId="52F429D5" w14:textId="77777777" w:rsidTr="00F571F0">
        <w:trPr>
          <w:trHeight w:val="20"/>
        </w:trPr>
        <w:tc>
          <w:tcPr>
            <w:tcW w:w="5529" w:type="dxa"/>
          </w:tcPr>
          <w:p w14:paraId="16B9D834" w14:textId="77777777" w:rsidR="00A90813" w:rsidRDefault="00A90813" w:rsidP="00F06BAE">
            <w:pPr>
              <w:spacing w:after="0" w:line="240" w:lineRule="auto"/>
              <w:rPr>
                <w:rFonts w:ascii="Arial" w:hAnsi="Arial" w:cs="Arial"/>
              </w:rPr>
            </w:pPr>
            <w:r w:rsidRPr="00524F48">
              <w:rPr>
                <w:rFonts w:ascii="Arial" w:hAnsi="Arial" w:cs="Arial"/>
              </w:rPr>
              <w:t xml:space="preserve">Good understanding and knowledge of the ethos of volunteering and best practice in volunteer management </w:t>
            </w:r>
          </w:p>
          <w:p w14:paraId="21A6C033" w14:textId="77777777" w:rsidR="00153733" w:rsidRPr="00524F48" w:rsidRDefault="00153733" w:rsidP="00F06BAE">
            <w:pPr>
              <w:spacing w:after="0" w:line="240" w:lineRule="auto"/>
              <w:rPr>
                <w:rFonts w:ascii="Arial" w:hAnsi="Arial" w:cs="Arial"/>
              </w:rPr>
            </w:pPr>
          </w:p>
        </w:tc>
        <w:tc>
          <w:tcPr>
            <w:tcW w:w="2552" w:type="dxa"/>
          </w:tcPr>
          <w:p w14:paraId="1528232C" w14:textId="77777777" w:rsidR="00A90813" w:rsidRPr="00524F48" w:rsidRDefault="00A90813" w:rsidP="00F06BAE">
            <w:pPr>
              <w:spacing w:after="0" w:line="240" w:lineRule="auto"/>
              <w:rPr>
                <w:rFonts w:ascii="Arial" w:hAnsi="Arial" w:cs="Arial"/>
              </w:rPr>
            </w:pPr>
            <w:r w:rsidRPr="00524F48">
              <w:rPr>
                <w:rFonts w:ascii="Arial" w:hAnsi="Arial" w:cs="Arial"/>
              </w:rPr>
              <w:t xml:space="preserve">Essential </w:t>
            </w:r>
          </w:p>
        </w:tc>
        <w:tc>
          <w:tcPr>
            <w:tcW w:w="2268" w:type="dxa"/>
          </w:tcPr>
          <w:p w14:paraId="3FD9FCC4" w14:textId="77777777" w:rsidR="00A90813" w:rsidRPr="00524F48" w:rsidRDefault="00A90813" w:rsidP="00F06BAE">
            <w:pPr>
              <w:spacing w:after="0" w:line="240" w:lineRule="auto"/>
              <w:rPr>
                <w:rFonts w:ascii="Arial" w:hAnsi="Arial" w:cs="Arial"/>
              </w:rPr>
            </w:pPr>
            <w:r w:rsidRPr="00524F48">
              <w:rPr>
                <w:rFonts w:ascii="Arial" w:hAnsi="Arial" w:cs="Arial"/>
              </w:rPr>
              <w:t xml:space="preserve">Application </w:t>
            </w:r>
          </w:p>
          <w:p w14:paraId="28C2C45F" w14:textId="77777777" w:rsidR="00A90813" w:rsidRPr="00524F48" w:rsidRDefault="00A90813" w:rsidP="00F06BAE">
            <w:pPr>
              <w:spacing w:after="0" w:line="240" w:lineRule="auto"/>
              <w:rPr>
                <w:rFonts w:ascii="Arial" w:hAnsi="Arial" w:cs="Arial"/>
              </w:rPr>
            </w:pPr>
            <w:r w:rsidRPr="00524F48">
              <w:rPr>
                <w:rFonts w:ascii="Arial" w:hAnsi="Arial" w:cs="Arial"/>
              </w:rPr>
              <w:t>Interview</w:t>
            </w:r>
          </w:p>
        </w:tc>
      </w:tr>
      <w:tr w:rsidR="00C312F5" w:rsidRPr="00524F48" w14:paraId="0A39A70D" w14:textId="77777777" w:rsidTr="00F571F0">
        <w:trPr>
          <w:trHeight w:val="20"/>
        </w:trPr>
        <w:tc>
          <w:tcPr>
            <w:tcW w:w="5529" w:type="dxa"/>
          </w:tcPr>
          <w:p w14:paraId="2FAEF0D0" w14:textId="77777777" w:rsidR="00C312F5" w:rsidRDefault="00C312F5" w:rsidP="00F06BAE">
            <w:pPr>
              <w:spacing w:after="0" w:line="240" w:lineRule="auto"/>
              <w:rPr>
                <w:rFonts w:ascii="Arial" w:hAnsi="Arial" w:cs="Arial"/>
              </w:rPr>
            </w:pPr>
            <w:r w:rsidRPr="00524F48">
              <w:rPr>
                <w:rFonts w:ascii="Arial" w:hAnsi="Arial" w:cs="Arial"/>
              </w:rPr>
              <w:t>Good understanding and knowledge of voluntary and community sector (VCS) organisations</w:t>
            </w:r>
          </w:p>
          <w:p w14:paraId="6F2680B7" w14:textId="77777777" w:rsidR="00153733" w:rsidRPr="00524F48" w:rsidRDefault="00153733" w:rsidP="00F06BAE">
            <w:pPr>
              <w:spacing w:after="0" w:line="240" w:lineRule="auto"/>
              <w:rPr>
                <w:rFonts w:ascii="Arial" w:hAnsi="Arial" w:cs="Arial"/>
              </w:rPr>
            </w:pPr>
          </w:p>
        </w:tc>
        <w:tc>
          <w:tcPr>
            <w:tcW w:w="2552" w:type="dxa"/>
          </w:tcPr>
          <w:p w14:paraId="3324F06E" w14:textId="77777777" w:rsidR="00C312F5" w:rsidRPr="00524F48" w:rsidRDefault="00C312F5" w:rsidP="00F06BAE">
            <w:pPr>
              <w:spacing w:after="0" w:line="240" w:lineRule="auto"/>
              <w:rPr>
                <w:rFonts w:ascii="Arial" w:hAnsi="Arial" w:cs="Arial"/>
              </w:rPr>
            </w:pPr>
            <w:r w:rsidRPr="00524F48">
              <w:rPr>
                <w:rFonts w:ascii="Arial" w:hAnsi="Arial" w:cs="Arial"/>
              </w:rPr>
              <w:t>Essential</w:t>
            </w:r>
          </w:p>
        </w:tc>
        <w:tc>
          <w:tcPr>
            <w:tcW w:w="2268" w:type="dxa"/>
          </w:tcPr>
          <w:p w14:paraId="2B2880DB" w14:textId="77777777" w:rsidR="00C312F5" w:rsidRPr="00524F48" w:rsidRDefault="00C312F5" w:rsidP="00F06BAE">
            <w:pPr>
              <w:spacing w:after="0" w:line="240" w:lineRule="auto"/>
              <w:rPr>
                <w:rFonts w:ascii="Arial" w:hAnsi="Arial" w:cs="Arial"/>
              </w:rPr>
            </w:pPr>
            <w:r w:rsidRPr="00524F48">
              <w:rPr>
                <w:rFonts w:ascii="Arial" w:hAnsi="Arial" w:cs="Arial"/>
              </w:rPr>
              <w:t>Application</w:t>
            </w:r>
          </w:p>
          <w:p w14:paraId="4BE423AE" w14:textId="77777777" w:rsidR="00C312F5" w:rsidRPr="00524F48" w:rsidRDefault="00C312F5" w:rsidP="00F06BAE">
            <w:pPr>
              <w:spacing w:after="0" w:line="240" w:lineRule="auto"/>
              <w:rPr>
                <w:rFonts w:ascii="Arial" w:hAnsi="Arial" w:cs="Arial"/>
              </w:rPr>
            </w:pPr>
            <w:r w:rsidRPr="00524F48">
              <w:rPr>
                <w:rFonts w:ascii="Arial" w:hAnsi="Arial" w:cs="Arial"/>
              </w:rPr>
              <w:t>Interview</w:t>
            </w:r>
          </w:p>
        </w:tc>
      </w:tr>
      <w:tr w:rsidR="00A90813" w:rsidRPr="00524F48" w14:paraId="1F9F2195" w14:textId="77777777" w:rsidTr="00F571F0">
        <w:trPr>
          <w:trHeight w:val="20"/>
        </w:trPr>
        <w:tc>
          <w:tcPr>
            <w:tcW w:w="5529" w:type="dxa"/>
          </w:tcPr>
          <w:p w14:paraId="2B14BA13" w14:textId="77777777" w:rsidR="00A90813" w:rsidRDefault="00A90813" w:rsidP="00F06BAE">
            <w:pPr>
              <w:spacing w:after="0" w:line="240" w:lineRule="auto"/>
              <w:rPr>
                <w:rFonts w:ascii="Arial" w:hAnsi="Arial" w:cs="Arial"/>
              </w:rPr>
            </w:pPr>
            <w:r w:rsidRPr="00524F48">
              <w:rPr>
                <w:rFonts w:ascii="Arial" w:hAnsi="Arial" w:cs="Arial"/>
              </w:rPr>
              <w:t>Experience of organising events and delivering community outreach activities</w:t>
            </w:r>
          </w:p>
          <w:p w14:paraId="1F976565" w14:textId="37A2249F" w:rsidR="00153733" w:rsidRPr="00524F48" w:rsidRDefault="00153733" w:rsidP="00F06BAE">
            <w:pPr>
              <w:spacing w:after="0" w:line="240" w:lineRule="auto"/>
              <w:rPr>
                <w:rFonts w:ascii="Arial" w:hAnsi="Arial" w:cs="Arial"/>
              </w:rPr>
            </w:pPr>
          </w:p>
        </w:tc>
        <w:tc>
          <w:tcPr>
            <w:tcW w:w="2552" w:type="dxa"/>
          </w:tcPr>
          <w:p w14:paraId="0E198AEB" w14:textId="00D1809F" w:rsidR="00A90813" w:rsidRPr="00524F48" w:rsidRDefault="007E1E9D" w:rsidP="00F06BAE">
            <w:pPr>
              <w:spacing w:after="0" w:line="240" w:lineRule="auto"/>
              <w:rPr>
                <w:rFonts w:ascii="Arial" w:hAnsi="Arial" w:cs="Arial"/>
              </w:rPr>
            </w:pPr>
            <w:r w:rsidRPr="00524F48">
              <w:rPr>
                <w:rFonts w:ascii="Arial" w:hAnsi="Arial" w:cs="Arial"/>
              </w:rPr>
              <w:t xml:space="preserve">Essential </w:t>
            </w:r>
          </w:p>
        </w:tc>
        <w:tc>
          <w:tcPr>
            <w:tcW w:w="2268" w:type="dxa"/>
          </w:tcPr>
          <w:p w14:paraId="04F307D5" w14:textId="77777777" w:rsidR="00A90813" w:rsidRPr="00524F48" w:rsidRDefault="00A90813" w:rsidP="00F06BAE">
            <w:pPr>
              <w:spacing w:after="0" w:line="240" w:lineRule="auto"/>
              <w:rPr>
                <w:rFonts w:ascii="Arial" w:hAnsi="Arial" w:cs="Arial"/>
              </w:rPr>
            </w:pPr>
            <w:r w:rsidRPr="00524F48">
              <w:rPr>
                <w:rFonts w:ascii="Arial" w:hAnsi="Arial" w:cs="Arial"/>
              </w:rPr>
              <w:t xml:space="preserve">Application </w:t>
            </w:r>
          </w:p>
          <w:p w14:paraId="7A801B2A" w14:textId="77777777" w:rsidR="00A90813" w:rsidRPr="00524F48" w:rsidRDefault="00A90813" w:rsidP="00F06BAE">
            <w:pPr>
              <w:spacing w:after="0" w:line="240" w:lineRule="auto"/>
              <w:rPr>
                <w:rFonts w:ascii="Arial" w:hAnsi="Arial" w:cs="Arial"/>
              </w:rPr>
            </w:pPr>
            <w:r w:rsidRPr="00524F48">
              <w:rPr>
                <w:rFonts w:ascii="Arial" w:hAnsi="Arial" w:cs="Arial"/>
              </w:rPr>
              <w:t>Interview</w:t>
            </w:r>
          </w:p>
        </w:tc>
      </w:tr>
      <w:tr w:rsidR="00C312F5" w:rsidRPr="00524F48" w14:paraId="3EC2236D" w14:textId="77777777" w:rsidTr="00F571F0">
        <w:trPr>
          <w:trHeight w:val="20"/>
        </w:trPr>
        <w:tc>
          <w:tcPr>
            <w:tcW w:w="5529" w:type="dxa"/>
          </w:tcPr>
          <w:p w14:paraId="7B63C527"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Experience of working within a multi-agency team </w:t>
            </w:r>
          </w:p>
        </w:tc>
        <w:tc>
          <w:tcPr>
            <w:tcW w:w="2552" w:type="dxa"/>
          </w:tcPr>
          <w:p w14:paraId="3D8F6613"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414BB8F3" w14:textId="77777777" w:rsidR="00C312F5" w:rsidRPr="00524F48" w:rsidRDefault="00C312F5" w:rsidP="00F06BAE">
            <w:pPr>
              <w:spacing w:after="0" w:line="240" w:lineRule="auto"/>
              <w:rPr>
                <w:rFonts w:ascii="Arial" w:hAnsi="Arial" w:cs="Arial"/>
              </w:rPr>
            </w:pPr>
            <w:r w:rsidRPr="00524F48">
              <w:rPr>
                <w:rFonts w:ascii="Arial" w:hAnsi="Arial" w:cs="Arial"/>
              </w:rPr>
              <w:t xml:space="preserve">Application </w:t>
            </w:r>
          </w:p>
          <w:p w14:paraId="11031826" w14:textId="77777777" w:rsidR="00C312F5" w:rsidRPr="00524F48" w:rsidRDefault="00C312F5" w:rsidP="00F06BAE">
            <w:pPr>
              <w:spacing w:after="0" w:line="240" w:lineRule="auto"/>
              <w:rPr>
                <w:rFonts w:ascii="Arial" w:hAnsi="Arial" w:cs="Arial"/>
              </w:rPr>
            </w:pPr>
            <w:r w:rsidRPr="00524F48">
              <w:rPr>
                <w:rFonts w:ascii="Arial" w:hAnsi="Arial" w:cs="Arial"/>
              </w:rPr>
              <w:t>Interview</w:t>
            </w:r>
          </w:p>
        </w:tc>
      </w:tr>
      <w:tr w:rsidR="0036180D" w:rsidRPr="00524F48" w14:paraId="3E027029" w14:textId="77777777" w:rsidTr="00F571F0">
        <w:trPr>
          <w:trHeight w:val="20"/>
        </w:trPr>
        <w:tc>
          <w:tcPr>
            <w:tcW w:w="5529" w:type="dxa"/>
          </w:tcPr>
          <w:p w14:paraId="62955553" w14:textId="4C37198D" w:rsidR="0036180D" w:rsidRPr="00524F48" w:rsidRDefault="0036180D" w:rsidP="00F06BAE">
            <w:pPr>
              <w:spacing w:after="0" w:line="240" w:lineRule="auto"/>
              <w:rPr>
                <w:rFonts w:ascii="Arial" w:hAnsi="Arial" w:cs="Arial"/>
              </w:rPr>
            </w:pPr>
            <w:r w:rsidRPr="00664F6A">
              <w:rPr>
                <w:rFonts w:ascii="Arial" w:hAnsi="Arial" w:cs="Arial"/>
              </w:rPr>
              <w:t xml:space="preserve">Experience of information-giving or signposting </w:t>
            </w:r>
          </w:p>
        </w:tc>
        <w:tc>
          <w:tcPr>
            <w:tcW w:w="2552" w:type="dxa"/>
          </w:tcPr>
          <w:p w14:paraId="15F74106" w14:textId="045464E1" w:rsidR="0036180D" w:rsidRPr="00524F48" w:rsidRDefault="0036180D" w:rsidP="00F06BAE">
            <w:pPr>
              <w:spacing w:after="0" w:line="240" w:lineRule="auto"/>
              <w:rPr>
                <w:rFonts w:ascii="Arial" w:hAnsi="Arial" w:cs="Arial"/>
              </w:rPr>
            </w:pPr>
            <w:r w:rsidRPr="00524F48">
              <w:rPr>
                <w:rFonts w:ascii="Arial" w:hAnsi="Arial" w:cs="Arial"/>
              </w:rPr>
              <w:t xml:space="preserve">Essential </w:t>
            </w:r>
          </w:p>
        </w:tc>
        <w:tc>
          <w:tcPr>
            <w:tcW w:w="2268" w:type="dxa"/>
          </w:tcPr>
          <w:p w14:paraId="0FE10D92" w14:textId="77777777" w:rsidR="0036180D" w:rsidRPr="00524F48" w:rsidRDefault="0036180D" w:rsidP="00F06BAE">
            <w:pPr>
              <w:spacing w:after="0" w:line="240" w:lineRule="auto"/>
              <w:rPr>
                <w:rFonts w:ascii="Arial" w:hAnsi="Arial" w:cs="Arial"/>
              </w:rPr>
            </w:pPr>
            <w:r w:rsidRPr="00524F48">
              <w:rPr>
                <w:rFonts w:ascii="Arial" w:hAnsi="Arial" w:cs="Arial"/>
              </w:rPr>
              <w:t xml:space="preserve">Application </w:t>
            </w:r>
          </w:p>
          <w:p w14:paraId="49863DEC" w14:textId="1F78BBA9" w:rsidR="0036180D" w:rsidRPr="00524F48" w:rsidRDefault="0036180D" w:rsidP="00F06BAE">
            <w:pPr>
              <w:spacing w:after="0" w:line="240" w:lineRule="auto"/>
              <w:rPr>
                <w:rFonts w:ascii="Arial" w:hAnsi="Arial" w:cs="Arial"/>
              </w:rPr>
            </w:pPr>
            <w:r w:rsidRPr="00524F48">
              <w:rPr>
                <w:rFonts w:ascii="Arial" w:hAnsi="Arial" w:cs="Arial"/>
              </w:rPr>
              <w:t xml:space="preserve">Interview </w:t>
            </w:r>
          </w:p>
        </w:tc>
      </w:tr>
      <w:tr w:rsidR="00C312F5" w:rsidRPr="00524F48" w14:paraId="64491EBA" w14:textId="77777777" w:rsidTr="00F571F0">
        <w:trPr>
          <w:trHeight w:val="20"/>
        </w:trPr>
        <w:tc>
          <w:tcPr>
            <w:tcW w:w="5529" w:type="dxa"/>
          </w:tcPr>
          <w:p w14:paraId="27042B2F" w14:textId="77777777" w:rsidR="00C312F5" w:rsidRDefault="00C312F5" w:rsidP="00F06BAE">
            <w:pPr>
              <w:spacing w:after="0" w:line="240" w:lineRule="auto"/>
              <w:rPr>
                <w:rFonts w:ascii="Arial" w:hAnsi="Arial" w:cs="Arial"/>
              </w:rPr>
            </w:pPr>
            <w:r w:rsidRPr="00524F48">
              <w:rPr>
                <w:rFonts w:ascii="Arial" w:hAnsi="Arial" w:cs="Arial"/>
              </w:rPr>
              <w:t xml:space="preserve">Experience of developing robust records to evidence impact. </w:t>
            </w:r>
          </w:p>
          <w:p w14:paraId="38D5DA39" w14:textId="77777777" w:rsidR="00153733" w:rsidRPr="00524F48" w:rsidRDefault="00153733" w:rsidP="00F06BAE">
            <w:pPr>
              <w:spacing w:after="0" w:line="240" w:lineRule="auto"/>
              <w:rPr>
                <w:rFonts w:ascii="Arial" w:hAnsi="Arial" w:cs="Arial"/>
              </w:rPr>
            </w:pPr>
          </w:p>
        </w:tc>
        <w:tc>
          <w:tcPr>
            <w:tcW w:w="2552" w:type="dxa"/>
          </w:tcPr>
          <w:p w14:paraId="7F219D70"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47A1BEA2" w14:textId="77777777" w:rsidR="00C312F5" w:rsidRPr="00524F48" w:rsidRDefault="00C312F5" w:rsidP="00F06BAE">
            <w:pPr>
              <w:spacing w:after="0" w:line="240" w:lineRule="auto"/>
              <w:rPr>
                <w:rFonts w:ascii="Arial" w:hAnsi="Arial" w:cs="Arial"/>
              </w:rPr>
            </w:pPr>
            <w:r w:rsidRPr="00524F48">
              <w:rPr>
                <w:rFonts w:ascii="Arial" w:hAnsi="Arial" w:cs="Arial"/>
              </w:rPr>
              <w:t xml:space="preserve">Application </w:t>
            </w:r>
          </w:p>
          <w:p w14:paraId="231B2AE3" w14:textId="77777777" w:rsidR="00C312F5" w:rsidRPr="00524F48" w:rsidRDefault="00C312F5" w:rsidP="00F06BAE">
            <w:pPr>
              <w:spacing w:after="0" w:line="240" w:lineRule="auto"/>
              <w:rPr>
                <w:rFonts w:ascii="Arial" w:hAnsi="Arial" w:cs="Arial"/>
              </w:rPr>
            </w:pPr>
            <w:r w:rsidRPr="00524F48">
              <w:rPr>
                <w:rFonts w:ascii="Arial" w:hAnsi="Arial" w:cs="Arial"/>
              </w:rPr>
              <w:t>Interview</w:t>
            </w:r>
          </w:p>
        </w:tc>
      </w:tr>
      <w:tr w:rsidR="00C312F5" w:rsidRPr="00524F48" w14:paraId="619565A0" w14:textId="77777777" w:rsidTr="00F571F0">
        <w:trPr>
          <w:trHeight w:val="20"/>
        </w:trPr>
        <w:tc>
          <w:tcPr>
            <w:tcW w:w="5529" w:type="dxa"/>
          </w:tcPr>
          <w:p w14:paraId="2FF03D90" w14:textId="77777777" w:rsidR="00C312F5" w:rsidRDefault="00C312F5" w:rsidP="00F06BAE">
            <w:pPr>
              <w:spacing w:after="0" w:line="240" w:lineRule="auto"/>
              <w:rPr>
                <w:rFonts w:ascii="Arial" w:hAnsi="Arial" w:cs="Arial"/>
              </w:rPr>
            </w:pPr>
            <w:r w:rsidRPr="00524F48">
              <w:rPr>
                <w:rFonts w:ascii="Arial" w:hAnsi="Arial" w:cs="Arial"/>
              </w:rPr>
              <w:t>Understanding of the full MS Office suite</w:t>
            </w:r>
          </w:p>
          <w:p w14:paraId="642CC4B9" w14:textId="77777777" w:rsidR="00153733" w:rsidRPr="00524F48" w:rsidRDefault="00153733" w:rsidP="00F06BAE">
            <w:pPr>
              <w:spacing w:after="0" w:line="240" w:lineRule="auto"/>
              <w:rPr>
                <w:rFonts w:ascii="Arial" w:hAnsi="Arial" w:cs="Arial"/>
              </w:rPr>
            </w:pPr>
          </w:p>
        </w:tc>
        <w:tc>
          <w:tcPr>
            <w:tcW w:w="2552" w:type="dxa"/>
          </w:tcPr>
          <w:p w14:paraId="2483D06A"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6FDF38DD" w14:textId="77777777" w:rsidR="00C312F5" w:rsidRPr="00524F48" w:rsidRDefault="00C312F5" w:rsidP="00F06BAE">
            <w:pPr>
              <w:spacing w:after="0" w:line="240" w:lineRule="auto"/>
              <w:rPr>
                <w:rFonts w:ascii="Arial" w:hAnsi="Arial" w:cs="Arial"/>
              </w:rPr>
            </w:pPr>
            <w:r w:rsidRPr="00524F48">
              <w:rPr>
                <w:rFonts w:ascii="Arial" w:hAnsi="Arial" w:cs="Arial"/>
              </w:rPr>
              <w:t xml:space="preserve">Application </w:t>
            </w:r>
          </w:p>
        </w:tc>
      </w:tr>
      <w:tr w:rsidR="00C312F5" w:rsidRPr="00524F48" w14:paraId="29155385" w14:textId="77777777" w:rsidTr="00F571F0">
        <w:trPr>
          <w:trHeight w:val="20"/>
        </w:trPr>
        <w:tc>
          <w:tcPr>
            <w:tcW w:w="5529" w:type="dxa"/>
          </w:tcPr>
          <w:p w14:paraId="12083917" w14:textId="77777777" w:rsidR="00C312F5" w:rsidRDefault="00C312F5" w:rsidP="00F06BAE">
            <w:pPr>
              <w:spacing w:after="0" w:line="240" w:lineRule="auto"/>
              <w:rPr>
                <w:rFonts w:ascii="Arial" w:hAnsi="Arial" w:cs="Arial"/>
              </w:rPr>
            </w:pPr>
            <w:r w:rsidRPr="00524F48">
              <w:rPr>
                <w:rFonts w:ascii="Arial" w:hAnsi="Arial" w:cs="Arial"/>
              </w:rPr>
              <w:t xml:space="preserve">Excellent interpersonal skills and ability to form and maintain appropriate relationships with volunteers and colleagues from across different sectors </w:t>
            </w:r>
          </w:p>
          <w:p w14:paraId="3B68A855" w14:textId="77777777" w:rsidR="00153733" w:rsidRPr="00524F48" w:rsidRDefault="00153733" w:rsidP="00F06BAE">
            <w:pPr>
              <w:spacing w:after="0" w:line="240" w:lineRule="auto"/>
              <w:rPr>
                <w:rFonts w:ascii="Arial" w:hAnsi="Arial" w:cs="Arial"/>
              </w:rPr>
            </w:pPr>
          </w:p>
        </w:tc>
        <w:tc>
          <w:tcPr>
            <w:tcW w:w="2552" w:type="dxa"/>
          </w:tcPr>
          <w:p w14:paraId="390E8C5C"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7E2B8A32" w14:textId="77777777" w:rsidR="00C312F5" w:rsidRPr="00524F48" w:rsidRDefault="00C312F5" w:rsidP="00F06BAE">
            <w:pPr>
              <w:spacing w:after="0" w:line="240" w:lineRule="auto"/>
              <w:rPr>
                <w:rFonts w:ascii="Arial" w:hAnsi="Arial" w:cs="Arial"/>
              </w:rPr>
            </w:pPr>
            <w:r w:rsidRPr="00524F48">
              <w:rPr>
                <w:rFonts w:ascii="Arial" w:hAnsi="Arial" w:cs="Arial"/>
              </w:rPr>
              <w:t xml:space="preserve">Application </w:t>
            </w:r>
          </w:p>
          <w:p w14:paraId="6761AC21" w14:textId="77777777" w:rsidR="00C312F5" w:rsidRPr="00524F48" w:rsidRDefault="00C312F5" w:rsidP="00F06BAE">
            <w:pPr>
              <w:spacing w:after="0" w:line="240" w:lineRule="auto"/>
              <w:rPr>
                <w:rFonts w:ascii="Arial" w:hAnsi="Arial" w:cs="Arial"/>
              </w:rPr>
            </w:pPr>
            <w:r w:rsidRPr="00524F48">
              <w:rPr>
                <w:rFonts w:ascii="Arial" w:hAnsi="Arial" w:cs="Arial"/>
              </w:rPr>
              <w:t>Interview</w:t>
            </w:r>
          </w:p>
        </w:tc>
      </w:tr>
      <w:tr w:rsidR="00C312F5" w:rsidRPr="00524F48" w14:paraId="4B37E9AD" w14:textId="77777777" w:rsidTr="00F571F0">
        <w:trPr>
          <w:trHeight w:val="20"/>
        </w:trPr>
        <w:tc>
          <w:tcPr>
            <w:tcW w:w="5529" w:type="dxa"/>
          </w:tcPr>
          <w:p w14:paraId="194B1572" w14:textId="77777777" w:rsidR="00C312F5" w:rsidRDefault="00C312F5" w:rsidP="00F06BAE">
            <w:pPr>
              <w:spacing w:after="0" w:line="240" w:lineRule="auto"/>
              <w:rPr>
                <w:rFonts w:ascii="Arial" w:hAnsi="Arial" w:cs="Arial"/>
              </w:rPr>
            </w:pPr>
            <w:r w:rsidRPr="00524F48">
              <w:rPr>
                <w:rFonts w:ascii="Arial" w:hAnsi="Arial" w:cs="Arial"/>
              </w:rPr>
              <w:t>Self-motivated, organised, and able to work under own initiative as well as within a team.</w:t>
            </w:r>
          </w:p>
          <w:p w14:paraId="3231CD84" w14:textId="77777777" w:rsidR="00153733" w:rsidRPr="00524F48" w:rsidRDefault="00153733" w:rsidP="00F06BAE">
            <w:pPr>
              <w:spacing w:after="0" w:line="240" w:lineRule="auto"/>
              <w:rPr>
                <w:rFonts w:ascii="Arial" w:hAnsi="Arial" w:cs="Arial"/>
              </w:rPr>
            </w:pPr>
          </w:p>
        </w:tc>
        <w:tc>
          <w:tcPr>
            <w:tcW w:w="2552" w:type="dxa"/>
          </w:tcPr>
          <w:p w14:paraId="3BA5FD45"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69F2225F" w14:textId="77777777" w:rsidR="00C312F5" w:rsidRPr="00524F48" w:rsidRDefault="00C312F5" w:rsidP="00F06BAE">
            <w:pPr>
              <w:spacing w:after="0" w:line="240" w:lineRule="auto"/>
              <w:rPr>
                <w:rFonts w:ascii="Arial" w:hAnsi="Arial" w:cs="Arial"/>
              </w:rPr>
            </w:pPr>
            <w:r w:rsidRPr="00524F48">
              <w:rPr>
                <w:rFonts w:ascii="Arial" w:hAnsi="Arial" w:cs="Arial"/>
              </w:rPr>
              <w:t xml:space="preserve">Application </w:t>
            </w:r>
          </w:p>
          <w:p w14:paraId="091D7C58" w14:textId="77777777" w:rsidR="00C312F5" w:rsidRPr="00524F48" w:rsidRDefault="00C312F5" w:rsidP="00F06BAE">
            <w:pPr>
              <w:spacing w:after="0" w:line="240" w:lineRule="auto"/>
              <w:rPr>
                <w:rFonts w:ascii="Arial" w:hAnsi="Arial" w:cs="Arial"/>
              </w:rPr>
            </w:pPr>
            <w:r w:rsidRPr="00524F48">
              <w:rPr>
                <w:rFonts w:ascii="Arial" w:hAnsi="Arial" w:cs="Arial"/>
              </w:rPr>
              <w:t>Interview</w:t>
            </w:r>
          </w:p>
        </w:tc>
      </w:tr>
      <w:tr w:rsidR="00C312F5" w:rsidRPr="00524F48" w14:paraId="2FD23E7D" w14:textId="77777777" w:rsidTr="00F571F0">
        <w:trPr>
          <w:trHeight w:val="20"/>
        </w:trPr>
        <w:tc>
          <w:tcPr>
            <w:tcW w:w="5529" w:type="dxa"/>
          </w:tcPr>
          <w:p w14:paraId="3B0C640B" w14:textId="77777777" w:rsidR="00C312F5" w:rsidRPr="00524F48" w:rsidRDefault="00C312F5" w:rsidP="00F06BAE">
            <w:pPr>
              <w:spacing w:after="0" w:line="240" w:lineRule="auto"/>
              <w:rPr>
                <w:rFonts w:ascii="Arial" w:hAnsi="Arial" w:cs="Arial"/>
              </w:rPr>
            </w:pPr>
            <w:r w:rsidRPr="00524F48">
              <w:rPr>
                <w:rFonts w:ascii="Arial" w:hAnsi="Arial" w:cs="Arial"/>
              </w:rPr>
              <w:t>Diplomatic, articulate, enthusiastic, and extremely well-organised.</w:t>
            </w:r>
          </w:p>
        </w:tc>
        <w:tc>
          <w:tcPr>
            <w:tcW w:w="2552" w:type="dxa"/>
          </w:tcPr>
          <w:p w14:paraId="6566DDCC" w14:textId="77777777" w:rsidR="00C312F5" w:rsidRPr="00524F48" w:rsidRDefault="00C312F5" w:rsidP="00F06BAE">
            <w:pPr>
              <w:spacing w:after="0" w:line="240" w:lineRule="auto"/>
              <w:rPr>
                <w:rFonts w:ascii="Arial" w:hAnsi="Arial" w:cs="Arial"/>
              </w:rPr>
            </w:pPr>
            <w:r w:rsidRPr="00524F48">
              <w:rPr>
                <w:rFonts w:ascii="Arial" w:hAnsi="Arial" w:cs="Arial"/>
              </w:rPr>
              <w:t xml:space="preserve">Essential </w:t>
            </w:r>
          </w:p>
        </w:tc>
        <w:tc>
          <w:tcPr>
            <w:tcW w:w="2268" w:type="dxa"/>
          </w:tcPr>
          <w:p w14:paraId="33C0200B" w14:textId="77777777" w:rsidR="00511CDF" w:rsidRDefault="00C312F5" w:rsidP="00F06BAE">
            <w:pPr>
              <w:spacing w:after="0" w:line="240" w:lineRule="auto"/>
              <w:rPr>
                <w:rFonts w:ascii="Arial" w:hAnsi="Arial" w:cs="Arial"/>
              </w:rPr>
            </w:pPr>
            <w:r w:rsidRPr="00524F48">
              <w:rPr>
                <w:rFonts w:ascii="Arial" w:hAnsi="Arial" w:cs="Arial"/>
              </w:rPr>
              <w:t xml:space="preserve">Application </w:t>
            </w:r>
          </w:p>
          <w:p w14:paraId="6334E15B" w14:textId="7DBF6CDC" w:rsidR="00C312F5" w:rsidRPr="00524F48" w:rsidRDefault="00C312F5" w:rsidP="00F06BAE">
            <w:pPr>
              <w:spacing w:after="0" w:line="240" w:lineRule="auto"/>
              <w:rPr>
                <w:rFonts w:ascii="Arial" w:hAnsi="Arial" w:cs="Arial"/>
              </w:rPr>
            </w:pPr>
            <w:r w:rsidRPr="00524F48">
              <w:rPr>
                <w:rFonts w:ascii="Arial" w:hAnsi="Arial" w:cs="Arial"/>
              </w:rPr>
              <w:t xml:space="preserve">Interview </w:t>
            </w:r>
          </w:p>
          <w:p w14:paraId="7EB639BF" w14:textId="77777777" w:rsidR="00C312F5" w:rsidRPr="00524F48" w:rsidRDefault="00C312F5" w:rsidP="00F06BAE">
            <w:pPr>
              <w:spacing w:after="0" w:line="240" w:lineRule="auto"/>
              <w:rPr>
                <w:rFonts w:ascii="Arial" w:hAnsi="Arial" w:cs="Arial"/>
              </w:rPr>
            </w:pPr>
            <w:r w:rsidRPr="00524F48">
              <w:rPr>
                <w:rFonts w:ascii="Arial" w:hAnsi="Arial" w:cs="Arial"/>
              </w:rPr>
              <w:t xml:space="preserve">References </w:t>
            </w:r>
          </w:p>
        </w:tc>
      </w:tr>
    </w:tbl>
    <w:tbl>
      <w:tblPr>
        <w:tblStyle w:val="TableGrid"/>
        <w:tblW w:w="10349" w:type="dxa"/>
        <w:tblInd w:w="-289" w:type="dxa"/>
        <w:tblLayout w:type="fixed"/>
        <w:tblLook w:val="04A0" w:firstRow="1" w:lastRow="0" w:firstColumn="1" w:lastColumn="0" w:noHBand="0" w:noVBand="1"/>
      </w:tblPr>
      <w:tblGrid>
        <w:gridCol w:w="5529"/>
        <w:gridCol w:w="2552"/>
        <w:gridCol w:w="2268"/>
      </w:tblGrid>
      <w:tr w:rsidR="00EE0FA5" w:rsidRPr="00972F5E" w14:paraId="6AD40BC2" w14:textId="77777777" w:rsidTr="00EE0FA5">
        <w:tc>
          <w:tcPr>
            <w:tcW w:w="5529" w:type="dxa"/>
            <w:tcBorders>
              <w:bottom w:val="single" w:sz="4" w:space="0" w:color="auto"/>
              <w:right w:val="nil"/>
            </w:tcBorders>
            <w:shd w:val="clear" w:color="auto" w:fill="DBDBDB" w:themeFill="accent3" w:themeFillTint="66"/>
          </w:tcPr>
          <w:p w14:paraId="0250A2A6" w14:textId="77777777" w:rsidR="00EE0FA5" w:rsidRDefault="00EE0FA5" w:rsidP="007F10C0">
            <w:pPr>
              <w:rPr>
                <w:rFonts w:ascii="Arial" w:hAnsi="Arial" w:cs="Arial"/>
              </w:rPr>
            </w:pPr>
            <w:r w:rsidRPr="00972F5E">
              <w:rPr>
                <w:rFonts w:ascii="Arial" w:hAnsi="Arial" w:cs="Arial"/>
              </w:rPr>
              <w:lastRenderedPageBreak/>
              <w:t>Other</w:t>
            </w:r>
          </w:p>
          <w:p w14:paraId="70043FD6" w14:textId="56FE2910" w:rsidR="00191617" w:rsidRPr="00191617" w:rsidRDefault="00191617" w:rsidP="007F10C0">
            <w:pPr>
              <w:rPr>
                <w:rFonts w:ascii="Arial" w:eastAsia="Times New Roman" w:hAnsi="Arial" w:cs="Arial"/>
                <w:sz w:val="8"/>
                <w:szCs w:val="8"/>
              </w:rPr>
            </w:pPr>
          </w:p>
        </w:tc>
        <w:tc>
          <w:tcPr>
            <w:tcW w:w="2552" w:type="dxa"/>
            <w:tcBorders>
              <w:left w:val="nil"/>
              <w:bottom w:val="single" w:sz="4" w:space="0" w:color="auto"/>
              <w:right w:val="nil"/>
            </w:tcBorders>
            <w:shd w:val="clear" w:color="auto" w:fill="DBDBDB" w:themeFill="accent3" w:themeFillTint="66"/>
          </w:tcPr>
          <w:p w14:paraId="6E11ED73" w14:textId="77777777" w:rsidR="00EE0FA5" w:rsidRPr="00972F5E" w:rsidRDefault="00EE0FA5" w:rsidP="007F10C0">
            <w:pPr>
              <w:jc w:val="center"/>
              <w:rPr>
                <w:rFonts w:ascii="Arial" w:hAnsi="Arial" w:cs="Arial"/>
              </w:rPr>
            </w:pPr>
          </w:p>
        </w:tc>
        <w:tc>
          <w:tcPr>
            <w:tcW w:w="2268" w:type="dxa"/>
            <w:tcBorders>
              <w:left w:val="nil"/>
              <w:bottom w:val="single" w:sz="4" w:space="0" w:color="auto"/>
            </w:tcBorders>
            <w:shd w:val="clear" w:color="auto" w:fill="DBDBDB" w:themeFill="accent3" w:themeFillTint="66"/>
          </w:tcPr>
          <w:p w14:paraId="40CF4698" w14:textId="77777777" w:rsidR="00EE0FA5" w:rsidRPr="00972F5E" w:rsidRDefault="00EE0FA5" w:rsidP="007F10C0">
            <w:pPr>
              <w:jc w:val="center"/>
              <w:rPr>
                <w:rFonts w:ascii="Arial" w:hAnsi="Arial" w:cs="Arial"/>
              </w:rPr>
            </w:pPr>
          </w:p>
        </w:tc>
      </w:tr>
      <w:tr w:rsidR="00EE0FA5" w:rsidRPr="00972F5E" w14:paraId="1EF40A6A" w14:textId="77777777" w:rsidTr="00EE0FA5">
        <w:tc>
          <w:tcPr>
            <w:tcW w:w="5529" w:type="dxa"/>
            <w:tcBorders>
              <w:right w:val="single" w:sz="4" w:space="0" w:color="auto"/>
            </w:tcBorders>
            <w:shd w:val="clear" w:color="auto" w:fill="FFFFFF" w:themeFill="background1"/>
          </w:tcPr>
          <w:p w14:paraId="63D409CF" w14:textId="5B4E48AA" w:rsidR="00EE0FA5" w:rsidRPr="00972F5E" w:rsidRDefault="00EE0FA5" w:rsidP="00275F2B">
            <w:pPr>
              <w:rPr>
                <w:rFonts w:ascii="Arial" w:hAnsi="Arial" w:cs="Arial"/>
              </w:rPr>
            </w:pPr>
            <w:r w:rsidRPr="00972F5E">
              <w:rPr>
                <w:rFonts w:ascii="Arial" w:hAnsi="Arial" w:cs="Arial"/>
              </w:rPr>
              <w:t xml:space="preserve">Ability to travel across </w:t>
            </w:r>
            <w:r w:rsidR="007F10C0">
              <w:rPr>
                <w:rFonts w:ascii="Arial" w:hAnsi="Arial" w:cs="Arial"/>
              </w:rPr>
              <w:t>Dorset</w:t>
            </w:r>
          </w:p>
          <w:p w14:paraId="58893F9C" w14:textId="77777777" w:rsidR="00EE0FA5" w:rsidRPr="00972F5E" w:rsidRDefault="00EE0FA5" w:rsidP="00275F2B">
            <w:pPr>
              <w:rPr>
                <w:rFonts w:ascii="Arial" w:eastAsia="Times New Roman" w:hAnsi="Arial" w:cs="Arial"/>
              </w:rPr>
            </w:pPr>
          </w:p>
        </w:tc>
        <w:tc>
          <w:tcPr>
            <w:tcW w:w="2552" w:type="dxa"/>
            <w:tcBorders>
              <w:left w:val="single" w:sz="4" w:space="0" w:color="auto"/>
              <w:right w:val="single" w:sz="4" w:space="0" w:color="auto"/>
            </w:tcBorders>
            <w:shd w:val="clear" w:color="auto" w:fill="FFFFFF" w:themeFill="background1"/>
          </w:tcPr>
          <w:p w14:paraId="245A35B7" w14:textId="77777777" w:rsidR="00EE0FA5" w:rsidRPr="00972F5E" w:rsidRDefault="00EE0FA5" w:rsidP="00275F2B">
            <w:pPr>
              <w:rPr>
                <w:rFonts w:ascii="Arial" w:hAnsi="Arial" w:cs="Arial"/>
              </w:rPr>
            </w:pPr>
            <w:r w:rsidRPr="00972F5E">
              <w:rPr>
                <w:rFonts w:ascii="Arial" w:hAnsi="Arial" w:cs="Arial"/>
              </w:rPr>
              <w:t xml:space="preserve">Essential </w:t>
            </w:r>
          </w:p>
        </w:tc>
        <w:tc>
          <w:tcPr>
            <w:tcW w:w="2268" w:type="dxa"/>
            <w:tcBorders>
              <w:left w:val="single" w:sz="4" w:space="0" w:color="auto"/>
              <w:right w:val="single" w:sz="4" w:space="0" w:color="auto"/>
            </w:tcBorders>
            <w:shd w:val="clear" w:color="auto" w:fill="FFFFFF" w:themeFill="background1"/>
          </w:tcPr>
          <w:p w14:paraId="33CB727E" w14:textId="77777777" w:rsidR="00EE0FA5" w:rsidRPr="00972F5E" w:rsidRDefault="00EE0FA5" w:rsidP="00275F2B">
            <w:pPr>
              <w:rPr>
                <w:rFonts w:ascii="Arial" w:hAnsi="Arial" w:cs="Arial"/>
              </w:rPr>
            </w:pPr>
            <w:r w:rsidRPr="00972F5E">
              <w:rPr>
                <w:rFonts w:ascii="Arial" w:hAnsi="Arial" w:cs="Arial"/>
              </w:rPr>
              <w:t xml:space="preserve">Application </w:t>
            </w:r>
          </w:p>
        </w:tc>
      </w:tr>
      <w:tr w:rsidR="00EE0FA5" w:rsidRPr="00972F5E" w14:paraId="15B73451" w14:textId="77777777" w:rsidTr="00EE0FA5">
        <w:tc>
          <w:tcPr>
            <w:tcW w:w="5529" w:type="dxa"/>
          </w:tcPr>
          <w:p w14:paraId="134058A8" w14:textId="77777777" w:rsidR="00EE0FA5" w:rsidRPr="00972F5E" w:rsidRDefault="00EE0FA5" w:rsidP="00275F2B">
            <w:pPr>
              <w:rPr>
                <w:rFonts w:ascii="Arial" w:hAnsi="Arial" w:cs="Arial"/>
              </w:rPr>
            </w:pPr>
            <w:r w:rsidRPr="00972F5E">
              <w:rPr>
                <w:rFonts w:ascii="Arial" w:hAnsi="Arial" w:cs="Arial"/>
              </w:rPr>
              <w:t>Flexible approach to work, including evenings and weekends as required</w:t>
            </w:r>
          </w:p>
          <w:p w14:paraId="2695D7D6" w14:textId="77777777" w:rsidR="00EE0FA5" w:rsidRPr="00972F5E" w:rsidRDefault="00EE0FA5" w:rsidP="00275F2B">
            <w:pPr>
              <w:rPr>
                <w:rFonts w:ascii="Arial" w:hAnsi="Arial" w:cs="Arial"/>
              </w:rPr>
            </w:pPr>
          </w:p>
        </w:tc>
        <w:tc>
          <w:tcPr>
            <w:tcW w:w="2552" w:type="dxa"/>
          </w:tcPr>
          <w:p w14:paraId="5D85E610" w14:textId="77777777" w:rsidR="00EE0FA5" w:rsidRPr="00972F5E" w:rsidRDefault="00EE0FA5" w:rsidP="00275F2B">
            <w:pPr>
              <w:rPr>
                <w:rFonts w:ascii="Arial" w:hAnsi="Arial" w:cs="Arial"/>
              </w:rPr>
            </w:pPr>
            <w:r w:rsidRPr="00972F5E">
              <w:rPr>
                <w:rFonts w:ascii="Arial" w:hAnsi="Arial" w:cs="Arial"/>
              </w:rPr>
              <w:t>Essential</w:t>
            </w:r>
          </w:p>
        </w:tc>
        <w:tc>
          <w:tcPr>
            <w:tcW w:w="2268" w:type="dxa"/>
          </w:tcPr>
          <w:p w14:paraId="74D7CBED" w14:textId="77777777" w:rsidR="00EE0FA5" w:rsidRPr="00972F5E" w:rsidRDefault="00EE0FA5" w:rsidP="00275F2B">
            <w:pPr>
              <w:rPr>
                <w:rFonts w:ascii="Arial" w:hAnsi="Arial" w:cs="Arial"/>
              </w:rPr>
            </w:pPr>
            <w:r w:rsidRPr="00972F5E">
              <w:rPr>
                <w:rFonts w:ascii="Arial" w:hAnsi="Arial" w:cs="Arial"/>
              </w:rPr>
              <w:t>Application</w:t>
            </w:r>
          </w:p>
        </w:tc>
      </w:tr>
      <w:tr w:rsidR="00275F2B" w:rsidRPr="00972F5E" w14:paraId="223CF4C5" w14:textId="77777777" w:rsidTr="00EE0FA5">
        <w:tc>
          <w:tcPr>
            <w:tcW w:w="5529" w:type="dxa"/>
          </w:tcPr>
          <w:p w14:paraId="5D6E4777" w14:textId="5EFF0DBC" w:rsidR="00275F2B" w:rsidRPr="00972F5E" w:rsidRDefault="00275F2B" w:rsidP="00275F2B">
            <w:pPr>
              <w:rPr>
                <w:rFonts w:ascii="Arial" w:hAnsi="Arial" w:cs="Arial"/>
              </w:rPr>
            </w:pPr>
            <w:r>
              <w:rPr>
                <w:rFonts w:ascii="Arial" w:hAnsi="Arial" w:cs="Arial"/>
              </w:rPr>
              <w:t xml:space="preserve">Enhanced DBS check required </w:t>
            </w:r>
          </w:p>
        </w:tc>
        <w:tc>
          <w:tcPr>
            <w:tcW w:w="2552" w:type="dxa"/>
          </w:tcPr>
          <w:p w14:paraId="6AB88C0D" w14:textId="4994501F" w:rsidR="00275F2B" w:rsidRPr="00972F5E" w:rsidRDefault="00275F2B" w:rsidP="00275F2B">
            <w:pPr>
              <w:rPr>
                <w:rFonts w:ascii="Arial" w:hAnsi="Arial" w:cs="Arial"/>
              </w:rPr>
            </w:pPr>
            <w:r>
              <w:rPr>
                <w:rFonts w:ascii="Arial" w:hAnsi="Arial" w:cs="Arial"/>
              </w:rPr>
              <w:t>Essential</w:t>
            </w:r>
          </w:p>
        </w:tc>
        <w:tc>
          <w:tcPr>
            <w:tcW w:w="2268" w:type="dxa"/>
          </w:tcPr>
          <w:p w14:paraId="44E1B72C" w14:textId="2B1B72F9" w:rsidR="00275F2B" w:rsidRPr="00972F5E" w:rsidRDefault="007F10C0" w:rsidP="00275F2B">
            <w:pPr>
              <w:rPr>
                <w:rFonts w:ascii="Arial" w:hAnsi="Arial" w:cs="Arial"/>
              </w:rPr>
            </w:pPr>
            <w:r>
              <w:rPr>
                <w:rFonts w:ascii="Arial" w:hAnsi="Arial" w:cs="Arial"/>
              </w:rPr>
              <w:t>Interview</w:t>
            </w:r>
          </w:p>
        </w:tc>
      </w:tr>
    </w:tbl>
    <w:p w14:paraId="4E4404E6" w14:textId="77777777" w:rsidR="00C312F5" w:rsidRPr="007F10C0" w:rsidRDefault="00C312F5" w:rsidP="007F10C0">
      <w:pPr>
        <w:spacing w:after="0" w:line="240" w:lineRule="auto"/>
        <w:rPr>
          <w:rFonts w:ascii="Nexa Book" w:hAnsi="Nexa Book" w:cs="Arial"/>
          <w:b/>
          <w:sz w:val="4"/>
          <w:szCs w:val="4"/>
        </w:rPr>
      </w:pPr>
    </w:p>
    <w:sectPr w:rsidR="00C312F5" w:rsidRPr="007F10C0" w:rsidSect="007F10C0">
      <w:pgSz w:w="11906" w:h="16838"/>
      <w:pgMar w:top="1247" w:right="1134" w:bottom="144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D49AC" w14:textId="77777777" w:rsidR="00F864F8" w:rsidRDefault="00F864F8" w:rsidP="00F226DA">
      <w:pPr>
        <w:spacing w:after="0" w:line="240" w:lineRule="auto"/>
      </w:pPr>
      <w:r>
        <w:separator/>
      </w:r>
    </w:p>
  </w:endnote>
  <w:endnote w:type="continuationSeparator" w:id="0">
    <w:p w14:paraId="22ABD90D" w14:textId="77777777" w:rsidR="00F864F8" w:rsidRDefault="00F864F8" w:rsidP="00F226DA">
      <w:pPr>
        <w:spacing w:after="0" w:line="240" w:lineRule="auto"/>
      </w:pPr>
      <w:r>
        <w:continuationSeparator/>
      </w:r>
    </w:p>
  </w:endnote>
  <w:endnote w:type="continuationNotice" w:id="1">
    <w:p w14:paraId="1D01B01F" w14:textId="77777777" w:rsidR="00F864F8" w:rsidRDefault="00F864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xa Book">
    <w:altName w:val="Calibri"/>
    <w:panose1 w:val="02000000000000000000"/>
    <w:charset w:val="00"/>
    <w:family w:val="modern"/>
    <w:notTrueType/>
    <w:pitch w:val="variable"/>
    <w:sig w:usb0="A00000AF" w:usb1="4000207B"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1445C" w14:textId="77777777" w:rsidR="00F864F8" w:rsidRDefault="00F864F8" w:rsidP="00F226DA">
      <w:pPr>
        <w:spacing w:after="0" w:line="240" w:lineRule="auto"/>
      </w:pPr>
      <w:r>
        <w:separator/>
      </w:r>
    </w:p>
  </w:footnote>
  <w:footnote w:type="continuationSeparator" w:id="0">
    <w:p w14:paraId="7FEC8FF4" w14:textId="77777777" w:rsidR="00F864F8" w:rsidRDefault="00F864F8" w:rsidP="00F226DA">
      <w:pPr>
        <w:spacing w:after="0" w:line="240" w:lineRule="auto"/>
      </w:pPr>
      <w:r>
        <w:continuationSeparator/>
      </w:r>
    </w:p>
  </w:footnote>
  <w:footnote w:type="continuationNotice" w:id="1">
    <w:p w14:paraId="1C42E539" w14:textId="77777777" w:rsidR="00F864F8" w:rsidRDefault="00F864F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A3703"/>
    <w:multiLevelType w:val="hybridMultilevel"/>
    <w:tmpl w:val="5220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F8532E"/>
    <w:multiLevelType w:val="multilevel"/>
    <w:tmpl w:val="B1EE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737FB"/>
    <w:multiLevelType w:val="multilevel"/>
    <w:tmpl w:val="E5CECB2A"/>
    <w:lvl w:ilvl="0">
      <w:start w:val="1"/>
      <w:numFmt w:val="decimal"/>
      <w:lvlText w:val="%1."/>
      <w:lvlJc w:val="left"/>
      <w:pPr>
        <w:tabs>
          <w:tab w:val="num" w:pos="720"/>
        </w:tabs>
        <w:ind w:left="720" w:hanging="360"/>
      </w:pPr>
      <w:rPr>
        <w:rFonts w:ascii="Nexa Book" w:eastAsiaTheme="minorHAnsi" w:hAnsi="Nexa Book"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BD4352"/>
    <w:multiLevelType w:val="hybridMultilevel"/>
    <w:tmpl w:val="CD6AD1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18777B4"/>
    <w:multiLevelType w:val="hybridMultilevel"/>
    <w:tmpl w:val="F81CC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78D10B9"/>
    <w:multiLevelType w:val="hybridMultilevel"/>
    <w:tmpl w:val="EAD6B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E822A5"/>
    <w:multiLevelType w:val="hybridMultilevel"/>
    <w:tmpl w:val="3D92808A"/>
    <w:lvl w:ilvl="0" w:tplc="3A985AFE">
      <w:start w:val="1"/>
      <w:numFmt w:val="decimal"/>
      <w:pStyle w:val="ListNumber"/>
      <w:lvlText w:val="%1."/>
      <w:lvlJc w:val="left"/>
      <w:pPr>
        <w:tabs>
          <w:tab w:val="num" w:pos="720"/>
        </w:tabs>
        <w:ind w:left="72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631618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33D6CDC"/>
    <w:multiLevelType w:val="hybridMultilevel"/>
    <w:tmpl w:val="2B4EA2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5E05BF"/>
    <w:multiLevelType w:val="hybridMultilevel"/>
    <w:tmpl w:val="190C4044"/>
    <w:lvl w:ilvl="0" w:tplc="20FCDCE8">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7D3341"/>
    <w:multiLevelType w:val="hybridMultilevel"/>
    <w:tmpl w:val="DF321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817CAF"/>
    <w:multiLevelType w:val="hybridMultilevel"/>
    <w:tmpl w:val="2202316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69D388E"/>
    <w:multiLevelType w:val="multilevel"/>
    <w:tmpl w:val="D728A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2051557">
    <w:abstractNumId w:val="0"/>
  </w:num>
  <w:num w:numId="2" w16cid:durableId="1524174106">
    <w:abstractNumId w:val="11"/>
  </w:num>
  <w:num w:numId="3" w16cid:durableId="926578562">
    <w:abstractNumId w:val="4"/>
  </w:num>
  <w:num w:numId="4" w16cid:durableId="517082307">
    <w:abstractNumId w:val="7"/>
  </w:num>
  <w:num w:numId="5" w16cid:durableId="1238325961">
    <w:abstractNumId w:val="6"/>
  </w:num>
  <w:num w:numId="6" w16cid:durableId="2006587765">
    <w:abstractNumId w:val="9"/>
  </w:num>
  <w:num w:numId="7" w16cid:durableId="1307516757">
    <w:abstractNumId w:val="5"/>
  </w:num>
  <w:num w:numId="8" w16cid:durableId="414011733">
    <w:abstractNumId w:val="6"/>
    <w:lvlOverride w:ilvl="0">
      <w:startOverride w:val="11"/>
    </w:lvlOverride>
  </w:num>
  <w:num w:numId="9" w16cid:durableId="54551753">
    <w:abstractNumId w:val="6"/>
    <w:lvlOverride w:ilvl="0">
      <w:startOverride w:val="10"/>
    </w:lvlOverride>
  </w:num>
  <w:num w:numId="10" w16cid:durableId="422213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81434239">
    <w:abstractNumId w:val="10"/>
  </w:num>
  <w:num w:numId="12" w16cid:durableId="576092706">
    <w:abstractNumId w:val="1"/>
  </w:num>
  <w:num w:numId="13" w16cid:durableId="1693342586">
    <w:abstractNumId w:val="2"/>
  </w:num>
  <w:num w:numId="14" w16cid:durableId="919410577">
    <w:abstractNumId w:val="3"/>
  </w:num>
  <w:num w:numId="15" w16cid:durableId="1917126291">
    <w:abstractNumId w:val="8"/>
  </w:num>
  <w:num w:numId="16" w16cid:durableId="48767098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022A"/>
    <w:rsid w:val="000416F0"/>
    <w:rsid w:val="00071DF9"/>
    <w:rsid w:val="00092A30"/>
    <w:rsid w:val="000A4DF4"/>
    <w:rsid w:val="000B294E"/>
    <w:rsid w:val="000C0638"/>
    <w:rsid w:val="000D486E"/>
    <w:rsid w:val="000F1FC8"/>
    <w:rsid w:val="00143584"/>
    <w:rsid w:val="00151F78"/>
    <w:rsid w:val="00153733"/>
    <w:rsid w:val="00167F71"/>
    <w:rsid w:val="00175119"/>
    <w:rsid w:val="00191617"/>
    <w:rsid w:val="001C7CBA"/>
    <w:rsid w:val="001E46DE"/>
    <w:rsid w:val="00223080"/>
    <w:rsid w:val="00224DB8"/>
    <w:rsid w:val="00227D0B"/>
    <w:rsid w:val="002502D8"/>
    <w:rsid w:val="00263FD6"/>
    <w:rsid w:val="00267D23"/>
    <w:rsid w:val="002715B4"/>
    <w:rsid w:val="002741E0"/>
    <w:rsid w:val="00275F2B"/>
    <w:rsid w:val="00292175"/>
    <w:rsid w:val="002933CC"/>
    <w:rsid w:val="00294500"/>
    <w:rsid w:val="002A3DAA"/>
    <w:rsid w:val="002D7B21"/>
    <w:rsid w:val="003220AA"/>
    <w:rsid w:val="0032621B"/>
    <w:rsid w:val="00330713"/>
    <w:rsid w:val="00336056"/>
    <w:rsid w:val="00344163"/>
    <w:rsid w:val="00345AFE"/>
    <w:rsid w:val="0036180D"/>
    <w:rsid w:val="00373C13"/>
    <w:rsid w:val="003A12C0"/>
    <w:rsid w:val="003A7E0C"/>
    <w:rsid w:val="003C1794"/>
    <w:rsid w:val="003C3FA8"/>
    <w:rsid w:val="004007F9"/>
    <w:rsid w:val="00402D27"/>
    <w:rsid w:val="004121AB"/>
    <w:rsid w:val="00423049"/>
    <w:rsid w:val="00451337"/>
    <w:rsid w:val="0046777D"/>
    <w:rsid w:val="00474922"/>
    <w:rsid w:val="004964E6"/>
    <w:rsid w:val="004966B4"/>
    <w:rsid w:val="004C5688"/>
    <w:rsid w:val="004D02C0"/>
    <w:rsid w:val="004D43AF"/>
    <w:rsid w:val="004E47E4"/>
    <w:rsid w:val="004F2C9B"/>
    <w:rsid w:val="00500961"/>
    <w:rsid w:val="00511CDF"/>
    <w:rsid w:val="005129F0"/>
    <w:rsid w:val="0051600A"/>
    <w:rsid w:val="00524F48"/>
    <w:rsid w:val="00531ECC"/>
    <w:rsid w:val="005476DE"/>
    <w:rsid w:val="00566C24"/>
    <w:rsid w:val="005B2283"/>
    <w:rsid w:val="005C23C9"/>
    <w:rsid w:val="005D4377"/>
    <w:rsid w:val="005E53A3"/>
    <w:rsid w:val="00636264"/>
    <w:rsid w:val="006649ED"/>
    <w:rsid w:val="00664F6A"/>
    <w:rsid w:val="00672BC6"/>
    <w:rsid w:val="00676DE3"/>
    <w:rsid w:val="006905FB"/>
    <w:rsid w:val="006D10D0"/>
    <w:rsid w:val="006F5EE9"/>
    <w:rsid w:val="007177A5"/>
    <w:rsid w:val="0073505B"/>
    <w:rsid w:val="00743FE9"/>
    <w:rsid w:val="00753DE7"/>
    <w:rsid w:val="00755F0B"/>
    <w:rsid w:val="007606CE"/>
    <w:rsid w:val="00776487"/>
    <w:rsid w:val="00776BEC"/>
    <w:rsid w:val="007B3435"/>
    <w:rsid w:val="007C5C34"/>
    <w:rsid w:val="007D5F6A"/>
    <w:rsid w:val="007E13A8"/>
    <w:rsid w:val="007E1E9D"/>
    <w:rsid w:val="007F0CFD"/>
    <w:rsid w:val="007F10C0"/>
    <w:rsid w:val="00895B7C"/>
    <w:rsid w:val="008E29C2"/>
    <w:rsid w:val="008E7D9B"/>
    <w:rsid w:val="00901F59"/>
    <w:rsid w:val="00902904"/>
    <w:rsid w:val="0091530B"/>
    <w:rsid w:val="0093106F"/>
    <w:rsid w:val="009503E2"/>
    <w:rsid w:val="00967D59"/>
    <w:rsid w:val="009721DA"/>
    <w:rsid w:val="00976AD4"/>
    <w:rsid w:val="00993C56"/>
    <w:rsid w:val="009A22AB"/>
    <w:rsid w:val="009A494D"/>
    <w:rsid w:val="009B1DD7"/>
    <w:rsid w:val="009C775A"/>
    <w:rsid w:val="009D59B6"/>
    <w:rsid w:val="009E7ABF"/>
    <w:rsid w:val="00A0156C"/>
    <w:rsid w:val="00A019E5"/>
    <w:rsid w:val="00A01B7F"/>
    <w:rsid w:val="00A17060"/>
    <w:rsid w:val="00A2022A"/>
    <w:rsid w:val="00A2484B"/>
    <w:rsid w:val="00A67E14"/>
    <w:rsid w:val="00A72623"/>
    <w:rsid w:val="00A74CA6"/>
    <w:rsid w:val="00A81C63"/>
    <w:rsid w:val="00A90813"/>
    <w:rsid w:val="00A90F51"/>
    <w:rsid w:val="00A918CC"/>
    <w:rsid w:val="00AA2DEC"/>
    <w:rsid w:val="00AE47A2"/>
    <w:rsid w:val="00AF59D0"/>
    <w:rsid w:val="00B0704B"/>
    <w:rsid w:val="00B075C6"/>
    <w:rsid w:val="00B11BC7"/>
    <w:rsid w:val="00B21A73"/>
    <w:rsid w:val="00B26FE1"/>
    <w:rsid w:val="00B30251"/>
    <w:rsid w:val="00B406CE"/>
    <w:rsid w:val="00B41062"/>
    <w:rsid w:val="00B46C6B"/>
    <w:rsid w:val="00B55B99"/>
    <w:rsid w:val="00B6311C"/>
    <w:rsid w:val="00B65E5F"/>
    <w:rsid w:val="00B852B5"/>
    <w:rsid w:val="00BA0339"/>
    <w:rsid w:val="00BA1A12"/>
    <w:rsid w:val="00BE7B74"/>
    <w:rsid w:val="00BF2F84"/>
    <w:rsid w:val="00BF522E"/>
    <w:rsid w:val="00C04DBC"/>
    <w:rsid w:val="00C05CF9"/>
    <w:rsid w:val="00C13D5A"/>
    <w:rsid w:val="00C312F5"/>
    <w:rsid w:val="00C37EDE"/>
    <w:rsid w:val="00C55BFD"/>
    <w:rsid w:val="00C85225"/>
    <w:rsid w:val="00CA3613"/>
    <w:rsid w:val="00CD2389"/>
    <w:rsid w:val="00CD30F3"/>
    <w:rsid w:val="00CF6FA3"/>
    <w:rsid w:val="00D1124F"/>
    <w:rsid w:val="00D12655"/>
    <w:rsid w:val="00D22516"/>
    <w:rsid w:val="00D61EC1"/>
    <w:rsid w:val="00D72602"/>
    <w:rsid w:val="00D86495"/>
    <w:rsid w:val="00DB24D9"/>
    <w:rsid w:val="00DE398A"/>
    <w:rsid w:val="00E24FFD"/>
    <w:rsid w:val="00E26B74"/>
    <w:rsid w:val="00E2754E"/>
    <w:rsid w:val="00E37EF1"/>
    <w:rsid w:val="00E430B6"/>
    <w:rsid w:val="00E54784"/>
    <w:rsid w:val="00E54F57"/>
    <w:rsid w:val="00E60751"/>
    <w:rsid w:val="00EB5E0A"/>
    <w:rsid w:val="00EB7C8B"/>
    <w:rsid w:val="00EC0722"/>
    <w:rsid w:val="00EE0FA5"/>
    <w:rsid w:val="00EE217D"/>
    <w:rsid w:val="00F01CEC"/>
    <w:rsid w:val="00F04168"/>
    <w:rsid w:val="00F06BAE"/>
    <w:rsid w:val="00F226DA"/>
    <w:rsid w:val="00F331E9"/>
    <w:rsid w:val="00F354DF"/>
    <w:rsid w:val="00F4101D"/>
    <w:rsid w:val="00F571F0"/>
    <w:rsid w:val="00F70B35"/>
    <w:rsid w:val="00F864F8"/>
    <w:rsid w:val="00F86C5F"/>
    <w:rsid w:val="00F87BE7"/>
    <w:rsid w:val="00F90E69"/>
    <w:rsid w:val="00FB007F"/>
    <w:rsid w:val="00FB0EBF"/>
    <w:rsid w:val="00FB2DDB"/>
    <w:rsid w:val="00FE3DBE"/>
    <w:rsid w:val="00FE486D"/>
    <w:rsid w:val="00FF30BD"/>
    <w:rsid w:val="05220404"/>
    <w:rsid w:val="07003109"/>
    <w:rsid w:val="1D04E431"/>
    <w:rsid w:val="3E4AA1A5"/>
    <w:rsid w:val="4CB445FC"/>
    <w:rsid w:val="4E77293B"/>
    <w:rsid w:val="5844F1BD"/>
    <w:rsid w:val="5A1B6467"/>
    <w:rsid w:val="5A545320"/>
    <w:rsid w:val="6020FE06"/>
    <w:rsid w:val="6735EDDF"/>
    <w:rsid w:val="675D40E1"/>
    <w:rsid w:val="6AC065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B6200D"/>
  <w15:chartTrackingRefBased/>
  <w15:docId w15:val="{EB3ABA28-E6CD-4B40-A65F-1FB10C5C7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007F"/>
    <w:pPr>
      <w:ind w:left="720"/>
      <w:contextualSpacing/>
    </w:pPr>
  </w:style>
  <w:style w:type="table" w:styleId="TableGrid">
    <w:name w:val="Table Grid"/>
    <w:basedOn w:val="TableNormal"/>
    <w:uiPriority w:val="39"/>
    <w:rsid w:val="006D10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
    <w:name w:val="List Number"/>
    <w:basedOn w:val="Normal"/>
    <w:rsid w:val="00FB2DDB"/>
    <w:pPr>
      <w:numPr>
        <w:numId w:val="5"/>
      </w:numPr>
      <w:spacing w:before="120" w:after="120" w:line="240" w:lineRule="auto"/>
      <w:jc w:val="both"/>
    </w:pPr>
    <w:rPr>
      <w:rFonts w:ascii="Arial" w:eastAsia="Times New Roman" w:hAnsi="Arial" w:cs="Times New Roman"/>
      <w:szCs w:val="20"/>
      <w:lang w:eastAsia="en-GB"/>
    </w:rPr>
  </w:style>
  <w:style w:type="paragraph" w:styleId="Header">
    <w:name w:val="header"/>
    <w:basedOn w:val="Normal"/>
    <w:link w:val="HeaderChar"/>
    <w:unhideWhenUsed/>
    <w:rsid w:val="00F226DA"/>
    <w:pPr>
      <w:tabs>
        <w:tab w:val="center" w:pos="4513"/>
        <w:tab w:val="right" w:pos="9026"/>
      </w:tabs>
      <w:spacing w:after="0" w:line="240" w:lineRule="auto"/>
    </w:pPr>
  </w:style>
  <w:style w:type="character" w:customStyle="1" w:styleId="HeaderChar">
    <w:name w:val="Header Char"/>
    <w:basedOn w:val="DefaultParagraphFont"/>
    <w:link w:val="Header"/>
    <w:rsid w:val="00F226DA"/>
  </w:style>
  <w:style w:type="paragraph" w:styleId="Footer">
    <w:name w:val="footer"/>
    <w:basedOn w:val="Normal"/>
    <w:link w:val="FooterChar"/>
    <w:uiPriority w:val="99"/>
    <w:unhideWhenUsed/>
    <w:rsid w:val="00F226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26DA"/>
  </w:style>
  <w:style w:type="paragraph" w:styleId="BodyText">
    <w:name w:val="Body Text"/>
    <w:basedOn w:val="Normal"/>
    <w:link w:val="BodyTextChar"/>
    <w:rsid w:val="00A17060"/>
    <w:pPr>
      <w:spacing w:after="0" w:line="240" w:lineRule="auto"/>
      <w:jc w:val="both"/>
    </w:pPr>
    <w:rPr>
      <w:rFonts w:ascii="Times New Roman" w:eastAsia="Times New Roman" w:hAnsi="Times New Roman" w:cs="Times New Roman"/>
      <w:b/>
      <w:i/>
      <w:sz w:val="24"/>
      <w:szCs w:val="20"/>
      <w:lang w:eastAsia="en-GB"/>
    </w:rPr>
  </w:style>
  <w:style w:type="character" w:customStyle="1" w:styleId="BodyTextChar">
    <w:name w:val="Body Text Char"/>
    <w:basedOn w:val="DefaultParagraphFont"/>
    <w:link w:val="BodyText"/>
    <w:rsid w:val="00A17060"/>
    <w:rPr>
      <w:rFonts w:ascii="Times New Roman" w:eastAsia="Times New Roman" w:hAnsi="Times New Roman" w:cs="Times New Roman"/>
      <w:b/>
      <w:i/>
      <w:sz w:val="24"/>
      <w:szCs w:val="20"/>
      <w:lang w:eastAsia="en-GB"/>
    </w:rPr>
  </w:style>
  <w:style w:type="character" w:styleId="CommentReference">
    <w:name w:val="annotation reference"/>
    <w:basedOn w:val="DefaultParagraphFont"/>
    <w:uiPriority w:val="99"/>
    <w:semiHidden/>
    <w:unhideWhenUsed/>
    <w:rsid w:val="00B0704B"/>
    <w:rPr>
      <w:sz w:val="16"/>
      <w:szCs w:val="16"/>
    </w:rPr>
  </w:style>
  <w:style w:type="paragraph" w:styleId="CommentText">
    <w:name w:val="annotation text"/>
    <w:basedOn w:val="Normal"/>
    <w:link w:val="CommentTextChar"/>
    <w:uiPriority w:val="99"/>
    <w:unhideWhenUsed/>
    <w:rsid w:val="00B0704B"/>
    <w:pPr>
      <w:spacing w:line="240" w:lineRule="auto"/>
    </w:pPr>
    <w:rPr>
      <w:sz w:val="20"/>
      <w:szCs w:val="20"/>
    </w:rPr>
  </w:style>
  <w:style w:type="character" w:customStyle="1" w:styleId="CommentTextChar">
    <w:name w:val="Comment Text Char"/>
    <w:basedOn w:val="DefaultParagraphFont"/>
    <w:link w:val="CommentText"/>
    <w:uiPriority w:val="99"/>
    <w:rsid w:val="00B0704B"/>
    <w:rPr>
      <w:sz w:val="20"/>
      <w:szCs w:val="20"/>
    </w:rPr>
  </w:style>
  <w:style w:type="paragraph" w:styleId="BalloonText">
    <w:name w:val="Balloon Text"/>
    <w:basedOn w:val="Normal"/>
    <w:link w:val="BalloonTextChar"/>
    <w:uiPriority w:val="99"/>
    <w:semiHidden/>
    <w:unhideWhenUsed/>
    <w:rsid w:val="00B070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704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B0704B"/>
    <w:rPr>
      <w:b/>
      <w:bCs/>
    </w:rPr>
  </w:style>
  <w:style w:type="character" w:customStyle="1" w:styleId="CommentSubjectChar">
    <w:name w:val="Comment Subject Char"/>
    <w:basedOn w:val="CommentTextChar"/>
    <w:link w:val="CommentSubject"/>
    <w:uiPriority w:val="99"/>
    <w:semiHidden/>
    <w:rsid w:val="00B0704B"/>
    <w:rPr>
      <w:b/>
      <w:bCs/>
      <w:sz w:val="20"/>
      <w:szCs w:val="20"/>
    </w:rPr>
  </w:style>
  <w:style w:type="paragraph" w:styleId="NormalWeb">
    <w:name w:val="Normal (Web)"/>
    <w:basedOn w:val="Normal"/>
    <w:uiPriority w:val="99"/>
    <w:semiHidden/>
    <w:unhideWhenUsed/>
    <w:rsid w:val="007764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76487"/>
    <w:rPr>
      <w:i/>
      <w:iCs/>
    </w:rPr>
  </w:style>
  <w:style w:type="paragraph" w:styleId="Revision">
    <w:name w:val="Revision"/>
    <w:hidden/>
    <w:uiPriority w:val="99"/>
    <w:semiHidden/>
    <w:rsid w:val="00CD30F3"/>
    <w:pPr>
      <w:spacing w:after="0" w:line="240" w:lineRule="auto"/>
    </w:pPr>
  </w:style>
  <w:style w:type="character" w:styleId="Hyperlink">
    <w:name w:val="Hyperlink"/>
    <w:basedOn w:val="DefaultParagraphFont"/>
    <w:uiPriority w:val="99"/>
    <w:unhideWhenUsed/>
    <w:rsid w:val="007B3435"/>
    <w:rPr>
      <w:color w:val="0563C1" w:themeColor="hyperlink"/>
      <w:u w:val="single"/>
    </w:rPr>
  </w:style>
  <w:style w:type="character" w:styleId="UnresolvedMention">
    <w:name w:val="Unresolved Mention"/>
    <w:basedOn w:val="DefaultParagraphFont"/>
    <w:uiPriority w:val="99"/>
    <w:semiHidden/>
    <w:unhideWhenUsed/>
    <w:rsid w:val="007B3435"/>
    <w:rPr>
      <w:color w:val="605E5C"/>
      <w:shd w:val="clear" w:color="auto" w:fill="E1DFDD"/>
    </w:rPr>
  </w:style>
  <w:style w:type="paragraph" w:styleId="BodyText2">
    <w:name w:val="Body Text 2"/>
    <w:basedOn w:val="Normal"/>
    <w:link w:val="BodyText2Char"/>
    <w:uiPriority w:val="99"/>
    <w:semiHidden/>
    <w:unhideWhenUsed/>
    <w:rsid w:val="004E47E4"/>
    <w:pPr>
      <w:spacing w:after="120" w:line="480" w:lineRule="auto"/>
    </w:pPr>
  </w:style>
  <w:style w:type="character" w:customStyle="1" w:styleId="BodyText2Char">
    <w:name w:val="Body Text 2 Char"/>
    <w:basedOn w:val="DefaultParagraphFont"/>
    <w:link w:val="BodyText2"/>
    <w:uiPriority w:val="99"/>
    <w:semiHidden/>
    <w:rsid w:val="004E4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559359">
      <w:bodyDiv w:val="1"/>
      <w:marLeft w:val="0"/>
      <w:marRight w:val="0"/>
      <w:marTop w:val="0"/>
      <w:marBottom w:val="0"/>
      <w:divBdr>
        <w:top w:val="none" w:sz="0" w:space="0" w:color="auto"/>
        <w:left w:val="none" w:sz="0" w:space="0" w:color="auto"/>
        <w:bottom w:val="none" w:sz="0" w:space="0" w:color="auto"/>
        <w:right w:val="none" w:sz="0" w:space="0" w:color="auto"/>
      </w:divBdr>
    </w:div>
    <w:div w:id="300503177">
      <w:bodyDiv w:val="1"/>
      <w:marLeft w:val="0"/>
      <w:marRight w:val="0"/>
      <w:marTop w:val="0"/>
      <w:marBottom w:val="0"/>
      <w:divBdr>
        <w:top w:val="none" w:sz="0" w:space="0" w:color="auto"/>
        <w:left w:val="none" w:sz="0" w:space="0" w:color="auto"/>
        <w:bottom w:val="none" w:sz="0" w:space="0" w:color="auto"/>
        <w:right w:val="none" w:sz="0" w:space="0" w:color="auto"/>
      </w:divBdr>
    </w:div>
    <w:div w:id="307248572">
      <w:bodyDiv w:val="1"/>
      <w:marLeft w:val="0"/>
      <w:marRight w:val="0"/>
      <w:marTop w:val="0"/>
      <w:marBottom w:val="0"/>
      <w:divBdr>
        <w:top w:val="none" w:sz="0" w:space="0" w:color="auto"/>
        <w:left w:val="none" w:sz="0" w:space="0" w:color="auto"/>
        <w:bottom w:val="none" w:sz="0" w:space="0" w:color="auto"/>
        <w:right w:val="none" w:sz="0" w:space="0" w:color="auto"/>
      </w:divBdr>
    </w:div>
    <w:div w:id="705759023">
      <w:bodyDiv w:val="1"/>
      <w:marLeft w:val="0"/>
      <w:marRight w:val="0"/>
      <w:marTop w:val="0"/>
      <w:marBottom w:val="0"/>
      <w:divBdr>
        <w:top w:val="none" w:sz="0" w:space="0" w:color="auto"/>
        <w:left w:val="none" w:sz="0" w:space="0" w:color="auto"/>
        <w:bottom w:val="none" w:sz="0" w:space="0" w:color="auto"/>
        <w:right w:val="none" w:sz="0" w:space="0" w:color="auto"/>
      </w:divBdr>
    </w:div>
    <w:div w:id="888762874">
      <w:bodyDiv w:val="1"/>
      <w:marLeft w:val="0"/>
      <w:marRight w:val="0"/>
      <w:marTop w:val="0"/>
      <w:marBottom w:val="0"/>
      <w:divBdr>
        <w:top w:val="none" w:sz="0" w:space="0" w:color="auto"/>
        <w:left w:val="none" w:sz="0" w:space="0" w:color="auto"/>
        <w:bottom w:val="none" w:sz="0" w:space="0" w:color="auto"/>
        <w:right w:val="none" w:sz="0" w:space="0" w:color="auto"/>
      </w:divBdr>
    </w:div>
    <w:div w:id="936061043">
      <w:bodyDiv w:val="1"/>
      <w:marLeft w:val="0"/>
      <w:marRight w:val="0"/>
      <w:marTop w:val="0"/>
      <w:marBottom w:val="0"/>
      <w:divBdr>
        <w:top w:val="none" w:sz="0" w:space="0" w:color="auto"/>
        <w:left w:val="none" w:sz="0" w:space="0" w:color="auto"/>
        <w:bottom w:val="none" w:sz="0" w:space="0" w:color="auto"/>
        <w:right w:val="none" w:sz="0" w:space="0" w:color="auto"/>
      </w:divBdr>
    </w:div>
    <w:div w:id="1077745973">
      <w:bodyDiv w:val="1"/>
      <w:marLeft w:val="0"/>
      <w:marRight w:val="0"/>
      <w:marTop w:val="0"/>
      <w:marBottom w:val="0"/>
      <w:divBdr>
        <w:top w:val="none" w:sz="0" w:space="0" w:color="auto"/>
        <w:left w:val="none" w:sz="0" w:space="0" w:color="auto"/>
        <w:bottom w:val="none" w:sz="0" w:space="0" w:color="auto"/>
        <w:right w:val="none" w:sz="0" w:space="0" w:color="auto"/>
      </w:divBdr>
    </w:div>
    <w:div w:id="1232732484">
      <w:bodyDiv w:val="1"/>
      <w:marLeft w:val="0"/>
      <w:marRight w:val="0"/>
      <w:marTop w:val="0"/>
      <w:marBottom w:val="0"/>
      <w:divBdr>
        <w:top w:val="none" w:sz="0" w:space="0" w:color="auto"/>
        <w:left w:val="none" w:sz="0" w:space="0" w:color="auto"/>
        <w:bottom w:val="none" w:sz="0" w:space="0" w:color="auto"/>
        <w:right w:val="none" w:sz="0" w:space="0" w:color="auto"/>
      </w:divBdr>
    </w:div>
    <w:div w:id="1290358942">
      <w:bodyDiv w:val="1"/>
      <w:marLeft w:val="0"/>
      <w:marRight w:val="0"/>
      <w:marTop w:val="0"/>
      <w:marBottom w:val="0"/>
      <w:divBdr>
        <w:top w:val="none" w:sz="0" w:space="0" w:color="auto"/>
        <w:left w:val="none" w:sz="0" w:space="0" w:color="auto"/>
        <w:bottom w:val="none" w:sz="0" w:space="0" w:color="auto"/>
        <w:right w:val="none" w:sz="0" w:space="0" w:color="auto"/>
      </w:divBdr>
    </w:div>
    <w:div w:id="1374887941">
      <w:bodyDiv w:val="1"/>
      <w:marLeft w:val="0"/>
      <w:marRight w:val="0"/>
      <w:marTop w:val="0"/>
      <w:marBottom w:val="0"/>
      <w:divBdr>
        <w:top w:val="none" w:sz="0" w:space="0" w:color="auto"/>
        <w:left w:val="none" w:sz="0" w:space="0" w:color="auto"/>
        <w:bottom w:val="none" w:sz="0" w:space="0" w:color="auto"/>
        <w:right w:val="none" w:sz="0" w:space="0" w:color="auto"/>
      </w:divBdr>
    </w:div>
    <w:div w:id="1748110208">
      <w:bodyDiv w:val="1"/>
      <w:marLeft w:val="0"/>
      <w:marRight w:val="0"/>
      <w:marTop w:val="0"/>
      <w:marBottom w:val="0"/>
      <w:divBdr>
        <w:top w:val="none" w:sz="0" w:space="0" w:color="auto"/>
        <w:left w:val="none" w:sz="0" w:space="0" w:color="auto"/>
        <w:bottom w:val="none" w:sz="0" w:space="0" w:color="auto"/>
        <w:right w:val="none" w:sz="0" w:space="0" w:color="auto"/>
      </w:divBdr>
    </w:div>
    <w:div w:id="1815485685">
      <w:bodyDiv w:val="1"/>
      <w:marLeft w:val="0"/>
      <w:marRight w:val="0"/>
      <w:marTop w:val="0"/>
      <w:marBottom w:val="0"/>
      <w:divBdr>
        <w:top w:val="none" w:sz="0" w:space="0" w:color="auto"/>
        <w:left w:val="none" w:sz="0" w:space="0" w:color="auto"/>
        <w:bottom w:val="none" w:sz="0" w:space="0" w:color="auto"/>
        <w:right w:val="none" w:sz="0" w:space="0" w:color="auto"/>
      </w:divBdr>
    </w:div>
    <w:div w:id="2020541912">
      <w:bodyDiv w:val="1"/>
      <w:marLeft w:val="0"/>
      <w:marRight w:val="0"/>
      <w:marTop w:val="0"/>
      <w:marBottom w:val="0"/>
      <w:divBdr>
        <w:top w:val="none" w:sz="0" w:space="0" w:color="auto"/>
        <w:left w:val="none" w:sz="0" w:space="0" w:color="auto"/>
        <w:bottom w:val="none" w:sz="0" w:space="0" w:color="auto"/>
        <w:right w:val="none" w:sz="0" w:space="0" w:color="auto"/>
      </w:divBdr>
    </w:div>
    <w:div w:id="212272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28F57106B6834F9D680A98C7854054" ma:contentTypeVersion="18" ma:contentTypeDescription="Create a new document." ma:contentTypeScope="" ma:versionID="cc16e649832ee5a2aca575d979a7813e">
  <xsd:schema xmlns:xsd="http://www.w3.org/2001/XMLSchema" xmlns:xs="http://www.w3.org/2001/XMLSchema" xmlns:p="http://schemas.microsoft.com/office/2006/metadata/properties" xmlns:ns2="05398afc-eab2-4252-b079-368b380cbf41" xmlns:ns3="f359aa8f-db64-4cf4-ad3d-4955481ae722" targetNamespace="http://schemas.microsoft.com/office/2006/metadata/properties" ma:root="true" ma:fieldsID="f79b60229aa8cfedb8a5acaea86f0958" ns2:_="" ns3:_="">
    <xsd:import namespace="05398afc-eab2-4252-b079-368b380cbf41"/>
    <xsd:import namespace="f359aa8f-db64-4cf4-ad3d-4955481ae7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398afc-eab2-4252-b079-368b380cbf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f030e1-ad49-4953-9703-0c01cf47410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359aa8f-db64-4cf4-ad3d-4955481ae72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3e9d99f-f88d-4616-820d-d75272fdd4df}" ma:internalName="TaxCatchAll" ma:showField="CatchAllData" ma:web="f359aa8f-db64-4cf4-ad3d-4955481ae7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5398afc-eab2-4252-b079-368b380cbf41">
      <Terms xmlns="http://schemas.microsoft.com/office/infopath/2007/PartnerControls"/>
    </lcf76f155ced4ddcb4097134ff3c332f>
    <TaxCatchAll xmlns="f359aa8f-db64-4cf4-ad3d-4955481ae722" xsi:nil="true"/>
  </documentManagement>
</p:properties>
</file>

<file path=customXml/itemProps1.xml><?xml version="1.0" encoding="utf-8"?>
<ds:datastoreItem xmlns:ds="http://schemas.openxmlformats.org/officeDocument/2006/customXml" ds:itemID="{94B54670-565F-46FF-AC15-5C762C79A5C4}">
  <ds:schemaRefs>
    <ds:schemaRef ds:uri="http://schemas.openxmlformats.org/officeDocument/2006/bibliography"/>
  </ds:schemaRefs>
</ds:datastoreItem>
</file>

<file path=customXml/itemProps2.xml><?xml version="1.0" encoding="utf-8"?>
<ds:datastoreItem xmlns:ds="http://schemas.openxmlformats.org/officeDocument/2006/customXml" ds:itemID="{09E8C9DB-ADBE-4D57-B74B-B469B65438C7}">
  <ds:schemaRefs>
    <ds:schemaRef ds:uri="http://schemas.microsoft.com/sharepoint/v3/contenttype/forms"/>
  </ds:schemaRefs>
</ds:datastoreItem>
</file>

<file path=customXml/itemProps3.xml><?xml version="1.0" encoding="utf-8"?>
<ds:datastoreItem xmlns:ds="http://schemas.openxmlformats.org/officeDocument/2006/customXml" ds:itemID="{5691ED11-BD64-4637-B74B-B8653F3D66BD}"/>
</file>

<file path=customXml/itemProps4.xml><?xml version="1.0" encoding="utf-8"?>
<ds:datastoreItem xmlns:ds="http://schemas.openxmlformats.org/officeDocument/2006/customXml" ds:itemID="{2FFCA525-F9CF-4DB6-A2F6-CE0EDEF09A19}">
  <ds:schemaRefs>
    <ds:schemaRef ds:uri="http://schemas.microsoft.com/office/2006/metadata/properties"/>
    <ds:schemaRef ds:uri="http://schemas.microsoft.com/office/infopath/2007/PartnerControls"/>
    <ds:schemaRef ds:uri="05398afc-eab2-4252-b079-368b380cbf41"/>
    <ds:schemaRef ds:uri="f359aa8f-db64-4cf4-ad3d-4955481ae722"/>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4</Pages>
  <Words>1053</Words>
  <Characters>6004</Characters>
  <Application>Microsoft Office Word</Application>
  <DocSecurity>0</DocSecurity>
  <Lines>50</Lines>
  <Paragraphs>14</Paragraphs>
  <ScaleCrop>false</ScaleCrop>
  <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CEO</dc:creator>
  <cp:keywords/>
  <dc:description/>
  <cp:lastModifiedBy>Amy Collins</cp:lastModifiedBy>
  <cp:revision>60</cp:revision>
  <cp:lastPrinted>2020-12-16T21:55:00Z</cp:lastPrinted>
  <dcterms:created xsi:type="dcterms:W3CDTF">2020-12-17T15:17:00Z</dcterms:created>
  <dcterms:modified xsi:type="dcterms:W3CDTF">2025-11-14T11:23:00Z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0x010100F328F57106B6834F9D680A98C7854054</vt:lpwstr>
  </property>
  <property fmtid="{D5CDD505-2E9C-101B-9397-08002B2CF9AE}" pid="3" name="MediaServiceImageTags">
    <vt:lpwstr/>
  </property>
</Properties>
</file>