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949B5" w14:textId="77777777" w:rsidR="00381D55" w:rsidRDefault="00000000">
      <w:pPr>
        <w:pStyle w:val="Heading1"/>
        <w:pBdr>
          <w:top w:val="nil"/>
          <w:left w:val="nil"/>
          <w:bottom w:val="nil"/>
          <w:right w:val="nil"/>
          <w:between w:val="nil"/>
        </w:pBdr>
        <w:rPr>
          <w:color w:val="000000"/>
        </w:rPr>
      </w:pPr>
      <w:bookmarkStart w:id="0" w:name="_uhj0r9my51fk" w:colFirst="0" w:colLast="0"/>
      <w:bookmarkEnd w:id="0"/>
      <w:r>
        <w:rPr>
          <w:noProof/>
        </w:rPr>
        <w:drawing>
          <wp:inline distT="114300" distB="114300" distL="114300" distR="114300" wp14:anchorId="4115C054" wp14:editId="7A801DC5">
            <wp:extent cx="1185863" cy="467664"/>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185863" cy="467664"/>
                    </a:xfrm>
                    <a:prstGeom prst="rect">
                      <a:avLst/>
                    </a:prstGeom>
                    <a:ln/>
                  </pic:spPr>
                </pic:pic>
              </a:graphicData>
            </a:graphic>
          </wp:inline>
        </w:drawing>
      </w:r>
    </w:p>
    <w:p w14:paraId="361D6D36" w14:textId="77777777" w:rsidR="00381D55" w:rsidRDefault="00381D55">
      <w:pPr>
        <w:ind w:left="0"/>
        <w:rPr>
          <w:sz w:val="20"/>
          <w:szCs w:val="20"/>
        </w:rPr>
      </w:pPr>
    </w:p>
    <w:p w14:paraId="21F37CE5" w14:textId="77777777" w:rsidR="00381D55" w:rsidRDefault="00000000">
      <w:pPr>
        <w:spacing w:before="0" w:line="312" w:lineRule="auto"/>
        <w:ind w:left="0"/>
        <w:rPr>
          <w:rFonts w:ascii="Poppins" w:eastAsia="Poppins" w:hAnsi="Poppins" w:cs="Poppins"/>
          <w:b/>
          <w:bCs/>
          <w:sz w:val="32"/>
          <w:szCs w:val="32"/>
        </w:rPr>
      </w:pPr>
      <w:r>
        <w:rPr>
          <w:rFonts w:ascii="Poppins" w:eastAsia="Poppins" w:hAnsi="Poppins" w:cs="Poppins"/>
          <w:b/>
          <w:bCs/>
          <w:sz w:val="32"/>
          <w:szCs w:val="32"/>
        </w:rPr>
        <w:t>Volunteer Role Description</w:t>
      </w:r>
    </w:p>
    <w:p w14:paraId="150B3396" w14:textId="77777777" w:rsidR="00381D55" w:rsidRDefault="00000000">
      <w:pPr>
        <w:spacing w:before="0" w:line="240" w:lineRule="auto"/>
        <w:ind w:left="0"/>
        <w:jc w:val="center"/>
        <w:rPr>
          <w:color w:val="2EAE9F"/>
          <w:sz w:val="24"/>
          <w:szCs w:val="24"/>
        </w:rPr>
      </w:pPr>
      <w:r>
        <w:rPr>
          <w:color w:val="2EAE9F"/>
          <w:sz w:val="24"/>
          <w:szCs w:val="24"/>
        </w:rPr>
        <w:t>______________________________________________________________________________</w:t>
      </w:r>
    </w:p>
    <w:p w14:paraId="69C6C586" w14:textId="77777777" w:rsidR="00381D55" w:rsidRDefault="00381D55">
      <w:pPr>
        <w:spacing w:before="0" w:line="312" w:lineRule="auto"/>
        <w:ind w:left="0"/>
        <w:rPr>
          <w:b/>
          <w:bCs/>
          <w:color w:val="2EAE9F"/>
          <w:sz w:val="24"/>
          <w:szCs w:val="24"/>
        </w:rPr>
      </w:pPr>
    </w:p>
    <w:p w14:paraId="0994A330" w14:textId="46104BB5" w:rsidR="00381D55" w:rsidRDefault="00000000">
      <w:pPr>
        <w:spacing w:before="0" w:line="312" w:lineRule="auto"/>
        <w:ind w:left="0"/>
        <w:rPr>
          <w:rFonts w:ascii="Poppins" w:eastAsia="Poppins" w:hAnsi="Poppins" w:cs="Poppins"/>
          <w:b/>
          <w:bCs/>
          <w:color w:val="2EAE9F"/>
          <w:sz w:val="24"/>
          <w:szCs w:val="24"/>
        </w:rPr>
      </w:pPr>
      <w:r>
        <w:rPr>
          <w:rFonts w:ascii="Poppins" w:eastAsia="Poppins" w:hAnsi="Poppins" w:cs="Poppins"/>
          <w:b/>
          <w:bCs/>
          <w:color w:val="2EAE9F"/>
          <w:sz w:val="24"/>
          <w:szCs w:val="24"/>
        </w:rPr>
        <w:t xml:space="preserve">Volunteer Role Title: </w:t>
      </w:r>
      <w:r>
        <w:rPr>
          <w:rFonts w:ascii="Poppins" w:eastAsia="Poppins" w:hAnsi="Poppins" w:cs="Poppins"/>
          <w:b/>
          <w:bCs/>
          <w:color w:val="2EAE9F"/>
          <w:sz w:val="24"/>
          <w:szCs w:val="24"/>
        </w:rPr>
        <w:tab/>
      </w:r>
      <w:r>
        <w:rPr>
          <w:rFonts w:ascii="Poppins" w:eastAsia="Poppins" w:hAnsi="Poppins" w:cs="Poppins"/>
          <w:b/>
          <w:bCs/>
          <w:color w:val="2EAE9F"/>
          <w:sz w:val="24"/>
          <w:szCs w:val="24"/>
        </w:rPr>
        <w:tab/>
        <w:t>Events P</w:t>
      </w:r>
      <w:r w:rsidR="003275F4">
        <w:rPr>
          <w:rFonts w:ascii="Poppins" w:eastAsia="Poppins" w:hAnsi="Poppins" w:cs="Poppins"/>
          <w:b/>
          <w:bCs/>
          <w:color w:val="2EAE9F"/>
          <w:sz w:val="24"/>
          <w:szCs w:val="24"/>
        </w:rPr>
        <w:t>roject Manager</w:t>
      </w:r>
    </w:p>
    <w:p w14:paraId="2645256E" w14:textId="77777777" w:rsidR="00381D55" w:rsidRDefault="00000000">
      <w:pPr>
        <w:spacing w:before="0" w:line="312" w:lineRule="auto"/>
        <w:ind w:left="0"/>
        <w:rPr>
          <w:rFonts w:ascii="Poppins" w:eastAsia="Poppins" w:hAnsi="Poppins" w:cs="Poppins"/>
          <w:b/>
          <w:bCs/>
          <w:color w:val="2EAE9F"/>
          <w:sz w:val="24"/>
          <w:szCs w:val="24"/>
        </w:rPr>
      </w:pPr>
      <w:r>
        <w:rPr>
          <w:rFonts w:ascii="Poppins" w:eastAsia="Poppins" w:hAnsi="Poppins" w:cs="Poppins"/>
          <w:b/>
          <w:bCs/>
          <w:color w:val="2EAE9F"/>
          <w:sz w:val="24"/>
          <w:szCs w:val="24"/>
        </w:rPr>
        <w:t>Department:</w:t>
      </w:r>
      <w:r>
        <w:rPr>
          <w:rFonts w:ascii="Poppins" w:eastAsia="Poppins" w:hAnsi="Poppins" w:cs="Poppins"/>
          <w:b/>
          <w:bCs/>
          <w:color w:val="2EAE9F"/>
          <w:sz w:val="24"/>
          <w:szCs w:val="24"/>
        </w:rPr>
        <w:tab/>
      </w:r>
      <w:r>
        <w:rPr>
          <w:rFonts w:ascii="Poppins" w:eastAsia="Poppins" w:hAnsi="Poppins" w:cs="Poppins"/>
          <w:b/>
          <w:bCs/>
          <w:color w:val="2EAE9F"/>
          <w:sz w:val="24"/>
          <w:szCs w:val="24"/>
        </w:rPr>
        <w:tab/>
      </w:r>
      <w:r>
        <w:rPr>
          <w:rFonts w:ascii="Poppins" w:eastAsia="Poppins" w:hAnsi="Poppins" w:cs="Poppins"/>
          <w:b/>
          <w:bCs/>
          <w:color w:val="2EAE9F"/>
          <w:sz w:val="24"/>
          <w:szCs w:val="24"/>
        </w:rPr>
        <w:tab/>
        <w:t>Events</w:t>
      </w:r>
    </w:p>
    <w:p w14:paraId="45B9C141" w14:textId="77777777" w:rsidR="00381D55" w:rsidRDefault="00000000">
      <w:pPr>
        <w:spacing w:before="0" w:line="312" w:lineRule="auto"/>
        <w:ind w:left="0"/>
        <w:rPr>
          <w:rFonts w:ascii="Poppins" w:eastAsia="Poppins" w:hAnsi="Poppins" w:cs="Poppins"/>
          <w:b/>
          <w:bCs/>
          <w:color w:val="2EAE9F"/>
          <w:sz w:val="24"/>
          <w:szCs w:val="24"/>
        </w:rPr>
      </w:pPr>
      <w:r>
        <w:rPr>
          <w:rFonts w:ascii="Poppins" w:eastAsia="Poppins" w:hAnsi="Poppins" w:cs="Poppins"/>
          <w:b/>
          <w:bCs/>
          <w:color w:val="2EAE9F"/>
          <w:sz w:val="24"/>
          <w:szCs w:val="24"/>
        </w:rPr>
        <w:t>Location:</w:t>
      </w:r>
      <w:r>
        <w:rPr>
          <w:rFonts w:ascii="Poppins" w:eastAsia="Poppins" w:hAnsi="Poppins" w:cs="Poppins"/>
          <w:b/>
          <w:bCs/>
          <w:color w:val="2EAE9F"/>
          <w:sz w:val="24"/>
          <w:szCs w:val="24"/>
        </w:rPr>
        <w:tab/>
      </w:r>
      <w:r>
        <w:rPr>
          <w:rFonts w:ascii="Poppins" w:eastAsia="Poppins" w:hAnsi="Poppins" w:cs="Poppins"/>
          <w:b/>
          <w:bCs/>
          <w:color w:val="2EAE9F"/>
          <w:sz w:val="24"/>
          <w:szCs w:val="24"/>
        </w:rPr>
        <w:tab/>
        <w:t xml:space="preserve"> </w:t>
      </w:r>
      <w:r>
        <w:rPr>
          <w:rFonts w:ascii="Poppins" w:eastAsia="Poppins" w:hAnsi="Poppins" w:cs="Poppins"/>
          <w:b/>
          <w:bCs/>
          <w:color w:val="2EAE9F"/>
          <w:sz w:val="24"/>
          <w:szCs w:val="24"/>
        </w:rPr>
        <w:tab/>
      </w:r>
      <w:r>
        <w:rPr>
          <w:rFonts w:ascii="Poppins" w:eastAsia="Poppins" w:hAnsi="Poppins" w:cs="Poppins"/>
          <w:b/>
          <w:bCs/>
          <w:color w:val="2EAE9F"/>
          <w:sz w:val="24"/>
          <w:szCs w:val="24"/>
        </w:rPr>
        <w:tab/>
        <w:t>UK</w:t>
      </w:r>
    </w:p>
    <w:p w14:paraId="0237C1B8" w14:textId="77777777" w:rsidR="00381D55" w:rsidRDefault="00000000">
      <w:pPr>
        <w:spacing w:before="0" w:line="312" w:lineRule="auto"/>
        <w:ind w:left="0"/>
        <w:rPr>
          <w:rFonts w:ascii="Poppins" w:eastAsia="Poppins" w:hAnsi="Poppins" w:cs="Poppins"/>
          <w:b/>
          <w:bCs/>
          <w:color w:val="2EAE9F"/>
          <w:sz w:val="24"/>
          <w:szCs w:val="24"/>
        </w:rPr>
      </w:pPr>
      <w:r>
        <w:rPr>
          <w:rFonts w:ascii="Poppins" w:eastAsia="Poppins" w:hAnsi="Poppins" w:cs="Poppins"/>
          <w:b/>
          <w:bCs/>
          <w:color w:val="2EAE9F"/>
          <w:sz w:val="24"/>
          <w:szCs w:val="24"/>
        </w:rPr>
        <w:t xml:space="preserve">Reporting to: </w:t>
      </w:r>
      <w:r>
        <w:rPr>
          <w:rFonts w:ascii="Poppins" w:eastAsia="Poppins" w:hAnsi="Poppins" w:cs="Poppins"/>
          <w:b/>
          <w:bCs/>
          <w:color w:val="2EAE9F"/>
          <w:sz w:val="24"/>
          <w:szCs w:val="24"/>
        </w:rPr>
        <w:tab/>
      </w:r>
      <w:r>
        <w:rPr>
          <w:rFonts w:ascii="Poppins" w:eastAsia="Poppins" w:hAnsi="Poppins" w:cs="Poppins"/>
          <w:b/>
          <w:bCs/>
          <w:color w:val="2EAE9F"/>
          <w:sz w:val="24"/>
          <w:szCs w:val="24"/>
        </w:rPr>
        <w:tab/>
      </w:r>
      <w:r>
        <w:rPr>
          <w:rFonts w:ascii="Poppins" w:eastAsia="Poppins" w:hAnsi="Poppins" w:cs="Poppins"/>
          <w:b/>
          <w:bCs/>
          <w:color w:val="2EAE9F"/>
          <w:sz w:val="24"/>
          <w:szCs w:val="24"/>
        </w:rPr>
        <w:tab/>
        <w:t>Events Lead</w:t>
      </w:r>
    </w:p>
    <w:p w14:paraId="300F60EC" w14:textId="77777777" w:rsidR="00381D55" w:rsidRDefault="00000000">
      <w:pPr>
        <w:spacing w:before="0" w:line="312" w:lineRule="auto"/>
        <w:ind w:left="0"/>
        <w:rPr>
          <w:rFonts w:ascii="Poppins" w:eastAsia="Poppins" w:hAnsi="Poppins" w:cs="Poppins"/>
          <w:b/>
          <w:bCs/>
          <w:color w:val="2EAE9F"/>
          <w:sz w:val="24"/>
          <w:szCs w:val="24"/>
        </w:rPr>
      </w:pPr>
      <w:r>
        <w:rPr>
          <w:rFonts w:ascii="Poppins" w:eastAsia="Poppins" w:hAnsi="Poppins" w:cs="Poppins"/>
          <w:b/>
          <w:bCs/>
          <w:color w:val="2EAE9F"/>
          <w:sz w:val="24"/>
          <w:szCs w:val="24"/>
        </w:rPr>
        <w:t>Commitment:</w:t>
      </w:r>
      <w:r>
        <w:rPr>
          <w:rFonts w:ascii="Poppins" w:eastAsia="Poppins" w:hAnsi="Poppins" w:cs="Poppins"/>
          <w:b/>
          <w:bCs/>
          <w:color w:val="2EAE9F"/>
          <w:sz w:val="24"/>
          <w:szCs w:val="24"/>
        </w:rPr>
        <w:tab/>
      </w:r>
      <w:r>
        <w:rPr>
          <w:rFonts w:ascii="Poppins" w:eastAsia="Poppins" w:hAnsi="Poppins" w:cs="Poppins"/>
          <w:b/>
          <w:bCs/>
          <w:color w:val="2EAE9F"/>
          <w:sz w:val="24"/>
          <w:szCs w:val="24"/>
        </w:rPr>
        <w:tab/>
      </w:r>
      <w:r>
        <w:rPr>
          <w:rFonts w:ascii="Poppins" w:eastAsia="Poppins" w:hAnsi="Poppins" w:cs="Poppins"/>
          <w:b/>
          <w:bCs/>
          <w:color w:val="2EAE9F"/>
          <w:sz w:val="24"/>
          <w:szCs w:val="24"/>
        </w:rPr>
        <w:tab/>
        <w:t>3-5 hours per week, on average</w:t>
      </w:r>
    </w:p>
    <w:p w14:paraId="5906169A" w14:textId="77777777" w:rsidR="00381D55" w:rsidRDefault="00000000">
      <w:pPr>
        <w:spacing w:before="0" w:line="240" w:lineRule="auto"/>
        <w:ind w:left="0"/>
        <w:jc w:val="center"/>
        <w:rPr>
          <w:color w:val="2EAE9F"/>
          <w:sz w:val="24"/>
          <w:szCs w:val="24"/>
        </w:rPr>
      </w:pPr>
      <w:r>
        <w:rPr>
          <w:color w:val="2EAE9F"/>
          <w:sz w:val="24"/>
          <w:szCs w:val="24"/>
        </w:rPr>
        <w:t>______________________________________________________________________________</w:t>
      </w:r>
    </w:p>
    <w:p w14:paraId="599DECC2" w14:textId="77777777" w:rsidR="00381D55" w:rsidRDefault="00381D55">
      <w:pPr>
        <w:spacing w:before="0" w:line="240" w:lineRule="auto"/>
        <w:ind w:left="0"/>
        <w:jc w:val="center"/>
        <w:rPr>
          <w:color w:val="2EAE9F"/>
          <w:sz w:val="24"/>
          <w:szCs w:val="24"/>
        </w:rPr>
      </w:pPr>
    </w:p>
    <w:p w14:paraId="1A90AE03" w14:textId="77777777" w:rsidR="00381D55" w:rsidRDefault="00000000">
      <w:pPr>
        <w:spacing w:before="0" w:line="312" w:lineRule="auto"/>
        <w:ind w:left="0"/>
        <w:rPr>
          <w:rFonts w:ascii="Poppins" w:eastAsia="Poppins" w:hAnsi="Poppins" w:cs="Poppins"/>
          <w:b/>
          <w:bCs/>
          <w:sz w:val="32"/>
          <w:szCs w:val="32"/>
        </w:rPr>
      </w:pPr>
      <w:r>
        <w:rPr>
          <w:rFonts w:ascii="Poppins" w:eastAsia="Poppins" w:hAnsi="Poppins" w:cs="Poppins"/>
          <w:b/>
          <w:bCs/>
          <w:sz w:val="32"/>
          <w:szCs w:val="32"/>
        </w:rPr>
        <w:t xml:space="preserve">About Roots Academy. </w:t>
      </w:r>
    </w:p>
    <w:p w14:paraId="3B707345" w14:textId="77777777" w:rsidR="00381D55" w:rsidRDefault="00000000">
      <w:pPr>
        <w:spacing w:before="0" w:line="240" w:lineRule="auto"/>
        <w:ind w:left="0"/>
        <w:jc w:val="both"/>
        <w:rPr>
          <w:rFonts w:ascii="Poppins" w:eastAsia="Poppins" w:hAnsi="Poppins" w:cs="Poppins"/>
          <w:b/>
          <w:bCs/>
          <w:color w:val="2EAE9F"/>
        </w:rPr>
      </w:pPr>
      <w:r>
        <w:rPr>
          <w:rFonts w:ascii="Poppins" w:eastAsia="Poppins" w:hAnsi="Poppins" w:cs="Poppins"/>
          <w:b/>
          <w:bCs/>
          <w:color w:val="2EAE9F"/>
        </w:rPr>
        <w:t>Roots Academy’s Vision.</w:t>
      </w:r>
    </w:p>
    <w:p w14:paraId="6402F129" w14:textId="77777777" w:rsidR="00381D55" w:rsidRDefault="00000000">
      <w:pPr>
        <w:spacing w:before="0" w:line="240" w:lineRule="auto"/>
        <w:ind w:left="0"/>
        <w:jc w:val="both"/>
        <w:rPr>
          <w:rFonts w:ascii="Poppins" w:eastAsia="Poppins" w:hAnsi="Poppins" w:cs="Poppins"/>
          <w:color w:val="222222"/>
          <w:highlight w:val="white"/>
        </w:rPr>
      </w:pPr>
      <w:r>
        <w:rPr>
          <w:rFonts w:ascii="Poppins" w:eastAsia="Poppins" w:hAnsi="Poppins" w:cs="Poppins"/>
          <w:color w:val="222222"/>
          <w:highlight w:val="white"/>
        </w:rPr>
        <w:t>A generation of young Muslims who embody and promote a God-centred way of life.</w:t>
      </w:r>
    </w:p>
    <w:p w14:paraId="5FEA9C97" w14:textId="77777777" w:rsidR="00381D55" w:rsidRDefault="00381D55">
      <w:pPr>
        <w:spacing w:before="0" w:line="240" w:lineRule="auto"/>
        <w:ind w:left="0"/>
        <w:jc w:val="both"/>
        <w:rPr>
          <w:rFonts w:ascii="Poppins" w:eastAsia="Poppins" w:hAnsi="Poppins" w:cs="Poppins"/>
          <w:b/>
          <w:bCs/>
          <w:color w:val="2EAE9F"/>
        </w:rPr>
      </w:pPr>
    </w:p>
    <w:p w14:paraId="46863FDF" w14:textId="77777777" w:rsidR="00381D55" w:rsidRDefault="00000000">
      <w:pPr>
        <w:shd w:val="clear" w:color="auto" w:fill="FFFFFF"/>
        <w:spacing w:before="0" w:line="240" w:lineRule="auto"/>
        <w:ind w:left="0"/>
        <w:jc w:val="both"/>
        <w:rPr>
          <w:rFonts w:ascii="Poppins" w:eastAsia="Poppins" w:hAnsi="Poppins" w:cs="Poppins"/>
          <w:color w:val="222222"/>
          <w:highlight w:val="white"/>
        </w:rPr>
      </w:pPr>
      <w:r>
        <w:rPr>
          <w:rFonts w:ascii="Poppins" w:eastAsia="Poppins" w:hAnsi="Poppins" w:cs="Poppins"/>
          <w:color w:val="222222"/>
          <w:highlight w:val="white"/>
        </w:rPr>
        <w:t>At Roots Academy, we’ve built a learning experience that’s changing the lives of the ummah’s future leaders, change-makers and visionaries. Our Mission is to deliver a structured and transformative education in the Essentials of Islam in a way that lowers barriers to access, develops a deep certainty, and inspires action.</w:t>
      </w:r>
    </w:p>
    <w:p w14:paraId="274D20E2" w14:textId="77777777" w:rsidR="00381D55" w:rsidRDefault="00381D55">
      <w:pPr>
        <w:shd w:val="clear" w:color="auto" w:fill="FFFFFF"/>
        <w:spacing w:before="0" w:line="240" w:lineRule="auto"/>
        <w:ind w:left="0"/>
        <w:jc w:val="both"/>
        <w:rPr>
          <w:rFonts w:ascii="Poppins" w:eastAsia="Poppins" w:hAnsi="Poppins" w:cs="Poppins"/>
          <w:color w:val="222222"/>
          <w:highlight w:val="white"/>
        </w:rPr>
      </w:pPr>
    </w:p>
    <w:p w14:paraId="54F353E5" w14:textId="77777777" w:rsidR="00381D55" w:rsidRDefault="00000000">
      <w:pPr>
        <w:spacing w:before="0" w:line="240" w:lineRule="auto"/>
        <w:ind w:left="0"/>
        <w:jc w:val="both"/>
        <w:rPr>
          <w:rFonts w:ascii="Poppins" w:eastAsia="Poppins" w:hAnsi="Poppins" w:cs="Poppins"/>
          <w:b/>
          <w:bCs/>
          <w:color w:val="2EAE9F"/>
        </w:rPr>
      </w:pPr>
      <w:r>
        <w:rPr>
          <w:rFonts w:ascii="Poppins" w:eastAsia="Poppins" w:hAnsi="Poppins" w:cs="Poppins"/>
          <w:b/>
          <w:bCs/>
          <w:color w:val="2EAE9F"/>
        </w:rPr>
        <w:t>Why Does Roots Academy Exist?</w:t>
      </w:r>
    </w:p>
    <w:p w14:paraId="15E65136" w14:textId="77777777" w:rsidR="00381D55" w:rsidRDefault="00000000">
      <w:pPr>
        <w:shd w:val="clear" w:color="auto" w:fill="FFFFFF"/>
        <w:spacing w:before="0" w:line="240" w:lineRule="auto"/>
        <w:ind w:left="0"/>
        <w:jc w:val="both"/>
        <w:rPr>
          <w:rFonts w:ascii="Poppins" w:eastAsia="Poppins" w:hAnsi="Poppins" w:cs="Poppins"/>
          <w:color w:val="222222"/>
          <w:highlight w:val="white"/>
        </w:rPr>
      </w:pPr>
      <w:r>
        <w:rPr>
          <w:rFonts w:ascii="Poppins" w:eastAsia="Poppins" w:hAnsi="Poppins" w:cs="Poppins"/>
          <w:color w:val="222222"/>
          <w:highlight w:val="white"/>
        </w:rPr>
        <w:t xml:space="preserve">Crisis of Faith: 1 in 4 young Muslims are leaving the religion due to various factors, primarily the pervasive anti-religious content and temptations they encounter online and offline. </w:t>
      </w:r>
    </w:p>
    <w:p w14:paraId="3FC63000" w14:textId="77777777" w:rsidR="00381D55" w:rsidRDefault="00381D55">
      <w:pPr>
        <w:shd w:val="clear" w:color="auto" w:fill="FFFFFF"/>
        <w:spacing w:before="0" w:line="240" w:lineRule="auto"/>
        <w:ind w:left="0"/>
        <w:jc w:val="both"/>
        <w:rPr>
          <w:rFonts w:ascii="Poppins" w:eastAsia="Poppins" w:hAnsi="Poppins" w:cs="Poppins"/>
          <w:color w:val="222222"/>
          <w:highlight w:val="white"/>
        </w:rPr>
      </w:pPr>
    </w:p>
    <w:p w14:paraId="312C505C" w14:textId="77777777" w:rsidR="00381D55" w:rsidRDefault="00000000">
      <w:pPr>
        <w:shd w:val="clear" w:color="auto" w:fill="FFFFFF"/>
        <w:spacing w:before="0" w:line="240" w:lineRule="auto"/>
        <w:ind w:left="0"/>
        <w:jc w:val="both"/>
        <w:rPr>
          <w:rFonts w:ascii="Poppins" w:eastAsia="Poppins" w:hAnsi="Poppins" w:cs="Poppins"/>
          <w:color w:val="222222"/>
          <w:highlight w:val="white"/>
        </w:rPr>
      </w:pPr>
      <w:r>
        <w:rPr>
          <w:rFonts w:ascii="Poppins" w:eastAsia="Poppins" w:hAnsi="Poppins" w:cs="Poppins"/>
          <w:color w:val="222222"/>
          <w:highlight w:val="white"/>
        </w:rPr>
        <w:t>Roots Academy exists to bridge this gap by providing a structured and transformative Islamic education that speaks directly to the needs and challenges of young Muslims today, delivered in an engaging and accessible form that removes barriers to access and provokes thought and action.</w:t>
      </w:r>
    </w:p>
    <w:p w14:paraId="0C13A388" w14:textId="77777777" w:rsidR="00381D55" w:rsidRDefault="00381D55">
      <w:pPr>
        <w:spacing w:before="0" w:line="240" w:lineRule="auto"/>
        <w:ind w:left="0"/>
        <w:jc w:val="both"/>
        <w:rPr>
          <w:rFonts w:ascii="Poppins" w:eastAsia="Poppins" w:hAnsi="Poppins" w:cs="Poppins"/>
          <w:b/>
          <w:bCs/>
          <w:sz w:val="20"/>
          <w:szCs w:val="20"/>
          <w:highlight w:val="yellow"/>
        </w:rPr>
      </w:pPr>
    </w:p>
    <w:p w14:paraId="68753E2B" w14:textId="77777777" w:rsidR="00381D55" w:rsidRDefault="00000000">
      <w:pPr>
        <w:spacing w:before="0" w:line="312" w:lineRule="auto"/>
        <w:ind w:left="0"/>
        <w:rPr>
          <w:rFonts w:ascii="Poppins" w:eastAsia="Poppins" w:hAnsi="Poppins" w:cs="Poppins"/>
          <w:color w:val="222222"/>
        </w:rPr>
      </w:pPr>
      <w:r>
        <w:rPr>
          <w:rFonts w:ascii="Poppins" w:eastAsia="Poppins" w:hAnsi="Poppins" w:cs="Poppins"/>
          <w:b/>
          <w:bCs/>
          <w:sz w:val="32"/>
          <w:szCs w:val="32"/>
        </w:rPr>
        <w:t>Role Summary.</w:t>
      </w:r>
    </w:p>
    <w:p w14:paraId="74DEE670" w14:textId="77777777" w:rsidR="00381D55" w:rsidRDefault="00000000">
      <w:pPr>
        <w:spacing w:before="0" w:line="240" w:lineRule="auto"/>
        <w:ind w:left="0"/>
        <w:rPr>
          <w:rFonts w:ascii="Poppins" w:eastAsia="Poppins" w:hAnsi="Poppins" w:cs="Poppins"/>
          <w:b/>
          <w:bCs/>
          <w:color w:val="2EAE9F"/>
        </w:rPr>
      </w:pPr>
      <w:r>
        <w:rPr>
          <w:rFonts w:ascii="Poppins" w:eastAsia="Poppins" w:hAnsi="Poppins" w:cs="Poppins"/>
          <w:color w:val="222222"/>
        </w:rPr>
        <w:t>We are seeking a detail-oriented and proactive Events Planner to help design and plan meaningful in-person events for the Roots community. Events are a critical part of the Roots experience, particularly for our online programmes where in-person connection plays an important role in building belonging, trust and commitment to the Roots mission. In this role, you will support the planning of internal and external events alongside an Events Delivery Coordinator to ensure the event vision is executed. This is an exciting opportunity to shape the Roots experience for our attendees.</w:t>
      </w:r>
    </w:p>
    <w:p w14:paraId="263B4954" w14:textId="77777777" w:rsidR="00381D55" w:rsidRDefault="00381D55">
      <w:pPr>
        <w:spacing w:before="0" w:line="240" w:lineRule="auto"/>
        <w:ind w:left="0"/>
        <w:jc w:val="both"/>
        <w:rPr>
          <w:rFonts w:ascii="Poppins" w:eastAsia="Poppins" w:hAnsi="Poppins" w:cs="Poppins"/>
          <w:b/>
          <w:bCs/>
          <w:color w:val="2EAE9F"/>
        </w:rPr>
      </w:pPr>
    </w:p>
    <w:p w14:paraId="4B78F20F" w14:textId="77777777" w:rsidR="00381D55" w:rsidRDefault="00000000">
      <w:pPr>
        <w:spacing w:before="0" w:line="240" w:lineRule="auto"/>
        <w:ind w:left="0"/>
        <w:jc w:val="both"/>
        <w:rPr>
          <w:rFonts w:ascii="Poppins" w:eastAsia="Poppins" w:hAnsi="Poppins" w:cs="Poppins"/>
          <w:b/>
          <w:bCs/>
          <w:color w:val="2EAE9F"/>
        </w:rPr>
      </w:pPr>
      <w:r>
        <w:rPr>
          <w:rFonts w:ascii="Poppins" w:eastAsia="Poppins" w:hAnsi="Poppins" w:cs="Poppins"/>
          <w:b/>
          <w:bCs/>
          <w:color w:val="2EAE9F"/>
        </w:rPr>
        <w:t>Key tasks</w:t>
      </w:r>
    </w:p>
    <w:p w14:paraId="79EAFB6B" w14:textId="77777777" w:rsidR="00381D55" w:rsidRDefault="00000000">
      <w:pPr>
        <w:numPr>
          <w:ilvl w:val="0"/>
          <w:numId w:val="1"/>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Coordinate event logistics including venues, timings, catering, equipment, materials, registration and attendee flow.</w:t>
      </w:r>
    </w:p>
    <w:p w14:paraId="46BC2D22" w14:textId="77777777" w:rsidR="00381D55" w:rsidRDefault="00000000">
      <w:pPr>
        <w:numPr>
          <w:ilvl w:val="0"/>
          <w:numId w:val="1"/>
        </w:numPr>
        <w:spacing w:before="0" w:line="240" w:lineRule="auto"/>
        <w:jc w:val="both"/>
        <w:rPr>
          <w:rFonts w:ascii="Poppins" w:eastAsia="Poppins" w:hAnsi="Poppins" w:cs="Poppins"/>
          <w:color w:val="222222"/>
        </w:rPr>
      </w:pPr>
      <w:r>
        <w:rPr>
          <w:rFonts w:ascii="Poppins" w:eastAsia="Poppins" w:hAnsi="Poppins" w:cs="Poppins"/>
          <w:color w:val="222222"/>
        </w:rPr>
        <w:t>Help develop event concepts, formats and experiences that strengthen community, connection and engagement with the Roots mission.</w:t>
      </w:r>
    </w:p>
    <w:p w14:paraId="3C1C5588" w14:textId="77777777" w:rsidR="00381D55" w:rsidRDefault="00000000">
      <w:pPr>
        <w:numPr>
          <w:ilvl w:val="0"/>
          <w:numId w:val="1"/>
        </w:numPr>
        <w:spacing w:before="0" w:line="240" w:lineRule="auto"/>
        <w:jc w:val="both"/>
        <w:rPr>
          <w:rFonts w:ascii="Poppins" w:eastAsia="Poppins" w:hAnsi="Poppins" w:cs="Poppins"/>
          <w:color w:val="222222"/>
        </w:rPr>
      </w:pPr>
      <w:r>
        <w:rPr>
          <w:rFonts w:ascii="Poppins" w:eastAsia="Poppins" w:hAnsi="Poppins" w:cs="Poppins"/>
          <w:color w:val="222222"/>
        </w:rPr>
        <w:t>Create and maintain detailed event plans, timelines, checklists and task trackers to ensure all elements are prepared ahead of time.</w:t>
      </w:r>
    </w:p>
    <w:p w14:paraId="260A16A1" w14:textId="77777777" w:rsidR="00381D55" w:rsidRDefault="00000000">
      <w:pPr>
        <w:numPr>
          <w:ilvl w:val="0"/>
          <w:numId w:val="1"/>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Engage with attendees at the event and volunteers to foster a welcoming and beneficial environment.</w:t>
      </w:r>
    </w:p>
    <w:p w14:paraId="6C12D841" w14:textId="77777777" w:rsidR="00381D55" w:rsidRDefault="00000000">
      <w:pPr>
        <w:numPr>
          <w:ilvl w:val="0"/>
          <w:numId w:val="1"/>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Attend team meetings to discuss event progress, updates, and strategies.</w:t>
      </w:r>
    </w:p>
    <w:p w14:paraId="29FF378A" w14:textId="77777777" w:rsidR="00381D55" w:rsidRDefault="00000000">
      <w:pPr>
        <w:numPr>
          <w:ilvl w:val="0"/>
          <w:numId w:val="1"/>
        </w:numPr>
        <w:spacing w:before="0" w:line="240" w:lineRule="auto"/>
        <w:jc w:val="both"/>
        <w:rPr>
          <w:rFonts w:ascii="Poppins" w:eastAsia="Poppins" w:hAnsi="Poppins" w:cs="Poppins"/>
          <w:color w:val="222222"/>
        </w:rPr>
      </w:pPr>
      <w:r>
        <w:rPr>
          <w:rFonts w:ascii="Poppins" w:eastAsia="Poppins" w:hAnsi="Poppins" w:cs="Poppins"/>
          <w:color w:val="222222"/>
        </w:rPr>
        <w:t>Take ownership of agreed tasks and deadlines, communicating proactively with the Events Lead when support or decisions are required.</w:t>
      </w:r>
    </w:p>
    <w:p w14:paraId="3F0281C6" w14:textId="77777777" w:rsidR="00381D55" w:rsidRDefault="00000000">
      <w:pPr>
        <w:numPr>
          <w:ilvl w:val="0"/>
          <w:numId w:val="1"/>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Provide post-event feedback and suggestions for improvement to help improve Events’ processes.</w:t>
      </w:r>
    </w:p>
    <w:p w14:paraId="5E395E32" w14:textId="77777777" w:rsidR="00381D55" w:rsidRDefault="00381D55">
      <w:pPr>
        <w:spacing w:before="0" w:line="240" w:lineRule="auto"/>
        <w:ind w:left="0"/>
        <w:jc w:val="both"/>
        <w:rPr>
          <w:rFonts w:ascii="Poppins" w:eastAsia="Poppins" w:hAnsi="Poppins" w:cs="Poppins"/>
          <w:sz w:val="20"/>
          <w:szCs w:val="20"/>
          <w:highlight w:val="yellow"/>
        </w:rPr>
      </w:pPr>
    </w:p>
    <w:p w14:paraId="59DF9920" w14:textId="77777777" w:rsidR="00381D55" w:rsidRDefault="00000000">
      <w:pPr>
        <w:spacing w:before="0" w:line="240" w:lineRule="auto"/>
        <w:ind w:left="0"/>
        <w:jc w:val="both"/>
        <w:rPr>
          <w:rFonts w:ascii="Poppins" w:eastAsia="Poppins" w:hAnsi="Poppins" w:cs="Poppins"/>
          <w:b/>
          <w:bCs/>
          <w:color w:val="2EAE9F"/>
        </w:rPr>
      </w:pPr>
      <w:r>
        <w:rPr>
          <w:rFonts w:ascii="Poppins" w:eastAsia="Poppins" w:hAnsi="Poppins" w:cs="Poppins"/>
          <w:b/>
          <w:bCs/>
          <w:color w:val="2EAE9F"/>
        </w:rPr>
        <w:t>What we’re looking for</w:t>
      </w:r>
    </w:p>
    <w:p w14:paraId="72024F37" w14:textId="77777777" w:rsidR="00381D55" w:rsidRDefault="00000000">
      <w:pPr>
        <w:numPr>
          <w:ilvl w:val="0"/>
          <w:numId w:val="3"/>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Passion for Islamic education and the development of young Muslims.</w:t>
      </w:r>
    </w:p>
    <w:p w14:paraId="5DA5F514" w14:textId="77777777" w:rsidR="00381D55" w:rsidRDefault="00000000">
      <w:pPr>
        <w:numPr>
          <w:ilvl w:val="0"/>
          <w:numId w:val="3"/>
        </w:numPr>
        <w:shd w:val="clear" w:color="auto" w:fill="FFFFFF"/>
        <w:spacing w:before="0" w:line="240" w:lineRule="auto"/>
        <w:jc w:val="both"/>
        <w:rPr>
          <w:rFonts w:ascii="Poppins" w:eastAsia="Poppins" w:hAnsi="Poppins" w:cs="Poppins"/>
          <w:color w:val="222222"/>
          <w:sz w:val="20"/>
          <w:szCs w:val="20"/>
        </w:rPr>
      </w:pPr>
      <w:r>
        <w:rPr>
          <w:rFonts w:ascii="Poppins" w:eastAsia="Poppins" w:hAnsi="Poppins" w:cs="Poppins"/>
          <w:color w:val="222222"/>
        </w:rPr>
        <w:t>Strong attention to detail and organisational skills.</w:t>
      </w:r>
    </w:p>
    <w:p w14:paraId="42B7E319" w14:textId="77777777" w:rsidR="00381D55" w:rsidRDefault="00000000">
      <w:pPr>
        <w:numPr>
          <w:ilvl w:val="0"/>
          <w:numId w:val="3"/>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Ability to work well in a team and take initiative.</w:t>
      </w:r>
    </w:p>
    <w:p w14:paraId="238FFFF7" w14:textId="77777777" w:rsidR="00381D55" w:rsidRDefault="00000000">
      <w:pPr>
        <w:numPr>
          <w:ilvl w:val="0"/>
          <w:numId w:val="3"/>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Commitment to attending regular team meetings.</w:t>
      </w:r>
    </w:p>
    <w:p w14:paraId="665B5DF3" w14:textId="77777777" w:rsidR="00381D55" w:rsidRDefault="00000000">
      <w:pPr>
        <w:numPr>
          <w:ilvl w:val="0"/>
          <w:numId w:val="3"/>
        </w:numPr>
        <w:shd w:val="clear" w:color="auto" w:fill="FFFFFF"/>
        <w:spacing w:before="0" w:line="240" w:lineRule="auto"/>
        <w:jc w:val="both"/>
        <w:rPr>
          <w:rFonts w:ascii="Poppins" w:eastAsia="Poppins" w:hAnsi="Poppins" w:cs="Poppins"/>
          <w:color w:val="222222"/>
        </w:rPr>
      </w:pPr>
      <w:r>
        <w:rPr>
          <w:rFonts w:ascii="Poppins" w:eastAsia="Poppins" w:hAnsi="Poppins" w:cs="Poppins"/>
          <w:color w:val="222222"/>
        </w:rPr>
        <w:t>Proactive, self-motivated, and results-driven.</w:t>
      </w:r>
    </w:p>
    <w:p w14:paraId="5A302E75" w14:textId="77777777" w:rsidR="00381D55" w:rsidRDefault="00000000">
      <w:pPr>
        <w:numPr>
          <w:ilvl w:val="0"/>
          <w:numId w:val="3"/>
        </w:numPr>
        <w:spacing w:before="0" w:line="240" w:lineRule="auto"/>
        <w:jc w:val="both"/>
        <w:rPr>
          <w:rFonts w:ascii="Poppins" w:eastAsia="Poppins" w:hAnsi="Poppins" w:cs="Poppins"/>
          <w:color w:val="222222"/>
          <w:sz w:val="20"/>
          <w:szCs w:val="20"/>
        </w:rPr>
      </w:pPr>
      <w:r>
        <w:rPr>
          <w:rFonts w:ascii="Poppins" w:eastAsia="Poppins" w:hAnsi="Poppins" w:cs="Poppins"/>
          <w:color w:val="222222"/>
        </w:rPr>
        <w:t>Previous event coordination experience recommended but not mandatory.</w:t>
      </w:r>
    </w:p>
    <w:p w14:paraId="05733006" w14:textId="77777777" w:rsidR="00381D55" w:rsidRDefault="00381D55">
      <w:pPr>
        <w:spacing w:before="0" w:line="240" w:lineRule="auto"/>
        <w:ind w:left="720"/>
        <w:jc w:val="both"/>
        <w:rPr>
          <w:rFonts w:ascii="Poppins" w:eastAsia="Poppins" w:hAnsi="Poppins" w:cs="Poppins"/>
        </w:rPr>
      </w:pPr>
    </w:p>
    <w:p w14:paraId="2F0610C6" w14:textId="77777777" w:rsidR="00381D55" w:rsidRDefault="00000000">
      <w:pPr>
        <w:spacing w:before="0" w:line="240" w:lineRule="auto"/>
        <w:ind w:left="0"/>
        <w:jc w:val="both"/>
        <w:rPr>
          <w:rFonts w:ascii="Poppins" w:eastAsia="Poppins" w:hAnsi="Poppins" w:cs="Poppins"/>
          <w:b/>
          <w:bCs/>
          <w:color w:val="2EAE9F"/>
        </w:rPr>
      </w:pPr>
      <w:bookmarkStart w:id="1" w:name="_plhjorhlscj4" w:colFirst="0" w:colLast="0"/>
      <w:bookmarkEnd w:id="1"/>
      <w:r>
        <w:rPr>
          <w:rFonts w:ascii="Poppins" w:eastAsia="Poppins" w:hAnsi="Poppins" w:cs="Poppins"/>
          <w:b/>
          <w:bCs/>
          <w:color w:val="2EAE9F"/>
        </w:rPr>
        <w:t>What we have to offer</w:t>
      </w:r>
    </w:p>
    <w:p w14:paraId="16BE576C" w14:textId="77777777" w:rsidR="00381D55" w:rsidRDefault="00000000">
      <w:pPr>
        <w:numPr>
          <w:ilvl w:val="0"/>
          <w:numId w:val="2"/>
        </w:numPr>
        <w:shd w:val="clear" w:color="auto" w:fill="FFFFFF"/>
        <w:spacing w:before="0" w:line="240" w:lineRule="auto"/>
        <w:jc w:val="both"/>
        <w:rPr>
          <w:color w:val="222222"/>
        </w:rPr>
      </w:pPr>
      <w:r>
        <w:rPr>
          <w:rFonts w:ascii="Poppins" w:eastAsia="Poppins" w:hAnsi="Poppins" w:cs="Poppins"/>
          <w:color w:val="222222"/>
        </w:rPr>
        <w:lastRenderedPageBreak/>
        <w:t>Be part of a team of 100+ dedicated volunteers across the UK, Ireland, Canada, US, UAE and Australia.</w:t>
      </w:r>
    </w:p>
    <w:p w14:paraId="1F2C7565" w14:textId="77777777" w:rsidR="00381D55" w:rsidRDefault="00000000">
      <w:pPr>
        <w:numPr>
          <w:ilvl w:val="0"/>
          <w:numId w:val="2"/>
        </w:numPr>
        <w:shd w:val="clear" w:color="auto" w:fill="FFFFFF"/>
        <w:spacing w:before="0" w:line="240" w:lineRule="auto"/>
        <w:jc w:val="both"/>
        <w:rPr>
          <w:color w:val="222222"/>
        </w:rPr>
      </w:pPr>
      <w:r>
        <w:rPr>
          <w:rFonts w:ascii="Poppins" w:eastAsia="Poppins" w:hAnsi="Poppins" w:cs="Poppins"/>
          <w:color w:val="222222"/>
        </w:rPr>
        <w:t xml:space="preserve">Receive continuous rewards for those that seek Islamic knowledge from the Roots platform. </w:t>
      </w:r>
    </w:p>
    <w:p w14:paraId="07A06F26" w14:textId="77777777" w:rsidR="00381D55" w:rsidRDefault="00000000">
      <w:pPr>
        <w:numPr>
          <w:ilvl w:val="0"/>
          <w:numId w:val="2"/>
        </w:numPr>
        <w:shd w:val="clear" w:color="auto" w:fill="FFFFFF"/>
        <w:spacing w:before="0" w:line="240" w:lineRule="auto"/>
        <w:jc w:val="both"/>
        <w:rPr>
          <w:color w:val="222222"/>
        </w:rPr>
      </w:pPr>
      <w:r>
        <w:rPr>
          <w:rFonts w:ascii="Poppins" w:eastAsia="Poppins" w:hAnsi="Poppins" w:cs="Poppins"/>
          <w:color w:val="222222"/>
        </w:rPr>
        <w:t>Be a part of a growing organisation that aims to revive and educate Muslims from a grassroots perspective.</w:t>
      </w:r>
    </w:p>
    <w:p w14:paraId="30D4B4E9" w14:textId="77777777" w:rsidR="00381D55" w:rsidRDefault="00000000">
      <w:pPr>
        <w:numPr>
          <w:ilvl w:val="0"/>
          <w:numId w:val="2"/>
        </w:numPr>
        <w:shd w:val="clear" w:color="auto" w:fill="FFFFFF"/>
        <w:spacing w:before="0" w:line="240" w:lineRule="auto"/>
        <w:jc w:val="both"/>
        <w:rPr>
          <w:rFonts w:ascii="Poppins" w:eastAsia="Poppins" w:hAnsi="Poppins" w:cs="Poppins"/>
          <w:color w:val="222222"/>
        </w:rPr>
      </w:pPr>
      <w:r>
        <w:rPr>
          <w:rFonts w:ascii="Poppins" w:eastAsia="Poppins" w:hAnsi="Poppins" w:cs="Poppins"/>
          <w:color w:val="222222"/>
        </w:rPr>
        <w:t>Professional development and practical experience in digital marketing and communication.</w:t>
      </w:r>
    </w:p>
    <w:p w14:paraId="6B2D19A5" w14:textId="77777777" w:rsidR="00381D55" w:rsidRDefault="00000000">
      <w:pPr>
        <w:numPr>
          <w:ilvl w:val="0"/>
          <w:numId w:val="2"/>
        </w:numPr>
        <w:shd w:val="clear" w:color="auto" w:fill="FFFFFF"/>
        <w:spacing w:before="0" w:line="240" w:lineRule="auto"/>
        <w:jc w:val="both"/>
        <w:rPr>
          <w:color w:val="222222"/>
        </w:rPr>
      </w:pPr>
      <w:r>
        <w:rPr>
          <w:rFonts w:ascii="Poppins" w:eastAsia="Poppins" w:hAnsi="Poppins" w:cs="Poppins"/>
          <w:color w:val="222222"/>
        </w:rPr>
        <w:t xml:space="preserve">Receive in-house tarbiyah (personal &amp; spiritual development) sessions to develop your deen. </w:t>
      </w:r>
    </w:p>
    <w:p w14:paraId="3C3DC853" w14:textId="77777777" w:rsidR="00381D55" w:rsidRDefault="00381D55">
      <w:pPr>
        <w:shd w:val="clear" w:color="auto" w:fill="FFFFFF"/>
        <w:spacing w:before="0" w:line="240" w:lineRule="auto"/>
        <w:ind w:left="0"/>
        <w:jc w:val="both"/>
        <w:rPr>
          <w:rFonts w:ascii="Poppins" w:eastAsia="Poppins" w:hAnsi="Poppins" w:cs="Poppins"/>
          <w:color w:val="222222"/>
        </w:rPr>
      </w:pPr>
    </w:p>
    <w:p w14:paraId="293AFBE2" w14:textId="77777777" w:rsidR="00381D55" w:rsidRDefault="00000000">
      <w:pPr>
        <w:shd w:val="clear" w:color="auto" w:fill="FFFFFF"/>
        <w:spacing w:before="0" w:line="240" w:lineRule="auto"/>
        <w:ind w:left="0"/>
        <w:jc w:val="both"/>
        <w:rPr>
          <w:rFonts w:ascii="Poppins" w:eastAsia="Poppins" w:hAnsi="Poppins" w:cs="Poppins"/>
          <w:b/>
          <w:bCs/>
          <w:color w:val="222222"/>
        </w:rPr>
      </w:pPr>
      <w:r>
        <w:rPr>
          <w:rFonts w:ascii="Poppins" w:eastAsia="Poppins" w:hAnsi="Poppins" w:cs="Poppins"/>
          <w:b/>
          <w:bCs/>
          <w:color w:val="222222"/>
        </w:rPr>
        <w:t xml:space="preserve">Please note this is an unpaid volunteer position. </w:t>
      </w:r>
    </w:p>
    <w:p w14:paraId="56DDDDE0" w14:textId="77777777" w:rsidR="00381D55" w:rsidRDefault="00000000">
      <w:pPr>
        <w:shd w:val="clear" w:color="auto" w:fill="FFFFFF"/>
        <w:spacing w:before="0" w:line="240" w:lineRule="auto"/>
        <w:ind w:left="0"/>
        <w:jc w:val="both"/>
        <w:rPr>
          <w:rFonts w:ascii="Poppins" w:eastAsia="Poppins" w:hAnsi="Poppins" w:cs="Poppins"/>
          <w:b/>
          <w:bCs/>
          <w:color w:val="222222"/>
        </w:rPr>
      </w:pPr>
      <w:r>
        <w:rPr>
          <w:rFonts w:ascii="Poppins" w:eastAsia="Poppins" w:hAnsi="Poppins" w:cs="Poppins"/>
          <w:b/>
          <w:bCs/>
          <w:color w:val="222222"/>
        </w:rPr>
        <w:t xml:space="preserve">Volunteers are entitled to claim expenses incurred for food, travel and equipment, in line with our Expenses policy. </w:t>
      </w:r>
    </w:p>
    <w:p w14:paraId="1895ACE0" w14:textId="77777777" w:rsidR="00381D55" w:rsidRDefault="00381D55">
      <w:pPr>
        <w:shd w:val="clear" w:color="auto" w:fill="FFFFFF"/>
        <w:spacing w:before="0" w:line="240" w:lineRule="auto"/>
        <w:ind w:left="720"/>
        <w:jc w:val="both"/>
        <w:rPr>
          <w:rFonts w:ascii="Poppins" w:eastAsia="Poppins" w:hAnsi="Poppins" w:cs="Poppins"/>
          <w:color w:val="222222"/>
          <w:highlight w:val="yellow"/>
        </w:rPr>
      </w:pPr>
      <w:bookmarkStart w:id="2" w:name="_yy4nesruxr4r" w:colFirst="0" w:colLast="0"/>
      <w:bookmarkEnd w:id="2"/>
    </w:p>
    <w:sectPr w:rsidR="00381D55">
      <w:headerReference w:type="default" r:id="rId8"/>
      <w:footerReference w:type="default" r:id="rId9"/>
      <w:headerReference w:type="first" r:id="rId10"/>
      <w:footerReference w:type="first" r:id="rId11"/>
      <w:pgSz w:w="12240" w:h="15840"/>
      <w:pgMar w:top="1080"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E0272" w14:textId="77777777" w:rsidR="0088094D" w:rsidRDefault="0088094D">
      <w:pPr>
        <w:spacing w:before="0" w:line="240" w:lineRule="auto"/>
      </w:pPr>
      <w:r>
        <w:separator/>
      </w:r>
    </w:p>
  </w:endnote>
  <w:endnote w:type="continuationSeparator" w:id="0">
    <w:p w14:paraId="0C1C4D61" w14:textId="77777777" w:rsidR="0088094D" w:rsidRDefault="0088094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33FDE90-9899-4B7C-8900-8BAA9D86C2B4}"/>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0B0E6910-D8DD-4011-B5B2-40043F1ADBC3}"/>
    <w:embedBold r:id="rId3" w:fontKey="{2D9B4E5D-1288-4BAE-9D07-52D5C1C12D85}"/>
  </w:font>
  <w:font w:name="Trebuchet MS">
    <w:panose1 w:val="020B0603020202020204"/>
    <w:charset w:val="00"/>
    <w:family w:val="auto"/>
    <w:pitch w:val="default"/>
    <w:embedRegular r:id="rId4" w:fontKey="{E22BAA95-896C-487B-8A82-284D4E02720D}"/>
    <w:embedItalic r:id="rId5" w:fontKey="{D14A116C-7FEE-423D-A1BC-37C1E15CF806}"/>
  </w:font>
  <w:font w:name="Poppins">
    <w:charset w:val="00"/>
    <w:family w:val="auto"/>
    <w:pitch w:val="variable"/>
    <w:sig w:usb0="00008007" w:usb1="00000000" w:usb2="00000000" w:usb3="00000000" w:csb0="00000093" w:csb1="00000000"/>
    <w:embedRegular r:id="rId6" w:fontKey="{47016E12-5BDC-4000-A07B-0433637C6AB6}"/>
    <w:embedBold r:id="rId7" w:fontKey="{83CFD6B7-960E-4862-9BD7-9BA65FA2CB33}"/>
  </w:font>
  <w:font w:name="Calibri">
    <w:panose1 w:val="020F0502020204030204"/>
    <w:charset w:val="00"/>
    <w:family w:val="swiss"/>
    <w:pitch w:val="variable"/>
    <w:sig w:usb0="E4002EFF" w:usb1="C200247B" w:usb2="00000009" w:usb3="00000000" w:csb0="000001FF" w:csb1="00000000"/>
    <w:embedRegular r:id="rId8" w:fontKey="{A5821C2A-A121-46ED-8718-77D5AD83D755}"/>
  </w:font>
  <w:font w:name="Cambria">
    <w:panose1 w:val="02040503050406030204"/>
    <w:charset w:val="00"/>
    <w:family w:val="roman"/>
    <w:pitch w:val="variable"/>
    <w:sig w:usb0="E00006FF" w:usb1="420024FF" w:usb2="02000000" w:usb3="00000000" w:csb0="0000019F" w:csb1="00000000"/>
    <w:embedRegular r:id="rId9" w:fontKey="{D001E260-6F53-4422-90F2-9B3D1B9DE2E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C77A3" w14:textId="77777777" w:rsidR="00381D55" w:rsidRDefault="00000000">
    <w:pPr>
      <w:pBdr>
        <w:top w:val="nil"/>
        <w:left w:val="nil"/>
        <w:bottom w:val="nil"/>
        <w:right w:val="nil"/>
        <w:between w:val="nil"/>
      </w:pBdr>
      <w:spacing w:after="1600" w:line="240" w:lineRule="auto"/>
      <w:ind w:left="0"/>
      <w:rPr>
        <w:sz w:val="20"/>
        <w:szCs w:val="20"/>
      </w:rPr>
    </w:pPr>
    <w:r>
      <w:rPr>
        <w:noProof/>
      </w:rPr>
      <mc:AlternateContent>
        <mc:Choice Requires="wpg">
          <w:drawing>
            <wp:anchor distT="0" distB="0" distL="0" distR="0" simplePos="0" relativeHeight="251659264" behindDoc="1" locked="0" layoutInCell="1" hidden="0" allowOverlap="1" wp14:anchorId="4ECCA8BB" wp14:editId="1C71EFF1">
              <wp:simplePos x="0" y="0"/>
              <wp:positionH relativeFrom="column">
                <wp:posOffset>-939799</wp:posOffset>
              </wp:positionH>
              <wp:positionV relativeFrom="paragraph">
                <wp:posOffset>1041400</wp:posOffset>
              </wp:positionV>
              <wp:extent cx="7877175" cy="200025"/>
              <wp:effectExtent l="0" t="0" r="0" b="0"/>
              <wp:wrapNone/>
              <wp:docPr id="1" name="Rectangle 1"/>
              <wp:cNvGraphicFramePr/>
              <a:graphic xmlns:a="http://schemas.openxmlformats.org/drawingml/2006/main">
                <a:graphicData uri="http://schemas.microsoft.com/office/word/2010/wordprocessingShape">
                  <wps:wsp>
                    <wps:cNvSpPr/>
                    <wps:spPr>
                      <a:xfrm>
                        <a:off x="1412175" y="3684750"/>
                        <a:ext cx="7867650" cy="190500"/>
                      </a:xfrm>
                      <a:prstGeom prst="rect">
                        <a:avLst/>
                      </a:prstGeom>
                      <a:solidFill>
                        <a:srgbClr val="2EAE9F"/>
                      </a:solidFill>
                      <a:ln>
                        <a:noFill/>
                      </a:ln>
                    </wps:spPr>
                    <wps:txbx>
                      <w:txbxContent>
                        <w:p w14:paraId="22F1A785" w14:textId="77777777" w:rsidR="00381D55" w:rsidRDefault="00381D55">
                          <w:pPr>
                            <w:spacing w:before="0" w:line="240" w:lineRule="auto"/>
                            <w:ind w:left="0" w:firstLine="15"/>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-939799</wp:posOffset>
              </wp:positionH>
              <wp:positionV relativeFrom="paragraph">
                <wp:posOffset>1041400</wp:posOffset>
              </wp:positionV>
              <wp:extent cx="7877175" cy="20002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877175" cy="200025"/>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40A0" w14:textId="77777777" w:rsidR="00381D55" w:rsidRDefault="00000000">
    <w:pPr>
      <w:pBdr>
        <w:top w:val="nil"/>
        <w:left w:val="nil"/>
        <w:bottom w:val="nil"/>
        <w:right w:val="nil"/>
        <w:between w:val="nil"/>
      </w:pBdr>
      <w:spacing w:after="1600" w:line="240" w:lineRule="auto"/>
      <w:ind w:left="-1440"/>
      <w:rPr>
        <w:sz w:val="20"/>
        <w:szCs w:val="20"/>
      </w:rPr>
    </w:pPr>
    <w:r>
      <w:rPr>
        <w:noProof/>
      </w:rPr>
      <mc:AlternateContent>
        <mc:Choice Requires="wpg">
          <w:drawing>
            <wp:anchor distT="0" distB="0" distL="0" distR="0" simplePos="0" relativeHeight="251660288" behindDoc="1" locked="0" layoutInCell="1" hidden="0" allowOverlap="1" wp14:anchorId="19299892" wp14:editId="6BCEE491">
              <wp:simplePos x="0" y="0"/>
              <wp:positionH relativeFrom="column">
                <wp:posOffset>-901699</wp:posOffset>
              </wp:positionH>
              <wp:positionV relativeFrom="paragraph">
                <wp:posOffset>1041400</wp:posOffset>
              </wp:positionV>
              <wp:extent cx="7772400" cy="200025"/>
              <wp:effectExtent l="0" t="0" r="0" b="0"/>
              <wp:wrapNone/>
              <wp:docPr id="2" name="Rectangle 2"/>
              <wp:cNvGraphicFramePr/>
              <a:graphic xmlns:a="http://schemas.openxmlformats.org/drawingml/2006/main">
                <a:graphicData uri="http://schemas.microsoft.com/office/word/2010/wordprocessingShape">
                  <wps:wsp>
                    <wps:cNvSpPr/>
                    <wps:spPr>
                      <a:xfrm>
                        <a:off x="4275300" y="3239550"/>
                        <a:ext cx="2141400" cy="1080900"/>
                      </a:xfrm>
                      <a:prstGeom prst="rect">
                        <a:avLst/>
                      </a:prstGeom>
                      <a:solidFill>
                        <a:srgbClr val="2EAE9F"/>
                      </a:solidFill>
                      <a:ln>
                        <a:noFill/>
                      </a:ln>
                    </wps:spPr>
                    <wps:txbx>
                      <w:txbxContent>
                        <w:p w14:paraId="3FB370C1" w14:textId="77777777" w:rsidR="00381D55" w:rsidRDefault="00381D55">
                          <w:pPr>
                            <w:spacing w:before="0" w:line="240" w:lineRule="auto"/>
                            <w:ind w:left="0" w:firstLine="15"/>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-901699</wp:posOffset>
              </wp:positionH>
              <wp:positionV relativeFrom="paragraph">
                <wp:posOffset>1041400</wp:posOffset>
              </wp:positionV>
              <wp:extent cx="7772400" cy="200025"/>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772400" cy="2000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8D509" w14:textId="77777777" w:rsidR="0088094D" w:rsidRDefault="0088094D">
      <w:pPr>
        <w:spacing w:before="0" w:line="240" w:lineRule="auto"/>
      </w:pPr>
      <w:r>
        <w:separator/>
      </w:r>
    </w:p>
  </w:footnote>
  <w:footnote w:type="continuationSeparator" w:id="0">
    <w:p w14:paraId="16310F89" w14:textId="77777777" w:rsidR="0088094D" w:rsidRDefault="0088094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133C" w14:textId="77777777" w:rsidR="00381D55" w:rsidRDefault="00381D55">
    <w:pPr>
      <w:pBdr>
        <w:top w:val="nil"/>
        <w:left w:val="nil"/>
        <w:bottom w:val="nil"/>
        <w:right w:val="nil"/>
        <w:between w:val="nil"/>
      </w:pBdr>
      <w:ind w:hanging="1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6DF61" w14:textId="77777777" w:rsidR="00381D55" w:rsidRDefault="00000000">
    <w:pPr>
      <w:pBdr>
        <w:top w:val="nil"/>
        <w:left w:val="nil"/>
        <w:bottom w:val="nil"/>
        <w:right w:val="nil"/>
        <w:between w:val="nil"/>
      </w:pBdr>
      <w:ind w:hanging="15"/>
    </w:pPr>
    <w:r>
      <w:rPr>
        <w:noProof/>
      </w:rPr>
      <w:drawing>
        <wp:anchor distT="0" distB="0" distL="0" distR="0" simplePos="0" relativeHeight="251658240" behindDoc="0" locked="0" layoutInCell="1" hidden="0" allowOverlap="1" wp14:anchorId="5A0EBA81" wp14:editId="0215CB6C">
          <wp:simplePos x="0" y="0"/>
          <wp:positionH relativeFrom="column">
            <wp:posOffset>4743450</wp:posOffset>
          </wp:positionH>
          <wp:positionV relativeFrom="paragraph">
            <wp:posOffset>-66673</wp:posOffset>
          </wp:positionV>
          <wp:extent cx="2119313" cy="2101798"/>
          <wp:effectExtent l="0" t="0" r="0" b="0"/>
          <wp:wrapSquare wrapText="bothSides" distT="0" distB="0" distL="0" distR="0"/>
          <wp:docPr id="3" name="image4.png" descr="Corner graphic"/>
          <wp:cNvGraphicFramePr/>
          <a:graphic xmlns:a="http://schemas.openxmlformats.org/drawingml/2006/main">
            <a:graphicData uri="http://schemas.openxmlformats.org/drawingml/2006/picture">
              <pic:pic xmlns:pic="http://schemas.openxmlformats.org/drawingml/2006/picture">
                <pic:nvPicPr>
                  <pic:cNvPr id="0" name="image4.png" descr="Corner graphic"/>
                  <pic:cNvPicPr preferRelativeResize="0"/>
                </pic:nvPicPr>
                <pic:blipFill>
                  <a:blip r:embed="rId1"/>
                  <a:srcRect t="50000" r="49583" b="122"/>
                  <a:stretch>
                    <a:fillRect/>
                  </a:stretch>
                </pic:blipFill>
                <pic:spPr>
                  <a:xfrm>
                    <a:off x="0" y="0"/>
                    <a:ext cx="2119313" cy="210179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7163F"/>
    <w:multiLevelType w:val="multilevel"/>
    <w:tmpl w:val="796ECC7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522B98"/>
    <w:multiLevelType w:val="multilevel"/>
    <w:tmpl w:val="2E0CD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F66286D"/>
    <w:multiLevelType w:val="multilevel"/>
    <w:tmpl w:val="2BE66F3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2950196">
    <w:abstractNumId w:val="0"/>
  </w:num>
  <w:num w:numId="2" w16cid:durableId="987587630">
    <w:abstractNumId w:val="1"/>
  </w:num>
  <w:num w:numId="3" w16cid:durableId="159974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A3AB"/>
  <w15:docId w15:val="{E9757C97-B441-46BA-A0FA-8473DF090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2"/>
        <w:szCs w:val="22"/>
        <w:lang w:val="en-GB" w:eastAsia="en-GB" w:bidi="ar-SA"/>
      </w:rPr>
    </w:rPrDefault>
    <w:pPrDefault>
      <w:pPr>
        <w:spacing w:before="200" w:line="335" w:lineRule="auto"/>
        <w:ind w:left="-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0"/>
      <w:ind w:left="0"/>
      <w:outlineLvl w:val="0"/>
    </w:pPr>
    <w:rPr>
      <w:b/>
      <w:bCs/>
      <w:color w:val="6D64E8"/>
      <w:sz w:val="40"/>
      <w:szCs w:val="40"/>
    </w:rPr>
  </w:style>
  <w:style w:type="paragraph" w:styleId="Heading2">
    <w:name w:val="heading 2"/>
    <w:basedOn w:val="Normal"/>
    <w:next w:val="Normal"/>
    <w:uiPriority w:val="9"/>
    <w:semiHidden/>
    <w:unhideWhenUsed/>
    <w:qFormat/>
    <w:pPr>
      <w:outlineLvl w:val="1"/>
    </w:pPr>
    <w:rPr>
      <w:sz w:val="42"/>
      <w:szCs w:val="42"/>
    </w:rPr>
  </w:style>
  <w:style w:type="paragraph" w:styleId="Heading3">
    <w:name w:val="heading 3"/>
    <w:basedOn w:val="Normal"/>
    <w:next w:val="Normal"/>
    <w:uiPriority w:val="9"/>
    <w:semiHidden/>
    <w:unhideWhenUsed/>
    <w:qFormat/>
    <w:pPr>
      <w:spacing w:line="240" w:lineRule="auto"/>
      <w:outlineLvl w:val="2"/>
    </w:pPr>
    <w:rPr>
      <w:sz w:val="32"/>
      <w:szCs w:val="32"/>
    </w:rPr>
  </w:style>
  <w:style w:type="paragraph" w:styleId="Heading4">
    <w:name w:val="heading 4"/>
    <w:basedOn w:val="Normal"/>
    <w:next w:val="Normal"/>
    <w:uiPriority w:val="9"/>
    <w:semiHidden/>
    <w:unhideWhenUsed/>
    <w:qFormat/>
    <w:pPr>
      <w:outlineLvl w:val="3"/>
    </w:pPr>
    <w:rPr>
      <w:b/>
      <w:bCs/>
      <w:color w:val="EB3F79"/>
      <w:sz w:val="26"/>
      <w:szCs w:val="26"/>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240" w:lineRule="auto"/>
      <w:ind w:left="0"/>
    </w:pPr>
    <w:rPr>
      <w:color w:val="283592"/>
      <w:sz w:val="68"/>
      <w:szCs w:val="68"/>
    </w:rPr>
  </w:style>
  <w:style w:type="paragraph" w:styleId="Subtitle">
    <w:name w:val="Subtitle"/>
    <w:basedOn w:val="Normal"/>
    <w:next w:val="Normal"/>
    <w:uiPriority w:val="11"/>
    <w:qFormat/>
    <w:pPr>
      <w:widowControl w:val="0"/>
      <w:spacing w:before="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