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D65E6A" w14:textId="55F53203" w:rsidR="00A731F9" w:rsidRDefault="00D96BEF" w:rsidP="00A7002B">
      <w:pPr>
        <w:pStyle w:val="BAUSHeading1Green"/>
      </w:pPr>
      <w:r>
        <w:t xml:space="preserve">BAUS </w:t>
      </w:r>
      <w:r w:rsidR="00154CC2">
        <w:t>Governance</w:t>
      </w:r>
      <w:r w:rsidR="0011707E">
        <w:t xml:space="preserve"> Co-Ordinator</w:t>
      </w:r>
    </w:p>
    <w:p w14:paraId="0962A4E9" w14:textId="70168AC3" w:rsidR="00812CAD" w:rsidRDefault="0046286D" w:rsidP="00A7002B">
      <w:pPr>
        <w:pStyle w:val="BAUSHeading1Green"/>
      </w:pPr>
      <w:r>
        <w:t>J</w:t>
      </w:r>
      <w:r w:rsidR="00C63918">
        <w:t>ob Description</w:t>
      </w:r>
    </w:p>
    <w:p w14:paraId="659B0658" w14:textId="1BB0F868" w:rsidR="00A7002B" w:rsidRPr="00A7002B" w:rsidRDefault="00A7002B" w:rsidP="00A7002B">
      <w:pPr>
        <w:rPr>
          <w:u w:val="single"/>
          <w:lang w:val="en-GB"/>
        </w:rPr>
      </w:pPr>
      <w:r w:rsidRPr="00A7002B">
        <w:rPr>
          <w:u w:val="single"/>
          <w:lang w:val="en-GB"/>
        </w:rPr>
        <w:t>Key Information</w:t>
      </w:r>
    </w:p>
    <w:p w14:paraId="074F5901" w14:textId="15C437E5" w:rsidR="00A7002B" w:rsidRPr="00A7002B" w:rsidRDefault="00A7002B" w:rsidP="00A7002B">
      <w:pPr>
        <w:rPr>
          <w:lang w:val="en-GB"/>
        </w:rPr>
      </w:pPr>
      <w:r w:rsidRPr="00A7002B">
        <w:rPr>
          <w:b/>
          <w:bCs/>
          <w:lang w:val="en-GB"/>
        </w:rPr>
        <w:t>Location</w:t>
      </w:r>
      <w:r>
        <w:rPr>
          <w:lang w:val="en-GB"/>
        </w:rPr>
        <w:t xml:space="preserve">: </w:t>
      </w:r>
      <w:r w:rsidRPr="00A7002B">
        <w:rPr>
          <w:lang w:val="en-GB"/>
        </w:rPr>
        <w:t xml:space="preserve">Our office is in central London at the Royal College of Surgeons and we operate hybrid working arrangements (at least </w:t>
      </w:r>
      <w:r w:rsidR="00C63918">
        <w:rPr>
          <w:lang w:val="en-GB"/>
        </w:rPr>
        <w:t>1</w:t>
      </w:r>
      <w:r w:rsidRPr="00A7002B">
        <w:rPr>
          <w:lang w:val="en-GB"/>
        </w:rPr>
        <w:t xml:space="preserve"> day </w:t>
      </w:r>
      <w:r w:rsidR="0011707E">
        <w:rPr>
          <w:lang w:val="en-GB"/>
        </w:rPr>
        <w:t xml:space="preserve">a week </w:t>
      </w:r>
      <w:r w:rsidRPr="00A7002B">
        <w:rPr>
          <w:lang w:val="en-GB"/>
        </w:rPr>
        <w:t>to be spent in the office)</w:t>
      </w:r>
      <w:r>
        <w:rPr>
          <w:lang w:val="en-GB"/>
        </w:rPr>
        <w:t>.</w:t>
      </w:r>
    </w:p>
    <w:p w14:paraId="0A163895" w14:textId="0EF2E79B" w:rsidR="00A7002B" w:rsidRPr="00964AD1" w:rsidRDefault="00A7002B" w:rsidP="00A7002B">
      <w:pPr>
        <w:rPr>
          <w:lang w:val="en-GB"/>
        </w:rPr>
      </w:pPr>
      <w:r w:rsidRPr="00964AD1">
        <w:rPr>
          <w:b/>
          <w:bCs/>
          <w:lang w:val="en-GB"/>
        </w:rPr>
        <w:t>Contract</w:t>
      </w:r>
      <w:r w:rsidRPr="00964AD1">
        <w:rPr>
          <w:lang w:val="en-GB"/>
        </w:rPr>
        <w:t xml:space="preserve">: </w:t>
      </w:r>
      <w:r w:rsidR="00177CA5">
        <w:rPr>
          <w:lang w:val="en-GB"/>
        </w:rPr>
        <w:t>Full-time, p</w:t>
      </w:r>
      <w:r w:rsidR="00606C32" w:rsidRPr="00964AD1">
        <w:rPr>
          <w:lang w:val="en-GB"/>
        </w:rPr>
        <w:t>ermanen</w:t>
      </w:r>
      <w:r w:rsidR="00177CA5">
        <w:rPr>
          <w:lang w:val="en-GB"/>
        </w:rPr>
        <w:t>t</w:t>
      </w:r>
    </w:p>
    <w:p w14:paraId="11856EF8" w14:textId="67A0E949" w:rsidR="00A7002B" w:rsidRPr="00A7002B" w:rsidRDefault="0046286D" w:rsidP="00A7002B">
      <w:pPr>
        <w:rPr>
          <w:lang w:val="en-GB"/>
        </w:rPr>
      </w:pPr>
      <w:r w:rsidRPr="00964AD1">
        <w:rPr>
          <w:b/>
          <w:bCs/>
          <w:lang w:val="en-GB"/>
        </w:rPr>
        <w:t>S</w:t>
      </w:r>
      <w:r w:rsidR="00A7002B" w:rsidRPr="00964AD1">
        <w:rPr>
          <w:b/>
          <w:bCs/>
          <w:lang w:val="en-GB"/>
        </w:rPr>
        <w:t>alary</w:t>
      </w:r>
      <w:r w:rsidR="00A7002B" w:rsidRPr="00964AD1">
        <w:rPr>
          <w:lang w:val="en-GB"/>
        </w:rPr>
        <w:t>:</w:t>
      </w:r>
      <w:r w:rsidR="00A7002B">
        <w:rPr>
          <w:lang w:val="en-GB"/>
        </w:rPr>
        <w:t xml:space="preserve"> </w:t>
      </w:r>
      <w:r w:rsidR="002E6958">
        <w:rPr>
          <w:lang w:val="en-GB"/>
        </w:rPr>
        <w:t>£</w:t>
      </w:r>
      <w:r w:rsidR="0011707E">
        <w:rPr>
          <w:lang w:val="en-GB"/>
        </w:rPr>
        <w:t>29,000</w:t>
      </w:r>
    </w:p>
    <w:p w14:paraId="46FED478" w14:textId="030F912D" w:rsidR="00A7002B" w:rsidRPr="00A7002B" w:rsidRDefault="00A7002B" w:rsidP="00A7002B">
      <w:pPr>
        <w:rPr>
          <w:lang w:val="en-GB"/>
        </w:rPr>
      </w:pPr>
      <w:r w:rsidRPr="00A7002B">
        <w:rPr>
          <w:b/>
          <w:bCs/>
          <w:lang w:val="en-GB"/>
        </w:rPr>
        <w:t>Reports</w:t>
      </w:r>
      <w:r>
        <w:rPr>
          <w:lang w:val="en-GB"/>
        </w:rPr>
        <w:t xml:space="preserve">: </w:t>
      </w:r>
      <w:r w:rsidR="00367BED">
        <w:rPr>
          <w:lang w:val="en-GB"/>
        </w:rPr>
        <w:t>Governance and Committees Lead</w:t>
      </w:r>
    </w:p>
    <w:p w14:paraId="3929D829" w14:textId="783B964D" w:rsidR="00A7002B" w:rsidRPr="00A7002B" w:rsidRDefault="00A7002B" w:rsidP="00A7002B">
      <w:pPr>
        <w:rPr>
          <w:lang w:val="en-GB"/>
        </w:rPr>
      </w:pPr>
      <w:r w:rsidRPr="00A7002B">
        <w:rPr>
          <w:b/>
          <w:bCs/>
          <w:lang w:val="en-GB"/>
        </w:rPr>
        <w:t>Annual leave</w:t>
      </w:r>
      <w:r>
        <w:rPr>
          <w:lang w:val="en-GB"/>
        </w:rPr>
        <w:t xml:space="preserve">: </w:t>
      </w:r>
      <w:r w:rsidRPr="001D174C">
        <w:rPr>
          <w:lang w:val="en-GB"/>
        </w:rPr>
        <w:t>25 days annual</w:t>
      </w:r>
      <w:r w:rsidRPr="00A7002B">
        <w:rPr>
          <w:lang w:val="en-GB"/>
        </w:rPr>
        <w:t>, plus bank holidays and normally days off between Christmas and New Year</w:t>
      </w:r>
    </w:p>
    <w:p w14:paraId="15566B33" w14:textId="7B7E696F" w:rsidR="00A7002B" w:rsidRPr="00A7002B" w:rsidRDefault="00A7002B" w:rsidP="00A7002B">
      <w:pPr>
        <w:rPr>
          <w:lang w:val="en-GB"/>
        </w:rPr>
      </w:pPr>
      <w:r w:rsidRPr="00A7002B">
        <w:rPr>
          <w:b/>
          <w:bCs/>
          <w:lang w:val="en-GB"/>
        </w:rPr>
        <w:t>Benefits</w:t>
      </w:r>
      <w:r>
        <w:rPr>
          <w:lang w:val="en-GB"/>
        </w:rPr>
        <w:t xml:space="preserve">: </w:t>
      </w:r>
      <w:r w:rsidRPr="00A7002B">
        <w:rPr>
          <w:lang w:val="en-GB"/>
        </w:rPr>
        <w:t>Fantastic pension scheme with a minimum 1</w:t>
      </w:r>
      <w:r w:rsidR="00E21121">
        <w:rPr>
          <w:lang w:val="en-GB"/>
        </w:rPr>
        <w:t>6</w:t>
      </w:r>
      <w:r w:rsidRPr="00A7002B">
        <w:rPr>
          <w:lang w:val="en-GB"/>
        </w:rPr>
        <w:t>%</w:t>
      </w:r>
      <w:r w:rsidR="0011707E">
        <w:rPr>
          <w:lang w:val="en-GB"/>
        </w:rPr>
        <w:t xml:space="preserve"> </w:t>
      </w:r>
      <w:r w:rsidRPr="00A7002B">
        <w:rPr>
          <w:lang w:val="en-GB"/>
        </w:rPr>
        <w:t>contribution from the organisation</w:t>
      </w:r>
    </w:p>
    <w:p w14:paraId="7EAC2E0B" w14:textId="2EC39980" w:rsidR="00A7002B" w:rsidRPr="00A7002B" w:rsidRDefault="00A7002B" w:rsidP="00A7002B">
      <w:pPr>
        <w:rPr>
          <w:lang w:val="en-GB"/>
        </w:rPr>
      </w:pPr>
      <w:r w:rsidRPr="00A7002B">
        <w:rPr>
          <w:lang w:val="en-GB"/>
        </w:rPr>
        <w:t>Opportunities for hybrid and flexible working arrangements to help balance work and personal commitments, as deemed reasonable.</w:t>
      </w:r>
    </w:p>
    <w:p w14:paraId="332F9B8B" w14:textId="4E04CAE5" w:rsidR="00846E63" w:rsidRDefault="0058669F" w:rsidP="00303A6F">
      <w:pPr>
        <w:pStyle w:val="BAUSSubheading2"/>
      </w:pPr>
      <w:r>
        <w:t xml:space="preserve">Position </w:t>
      </w:r>
      <w:r w:rsidR="00D86933">
        <w:t>Overview</w:t>
      </w:r>
    </w:p>
    <w:p w14:paraId="13406028" w14:textId="341E42AD" w:rsidR="00321A7C" w:rsidRPr="00321A7C" w:rsidRDefault="00321A7C" w:rsidP="00321A7C">
      <w:pPr>
        <w:pStyle w:val="listheading"/>
        <w:jc w:val="both"/>
        <w:rPr>
          <w:rFonts w:asciiTheme="minorHAnsi" w:hAnsiTheme="minorHAnsi"/>
          <w:b w:val="0"/>
          <w:sz w:val="24"/>
          <w:szCs w:val="24"/>
        </w:rPr>
      </w:pPr>
      <w:r w:rsidRPr="00321A7C">
        <w:rPr>
          <w:rFonts w:asciiTheme="minorHAnsi" w:hAnsiTheme="minorHAnsi"/>
          <w:b w:val="0"/>
          <w:sz w:val="24"/>
          <w:szCs w:val="24"/>
        </w:rPr>
        <w:t xml:space="preserve">The </w:t>
      </w:r>
      <w:r w:rsidR="0058669F">
        <w:rPr>
          <w:rFonts w:asciiTheme="minorHAnsi" w:hAnsiTheme="minorHAnsi"/>
          <w:b w:val="0"/>
          <w:sz w:val="24"/>
          <w:szCs w:val="24"/>
        </w:rPr>
        <w:t xml:space="preserve">position </w:t>
      </w:r>
      <w:r w:rsidRPr="00321A7C">
        <w:rPr>
          <w:rFonts w:asciiTheme="minorHAnsi" w:hAnsiTheme="minorHAnsi"/>
          <w:b w:val="0"/>
          <w:sz w:val="24"/>
          <w:szCs w:val="24"/>
        </w:rPr>
        <w:t xml:space="preserve">will provide high quality administrative and operational support to the BAUS Governance and Committees Lead and the six BAUS </w:t>
      </w:r>
      <w:r w:rsidR="0024515E">
        <w:rPr>
          <w:rFonts w:asciiTheme="minorHAnsi" w:hAnsiTheme="minorHAnsi"/>
          <w:b w:val="0"/>
          <w:sz w:val="24"/>
          <w:szCs w:val="24"/>
        </w:rPr>
        <w:t xml:space="preserve">Specialist </w:t>
      </w:r>
      <w:r w:rsidRPr="00321A7C">
        <w:rPr>
          <w:rFonts w:asciiTheme="minorHAnsi" w:hAnsiTheme="minorHAnsi"/>
          <w:b w:val="0"/>
          <w:sz w:val="24"/>
          <w:szCs w:val="24"/>
        </w:rPr>
        <w:t>Committees.</w:t>
      </w:r>
    </w:p>
    <w:p w14:paraId="27B5A830" w14:textId="3A9D80AF" w:rsidR="00321A7C" w:rsidRPr="00321A7C" w:rsidRDefault="00321A7C" w:rsidP="00321A7C">
      <w:pPr>
        <w:pStyle w:val="listheading"/>
        <w:jc w:val="both"/>
        <w:rPr>
          <w:rFonts w:asciiTheme="minorHAnsi" w:hAnsiTheme="minorHAnsi"/>
          <w:b w:val="0"/>
          <w:bCs w:val="0"/>
          <w:sz w:val="24"/>
          <w:szCs w:val="24"/>
        </w:rPr>
      </w:pPr>
      <w:r w:rsidRPr="00321A7C">
        <w:rPr>
          <w:rFonts w:asciiTheme="minorHAnsi" w:hAnsiTheme="minorHAnsi"/>
          <w:b w:val="0"/>
          <w:sz w:val="24"/>
          <w:szCs w:val="24"/>
        </w:rPr>
        <w:t>You will be responsible for coordinating and administering elections and appointments to the Committees, as well as educational awards, fellowships and bursaries</w:t>
      </w:r>
      <w:r w:rsidR="008638FD" w:rsidRPr="00321A7C">
        <w:rPr>
          <w:rFonts w:asciiTheme="minorHAnsi" w:hAnsiTheme="minorHAnsi"/>
          <w:b w:val="0"/>
          <w:sz w:val="24"/>
          <w:szCs w:val="24"/>
        </w:rPr>
        <w:t xml:space="preserve">. </w:t>
      </w:r>
      <w:r w:rsidRPr="00321A7C">
        <w:rPr>
          <w:rFonts w:asciiTheme="minorHAnsi" w:hAnsiTheme="minorHAnsi"/>
          <w:b w:val="0"/>
          <w:sz w:val="24"/>
          <w:szCs w:val="24"/>
        </w:rPr>
        <w:t>You will maintain accurate governance record</w:t>
      </w:r>
      <w:r w:rsidR="00BA2880">
        <w:rPr>
          <w:rFonts w:asciiTheme="minorHAnsi" w:hAnsiTheme="minorHAnsi"/>
          <w:b w:val="0"/>
          <w:sz w:val="24"/>
          <w:szCs w:val="24"/>
        </w:rPr>
        <w:t xml:space="preserve">s </w:t>
      </w:r>
      <w:r w:rsidRPr="00321A7C">
        <w:rPr>
          <w:rFonts w:asciiTheme="minorHAnsi" w:hAnsiTheme="minorHAnsi"/>
          <w:b w:val="0"/>
          <w:sz w:val="24"/>
          <w:szCs w:val="24"/>
        </w:rPr>
        <w:t>and</w:t>
      </w:r>
      <w:r w:rsidR="00B83443">
        <w:rPr>
          <w:rFonts w:asciiTheme="minorHAnsi" w:hAnsiTheme="minorHAnsi"/>
          <w:b w:val="0"/>
          <w:sz w:val="24"/>
          <w:szCs w:val="24"/>
        </w:rPr>
        <w:t xml:space="preserve"> provide administrative support </w:t>
      </w:r>
      <w:r w:rsidR="00104DE5">
        <w:rPr>
          <w:rFonts w:asciiTheme="minorHAnsi" w:hAnsiTheme="minorHAnsi"/>
          <w:b w:val="0"/>
          <w:sz w:val="24"/>
          <w:szCs w:val="24"/>
        </w:rPr>
        <w:t xml:space="preserve">for the </w:t>
      </w:r>
      <w:r w:rsidR="00092EE1">
        <w:rPr>
          <w:rFonts w:asciiTheme="minorHAnsi" w:hAnsiTheme="minorHAnsi"/>
          <w:b w:val="0"/>
          <w:sz w:val="24"/>
          <w:szCs w:val="24"/>
        </w:rPr>
        <w:t>organi</w:t>
      </w:r>
      <w:r w:rsidR="00104DE5">
        <w:rPr>
          <w:rFonts w:asciiTheme="minorHAnsi" w:hAnsiTheme="minorHAnsi"/>
          <w:b w:val="0"/>
          <w:sz w:val="24"/>
          <w:szCs w:val="24"/>
        </w:rPr>
        <w:t>s</w:t>
      </w:r>
      <w:r w:rsidR="00092EE1">
        <w:rPr>
          <w:rFonts w:asciiTheme="minorHAnsi" w:hAnsiTheme="minorHAnsi"/>
          <w:b w:val="0"/>
          <w:sz w:val="24"/>
          <w:szCs w:val="24"/>
        </w:rPr>
        <w:t>ation and management of committee meetings.</w:t>
      </w:r>
    </w:p>
    <w:p w14:paraId="7F02021D" w14:textId="0A084C92" w:rsidR="00321A7C" w:rsidRPr="00321A7C" w:rsidRDefault="006617FD" w:rsidP="00321A7C">
      <w:pPr>
        <w:pStyle w:val="listheading"/>
        <w:jc w:val="both"/>
        <w:rPr>
          <w:rFonts w:asciiTheme="minorHAnsi" w:hAnsiTheme="minorHAnsi"/>
          <w:b w:val="0"/>
          <w:bCs w:val="0"/>
          <w:sz w:val="24"/>
          <w:szCs w:val="24"/>
        </w:rPr>
      </w:pPr>
      <w:r>
        <w:rPr>
          <w:rFonts w:asciiTheme="minorHAnsi" w:hAnsiTheme="minorHAnsi"/>
          <w:b w:val="0"/>
          <w:bCs w:val="0"/>
          <w:sz w:val="24"/>
          <w:szCs w:val="24"/>
        </w:rPr>
        <w:t>The</w:t>
      </w:r>
      <w:r w:rsidR="00F41930">
        <w:rPr>
          <w:rFonts w:asciiTheme="minorHAnsi" w:hAnsiTheme="minorHAnsi"/>
          <w:b w:val="0"/>
          <w:bCs w:val="0"/>
          <w:sz w:val="24"/>
          <w:szCs w:val="24"/>
        </w:rPr>
        <w:t xml:space="preserve"> position</w:t>
      </w:r>
      <w:r>
        <w:rPr>
          <w:rFonts w:asciiTheme="minorHAnsi" w:hAnsiTheme="minorHAnsi"/>
          <w:b w:val="0"/>
          <w:bCs w:val="0"/>
          <w:sz w:val="24"/>
          <w:szCs w:val="24"/>
        </w:rPr>
        <w:t xml:space="preserve"> requires </w:t>
      </w:r>
      <w:r w:rsidR="00F02DD4">
        <w:rPr>
          <w:rFonts w:asciiTheme="minorHAnsi" w:hAnsiTheme="minorHAnsi"/>
          <w:b w:val="0"/>
          <w:bCs w:val="0"/>
          <w:sz w:val="24"/>
          <w:szCs w:val="24"/>
        </w:rPr>
        <w:t xml:space="preserve">excellent </w:t>
      </w:r>
      <w:r w:rsidR="009C5B4B">
        <w:rPr>
          <w:rFonts w:asciiTheme="minorHAnsi" w:hAnsiTheme="minorHAnsi"/>
          <w:b w:val="0"/>
          <w:bCs w:val="0"/>
          <w:sz w:val="24"/>
          <w:szCs w:val="24"/>
        </w:rPr>
        <w:t>organi</w:t>
      </w:r>
      <w:r w:rsidR="000563B4">
        <w:rPr>
          <w:rFonts w:asciiTheme="minorHAnsi" w:hAnsiTheme="minorHAnsi"/>
          <w:b w:val="0"/>
          <w:bCs w:val="0"/>
          <w:sz w:val="24"/>
          <w:szCs w:val="24"/>
        </w:rPr>
        <w:t>s</w:t>
      </w:r>
      <w:r w:rsidR="009C5B4B">
        <w:rPr>
          <w:rFonts w:asciiTheme="minorHAnsi" w:hAnsiTheme="minorHAnsi"/>
          <w:b w:val="0"/>
          <w:bCs w:val="0"/>
          <w:sz w:val="24"/>
          <w:szCs w:val="24"/>
        </w:rPr>
        <w:t xml:space="preserve">ational </w:t>
      </w:r>
      <w:r w:rsidR="00FD7EF9">
        <w:rPr>
          <w:rFonts w:asciiTheme="minorHAnsi" w:hAnsiTheme="minorHAnsi"/>
          <w:b w:val="0"/>
          <w:bCs w:val="0"/>
          <w:sz w:val="24"/>
          <w:szCs w:val="24"/>
        </w:rPr>
        <w:t xml:space="preserve">and </w:t>
      </w:r>
      <w:r w:rsidR="00B866BB">
        <w:rPr>
          <w:rFonts w:asciiTheme="minorHAnsi" w:hAnsiTheme="minorHAnsi"/>
          <w:b w:val="0"/>
          <w:bCs w:val="0"/>
          <w:sz w:val="24"/>
          <w:szCs w:val="24"/>
        </w:rPr>
        <w:t>prioriti</w:t>
      </w:r>
      <w:r w:rsidR="00B06B6F">
        <w:rPr>
          <w:rFonts w:asciiTheme="minorHAnsi" w:hAnsiTheme="minorHAnsi"/>
          <w:b w:val="0"/>
          <w:bCs w:val="0"/>
          <w:sz w:val="24"/>
          <w:szCs w:val="24"/>
        </w:rPr>
        <w:t>s</w:t>
      </w:r>
      <w:r w:rsidR="00B866BB">
        <w:rPr>
          <w:rFonts w:asciiTheme="minorHAnsi" w:hAnsiTheme="minorHAnsi"/>
          <w:b w:val="0"/>
          <w:bCs w:val="0"/>
          <w:sz w:val="24"/>
          <w:szCs w:val="24"/>
        </w:rPr>
        <w:t>ation</w:t>
      </w:r>
      <w:r w:rsidR="000563B4">
        <w:rPr>
          <w:rFonts w:asciiTheme="minorHAnsi" w:hAnsiTheme="minorHAnsi"/>
          <w:b w:val="0"/>
          <w:bCs w:val="0"/>
          <w:sz w:val="24"/>
          <w:szCs w:val="24"/>
        </w:rPr>
        <w:t xml:space="preserve"> skills</w:t>
      </w:r>
      <w:r w:rsidR="00B866BB">
        <w:rPr>
          <w:rFonts w:asciiTheme="minorHAnsi" w:hAnsiTheme="minorHAnsi"/>
          <w:b w:val="0"/>
          <w:bCs w:val="0"/>
          <w:sz w:val="24"/>
          <w:szCs w:val="24"/>
        </w:rPr>
        <w:t xml:space="preserve">, </w:t>
      </w:r>
      <w:r w:rsidR="00B06B6F">
        <w:rPr>
          <w:rFonts w:asciiTheme="minorHAnsi" w:hAnsiTheme="minorHAnsi"/>
          <w:b w:val="0"/>
          <w:bCs w:val="0"/>
          <w:sz w:val="24"/>
          <w:szCs w:val="24"/>
        </w:rPr>
        <w:t xml:space="preserve">attention to detail, </w:t>
      </w:r>
      <w:r w:rsidR="00F02DD4">
        <w:rPr>
          <w:rFonts w:asciiTheme="minorHAnsi" w:hAnsiTheme="minorHAnsi"/>
          <w:b w:val="0"/>
          <w:bCs w:val="0"/>
          <w:sz w:val="24"/>
          <w:szCs w:val="24"/>
        </w:rPr>
        <w:t>s</w:t>
      </w:r>
      <w:r w:rsidR="00321A7C" w:rsidRPr="00321A7C">
        <w:rPr>
          <w:rFonts w:asciiTheme="minorHAnsi" w:hAnsiTheme="minorHAnsi"/>
          <w:b w:val="0"/>
          <w:sz w:val="24"/>
          <w:szCs w:val="24"/>
        </w:rPr>
        <w:t>trong IT skills and the ability to communicate effectively with senior stakeholders.</w:t>
      </w:r>
    </w:p>
    <w:p w14:paraId="7D6FC24D" w14:textId="77777777" w:rsidR="00AD7DD6" w:rsidRDefault="00AD7DD6" w:rsidP="00A76F98">
      <w:pPr>
        <w:pStyle w:val="BAUSSubheading2"/>
        <w:spacing w:before="0"/>
      </w:pPr>
    </w:p>
    <w:p w14:paraId="1355E4D6" w14:textId="5318E756" w:rsidR="00106817" w:rsidRDefault="00885201" w:rsidP="00A76F98">
      <w:pPr>
        <w:pStyle w:val="BAUSSubheading2"/>
        <w:spacing w:before="0"/>
      </w:pPr>
      <w:r>
        <w:t>Main Job Functions</w:t>
      </w:r>
    </w:p>
    <w:p w14:paraId="4C08F7FB" w14:textId="3F5AB283" w:rsidR="00F41930" w:rsidRDefault="00666055" w:rsidP="00666055">
      <w:pPr>
        <w:pStyle w:val="ListParagraph"/>
        <w:numPr>
          <w:ilvl w:val="0"/>
          <w:numId w:val="26"/>
        </w:numPr>
        <w:spacing w:after="0" w:line="240" w:lineRule="auto"/>
        <w:ind w:right="0"/>
        <w:rPr>
          <w:rFonts w:asciiTheme="minorHAnsi" w:hAnsiTheme="minorHAnsi"/>
          <w:szCs w:val="24"/>
        </w:rPr>
      </w:pPr>
      <w:r w:rsidRPr="00FA675B">
        <w:rPr>
          <w:rFonts w:asciiTheme="minorHAnsi" w:hAnsiTheme="minorHAnsi"/>
          <w:szCs w:val="24"/>
        </w:rPr>
        <w:t>Coordinate and administer the elections and committee membership processes for the BAUS S</w:t>
      </w:r>
      <w:r w:rsidR="00F13BCF">
        <w:rPr>
          <w:rFonts w:asciiTheme="minorHAnsi" w:hAnsiTheme="minorHAnsi"/>
          <w:szCs w:val="24"/>
        </w:rPr>
        <w:t>pecialist Committees</w:t>
      </w:r>
      <w:r w:rsidRPr="00FA675B">
        <w:rPr>
          <w:rFonts w:asciiTheme="minorHAnsi" w:hAnsiTheme="minorHAnsi"/>
          <w:szCs w:val="24"/>
        </w:rPr>
        <w:t xml:space="preserve"> </w:t>
      </w:r>
    </w:p>
    <w:p w14:paraId="13F3678B" w14:textId="77777777" w:rsidR="00F41930" w:rsidRDefault="00F41930" w:rsidP="00F41930">
      <w:pPr>
        <w:pStyle w:val="ListParagraph"/>
        <w:spacing w:after="0" w:line="240" w:lineRule="auto"/>
        <w:ind w:right="0"/>
        <w:rPr>
          <w:rFonts w:asciiTheme="minorHAnsi" w:hAnsiTheme="minorHAnsi"/>
          <w:szCs w:val="24"/>
        </w:rPr>
      </w:pPr>
    </w:p>
    <w:p w14:paraId="260EA3E4" w14:textId="0F1E2EBB" w:rsidR="00666055" w:rsidRPr="00FA675B" w:rsidRDefault="00666055" w:rsidP="00666055">
      <w:pPr>
        <w:pStyle w:val="ListParagraph"/>
        <w:numPr>
          <w:ilvl w:val="0"/>
          <w:numId w:val="26"/>
        </w:numPr>
        <w:spacing w:after="0" w:line="240" w:lineRule="auto"/>
        <w:ind w:right="0"/>
        <w:rPr>
          <w:rFonts w:asciiTheme="minorHAnsi" w:hAnsiTheme="minorHAnsi"/>
          <w:szCs w:val="24"/>
        </w:rPr>
      </w:pPr>
      <w:r w:rsidRPr="00FA675B">
        <w:rPr>
          <w:rFonts w:asciiTheme="minorHAnsi" w:hAnsiTheme="minorHAnsi"/>
          <w:szCs w:val="24"/>
        </w:rPr>
        <w:t>Coordinate and administer induction processes for Section Executive Officers</w:t>
      </w:r>
    </w:p>
    <w:p w14:paraId="1AB2318E" w14:textId="77777777" w:rsidR="00666055" w:rsidRPr="00FA675B" w:rsidRDefault="00666055" w:rsidP="00666055">
      <w:pPr>
        <w:pStyle w:val="ListParagraph"/>
        <w:rPr>
          <w:rFonts w:asciiTheme="minorHAnsi" w:hAnsiTheme="minorHAnsi"/>
          <w:szCs w:val="24"/>
        </w:rPr>
      </w:pPr>
    </w:p>
    <w:p w14:paraId="4123D241" w14:textId="075FC881" w:rsidR="00666055" w:rsidRDefault="00666055" w:rsidP="00666055">
      <w:pPr>
        <w:pStyle w:val="ListParagraph"/>
        <w:numPr>
          <w:ilvl w:val="0"/>
          <w:numId w:val="26"/>
        </w:numPr>
        <w:spacing w:after="0" w:line="240" w:lineRule="auto"/>
        <w:ind w:right="0"/>
        <w:rPr>
          <w:rFonts w:asciiTheme="minorHAnsi" w:hAnsiTheme="minorHAnsi"/>
          <w:szCs w:val="24"/>
        </w:rPr>
      </w:pPr>
      <w:r w:rsidRPr="00FA675B">
        <w:rPr>
          <w:rFonts w:asciiTheme="minorHAnsi" w:hAnsiTheme="minorHAnsi"/>
          <w:szCs w:val="24"/>
        </w:rPr>
        <w:t xml:space="preserve">Coordinate and administer BAUS education awards, fellowships and bursaries </w:t>
      </w:r>
    </w:p>
    <w:p w14:paraId="031EDB6A" w14:textId="77777777" w:rsidR="00CD6973" w:rsidRPr="00CD6973" w:rsidRDefault="00CD6973" w:rsidP="00CD6973">
      <w:pPr>
        <w:pStyle w:val="ListParagraph"/>
        <w:rPr>
          <w:rFonts w:asciiTheme="minorHAnsi" w:hAnsiTheme="minorHAnsi"/>
          <w:szCs w:val="24"/>
        </w:rPr>
      </w:pPr>
    </w:p>
    <w:p w14:paraId="1645CDE6" w14:textId="1F1B49DC" w:rsidR="00666055" w:rsidRPr="00FA675B" w:rsidRDefault="00666055" w:rsidP="00666055">
      <w:pPr>
        <w:pStyle w:val="ListParagraph"/>
        <w:numPr>
          <w:ilvl w:val="0"/>
          <w:numId w:val="26"/>
        </w:numPr>
        <w:spacing w:after="0" w:line="240" w:lineRule="auto"/>
        <w:ind w:right="0"/>
        <w:rPr>
          <w:rFonts w:asciiTheme="minorHAnsi" w:hAnsiTheme="minorHAnsi"/>
          <w:szCs w:val="24"/>
        </w:rPr>
      </w:pPr>
      <w:r w:rsidRPr="00FA675B">
        <w:rPr>
          <w:rFonts w:asciiTheme="minorHAnsi" w:hAnsiTheme="minorHAnsi"/>
          <w:szCs w:val="24"/>
        </w:rPr>
        <w:t xml:space="preserve">Provide administrative and coordination support for </w:t>
      </w:r>
      <w:r w:rsidR="00570ADC">
        <w:rPr>
          <w:rFonts w:asciiTheme="minorHAnsi" w:hAnsiTheme="minorHAnsi"/>
          <w:szCs w:val="24"/>
        </w:rPr>
        <w:t>e</w:t>
      </w:r>
      <w:r w:rsidRPr="00FA675B">
        <w:rPr>
          <w:rFonts w:asciiTheme="minorHAnsi" w:hAnsiTheme="minorHAnsi"/>
          <w:szCs w:val="24"/>
        </w:rPr>
        <w:t>ducation events, as required</w:t>
      </w:r>
    </w:p>
    <w:p w14:paraId="0EF8B292" w14:textId="77777777" w:rsidR="00666055" w:rsidRPr="00FA675B" w:rsidRDefault="00666055" w:rsidP="00666055">
      <w:pPr>
        <w:pStyle w:val="ListParagraph"/>
        <w:rPr>
          <w:rFonts w:asciiTheme="minorHAnsi" w:hAnsiTheme="minorHAnsi"/>
          <w:szCs w:val="24"/>
        </w:rPr>
      </w:pPr>
    </w:p>
    <w:p w14:paraId="75E73F7C" w14:textId="77777777" w:rsidR="00666055" w:rsidRPr="00FA675B" w:rsidRDefault="00666055" w:rsidP="00666055">
      <w:pPr>
        <w:pStyle w:val="ListParagraph"/>
        <w:numPr>
          <w:ilvl w:val="0"/>
          <w:numId w:val="26"/>
        </w:numPr>
        <w:spacing w:after="0" w:line="240" w:lineRule="auto"/>
        <w:ind w:right="0"/>
        <w:rPr>
          <w:rFonts w:asciiTheme="minorHAnsi" w:hAnsiTheme="minorHAnsi"/>
          <w:szCs w:val="24"/>
        </w:rPr>
      </w:pPr>
      <w:r w:rsidRPr="00FA675B">
        <w:rPr>
          <w:rFonts w:asciiTheme="minorHAnsi" w:hAnsiTheme="minorHAnsi"/>
          <w:szCs w:val="24"/>
        </w:rPr>
        <w:t xml:space="preserve">Liaise with Committee Executive Officers, committee members and external education providers </w:t>
      </w:r>
    </w:p>
    <w:p w14:paraId="437B7DF2" w14:textId="77777777" w:rsidR="00666055" w:rsidRPr="00FA675B" w:rsidRDefault="00666055" w:rsidP="00666055">
      <w:pPr>
        <w:pStyle w:val="ListParagraph"/>
        <w:rPr>
          <w:rFonts w:asciiTheme="minorHAnsi" w:hAnsiTheme="minorHAnsi"/>
          <w:szCs w:val="24"/>
        </w:rPr>
      </w:pPr>
    </w:p>
    <w:p w14:paraId="739B772A" w14:textId="52AA350C" w:rsidR="00666055" w:rsidRPr="00FA675B" w:rsidRDefault="00C33FBC" w:rsidP="00666055">
      <w:pPr>
        <w:pStyle w:val="ListParagraph"/>
        <w:numPr>
          <w:ilvl w:val="0"/>
          <w:numId w:val="26"/>
        </w:numPr>
        <w:spacing w:after="0" w:line="240" w:lineRule="auto"/>
        <w:ind w:right="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Set </w:t>
      </w:r>
      <w:r w:rsidR="00666055" w:rsidRPr="00FA675B">
        <w:rPr>
          <w:rFonts w:asciiTheme="minorHAnsi" w:hAnsiTheme="minorHAnsi"/>
          <w:szCs w:val="24"/>
        </w:rPr>
        <w:t xml:space="preserve">up </w:t>
      </w:r>
      <w:r w:rsidR="005E1E5C">
        <w:rPr>
          <w:rFonts w:asciiTheme="minorHAnsi" w:hAnsiTheme="minorHAnsi"/>
          <w:szCs w:val="24"/>
        </w:rPr>
        <w:t xml:space="preserve">and support </w:t>
      </w:r>
      <w:r w:rsidR="00666055" w:rsidRPr="00FA675B">
        <w:rPr>
          <w:rFonts w:asciiTheme="minorHAnsi" w:hAnsiTheme="minorHAnsi"/>
          <w:szCs w:val="24"/>
        </w:rPr>
        <w:t xml:space="preserve">face to face and virtual </w:t>
      </w:r>
      <w:r w:rsidR="00104DE5">
        <w:rPr>
          <w:rFonts w:asciiTheme="minorHAnsi" w:hAnsiTheme="minorHAnsi"/>
          <w:szCs w:val="24"/>
        </w:rPr>
        <w:t xml:space="preserve">committee </w:t>
      </w:r>
      <w:r w:rsidR="00666055" w:rsidRPr="00FA675B">
        <w:rPr>
          <w:rFonts w:asciiTheme="minorHAnsi" w:hAnsiTheme="minorHAnsi"/>
          <w:szCs w:val="24"/>
        </w:rPr>
        <w:t>meetings</w:t>
      </w:r>
    </w:p>
    <w:p w14:paraId="2E3786B0" w14:textId="77777777" w:rsidR="00666055" w:rsidRPr="00FA675B" w:rsidRDefault="00666055" w:rsidP="00666055">
      <w:pPr>
        <w:pStyle w:val="ListParagraph"/>
        <w:rPr>
          <w:rFonts w:asciiTheme="minorHAnsi" w:hAnsiTheme="minorHAnsi"/>
          <w:szCs w:val="24"/>
        </w:rPr>
      </w:pPr>
    </w:p>
    <w:p w14:paraId="2336CE4E" w14:textId="77777777" w:rsidR="00666055" w:rsidRPr="00FA675B" w:rsidRDefault="00666055" w:rsidP="00666055">
      <w:pPr>
        <w:pStyle w:val="ListParagraph"/>
        <w:numPr>
          <w:ilvl w:val="0"/>
          <w:numId w:val="26"/>
        </w:numPr>
        <w:spacing w:after="0" w:line="240" w:lineRule="auto"/>
        <w:ind w:right="0"/>
        <w:rPr>
          <w:rFonts w:asciiTheme="minorHAnsi" w:hAnsiTheme="minorHAnsi"/>
          <w:szCs w:val="24"/>
        </w:rPr>
      </w:pPr>
      <w:r w:rsidRPr="00FA675B">
        <w:rPr>
          <w:rFonts w:asciiTheme="minorHAnsi" w:hAnsiTheme="minorHAnsi"/>
          <w:szCs w:val="24"/>
        </w:rPr>
        <w:t>Manage governance records, registers and digital platforms</w:t>
      </w:r>
    </w:p>
    <w:p w14:paraId="08953AF0" w14:textId="77777777" w:rsidR="00666055" w:rsidRPr="00FA675B" w:rsidRDefault="00666055" w:rsidP="00666055">
      <w:pPr>
        <w:pStyle w:val="ListParagraph"/>
        <w:rPr>
          <w:rFonts w:asciiTheme="minorHAnsi" w:hAnsiTheme="minorHAnsi"/>
          <w:szCs w:val="24"/>
        </w:rPr>
      </w:pPr>
    </w:p>
    <w:p w14:paraId="6002D04B" w14:textId="77777777" w:rsidR="00666055" w:rsidRPr="00FA675B" w:rsidRDefault="00666055" w:rsidP="00666055">
      <w:pPr>
        <w:pStyle w:val="ListParagraph"/>
        <w:numPr>
          <w:ilvl w:val="0"/>
          <w:numId w:val="26"/>
        </w:numPr>
        <w:spacing w:after="0" w:line="240" w:lineRule="auto"/>
        <w:ind w:right="0"/>
        <w:rPr>
          <w:rFonts w:asciiTheme="minorHAnsi" w:hAnsiTheme="minorHAnsi"/>
          <w:szCs w:val="24"/>
        </w:rPr>
      </w:pPr>
      <w:r w:rsidRPr="00FA675B">
        <w:rPr>
          <w:rFonts w:asciiTheme="minorHAnsi" w:hAnsiTheme="minorHAnsi"/>
          <w:szCs w:val="24"/>
        </w:rPr>
        <w:t xml:space="preserve">Maintain updated procedure notes for all processes </w:t>
      </w:r>
    </w:p>
    <w:p w14:paraId="66FDB58B" w14:textId="77777777" w:rsidR="00666055" w:rsidRPr="00FA675B" w:rsidRDefault="00666055" w:rsidP="00666055">
      <w:pPr>
        <w:pStyle w:val="ListParagraph"/>
        <w:rPr>
          <w:rFonts w:asciiTheme="minorHAnsi" w:hAnsiTheme="minorHAnsi"/>
          <w:szCs w:val="24"/>
        </w:rPr>
      </w:pPr>
    </w:p>
    <w:p w14:paraId="2E2A8FB5" w14:textId="77777777" w:rsidR="00666055" w:rsidRPr="00FA675B" w:rsidRDefault="00666055" w:rsidP="00666055">
      <w:pPr>
        <w:pStyle w:val="ListParagraph"/>
        <w:numPr>
          <w:ilvl w:val="0"/>
          <w:numId w:val="26"/>
        </w:numPr>
        <w:spacing w:after="0" w:line="240" w:lineRule="auto"/>
        <w:ind w:right="0"/>
        <w:rPr>
          <w:rFonts w:asciiTheme="minorHAnsi" w:hAnsiTheme="minorHAnsi"/>
          <w:szCs w:val="24"/>
        </w:rPr>
      </w:pPr>
      <w:r w:rsidRPr="00FA675B">
        <w:rPr>
          <w:rFonts w:asciiTheme="minorHAnsi" w:hAnsiTheme="minorHAnsi"/>
          <w:szCs w:val="24"/>
        </w:rPr>
        <w:t xml:space="preserve">Administer and collate the output of BAUS surveys </w:t>
      </w:r>
    </w:p>
    <w:p w14:paraId="31D7D00C" w14:textId="77777777" w:rsidR="00666055" w:rsidRPr="00FA675B" w:rsidRDefault="00666055" w:rsidP="00666055">
      <w:pPr>
        <w:pStyle w:val="ListParagraph"/>
        <w:rPr>
          <w:rFonts w:asciiTheme="minorHAnsi" w:hAnsiTheme="minorHAnsi"/>
          <w:szCs w:val="24"/>
        </w:rPr>
      </w:pPr>
    </w:p>
    <w:p w14:paraId="3F55262A" w14:textId="77777777" w:rsidR="00666055" w:rsidRPr="00FA675B" w:rsidRDefault="00666055" w:rsidP="00666055">
      <w:pPr>
        <w:pStyle w:val="ListParagraph"/>
        <w:numPr>
          <w:ilvl w:val="0"/>
          <w:numId w:val="26"/>
        </w:numPr>
        <w:spacing w:after="0" w:line="240" w:lineRule="auto"/>
        <w:ind w:right="0"/>
        <w:rPr>
          <w:rFonts w:asciiTheme="minorHAnsi" w:hAnsiTheme="minorHAnsi"/>
          <w:szCs w:val="24"/>
        </w:rPr>
      </w:pPr>
      <w:r w:rsidRPr="00FA675B">
        <w:rPr>
          <w:rFonts w:asciiTheme="minorHAnsi" w:hAnsiTheme="minorHAnsi"/>
          <w:szCs w:val="24"/>
        </w:rPr>
        <w:t>Assist with triaging and managing the Admin inbox</w:t>
      </w:r>
    </w:p>
    <w:p w14:paraId="40A5EFE0" w14:textId="77777777" w:rsidR="00666055" w:rsidRPr="00FA675B" w:rsidRDefault="00666055" w:rsidP="00666055">
      <w:pPr>
        <w:pStyle w:val="ListParagraph"/>
        <w:rPr>
          <w:rFonts w:asciiTheme="minorHAnsi" w:hAnsiTheme="minorHAnsi"/>
          <w:szCs w:val="24"/>
        </w:rPr>
      </w:pPr>
    </w:p>
    <w:p w14:paraId="38F03D51" w14:textId="77777777" w:rsidR="00666055" w:rsidRPr="00FA675B" w:rsidRDefault="00666055" w:rsidP="00666055">
      <w:pPr>
        <w:pStyle w:val="ListParagraph"/>
        <w:numPr>
          <w:ilvl w:val="0"/>
          <w:numId w:val="26"/>
        </w:numPr>
        <w:spacing w:after="0" w:line="240" w:lineRule="auto"/>
        <w:ind w:right="0"/>
        <w:rPr>
          <w:rFonts w:asciiTheme="minorHAnsi" w:hAnsiTheme="minorHAnsi"/>
          <w:szCs w:val="24"/>
        </w:rPr>
      </w:pPr>
      <w:r w:rsidRPr="00FA675B">
        <w:rPr>
          <w:rFonts w:asciiTheme="minorHAnsi" w:hAnsiTheme="minorHAnsi"/>
          <w:szCs w:val="24"/>
        </w:rPr>
        <w:t>Champion and uphold the principles of good governance and data quality</w:t>
      </w:r>
    </w:p>
    <w:p w14:paraId="736D1734" w14:textId="77777777" w:rsidR="00666055" w:rsidRPr="00FA675B" w:rsidRDefault="00666055" w:rsidP="00666055">
      <w:pPr>
        <w:pStyle w:val="ListParagraph"/>
        <w:rPr>
          <w:rFonts w:asciiTheme="minorHAnsi" w:hAnsiTheme="minorHAnsi"/>
          <w:szCs w:val="24"/>
        </w:rPr>
      </w:pPr>
    </w:p>
    <w:p w14:paraId="3B200A5F" w14:textId="77777777" w:rsidR="00666055" w:rsidRPr="00FA675B" w:rsidRDefault="00666055" w:rsidP="00666055">
      <w:pPr>
        <w:pStyle w:val="ListParagraph"/>
        <w:numPr>
          <w:ilvl w:val="0"/>
          <w:numId w:val="26"/>
        </w:numPr>
        <w:spacing w:after="0" w:line="240" w:lineRule="auto"/>
        <w:ind w:right="0"/>
        <w:rPr>
          <w:rFonts w:asciiTheme="minorHAnsi" w:hAnsiTheme="minorHAnsi"/>
          <w:szCs w:val="24"/>
        </w:rPr>
      </w:pPr>
      <w:r w:rsidRPr="00FA675B">
        <w:rPr>
          <w:rFonts w:asciiTheme="minorHAnsi" w:hAnsiTheme="minorHAnsi"/>
          <w:szCs w:val="24"/>
        </w:rPr>
        <w:t>Explore use of /facilitate adoption of digital technologies and AI to streamline administrative processes to improve outputs</w:t>
      </w:r>
    </w:p>
    <w:p w14:paraId="79C97CC1" w14:textId="77777777" w:rsidR="00FA675B" w:rsidRDefault="00FA675B" w:rsidP="00FA675B">
      <w:pPr>
        <w:pStyle w:val="BAUSSubheading2"/>
        <w:spacing w:before="0"/>
        <w:ind w:left="720"/>
      </w:pPr>
    </w:p>
    <w:p w14:paraId="76CA6319" w14:textId="363A351F" w:rsidR="00FA675B" w:rsidRDefault="00FA675B" w:rsidP="00FA675B">
      <w:pPr>
        <w:pStyle w:val="BAUSSubheading2"/>
        <w:spacing w:before="0"/>
      </w:pPr>
      <w:r>
        <w:t>Day to day activities will include</w:t>
      </w:r>
    </w:p>
    <w:p w14:paraId="0CD62611" w14:textId="40B7E316" w:rsidR="00387B8B" w:rsidRDefault="00387B8B" w:rsidP="00387B8B">
      <w:pPr>
        <w:pStyle w:val="ListParagraph"/>
        <w:numPr>
          <w:ilvl w:val="0"/>
          <w:numId w:val="28"/>
        </w:numPr>
        <w:spacing w:after="0" w:line="240" w:lineRule="auto"/>
        <w:ind w:right="0"/>
        <w:rPr>
          <w:rFonts w:asciiTheme="minorHAnsi" w:hAnsiTheme="minorHAnsi"/>
          <w:szCs w:val="24"/>
        </w:rPr>
      </w:pPr>
      <w:r w:rsidRPr="00FA675B">
        <w:rPr>
          <w:rFonts w:asciiTheme="minorHAnsi" w:hAnsiTheme="minorHAnsi"/>
          <w:szCs w:val="24"/>
        </w:rPr>
        <w:t>Elections and appointments processes</w:t>
      </w:r>
    </w:p>
    <w:p w14:paraId="7FA0FB5E" w14:textId="77777777" w:rsidR="005E1E5C" w:rsidRPr="00FA675B" w:rsidRDefault="005E1E5C" w:rsidP="005E1E5C">
      <w:pPr>
        <w:pStyle w:val="ListParagraph"/>
        <w:spacing w:after="0" w:line="240" w:lineRule="auto"/>
        <w:ind w:right="0"/>
        <w:rPr>
          <w:rFonts w:asciiTheme="minorHAnsi" w:hAnsiTheme="minorHAnsi"/>
          <w:szCs w:val="24"/>
        </w:rPr>
      </w:pPr>
    </w:p>
    <w:p w14:paraId="0E7F1BD1" w14:textId="77777777" w:rsidR="00387B8B" w:rsidRDefault="00387B8B" w:rsidP="00387B8B">
      <w:pPr>
        <w:pStyle w:val="ListParagraph"/>
        <w:numPr>
          <w:ilvl w:val="1"/>
          <w:numId w:val="28"/>
        </w:numPr>
        <w:spacing w:after="0" w:line="240" w:lineRule="auto"/>
        <w:ind w:right="0"/>
        <w:rPr>
          <w:rFonts w:asciiTheme="minorHAnsi" w:hAnsiTheme="minorHAnsi"/>
          <w:szCs w:val="24"/>
        </w:rPr>
      </w:pPr>
      <w:r w:rsidRPr="00FA675B">
        <w:rPr>
          <w:rFonts w:asciiTheme="minorHAnsi" w:hAnsiTheme="minorHAnsi"/>
          <w:szCs w:val="24"/>
        </w:rPr>
        <w:t>Maintain up to date committee membership lists and a schedule of upcoming elections and role vacancies</w:t>
      </w:r>
    </w:p>
    <w:p w14:paraId="4EE9086C" w14:textId="77777777" w:rsidR="005E1E5C" w:rsidRPr="00FA675B" w:rsidRDefault="005E1E5C" w:rsidP="005E1E5C">
      <w:pPr>
        <w:pStyle w:val="ListParagraph"/>
        <w:spacing w:after="0" w:line="240" w:lineRule="auto"/>
        <w:ind w:left="1440" w:right="0"/>
        <w:rPr>
          <w:rFonts w:asciiTheme="minorHAnsi" w:hAnsiTheme="minorHAnsi"/>
          <w:szCs w:val="24"/>
        </w:rPr>
      </w:pPr>
    </w:p>
    <w:p w14:paraId="3D5AD8E6" w14:textId="7D1401C5" w:rsidR="00387B8B" w:rsidRDefault="00387B8B" w:rsidP="00387B8B">
      <w:pPr>
        <w:pStyle w:val="ListParagraph"/>
        <w:numPr>
          <w:ilvl w:val="1"/>
          <w:numId w:val="28"/>
        </w:numPr>
        <w:spacing w:after="0" w:line="240" w:lineRule="auto"/>
        <w:ind w:right="0"/>
        <w:rPr>
          <w:rFonts w:asciiTheme="minorHAnsi" w:hAnsiTheme="minorHAnsi"/>
          <w:szCs w:val="24"/>
        </w:rPr>
      </w:pPr>
      <w:r w:rsidRPr="00FA675B">
        <w:rPr>
          <w:rFonts w:asciiTheme="minorHAnsi" w:hAnsiTheme="minorHAnsi"/>
          <w:szCs w:val="24"/>
        </w:rPr>
        <w:t xml:space="preserve">Prepare digital </w:t>
      </w:r>
      <w:r w:rsidR="00F956E7" w:rsidRPr="00FA675B">
        <w:rPr>
          <w:rFonts w:asciiTheme="minorHAnsi" w:hAnsiTheme="minorHAnsi"/>
          <w:szCs w:val="24"/>
        </w:rPr>
        <w:t>nominations</w:t>
      </w:r>
      <w:r w:rsidRPr="00FA675B">
        <w:rPr>
          <w:rFonts w:asciiTheme="minorHAnsi" w:hAnsiTheme="minorHAnsi"/>
          <w:szCs w:val="24"/>
        </w:rPr>
        <w:t xml:space="preserve"> and voting pages and open elections</w:t>
      </w:r>
    </w:p>
    <w:p w14:paraId="3C191457" w14:textId="77777777" w:rsidR="005E1E5C" w:rsidRPr="00FA675B" w:rsidRDefault="005E1E5C" w:rsidP="005E1E5C">
      <w:pPr>
        <w:pStyle w:val="ListParagraph"/>
        <w:spacing w:after="0" w:line="240" w:lineRule="auto"/>
        <w:ind w:left="1440" w:right="0"/>
        <w:rPr>
          <w:rFonts w:asciiTheme="minorHAnsi" w:hAnsiTheme="minorHAnsi"/>
          <w:szCs w:val="24"/>
        </w:rPr>
      </w:pPr>
    </w:p>
    <w:p w14:paraId="613FBD54" w14:textId="77777777" w:rsidR="00387B8B" w:rsidRDefault="00387B8B" w:rsidP="00387B8B">
      <w:pPr>
        <w:pStyle w:val="ListParagraph"/>
        <w:numPr>
          <w:ilvl w:val="1"/>
          <w:numId w:val="28"/>
        </w:numPr>
        <w:spacing w:after="0" w:line="240" w:lineRule="auto"/>
        <w:ind w:right="0"/>
        <w:rPr>
          <w:rFonts w:asciiTheme="minorHAnsi" w:hAnsiTheme="minorHAnsi"/>
          <w:szCs w:val="24"/>
        </w:rPr>
      </w:pPr>
      <w:r w:rsidRPr="00FA675B">
        <w:rPr>
          <w:rFonts w:asciiTheme="minorHAnsi" w:hAnsiTheme="minorHAnsi"/>
          <w:szCs w:val="24"/>
        </w:rPr>
        <w:t xml:space="preserve">Liaise with the BAUS Communications Manager to advertise elections and role vacancies </w:t>
      </w:r>
    </w:p>
    <w:p w14:paraId="327E13BD" w14:textId="77777777" w:rsidR="005E1E5C" w:rsidRPr="00FA675B" w:rsidRDefault="005E1E5C" w:rsidP="009D47AA">
      <w:pPr>
        <w:pStyle w:val="ListParagraph"/>
        <w:spacing w:after="0" w:line="240" w:lineRule="auto"/>
        <w:ind w:left="1440" w:right="0"/>
        <w:rPr>
          <w:rFonts w:asciiTheme="minorHAnsi" w:hAnsiTheme="minorHAnsi"/>
          <w:szCs w:val="24"/>
        </w:rPr>
      </w:pPr>
    </w:p>
    <w:p w14:paraId="654F2E2F" w14:textId="77777777" w:rsidR="00387B8B" w:rsidRDefault="00387B8B" w:rsidP="00387B8B">
      <w:pPr>
        <w:pStyle w:val="ListParagraph"/>
        <w:numPr>
          <w:ilvl w:val="1"/>
          <w:numId w:val="28"/>
        </w:numPr>
        <w:spacing w:after="0" w:line="240" w:lineRule="auto"/>
        <w:ind w:right="0"/>
        <w:rPr>
          <w:rFonts w:asciiTheme="minorHAnsi" w:hAnsiTheme="minorHAnsi"/>
          <w:szCs w:val="24"/>
        </w:rPr>
      </w:pPr>
      <w:r w:rsidRPr="00FA675B">
        <w:rPr>
          <w:rFonts w:asciiTheme="minorHAnsi" w:hAnsiTheme="minorHAnsi"/>
          <w:szCs w:val="24"/>
        </w:rPr>
        <w:t>Log nominations and applications, including nominations and sponsor statements</w:t>
      </w:r>
    </w:p>
    <w:p w14:paraId="05FFAB98" w14:textId="77777777" w:rsidR="009D47AA" w:rsidRPr="00FA675B" w:rsidRDefault="009D47AA" w:rsidP="009D47AA">
      <w:pPr>
        <w:pStyle w:val="ListParagraph"/>
        <w:spacing w:after="0" w:line="240" w:lineRule="auto"/>
        <w:ind w:left="1440" w:right="0"/>
        <w:rPr>
          <w:rFonts w:asciiTheme="minorHAnsi" w:hAnsiTheme="minorHAnsi"/>
          <w:szCs w:val="24"/>
        </w:rPr>
      </w:pPr>
    </w:p>
    <w:p w14:paraId="29ABA5C8" w14:textId="77777777" w:rsidR="00387B8B" w:rsidRPr="00FA675B" w:rsidRDefault="00387B8B" w:rsidP="00387B8B">
      <w:pPr>
        <w:pStyle w:val="ListParagraph"/>
        <w:numPr>
          <w:ilvl w:val="1"/>
          <w:numId w:val="28"/>
        </w:numPr>
        <w:spacing w:after="0" w:line="240" w:lineRule="auto"/>
        <w:ind w:right="0"/>
        <w:rPr>
          <w:rFonts w:asciiTheme="minorHAnsi" w:hAnsiTheme="minorHAnsi"/>
          <w:szCs w:val="24"/>
        </w:rPr>
      </w:pPr>
      <w:r w:rsidRPr="00FA675B">
        <w:rPr>
          <w:rFonts w:asciiTheme="minorHAnsi" w:hAnsiTheme="minorHAnsi"/>
          <w:szCs w:val="24"/>
        </w:rPr>
        <w:t>Notify results to key internal stakeholders and arrange notification of results to the membership</w:t>
      </w:r>
    </w:p>
    <w:p w14:paraId="3903A1EE" w14:textId="77777777" w:rsidR="00387B8B" w:rsidRPr="00FA675B" w:rsidRDefault="00387B8B" w:rsidP="00387B8B">
      <w:pPr>
        <w:pStyle w:val="ListParagraph"/>
        <w:rPr>
          <w:rFonts w:asciiTheme="minorHAnsi" w:hAnsiTheme="minorHAnsi"/>
          <w:bCs/>
          <w:szCs w:val="24"/>
        </w:rPr>
      </w:pPr>
    </w:p>
    <w:p w14:paraId="5B67EABF" w14:textId="225C18D9" w:rsidR="00387B8B" w:rsidRDefault="009D47AA" w:rsidP="00387B8B">
      <w:pPr>
        <w:pStyle w:val="ListParagraph"/>
        <w:numPr>
          <w:ilvl w:val="0"/>
          <w:numId w:val="28"/>
        </w:numPr>
        <w:spacing w:after="0" w:line="240" w:lineRule="auto"/>
        <w:ind w:right="0"/>
        <w:contextualSpacing w:val="0"/>
        <w:rPr>
          <w:rFonts w:asciiTheme="minorHAnsi" w:hAnsiTheme="minorHAnsi"/>
          <w:bCs/>
          <w:szCs w:val="24"/>
        </w:rPr>
      </w:pPr>
      <w:r>
        <w:rPr>
          <w:rFonts w:asciiTheme="minorHAnsi" w:hAnsiTheme="minorHAnsi"/>
          <w:bCs/>
          <w:szCs w:val="24"/>
        </w:rPr>
        <w:t>Schedule and a</w:t>
      </w:r>
      <w:r w:rsidR="00A945EF">
        <w:rPr>
          <w:rFonts w:asciiTheme="minorHAnsi" w:hAnsiTheme="minorHAnsi"/>
          <w:bCs/>
          <w:szCs w:val="24"/>
        </w:rPr>
        <w:t xml:space="preserve">dminister nominations, voting and appointments processes for </w:t>
      </w:r>
      <w:r w:rsidR="00387B8B" w:rsidRPr="00FA675B">
        <w:rPr>
          <w:rFonts w:asciiTheme="minorHAnsi" w:hAnsiTheme="minorHAnsi"/>
          <w:bCs/>
          <w:szCs w:val="24"/>
        </w:rPr>
        <w:t>BAUS Section annual awards, fellowships and bursaries</w:t>
      </w:r>
    </w:p>
    <w:p w14:paraId="11A32E2A" w14:textId="77777777" w:rsidR="00572609" w:rsidRPr="00FA675B" w:rsidRDefault="00572609" w:rsidP="00572609">
      <w:pPr>
        <w:pStyle w:val="ListParagraph"/>
        <w:spacing w:after="0" w:line="240" w:lineRule="auto"/>
        <w:ind w:right="0"/>
        <w:contextualSpacing w:val="0"/>
        <w:rPr>
          <w:rFonts w:asciiTheme="minorHAnsi" w:hAnsiTheme="minorHAnsi"/>
          <w:bCs/>
          <w:szCs w:val="24"/>
        </w:rPr>
      </w:pPr>
    </w:p>
    <w:p w14:paraId="2DF61D13" w14:textId="77777777" w:rsidR="00387B8B" w:rsidRPr="00FA675B" w:rsidRDefault="00387B8B" w:rsidP="00387B8B">
      <w:pPr>
        <w:pStyle w:val="ListParagraph"/>
        <w:numPr>
          <w:ilvl w:val="0"/>
          <w:numId w:val="26"/>
        </w:numPr>
        <w:spacing w:after="0" w:line="240" w:lineRule="auto"/>
        <w:ind w:right="0"/>
        <w:rPr>
          <w:rFonts w:asciiTheme="minorHAnsi" w:hAnsiTheme="minorHAnsi"/>
          <w:szCs w:val="24"/>
        </w:rPr>
      </w:pPr>
      <w:r w:rsidRPr="00FA675B">
        <w:rPr>
          <w:rFonts w:asciiTheme="minorHAnsi" w:hAnsiTheme="minorHAnsi"/>
          <w:szCs w:val="24"/>
        </w:rPr>
        <w:t>Meetings management</w:t>
      </w:r>
    </w:p>
    <w:p w14:paraId="55C61F7E" w14:textId="77777777" w:rsidR="00387B8B" w:rsidRDefault="00387B8B" w:rsidP="00387B8B">
      <w:pPr>
        <w:pStyle w:val="ListParagraph"/>
        <w:numPr>
          <w:ilvl w:val="1"/>
          <w:numId w:val="26"/>
        </w:numPr>
        <w:spacing w:after="0" w:line="240" w:lineRule="auto"/>
        <w:ind w:right="0"/>
        <w:contextualSpacing w:val="0"/>
        <w:rPr>
          <w:rFonts w:asciiTheme="minorHAnsi" w:hAnsiTheme="minorHAnsi"/>
          <w:bCs/>
          <w:szCs w:val="24"/>
        </w:rPr>
      </w:pPr>
      <w:r w:rsidRPr="00FA675B">
        <w:rPr>
          <w:rFonts w:asciiTheme="minorHAnsi" w:hAnsiTheme="minorHAnsi"/>
          <w:bCs/>
          <w:szCs w:val="24"/>
        </w:rPr>
        <w:t>Collate and distribute meeting meetings packs</w:t>
      </w:r>
    </w:p>
    <w:p w14:paraId="17C1FBA5" w14:textId="77777777" w:rsidR="006E1B8A" w:rsidRPr="00FA675B" w:rsidRDefault="006E1B8A" w:rsidP="006E1B8A">
      <w:pPr>
        <w:pStyle w:val="ListParagraph"/>
        <w:spacing w:after="0" w:line="240" w:lineRule="auto"/>
        <w:ind w:left="1440" w:right="0"/>
        <w:contextualSpacing w:val="0"/>
        <w:rPr>
          <w:rFonts w:asciiTheme="minorHAnsi" w:hAnsiTheme="minorHAnsi"/>
          <w:bCs/>
          <w:szCs w:val="24"/>
        </w:rPr>
      </w:pPr>
    </w:p>
    <w:p w14:paraId="2CB30A74" w14:textId="77777777" w:rsidR="00387B8B" w:rsidRPr="006E1B8A" w:rsidRDefault="00387B8B" w:rsidP="00387B8B">
      <w:pPr>
        <w:pStyle w:val="ListParagraph"/>
        <w:numPr>
          <w:ilvl w:val="1"/>
          <w:numId w:val="26"/>
        </w:numPr>
        <w:spacing w:after="0" w:line="240" w:lineRule="auto"/>
        <w:ind w:right="0"/>
        <w:rPr>
          <w:rFonts w:asciiTheme="minorHAnsi" w:hAnsiTheme="minorHAnsi"/>
          <w:szCs w:val="24"/>
          <w:u w:val="single"/>
        </w:rPr>
      </w:pPr>
      <w:r w:rsidRPr="00FA675B">
        <w:rPr>
          <w:rFonts w:asciiTheme="minorHAnsi" w:hAnsiTheme="minorHAnsi"/>
          <w:szCs w:val="24"/>
        </w:rPr>
        <w:t>Room and catering bookings, virtual meeting set up, calendar invitations and technical support on the day</w:t>
      </w:r>
    </w:p>
    <w:p w14:paraId="294F7D3C" w14:textId="77777777" w:rsidR="006E1B8A" w:rsidRPr="00FA675B" w:rsidRDefault="006E1B8A" w:rsidP="006E1B8A">
      <w:pPr>
        <w:pStyle w:val="ListParagraph"/>
        <w:spacing w:after="0" w:line="240" w:lineRule="auto"/>
        <w:ind w:left="1440" w:right="0"/>
        <w:rPr>
          <w:rFonts w:asciiTheme="minorHAnsi" w:hAnsiTheme="minorHAnsi"/>
          <w:szCs w:val="24"/>
          <w:u w:val="single"/>
        </w:rPr>
      </w:pPr>
    </w:p>
    <w:p w14:paraId="6BA4CA45" w14:textId="77777777" w:rsidR="00387B8B" w:rsidRPr="006E1B8A" w:rsidRDefault="00387B8B" w:rsidP="00387B8B">
      <w:pPr>
        <w:pStyle w:val="ListParagraph"/>
        <w:numPr>
          <w:ilvl w:val="1"/>
          <w:numId w:val="26"/>
        </w:numPr>
        <w:spacing w:after="0" w:line="240" w:lineRule="auto"/>
        <w:ind w:right="0"/>
        <w:rPr>
          <w:rFonts w:asciiTheme="minorHAnsi" w:hAnsiTheme="minorHAnsi"/>
          <w:szCs w:val="24"/>
          <w:u w:val="single"/>
        </w:rPr>
      </w:pPr>
      <w:r w:rsidRPr="00FA675B">
        <w:rPr>
          <w:rFonts w:asciiTheme="minorHAnsi" w:hAnsiTheme="minorHAnsi"/>
          <w:szCs w:val="24"/>
        </w:rPr>
        <w:t>Maintain contact lists</w:t>
      </w:r>
    </w:p>
    <w:p w14:paraId="5D61CC71" w14:textId="77777777" w:rsidR="006E1B8A" w:rsidRPr="00FA675B" w:rsidRDefault="006E1B8A" w:rsidP="006E1B8A">
      <w:pPr>
        <w:pStyle w:val="ListParagraph"/>
        <w:spacing w:after="0" w:line="240" w:lineRule="auto"/>
        <w:ind w:left="1440" w:right="0"/>
        <w:rPr>
          <w:rFonts w:asciiTheme="minorHAnsi" w:hAnsiTheme="minorHAnsi"/>
          <w:szCs w:val="24"/>
          <w:u w:val="single"/>
        </w:rPr>
      </w:pPr>
    </w:p>
    <w:p w14:paraId="2BF0B9DF" w14:textId="77777777" w:rsidR="00387B8B" w:rsidRPr="00FA675B" w:rsidRDefault="00387B8B" w:rsidP="00387B8B">
      <w:pPr>
        <w:pStyle w:val="ListParagraph"/>
        <w:numPr>
          <w:ilvl w:val="1"/>
          <w:numId w:val="26"/>
        </w:numPr>
        <w:spacing w:after="0" w:line="240" w:lineRule="auto"/>
        <w:ind w:right="0"/>
        <w:rPr>
          <w:rFonts w:asciiTheme="minorHAnsi" w:hAnsiTheme="minorHAnsi"/>
          <w:szCs w:val="24"/>
          <w:u w:val="single"/>
        </w:rPr>
      </w:pPr>
      <w:r w:rsidRPr="00FA675B">
        <w:rPr>
          <w:rFonts w:asciiTheme="minorHAnsi" w:hAnsiTheme="minorHAnsi"/>
          <w:szCs w:val="24"/>
        </w:rPr>
        <w:t>Manage attendance records</w:t>
      </w:r>
    </w:p>
    <w:p w14:paraId="4D175CC7" w14:textId="77777777" w:rsidR="00387B8B" w:rsidRPr="00FA675B" w:rsidRDefault="00387B8B" w:rsidP="00387B8B">
      <w:pPr>
        <w:pStyle w:val="ListParagraph"/>
        <w:rPr>
          <w:rFonts w:asciiTheme="minorHAnsi" w:hAnsiTheme="minorHAnsi"/>
          <w:bCs/>
          <w:szCs w:val="24"/>
        </w:rPr>
      </w:pPr>
    </w:p>
    <w:p w14:paraId="144F240C" w14:textId="285EF5B8" w:rsidR="00387B8B" w:rsidRPr="00FA675B" w:rsidRDefault="00387B8B" w:rsidP="00387B8B">
      <w:pPr>
        <w:pStyle w:val="ListParagraph"/>
        <w:numPr>
          <w:ilvl w:val="0"/>
          <w:numId w:val="26"/>
        </w:numPr>
        <w:spacing w:after="0" w:line="240" w:lineRule="auto"/>
        <w:ind w:right="0"/>
        <w:contextualSpacing w:val="0"/>
        <w:rPr>
          <w:rFonts w:asciiTheme="minorHAnsi" w:hAnsiTheme="minorHAnsi"/>
          <w:bCs/>
          <w:szCs w:val="24"/>
        </w:rPr>
      </w:pPr>
      <w:r w:rsidRPr="00FA675B">
        <w:rPr>
          <w:rFonts w:asciiTheme="minorHAnsi" w:hAnsiTheme="minorHAnsi"/>
          <w:bCs/>
          <w:szCs w:val="24"/>
        </w:rPr>
        <w:t>Manage methods, processes and procedures for documentation</w:t>
      </w:r>
      <w:r w:rsidR="003161FB">
        <w:rPr>
          <w:rFonts w:asciiTheme="minorHAnsi" w:hAnsiTheme="minorHAnsi"/>
          <w:bCs/>
          <w:szCs w:val="24"/>
        </w:rPr>
        <w:t xml:space="preserve"> of governance activity</w:t>
      </w:r>
    </w:p>
    <w:p w14:paraId="55D95E2F" w14:textId="77777777" w:rsidR="00387B8B" w:rsidRPr="00FA675B" w:rsidRDefault="00387B8B" w:rsidP="00387B8B">
      <w:pPr>
        <w:pStyle w:val="ListParagraph"/>
        <w:rPr>
          <w:rFonts w:asciiTheme="minorHAnsi" w:hAnsiTheme="minorHAnsi"/>
          <w:b/>
          <w:szCs w:val="24"/>
        </w:rPr>
      </w:pPr>
    </w:p>
    <w:p w14:paraId="0EFF1482" w14:textId="77777777" w:rsidR="00387B8B" w:rsidRPr="00FA675B" w:rsidRDefault="00387B8B" w:rsidP="00387B8B">
      <w:pPr>
        <w:pStyle w:val="ListParagraph"/>
        <w:numPr>
          <w:ilvl w:val="0"/>
          <w:numId w:val="26"/>
        </w:numPr>
        <w:spacing w:after="0" w:line="240" w:lineRule="auto"/>
        <w:ind w:right="0"/>
        <w:contextualSpacing w:val="0"/>
        <w:rPr>
          <w:rFonts w:asciiTheme="minorHAnsi" w:hAnsiTheme="minorHAnsi"/>
          <w:bCs/>
          <w:szCs w:val="24"/>
        </w:rPr>
      </w:pPr>
      <w:r w:rsidRPr="00FA675B">
        <w:rPr>
          <w:rFonts w:asciiTheme="minorHAnsi" w:hAnsiTheme="minorHAnsi"/>
          <w:bCs/>
          <w:szCs w:val="24"/>
        </w:rPr>
        <w:t>Ensure adherence to record retention policies and ongoing management of governance records.</w:t>
      </w:r>
    </w:p>
    <w:p w14:paraId="6AC27420" w14:textId="77777777" w:rsidR="00387B8B" w:rsidRPr="00FA675B" w:rsidRDefault="00387B8B" w:rsidP="00387B8B">
      <w:pPr>
        <w:pStyle w:val="ListParagraph"/>
        <w:rPr>
          <w:rFonts w:asciiTheme="minorHAnsi" w:hAnsiTheme="minorHAnsi"/>
          <w:bCs/>
          <w:szCs w:val="24"/>
        </w:rPr>
      </w:pPr>
    </w:p>
    <w:p w14:paraId="40EDD29B" w14:textId="77777777" w:rsidR="00387B8B" w:rsidRPr="00FA675B" w:rsidRDefault="00387B8B" w:rsidP="00387B8B">
      <w:pPr>
        <w:pStyle w:val="ListParagraph"/>
        <w:numPr>
          <w:ilvl w:val="0"/>
          <w:numId w:val="26"/>
        </w:numPr>
        <w:spacing w:after="0" w:line="240" w:lineRule="auto"/>
        <w:ind w:right="0"/>
        <w:contextualSpacing w:val="0"/>
        <w:rPr>
          <w:rFonts w:asciiTheme="minorHAnsi" w:hAnsiTheme="minorHAnsi"/>
          <w:bCs/>
          <w:szCs w:val="24"/>
        </w:rPr>
      </w:pPr>
      <w:r w:rsidRPr="00FA675B">
        <w:rPr>
          <w:rFonts w:asciiTheme="minorHAnsi" w:hAnsiTheme="minorHAnsi"/>
          <w:bCs/>
          <w:szCs w:val="24"/>
        </w:rPr>
        <w:t>Provide governance website updates and draft information for the BAUS Communications Manager for inclusion in newsletters and digital media</w:t>
      </w:r>
    </w:p>
    <w:p w14:paraId="7EB55C1F" w14:textId="77777777" w:rsidR="00387B8B" w:rsidRPr="00FA675B" w:rsidRDefault="00387B8B" w:rsidP="00387B8B">
      <w:pPr>
        <w:pStyle w:val="ListParagraph"/>
        <w:rPr>
          <w:rFonts w:asciiTheme="minorHAnsi" w:hAnsiTheme="minorHAnsi"/>
          <w:bCs/>
          <w:szCs w:val="24"/>
        </w:rPr>
      </w:pPr>
    </w:p>
    <w:p w14:paraId="0E9C0CF9" w14:textId="77777777" w:rsidR="00387B8B" w:rsidRPr="00FA675B" w:rsidRDefault="00387B8B" w:rsidP="00387B8B">
      <w:pPr>
        <w:pStyle w:val="ListParagraph"/>
        <w:numPr>
          <w:ilvl w:val="0"/>
          <w:numId w:val="26"/>
        </w:numPr>
        <w:spacing w:after="0" w:line="240" w:lineRule="auto"/>
        <w:ind w:right="0"/>
        <w:contextualSpacing w:val="0"/>
        <w:rPr>
          <w:rFonts w:asciiTheme="minorHAnsi" w:hAnsiTheme="minorHAnsi"/>
          <w:bCs/>
          <w:szCs w:val="24"/>
        </w:rPr>
      </w:pPr>
      <w:r w:rsidRPr="00FA675B">
        <w:rPr>
          <w:rFonts w:asciiTheme="minorHAnsi" w:hAnsiTheme="minorHAnsi"/>
          <w:bCs/>
          <w:szCs w:val="24"/>
        </w:rPr>
        <w:t xml:space="preserve">Provide additional administrative support as required, updating the CRM with relevant information as and when required. </w:t>
      </w:r>
    </w:p>
    <w:p w14:paraId="1B24B7AA" w14:textId="6EC7C699" w:rsidR="00A7002B" w:rsidRDefault="007E0E69" w:rsidP="004B404C">
      <w:pPr>
        <w:pStyle w:val="BAUSSubheading2"/>
      </w:pPr>
      <w:r>
        <w:t>Experience / qualifications required</w:t>
      </w:r>
    </w:p>
    <w:p w14:paraId="4813DC4A" w14:textId="77777777" w:rsidR="007E0E69" w:rsidRPr="00FA675B" w:rsidRDefault="007E0E69" w:rsidP="007E0E69">
      <w:pPr>
        <w:pStyle w:val="ListParagraph"/>
        <w:numPr>
          <w:ilvl w:val="0"/>
          <w:numId w:val="29"/>
        </w:numPr>
        <w:spacing w:after="0" w:line="240" w:lineRule="auto"/>
        <w:ind w:right="0"/>
        <w:contextualSpacing w:val="0"/>
        <w:rPr>
          <w:rFonts w:asciiTheme="minorHAnsi" w:hAnsiTheme="minorHAnsi"/>
          <w:szCs w:val="24"/>
        </w:rPr>
      </w:pPr>
      <w:r w:rsidRPr="00FA675B">
        <w:rPr>
          <w:rFonts w:asciiTheme="minorHAnsi" w:hAnsiTheme="minorHAnsi"/>
          <w:szCs w:val="24"/>
        </w:rPr>
        <w:t xml:space="preserve">Minimum of three years’ experience working in a similar administrative function in a professional body </w:t>
      </w:r>
    </w:p>
    <w:p w14:paraId="3CF6E03F" w14:textId="77777777" w:rsidR="007E0E69" w:rsidRPr="00FA675B" w:rsidRDefault="007E0E69" w:rsidP="003161FB">
      <w:pPr>
        <w:pStyle w:val="ListParagraph"/>
        <w:spacing w:after="0" w:line="240" w:lineRule="auto"/>
        <w:ind w:right="0"/>
        <w:contextualSpacing w:val="0"/>
        <w:rPr>
          <w:rFonts w:asciiTheme="minorHAnsi" w:hAnsiTheme="minorHAnsi"/>
          <w:szCs w:val="24"/>
        </w:rPr>
      </w:pPr>
    </w:p>
    <w:p w14:paraId="6605A7CD" w14:textId="77777777" w:rsidR="007E0E69" w:rsidRPr="00FA675B" w:rsidRDefault="007E0E69" w:rsidP="007E0E69">
      <w:pPr>
        <w:pStyle w:val="ListParagraph"/>
        <w:numPr>
          <w:ilvl w:val="0"/>
          <w:numId w:val="29"/>
        </w:numPr>
        <w:spacing w:after="0" w:line="240" w:lineRule="auto"/>
        <w:ind w:right="0"/>
        <w:contextualSpacing w:val="0"/>
        <w:rPr>
          <w:rFonts w:asciiTheme="minorHAnsi" w:hAnsiTheme="minorHAnsi"/>
          <w:szCs w:val="24"/>
        </w:rPr>
      </w:pPr>
      <w:r w:rsidRPr="00FA675B">
        <w:rPr>
          <w:rFonts w:asciiTheme="minorHAnsi" w:hAnsiTheme="minorHAnsi"/>
          <w:szCs w:val="24"/>
        </w:rPr>
        <w:t xml:space="preserve">High level administrative experience in a busy environment </w:t>
      </w:r>
    </w:p>
    <w:p w14:paraId="0203584A" w14:textId="77777777" w:rsidR="007E0E69" w:rsidRPr="00FA675B" w:rsidRDefault="007E0E69" w:rsidP="007E0E69">
      <w:pPr>
        <w:pStyle w:val="ListParagraph"/>
        <w:rPr>
          <w:rFonts w:asciiTheme="minorHAnsi" w:hAnsiTheme="minorHAnsi"/>
          <w:szCs w:val="24"/>
        </w:rPr>
      </w:pPr>
    </w:p>
    <w:p w14:paraId="555EC92D" w14:textId="46A6B749" w:rsidR="007E0E69" w:rsidRPr="00FA675B" w:rsidRDefault="007E0E69" w:rsidP="007E0E69">
      <w:pPr>
        <w:pStyle w:val="ListParagraph"/>
        <w:numPr>
          <w:ilvl w:val="0"/>
          <w:numId w:val="29"/>
        </w:numPr>
        <w:spacing w:after="0" w:line="240" w:lineRule="auto"/>
        <w:ind w:right="0"/>
        <w:contextualSpacing w:val="0"/>
        <w:rPr>
          <w:rFonts w:asciiTheme="minorHAnsi" w:hAnsiTheme="minorHAnsi"/>
          <w:szCs w:val="24"/>
        </w:rPr>
      </w:pPr>
      <w:r w:rsidRPr="00FA675B">
        <w:rPr>
          <w:rFonts w:asciiTheme="minorHAnsi" w:hAnsiTheme="minorHAnsi"/>
          <w:szCs w:val="24"/>
        </w:rPr>
        <w:t xml:space="preserve">Proven ability to prioritise and </w:t>
      </w:r>
      <w:r w:rsidR="003038C2" w:rsidRPr="00FA675B">
        <w:rPr>
          <w:rFonts w:asciiTheme="minorHAnsi" w:hAnsiTheme="minorHAnsi"/>
          <w:szCs w:val="24"/>
        </w:rPr>
        <w:t>manage</w:t>
      </w:r>
      <w:r w:rsidRPr="00FA675B">
        <w:rPr>
          <w:rFonts w:asciiTheme="minorHAnsi" w:hAnsiTheme="minorHAnsi"/>
          <w:szCs w:val="24"/>
        </w:rPr>
        <w:t xml:space="preserve"> multiple assignments at any given time and meet deadlines</w:t>
      </w:r>
    </w:p>
    <w:p w14:paraId="6DAAE75A" w14:textId="77777777" w:rsidR="003161FB" w:rsidRDefault="003161FB" w:rsidP="003161FB">
      <w:pPr>
        <w:pStyle w:val="ListParagraph"/>
        <w:spacing w:after="0" w:line="240" w:lineRule="auto"/>
        <w:ind w:right="0"/>
        <w:contextualSpacing w:val="0"/>
        <w:rPr>
          <w:rFonts w:asciiTheme="minorHAnsi" w:hAnsiTheme="minorHAnsi"/>
          <w:szCs w:val="24"/>
        </w:rPr>
      </w:pPr>
    </w:p>
    <w:p w14:paraId="5464CE29" w14:textId="089F9885" w:rsidR="007E0E69" w:rsidRPr="00FA675B" w:rsidRDefault="007E0E69" w:rsidP="007E0E69">
      <w:pPr>
        <w:pStyle w:val="ListParagraph"/>
        <w:numPr>
          <w:ilvl w:val="0"/>
          <w:numId w:val="29"/>
        </w:numPr>
        <w:spacing w:after="0" w:line="240" w:lineRule="auto"/>
        <w:ind w:right="0"/>
        <w:contextualSpacing w:val="0"/>
        <w:rPr>
          <w:rFonts w:asciiTheme="minorHAnsi" w:hAnsiTheme="minorHAnsi"/>
          <w:szCs w:val="24"/>
        </w:rPr>
      </w:pPr>
      <w:r w:rsidRPr="00FA675B">
        <w:rPr>
          <w:rFonts w:asciiTheme="minorHAnsi" w:hAnsiTheme="minorHAnsi"/>
          <w:szCs w:val="24"/>
        </w:rPr>
        <w:t>Excellent attention to detail</w:t>
      </w:r>
    </w:p>
    <w:p w14:paraId="3A45E225" w14:textId="77777777" w:rsidR="007E0E69" w:rsidRPr="00FA675B" w:rsidRDefault="007E0E69" w:rsidP="007E0E69">
      <w:pPr>
        <w:pStyle w:val="ListParagraph"/>
        <w:rPr>
          <w:rFonts w:asciiTheme="minorHAnsi" w:hAnsiTheme="minorHAnsi"/>
          <w:szCs w:val="24"/>
        </w:rPr>
      </w:pPr>
    </w:p>
    <w:p w14:paraId="26018AD2" w14:textId="77777777" w:rsidR="007E0E69" w:rsidRPr="00FA675B" w:rsidRDefault="007E0E69" w:rsidP="007E0E69">
      <w:pPr>
        <w:pStyle w:val="ListParagraph"/>
        <w:numPr>
          <w:ilvl w:val="0"/>
          <w:numId w:val="29"/>
        </w:numPr>
        <w:spacing w:after="0" w:line="240" w:lineRule="auto"/>
        <w:ind w:right="0"/>
        <w:contextualSpacing w:val="0"/>
        <w:rPr>
          <w:rFonts w:asciiTheme="minorHAnsi" w:hAnsiTheme="minorHAnsi"/>
          <w:szCs w:val="24"/>
        </w:rPr>
      </w:pPr>
      <w:r w:rsidRPr="00FA675B">
        <w:rPr>
          <w:rFonts w:asciiTheme="minorHAnsi" w:hAnsiTheme="minorHAnsi"/>
          <w:szCs w:val="24"/>
        </w:rPr>
        <w:t>Technical proficiency; strong IT skills and competence with document management systems</w:t>
      </w:r>
    </w:p>
    <w:p w14:paraId="2B4F7A1C" w14:textId="77777777" w:rsidR="003161FB" w:rsidRDefault="003161FB" w:rsidP="003161FB">
      <w:pPr>
        <w:pStyle w:val="ListParagraph"/>
        <w:spacing w:after="0" w:line="240" w:lineRule="auto"/>
        <w:ind w:right="0"/>
        <w:contextualSpacing w:val="0"/>
        <w:rPr>
          <w:rFonts w:asciiTheme="minorHAnsi" w:hAnsiTheme="minorHAnsi"/>
          <w:szCs w:val="24"/>
        </w:rPr>
      </w:pPr>
    </w:p>
    <w:p w14:paraId="7D0D5790" w14:textId="4FF2A923" w:rsidR="007E0E69" w:rsidRPr="00FA675B" w:rsidRDefault="007E0E69" w:rsidP="007E0E69">
      <w:pPr>
        <w:pStyle w:val="ListParagraph"/>
        <w:numPr>
          <w:ilvl w:val="0"/>
          <w:numId w:val="29"/>
        </w:numPr>
        <w:spacing w:after="0" w:line="240" w:lineRule="auto"/>
        <w:ind w:right="0"/>
        <w:contextualSpacing w:val="0"/>
        <w:rPr>
          <w:rFonts w:asciiTheme="minorHAnsi" w:hAnsiTheme="minorHAnsi"/>
          <w:szCs w:val="24"/>
        </w:rPr>
      </w:pPr>
      <w:r w:rsidRPr="00FA675B">
        <w:rPr>
          <w:rFonts w:asciiTheme="minorHAnsi" w:hAnsiTheme="minorHAnsi"/>
          <w:szCs w:val="24"/>
        </w:rPr>
        <w:t xml:space="preserve">Patient and an unflappable nature, someone who will drive change and improve/streamline processes </w:t>
      </w:r>
      <w:r w:rsidRPr="00FA675B">
        <w:rPr>
          <w:rFonts w:asciiTheme="minorHAnsi" w:hAnsiTheme="minorHAnsi"/>
          <w:szCs w:val="24"/>
        </w:rPr>
        <w:tab/>
      </w:r>
    </w:p>
    <w:p w14:paraId="03E5373D" w14:textId="77777777" w:rsidR="007E0E69" w:rsidRPr="00FA675B" w:rsidRDefault="007E0E69" w:rsidP="007E0E69">
      <w:pPr>
        <w:pStyle w:val="ListParagraph"/>
        <w:rPr>
          <w:rFonts w:asciiTheme="minorHAnsi" w:hAnsiTheme="minorHAnsi"/>
          <w:szCs w:val="24"/>
        </w:rPr>
      </w:pPr>
    </w:p>
    <w:p w14:paraId="0B84BF75" w14:textId="06CA113A" w:rsidR="007E0E69" w:rsidRPr="00FA675B" w:rsidRDefault="007E0E69" w:rsidP="007E0E69">
      <w:pPr>
        <w:pStyle w:val="ListParagraph"/>
        <w:numPr>
          <w:ilvl w:val="0"/>
          <w:numId w:val="29"/>
        </w:numPr>
        <w:spacing w:after="0" w:line="240" w:lineRule="auto"/>
        <w:ind w:right="0"/>
        <w:contextualSpacing w:val="0"/>
        <w:rPr>
          <w:rFonts w:asciiTheme="minorHAnsi" w:hAnsiTheme="minorHAnsi"/>
          <w:szCs w:val="24"/>
        </w:rPr>
      </w:pPr>
      <w:r w:rsidRPr="00FA675B">
        <w:rPr>
          <w:rFonts w:asciiTheme="minorHAnsi" w:hAnsiTheme="minorHAnsi"/>
          <w:szCs w:val="24"/>
        </w:rPr>
        <w:t>Polite</w:t>
      </w:r>
      <w:r w:rsidR="003161FB">
        <w:rPr>
          <w:rFonts w:asciiTheme="minorHAnsi" w:hAnsiTheme="minorHAnsi"/>
          <w:szCs w:val="24"/>
        </w:rPr>
        <w:t xml:space="preserve">, </w:t>
      </w:r>
      <w:r w:rsidRPr="00FA675B">
        <w:rPr>
          <w:rFonts w:asciiTheme="minorHAnsi" w:hAnsiTheme="minorHAnsi"/>
          <w:szCs w:val="24"/>
        </w:rPr>
        <w:t xml:space="preserve">diplomatic and accountable. </w:t>
      </w:r>
    </w:p>
    <w:p w14:paraId="3E63BA81" w14:textId="77777777" w:rsidR="00387B8B" w:rsidRDefault="00387B8B" w:rsidP="004F4EB4">
      <w:pPr>
        <w:spacing w:after="160" w:line="278" w:lineRule="auto"/>
        <w:ind w:right="0"/>
        <w:rPr>
          <w:b/>
          <w:bCs/>
          <w:u w:val="single"/>
        </w:rPr>
      </w:pPr>
    </w:p>
    <w:p w14:paraId="0179E18C" w14:textId="1505D0E2" w:rsidR="004F4EB4" w:rsidRPr="00B652BE" w:rsidRDefault="004F4EB4" w:rsidP="004F4EB4">
      <w:pPr>
        <w:spacing w:after="160" w:line="278" w:lineRule="auto"/>
        <w:ind w:right="0"/>
        <w:rPr>
          <w:u w:val="single"/>
        </w:rPr>
      </w:pPr>
      <w:r w:rsidRPr="00B652BE">
        <w:rPr>
          <w:b/>
          <w:bCs/>
          <w:u w:val="single"/>
        </w:rPr>
        <w:t>Equal Opportunities Statement</w:t>
      </w:r>
    </w:p>
    <w:p w14:paraId="3BCE5BAD" w14:textId="77777777" w:rsidR="004F4EB4" w:rsidRDefault="004F4EB4" w:rsidP="004F4EB4">
      <w:pPr>
        <w:spacing w:after="160" w:line="278" w:lineRule="auto"/>
        <w:ind w:right="0"/>
      </w:pPr>
      <w:r w:rsidRPr="00B652BE">
        <w:t xml:space="preserve">We are committed to fostering an inclusive workplace where diversity is valued and everyone is treated with dignity and respect. We welcome applications from people </w:t>
      </w:r>
      <w:r w:rsidRPr="00B652BE">
        <w:lastRenderedPageBreak/>
        <w:t>of all backgrounds and actively promote equality of opportunity in our recruitment and employment practices.</w:t>
      </w:r>
    </w:p>
    <w:p w14:paraId="17A36443" w14:textId="77777777" w:rsidR="007515A8" w:rsidRPr="00B652BE" w:rsidRDefault="007515A8" w:rsidP="004F4EB4">
      <w:pPr>
        <w:spacing w:after="160" w:line="278" w:lineRule="auto"/>
        <w:ind w:right="0"/>
      </w:pPr>
    </w:p>
    <w:p w14:paraId="517E87CB" w14:textId="24BA3917" w:rsidR="00C63918" w:rsidRPr="00002687" w:rsidRDefault="00C63918" w:rsidP="00C63918">
      <w:pPr>
        <w:pStyle w:val="Body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rFonts w:asciiTheme="minorHAnsi" w:hAnsiTheme="minorHAnsi"/>
        </w:rPr>
      </w:pPr>
      <w:r w:rsidRPr="00002687">
        <w:rPr>
          <w:rFonts w:asciiTheme="minorHAnsi" w:hAnsiTheme="minorHAnsi"/>
        </w:rPr>
        <w:t xml:space="preserve">NOTE: This job description is not intended to be all-inclusive. </w:t>
      </w:r>
    </w:p>
    <w:p w14:paraId="36AEE561" w14:textId="542EE410" w:rsidR="00C63918" w:rsidRPr="00002687" w:rsidRDefault="00C63918" w:rsidP="00C63918">
      <w:pPr>
        <w:pStyle w:val="Body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rFonts w:asciiTheme="minorHAnsi" w:hAnsiTheme="minorHAnsi"/>
        </w:rPr>
      </w:pPr>
      <w:r w:rsidRPr="00002687">
        <w:rPr>
          <w:rFonts w:asciiTheme="minorHAnsi" w:hAnsiTheme="minorHAnsi"/>
        </w:rPr>
        <w:t>Employees may be asked to perform other related duties as negotiated to meet the on-going needs of the organisation.</w:t>
      </w:r>
    </w:p>
    <w:sectPr w:rsidR="00C63918" w:rsidRPr="00002687" w:rsidSect="00AE0291">
      <w:headerReference w:type="default" r:id="rId11"/>
      <w:footerReference w:type="default" r:id="rId12"/>
      <w:pgSz w:w="11906" w:h="16838" w:code="9"/>
      <w:pgMar w:top="1134" w:right="851" w:bottom="1134" w:left="1440" w:header="72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4F97A2" w14:textId="77777777" w:rsidR="005A3EA1" w:rsidRDefault="005A3EA1" w:rsidP="001C66AD">
      <w:pPr>
        <w:spacing w:after="0" w:line="240" w:lineRule="auto"/>
      </w:pPr>
      <w:r>
        <w:separator/>
      </w:r>
    </w:p>
  </w:endnote>
  <w:endnote w:type="continuationSeparator" w:id="0">
    <w:p w14:paraId="67E1180B" w14:textId="77777777" w:rsidR="005A3EA1" w:rsidRDefault="005A3EA1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" w:fontKey="{217B16E3-5137-4F3F-AA86-010A9B140E6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E87ABB5-26BA-463A-972D-2FAF75DAEF67}"/>
    <w:embedBold r:id="rId3" w:fontKey="{823CF31A-036C-447C-A5AB-2DA14233D9AE}"/>
  </w:font>
  <w:font w:name="Inter">
    <w:altName w:val="Calibri"/>
    <w:charset w:val="00"/>
    <w:family w:val="auto"/>
    <w:pitch w:val="variable"/>
    <w:sig w:usb0="E00002FF" w:usb1="1200A1FF" w:usb2="00000000" w:usb3="00000000" w:csb0="0000019F" w:csb1="00000000"/>
    <w:embedRegular r:id="rId4" w:fontKey="{E2F0623F-28DF-47F9-9D86-8316D2B695DD}"/>
    <w:embedBold r:id="rId5" w:fontKey="{BC577F4D-5744-4C4F-87ED-6E3986CC0388}"/>
    <w:embedItalic r:id="rId6" w:fontKey="{A56BE542-FE88-42E6-813F-F97AB2ABAB5B}"/>
    <w:embedBoldItalic r:id="rId7" w:fontKey="{300F25F3-8EFE-44B7-A3A3-E9F4762094E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8" w:fontKey="{9D0E7C56-6A56-4BAF-9121-D5332C559001}"/>
    <w:embedBold r:id="rId9" w:fontKey="{96D2F449-D8A4-463C-BD9A-0DCBB21CE735}"/>
    <w:embedItalic r:id="rId10" w:fontKey="{F3C75E9D-CF49-45E6-9F3A-EA8E191B244F}"/>
    <w:embedBoldItalic r:id="rId11" w:fontKey="{9E386EB3-C172-42F8-B87D-5B9FCDF9319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964269F9-19FA-4E7C-9064-7B048129CE06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3" w:fontKey="{EC251FCA-450B-4286-8156-7F823B8A9DAB}"/>
    <w:embedBold r:id="rId14" w:fontKey="{6A7ECB59-6785-44F7-8934-2381A0320D21}"/>
    <w:embedItalic r:id="rId15" w:fontKey="{BA6038A4-C19F-4B5C-9ED9-4028C96F0A27}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16" w:fontKey="{E644522E-DB1F-4172-97E7-3452E3A30B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BF596" w14:textId="29124917" w:rsidR="006D3893" w:rsidRDefault="00E87486" w:rsidP="00CE1952">
    <w:pPr>
      <w:jc w:val="center"/>
      <w:rPr>
        <w:color w:val="AEAAAA" w:themeColor="background2" w:themeShade="BF"/>
        <w:sz w:val="12"/>
        <w:szCs w:val="12"/>
      </w:rPr>
    </w:pPr>
    <w:r>
      <w:rPr>
        <w:noProof/>
        <w:color w:val="E7E6E6" w:themeColor="background2"/>
        <w:sz w:val="14"/>
        <w:szCs w:val="1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68675D" wp14:editId="19521408">
              <wp:simplePos x="0" y="0"/>
              <wp:positionH relativeFrom="column">
                <wp:posOffset>-772038</wp:posOffset>
              </wp:positionH>
              <wp:positionV relativeFrom="paragraph">
                <wp:posOffset>4962</wp:posOffset>
              </wp:positionV>
              <wp:extent cx="7139552" cy="10951"/>
              <wp:effectExtent l="0" t="0" r="23495" b="27305"/>
              <wp:wrapNone/>
              <wp:docPr id="1446135180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139552" cy="10951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29390A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0.8pt,.4pt" to="501.3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" strokecolor="#00a272 [3204]" strokeweight=".5pt">
              <v:stroke joinstyle="miter"/>
            </v:line>
          </w:pict>
        </mc:Fallback>
      </mc:AlternateContent>
    </w:r>
    <w:r>
      <w:rPr>
        <w:color w:val="AEAAAA" w:themeColor="background2" w:themeShade="BF"/>
        <w:sz w:val="14"/>
        <w:szCs w:val="14"/>
      </w:rPr>
      <w:br/>
    </w:r>
  </w:p>
  <w:p w14:paraId="56494D2A" w14:textId="77777777" w:rsidR="009B0999" w:rsidRPr="00E87486" w:rsidRDefault="009B0999" w:rsidP="00E87486">
    <w:pPr>
      <w:jc w:val="center"/>
      <w:rPr>
        <w:color w:val="AEAAAA" w:themeColor="background2" w:themeShade="BF"/>
        <w:sz w:val="12"/>
        <w:szCs w:val="12"/>
        <w:lang w:val="en-GB"/>
      </w:rPr>
    </w:pPr>
    <w:r w:rsidRPr="009B0999">
      <w:rPr>
        <w:color w:val="AEAAAA" w:themeColor="background2" w:themeShade="BF"/>
        <w:sz w:val="12"/>
        <w:szCs w:val="12"/>
        <w:lang w:val="en-GB"/>
      </w:rPr>
      <w:fldChar w:fldCharType="begin"/>
    </w:r>
    <w:r w:rsidRPr="009B0999">
      <w:rPr>
        <w:color w:val="AEAAAA" w:themeColor="background2" w:themeShade="BF"/>
        <w:sz w:val="12"/>
        <w:szCs w:val="12"/>
        <w:lang w:val="en-GB"/>
      </w:rPr>
      <w:instrText xml:space="preserve"> PAGE   \* MERGEFORMAT </w:instrText>
    </w:r>
    <w:r w:rsidRPr="009B0999">
      <w:rPr>
        <w:color w:val="AEAAAA" w:themeColor="background2" w:themeShade="BF"/>
        <w:sz w:val="12"/>
        <w:szCs w:val="12"/>
        <w:lang w:val="en-GB"/>
      </w:rPr>
      <w:fldChar w:fldCharType="separate"/>
    </w:r>
    <w:r w:rsidRPr="009B0999">
      <w:rPr>
        <w:noProof/>
        <w:color w:val="AEAAAA" w:themeColor="background2" w:themeShade="BF"/>
        <w:sz w:val="12"/>
        <w:szCs w:val="12"/>
        <w:lang w:val="en-GB"/>
      </w:rPr>
      <w:t>1</w:t>
    </w:r>
    <w:r w:rsidRPr="009B0999">
      <w:rPr>
        <w:noProof/>
        <w:color w:val="AEAAAA" w:themeColor="background2" w:themeShade="BF"/>
        <w:sz w:val="12"/>
        <w:szCs w:val="12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DBFA00" w14:textId="77777777" w:rsidR="005A3EA1" w:rsidRDefault="005A3EA1" w:rsidP="001C66AD">
      <w:pPr>
        <w:spacing w:after="0" w:line="240" w:lineRule="auto"/>
      </w:pPr>
      <w:r>
        <w:separator/>
      </w:r>
    </w:p>
  </w:footnote>
  <w:footnote w:type="continuationSeparator" w:id="0">
    <w:p w14:paraId="1CF18865" w14:textId="77777777" w:rsidR="005A3EA1" w:rsidRDefault="005A3EA1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9D16E" w14:textId="77777777" w:rsidR="00691944" w:rsidRPr="009B0999" w:rsidRDefault="00955E0D" w:rsidP="005976E9">
    <w:pPr>
      <w:pStyle w:val="Header"/>
      <w:rPr>
        <w:rFonts w:asciiTheme="minorHAnsi" w:hAnsiTheme="minorHAnsi"/>
        <w:b w:val="0"/>
        <w:bCs/>
        <w:sz w:val="18"/>
        <w:szCs w:val="16"/>
        <w:lang w:val="en-GB"/>
      </w:rPr>
    </w:pPr>
    <w:r w:rsidRPr="009B0999">
      <w:rPr>
        <w:rFonts w:asciiTheme="minorHAnsi" w:hAnsiTheme="minorHAnsi"/>
        <w:b w:val="0"/>
        <w:bCs/>
        <w:sz w:val="18"/>
        <w:szCs w:val="16"/>
      </w:rPr>
      <w:drawing>
        <wp:inline distT="0" distB="0" distL="0" distR="0" wp14:anchorId="611CC7C2" wp14:editId="28284EEB">
          <wp:extent cx="1746668" cy="443598"/>
          <wp:effectExtent l="0" t="0" r="6350" b="0"/>
          <wp:docPr id="774272578" name="Picture 4" descr="A black background with a black square&#10;&#10;Description automatically generated with medium confidence">
            <a:extLst xmlns:a="http://schemas.openxmlformats.org/drawingml/2006/main">
              <a:ext uri="{FF2B5EF4-FFF2-40B4-BE49-F238E27FC236}">
                <a16:creationId xmlns:a16="http://schemas.microsoft.com/office/drawing/2014/main" id="{688CE04E-62AE-119E-3C72-81CB15ED092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 black background with a black square&#10;&#10;Description automatically generated with medium confidence">
                    <a:extLst>
                      <a:ext uri="{FF2B5EF4-FFF2-40B4-BE49-F238E27FC236}">
                        <a16:creationId xmlns:a16="http://schemas.microsoft.com/office/drawing/2014/main" id="{688CE04E-62AE-119E-3C72-81CB15ED092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2781" cy="4527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B0999" w:rsidRPr="009B0999">
      <w:rPr>
        <w:rFonts w:asciiTheme="minorHAnsi" w:hAnsiTheme="minorHAnsi"/>
        <w:b w:val="0"/>
        <w:bCs/>
        <w:sz w:val="18"/>
        <w:szCs w:val="16"/>
        <w:lang w:val="en-GB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63C283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EFC9B5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D22371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705E342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8DCEAF7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28F6CD3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1F118E0"/>
    <w:multiLevelType w:val="hybridMultilevel"/>
    <w:tmpl w:val="125CC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43E74D7"/>
    <w:multiLevelType w:val="hybridMultilevel"/>
    <w:tmpl w:val="4A40F05A"/>
    <w:styleLink w:val="ImportedStyle3"/>
    <w:lvl w:ilvl="0" w:tplc="307C8E5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19EB4E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48AE27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4D2A45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A3A515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0527B2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0D21CA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AAEC92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250034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09F951E8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9" w15:restartNumberingAfterBreak="0">
    <w:nsid w:val="0B6013C7"/>
    <w:multiLevelType w:val="hybridMultilevel"/>
    <w:tmpl w:val="FFF609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8D1CC0"/>
    <w:multiLevelType w:val="hybridMultilevel"/>
    <w:tmpl w:val="9232F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7E378A"/>
    <w:multiLevelType w:val="hybridMultilevel"/>
    <w:tmpl w:val="DAA69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6806B7"/>
    <w:multiLevelType w:val="hybridMultilevel"/>
    <w:tmpl w:val="BA364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0F4684"/>
    <w:multiLevelType w:val="hybridMultilevel"/>
    <w:tmpl w:val="D8140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6B0CE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35D60D2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5FE1CCC"/>
    <w:multiLevelType w:val="hybridMultilevel"/>
    <w:tmpl w:val="DDE07A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EE2BCB"/>
    <w:multiLevelType w:val="hybridMultilevel"/>
    <w:tmpl w:val="975E9A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337036"/>
    <w:multiLevelType w:val="hybridMultilevel"/>
    <w:tmpl w:val="2BA6F2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E001735"/>
    <w:multiLevelType w:val="hybridMultilevel"/>
    <w:tmpl w:val="F684C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464F52"/>
    <w:multiLevelType w:val="hybridMultilevel"/>
    <w:tmpl w:val="6E6A36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EE6E88"/>
    <w:multiLevelType w:val="hybridMultilevel"/>
    <w:tmpl w:val="4370A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76C6B86"/>
    <w:multiLevelType w:val="hybridMultilevel"/>
    <w:tmpl w:val="9D3A5D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0432C2"/>
    <w:multiLevelType w:val="hybridMultilevel"/>
    <w:tmpl w:val="E1C871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E06EC4"/>
    <w:multiLevelType w:val="hybridMultilevel"/>
    <w:tmpl w:val="55FE4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9110540">
    <w:abstractNumId w:val="24"/>
  </w:num>
  <w:num w:numId="2" w16cid:durableId="1540698376">
    <w:abstractNumId w:val="19"/>
  </w:num>
  <w:num w:numId="3" w16cid:durableId="1227763337">
    <w:abstractNumId w:val="20"/>
  </w:num>
  <w:num w:numId="4" w16cid:durableId="349986264">
    <w:abstractNumId w:val="25"/>
  </w:num>
  <w:num w:numId="5" w16cid:durableId="86343303">
    <w:abstractNumId w:val="5"/>
  </w:num>
  <w:num w:numId="6" w16cid:durableId="89667087">
    <w:abstractNumId w:val="15"/>
  </w:num>
  <w:num w:numId="7" w16cid:durableId="766195095">
    <w:abstractNumId w:val="14"/>
  </w:num>
  <w:num w:numId="8" w16cid:durableId="2114855599">
    <w:abstractNumId w:val="2"/>
  </w:num>
  <w:num w:numId="9" w16cid:durableId="599678831">
    <w:abstractNumId w:val="1"/>
  </w:num>
  <w:num w:numId="10" w16cid:durableId="1152602268">
    <w:abstractNumId w:val="0"/>
  </w:num>
  <w:num w:numId="11" w16cid:durableId="349338578">
    <w:abstractNumId w:val="4"/>
  </w:num>
  <w:num w:numId="12" w16cid:durableId="380523966">
    <w:abstractNumId w:val="3"/>
  </w:num>
  <w:num w:numId="13" w16cid:durableId="47383804">
    <w:abstractNumId w:val="8"/>
  </w:num>
  <w:num w:numId="14" w16cid:durableId="265428436">
    <w:abstractNumId w:val="7"/>
  </w:num>
  <w:num w:numId="15" w16cid:durableId="2053532428">
    <w:abstractNumId w:val="9"/>
  </w:num>
  <w:num w:numId="16" w16cid:durableId="110588426">
    <w:abstractNumId w:val="12"/>
  </w:num>
  <w:num w:numId="17" w16cid:durableId="740298590">
    <w:abstractNumId w:val="21"/>
  </w:num>
  <w:num w:numId="18" w16cid:durableId="1889535395">
    <w:abstractNumId w:val="26"/>
  </w:num>
  <w:num w:numId="19" w16cid:durableId="554582825">
    <w:abstractNumId w:val="18"/>
  </w:num>
  <w:num w:numId="20" w16cid:durableId="2095126330">
    <w:abstractNumId w:val="16"/>
  </w:num>
  <w:num w:numId="21" w16cid:durableId="646590548">
    <w:abstractNumId w:val="17"/>
  </w:num>
  <w:num w:numId="22" w16cid:durableId="771702423">
    <w:abstractNumId w:val="28"/>
  </w:num>
  <w:num w:numId="23" w16cid:durableId="813761878">
    <w:abstractNumId w:val="22"/>
  </w:num>
  <w:num w:numId="24" w16cid:durableId="1627930193">
    <w:abstractNumId w:val="23"/>
  </w:num>
  <w:num w:numId="25" w16cid:durableId="380402872">
    <w:abstractNumId w:val="6"/>
  </w:num>
  <w:num w:numId="26" w16cid:durableId="1170482742">
    <w:abstractNumId w:val="10"/>
  </w:num>
  <w:num w:numId="27" w16cid:durableId="1139954804">
    <w:abstractNumId w:val="13"/>
  </w:num>
  <w:num w:numId="28" w16cid:durableId="969166872">
    <w:abstractNumId w:val="27"/>
  </w:num>
  <w:num w:numId="29" w16cid:durableId="810442565">
    <w:abstractNumId w:val="1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952"/>
    <w:rsid w:val="000009CE"/>
    <w:rsid w:val="00000E1C"/>
    <w:rsid w:val="00002687"/>
    <w:rsid w:val="000048EE"/>
    <w:rsid w:val="00006336"/>
    <w:rsid w:val="000066DD"/>
    <w:rsid w:val="00012200"/>
    <w:rsid w:val="000133D7"/>
    <w:rsid w:val="00015D1E"/>
    <w:rsid w:val="00020F8E"/>
    <w:rsid w:val="00021FA9"/>
    <w:rsid w:val="00025881"/>
    <w:rsid w:val="00025C83"/>
    <w:rsid w:val="00052382"/>
    <w:rsid w:val="000531D1"/>
    <w:rsid w:val="00053435"/>
    <w:rsid w:val="000563B4"/>
    <w:rsid w:val="000623FE"/>
    <w:rsid w:val="000637CC"/>
    <w:rsid w:val="0006568A"/>
    <w:rsid w:val="000668CE"/>
    <w:rsid w:val="0007060C"/>
    <w:rsid w:val="00071B1F"/>
    <w:rsid w:val="000726FC"/>
    <w:rsid w:val="00076F0F"/>
    <w:rsid w:val="00082713"/>
    <w:rsid w:val="00083919"/>
    <w:rsid w:val="00084253"/>
    <w:rsid w:val="00085AFC"/>
    <w:rsid w:val="000865B6"/>
    <w:rsid w:val="0008712A"/>
    <w:rsid w:val="00092018"/>
    <w:rsid w:val="00092EE1"/>
    <w:rsid w:val="00093EC0"/>
    <w:rsid w:val="000965D1"/>
    <w:rsid w:val="000A324A"/>
    <w:rsid w:val="000B0B88"/>
    <w:rsid w:val="000B20FE"/>
    <w:rsid w:val="000C3B78"/>
    <w:rsid w:val="000C7280"/>
    <w:rsid w:val="000D0700"/>
    <w:rsid w:val="000D1F49"/>
    <w:rsid w:val="000D30BE"/>
    <w:rsid w:val="000D43B9"/>
    <w:rsid w:val="000D5E08"/>
    <w:rsid w:val="000E0945"/>
    <w:rsid w:val="000F2E89"/>
    <w:rsid w:val="001023A8"/>
    <w:rsid w:val="00102ABE"/>
    <w:rsid w:val="00102D39"/>
    <w:rsid w:val="00104DE5"/>
    <w:rsid w:val="00106817"/>
    <w:rsid w:val="00107026"/>
    <w:rsid w:val="00111B41"/>
    <w:rsid w:val="00112A52"/>
    <w:rsid w:val="001136C7"/>
    <w:rsid w:val="0011707E"/>
    <w:rsid w:val="00123A1B"/>
    <w:rsid w:val="001246E5"/>
    <w:rsid w:val="001277F7"/>
    <w:rsid w:val="00131C88"/>
    <w:rsid w:val="0013280B"/>
    <w:rsid w:val="00135C57"/>
    <w:rsid w:val="00152F7D"/>
    <w:rsid w:val="00154CC2"/>
    <w:rsid w:val="001632C0"/>
    <w:rsid w:val="00166A12"/>
    <w:rsid w:val="00167ABA"/>
    <w:rsid w:val="00171EF4"/>
    <w:rsid w:val="001727CA"/>
    <w:rsid w:val="00177CA5"/>
    <w:rsid w:val="00182EAF"/>
    <w:rsid w:val="0018308F"/>
    <w:rsid w:val="0019165B"/>
    <w:rsid w:val="001A0854"/>
    <w:rsid w:val="001A159D"/>
    <w:rsid w:val="001A1B8E"/>
    <w:rsid w:val="001A3552"/>
    <w:rsid w:val="001B0636"/>
    <w:rsid w:val="001B0B3A"/>
    <w:rsid w:val="001B4253"/>
    <w:rsid w:val="001B7049"/>
    <w:rsid w:val="001C0299"/>
    <w:rsid w:val="001C060F"/>
    <w:rsid w:val="001C171C"/>
    <w:rsid w:val="001C273D"/>
    <w:rsid w:val="001C384C"/>
    <w:rsid w:val="001C66AD"/>
    <w:rsid w:val="001C6FD1"/>
    <w:rsid w:val="001D174C"/>
    <w:rsid w:val="001D38B2"/>
    <w:rsid w:val="001D4A9E"/>
    <w:rsid w:val="001E0E05"/>
    <w:rsid w:val="001E7FCD"/>
    <w:rsid w:val="001F3377"/>
    <w:rsid w:val="001F54C8"/>
    <w:rsid w:val="001F7574"/>
    <w:rsid w:val="002007DF"/>
    <w:rsid w:val="002026A6"/>
    <w:rsid w:val="00206764"/>
    <w:rsid w:val="00210A5E"/>
    <w:rsid w:val="00215F78"/>
    <w:rsid w:val="002176EC"/>
    <w:rsid w:val="00217EF8"/>
    <w:rsid w:val="00220315"/>
    <w:rsid w:val="00225B9E"/>
    <w:rsid w:val="002261B6"/>
    <w:rsid w:val="0022690D"/>
    <w:rsid w:val="0023334F"/>
    <w:rsid w:val="00241712"/>
    <w:rsid w:val="0024515E"/>
    <w:rsid w:val="00250CEA"/>
    <w:rsid w:val="002515BC"/>
    <w:rsid w:val="00251A99"/>
    <w:rsid w:val="0025756B"/>
    <w:rsid w:val="0026070E"/>
    <w:rsid w:val="00263DD3"/>
    <w:rsid w:val="00266377"/>
    <w:rsid w:val="00266B50"/>
    <w:rsid w:val="00274171"/>
    <w:rsid w:val="00275070"/>
    <w:rsid w:val="0028401C"/>
    <w:rsid w:val="00286A47"/>
    <w:rsid w:val="002874D5"/>
    <w:rsid w:val="002920E4"/>
    <w:rsid w:val="00293D53"/>
    <w:rsid w:val="002A58AF"/>
    <w:rsid w:val="002C2A0D"/>
    <w:rsid w:val="002C56E6"/>
    <w:rsid w:val="002C76AE"/>
    <w:rsid w:val="002D0EA2"/>
    <w:rsid w:val="002D4BD1"/>
    <w:rsid w:val="002E3622"/>
    <w:rsid w:val="002E563B"/>
    <w:rsid w:val="002E569C"/>
    <w:rsid w:val="002E6958"/>
    <w:rsid w:val="002E7DDA"/>
    <w:rsid w:val="002F47C1"/>
    <w:rsid w:val="0030151D"/>
    <w:rsid w:val="00301CDC"/>
    <w:rsid w:val="00302FCA"/>
    <w:rsid w:val="003038C2"/>
    <w:rsid w:val="00303A6F"/>
    <w:rsid w:val="00306C23"/>
    <w:rsid w:val="00310B50"/>
    <w:rsid w:val="00311AF4"/>
    <w:rsid w:val="003161FB"/>
    <w:rsid w:val="00316FE2"/>
    <w:rsid w:val="00317014"/>
    <w:rsid w:val="00317967"/>
    <w:rsid w:val="00321A7C"/>
    <w:rsid w:val="0032462F"/>
    <w:rsid w:val="00327810"/>
    <w:rsid w:val="00333790"/>
    <w:rsid w:val="003453FB"/>
    <w:rsid w:val="00346123"/>
    <w:rsid w:val="003471D5"/>
    <w:rsid w:val="003509ED"/>
    <w:rsid w:val="00352181"/>
    <w:rsid w:val="0035246A"/>
    <w:rsid w:val="00357A65"/>
    <w:rsid w:val="003615F3"/>
    <w:rsid w:val="00361E11"/>
    <w:rsid w:val="00363027"/>
    <w:rsid w:val="00367BED"/>
    <w:rsid w:val="00374BED"/>
    <w:rsid w:val="00382ADA"/>
    <w:rsid w:val="0038582E"/>
    <w:rsid w:val="00387B8B"/>
    <w:rsid w:val="003954DE"/>
    <w:rsid w:val="003B0EE3"/>
    <w:rsid w:val="003B6346"/>
    <w:rsid w:val="003B6767"/>
    <w:rsid w:val="003B6B28"/>
    <w:rsid w:val="003C1106"/>
    <w:rsid w:val="003C3E3D"/>
    <w:rsid w:val="003D1693"/>
    <w:rsid w:val="003D3F8B"/>
    <w:rsid w:val="003D5DE0"/>
    <w:rsid w:val="003D7F11"/>
    <w:rsid w:val="003E1485"/>
    <w:rsid w:val="003E46A5"/>
    <w:rsid w:val="003F097A"/>
    <w:rsid w:val="003F4978"/>
    <w:rsid w:val="003F6D4A"/>
    <w:rsid w:val="003F7DAF"/>
    <w:rsid w:val="0040090B"/>
    <w:rsid w:val="004033C6"/>
    <w:rsid w:val="004116D1"/>
    <w:rsid w:val="004161B4"/>
    <w:rsid w:val="004161D5"/>
    <w:rsid w:val="00416D51"/>
    <w:rsid w:val="0042244B"/>
    <w:rsid w:val="00423796"/>
    <w:rsid w:val="00431B4F"/>
    <w:rsid w:val="00433D57"/>
    <w:rsid w:val="004475C5"/>
    <w:rsid w:val="00452412"/>
    <w:rsid w:val="00457627"/>
    <w:rsid w:val="00460AC6"/>
    <w:rsid w:val="0046286D"/>
    <w:rsid w:val="0046302A"/>
    <w:rsid w:val="00470C86"/>
    <w:rsid w:val="00474087"/>
    <w:rsid w:val="00475431"/>
    <w:rsid w:val="00483316"/>
    <w:rsid w:val="004853A3"/>
    <w:rsid w:val="00485459"/>
    <w:rsid w:val="00487D2D"/>
    <w:rsid w:val="004924EC"/>
    <w:rsid w:val="00496850"/>
    <w:rsid w:val="004B05B3"/>
    <w:rsid w:val="004B247A"/>
    <w:rsid w:val="004B404C"/>
    <w:rsid w:val="004C2535"/>
    <w:rsid w:val="004C3624"/>
    <w:rsid w:val="004D038B"/>
    <w:rsid w:val="004D0A54"/>
    <w:rsid w:val="004D3654"/>
    <w:rsid w:val="004D5168"/>
    <w:rsid w:val="004D5D62"/>
    <w:rsid w:val="004D5E3D"/>
    <w:rsid w:val="004D6FDC"/>
    <w:rsid w:val="004E143D"/>
    <w:rsid w:val="004F4EB4"/>
    <w:rsid w:val="00503E52"/>
    <w:rsid w:val="00504AA9"/>
    <w:rsid w:val="005065C4"/>
    <w:rsid w:val="00506BC5"/>
    <w:rsid w:val="005112D0"/>
    <w:rsid w:val="0051302E"/>
    <w:rsid w:val="00516473"/>
    <w:rsid w:val="00517F64"/>
    <w:rsid w:val="00522065"/>
    <w:rsid w:val="005225B4"/>
    <w:rsid w:val="00523A43"/>
    <w:rsid w:val="0052407C"/>
    <w:rsid w:val="00533D86"/>
    <w:rsid w:val="0053533D"/>
    <w:rsid w:val="005360ED"/>
    <w:rsid w:val="00541AC4"/>
    <w:rsid w:val="00553961"/>
    <w:rsid w:val="00553A96"/>
    <w:rsid w:val="00555681"/>
    <w:rsid w:val="005557DC"/>
    <w:rsid w:val="00560500"/>
    <w:rsid w:val="0056659E"/>
    <w:rsid w:val="00570ADC"/>
    <w:rsid w:val="00572609"/>
    <w:rsid w:val="00575FAA"/>
    <w:rsid w:val="00577E06"/>
    <w:rsid w:val="0058669F"/>
    <w:rsid w:val="00592C2E"/>
    <w:rsid w:val="00593E99"/>
    <w:rsid w:val="00594FB1"/>
    <w:rsid w:val="005969A4"/>
    <w:rsid w:val="005976E9"/>
    <w:rsid w:val="0059780B"/>
    <w:rsid w:val="005A0E06"/>
    <w:rsid w:val="005A3321"/>
    <w:rsid w:val="005A3BF7"/>
    <w:rsid w:val="005A3EA1"/>
    <w:rsid w:val="005A613A"/>
    <w:rsid w:val="005A74F5"/>
    <w:rsid w:val="005B0DA1"/>
    <w:rsid w:val="005B4198"/>
    <w:rsid w:val="005B754F"/>
    <w:rsid w:val="005C37A2"/>
    <w:rsid w:val="005C5E4D"/>
    <w:rsid w:val="005D04C7"/>
    <w:rsid w:val="005D12A2"/>
    <w:rsid w:val="005D4D84"/>
    <w:rsid w:val="005D76BD"/>
    <w:rsid w:val="005E047A"/>
    <w:rsid w:val="005E1E5C"/>
    <w:rsid w:val="005E422E"/>
    <w:rsid w:val="005E45A6"/>
    <w:rsid w:val="005E64AB"/>
    <w:rsid w:val="005F2035"/>
    <w:rsid w:val="005F4D02"/>
    <w:rsid w:val="005F7990"/>
    <w:rsid w:val="00600AC2"/>
    <w:rsid w:val="00606C32"/>
    <w:rsid w:val="00607AF5"/>
    <w:rsid w:val="00607AFD"/>
    <w:rsid w:val="00613C07"/>
    <w:rsid w:val="00614A48"/>
    <w:rsid w:val="0062200B"/>
    <w:rsid w:val="00622682"/>
    <w:rsid w:val="00626F5A"/>
    <w:rsid w:val="00631C7D"/>
    <w:rsid w:val="00635EAD"/>
    <w:rsid w:val="0063739C"/>
    <w:rsid w:val="0064419D"/>
    <w:rsid w:val="00654060"/>
    <w:rsid w:val="00655D51"/>
    <w:rsid w:val="0066159B"/>
    <w:rsid w:val="006617FD"/>
    <w:rsid w:val="00662A04"/>
    <w:rsid w:val="00665006"/>
    <w:rsid w:val="00666055"/>
    <w:rsid w:val="006677C7"/>
    <w:rsid w:val="006730B1"/>
    <w:rsid w:val="00674A86"/>
    <w:rsid w:val="0067713A"/>
    <w:rsid w:val="006820D3"/>
    <w:rsid w:val="006863AD"/>
    <w:rsid w:val="0069072A"/>
    <w:rsid w:val="00691944"/>
    <w:rsid w:val="00697B67"/>
    <w:rsid w:val="006A1FDD"/>
    <w:rsid w:val="006A4B47"/>
    <w:rsid w:val="006B248A"/>
    <w:rsid w:val="006B50AF"/>
    <w:rsid w:val="006B68FD"/>
    <w:rsid w:val="006B792D"/>
    <w:rsid w:val="006C13F9"/>
    <w:rsid w:val="006C34A3"/>
    <w:rsid w:val="006D1B83"/>
    <w:rsid w:val="006D2195"/>
    <w:rsid w:val="006D3893"/>
    <w:rsid w:val="006D57BE"/>
    <w:rsid w:val="006D7AD4"/>
    <w:rsid w:val="006E1B8A"/>
    <w:rsid w:val="006E2507"/>
    <w:rsid w:val="006E3802"/>
    <w:rsid w:val="006E4A0D"/>
    <w:rsid w:val="006E64AF"/>
    <w:rsid w:val="006E6F5A"/>
    <w:rsid w:val="006F1244"/>
    <w:rsid w:val="006F414B"/>
    <w:rsid w:val="00703BBA"/>
    <w:rsid w:val="00706105"/>
    <w:rsid w:val="00706DC3"/>
    <w:rsid w:val="007106D3"/>
    <w:rsid w:val="007218C7"/>
    <w:rsid w:val="00721BF6"/>
    <w:rsid w:val="0072258B"/>
    <w:rsid w:val="00723A67"/>
    <w:rsid w:val="00727403"/>
    <w:rsid w:val="00730305"/>
    <w:rsid w:val="00730ED8"/>
    <w:rsid w:val="00731ED8"/>
    <w:rsid w:val="007466B2"/>
    <w:rsid w:val="007515A8"/>
    <w:rsid w:val="00770182"/>
    <w:rsid w:val="007702C1"/>
    <w:rsid w:val="00770F25"/>
    <w:rsid w:val="00777798"/>
    <w:rsid w:val="00780249"/>
    <w:rsid w:val="00784EEA"/>
    <w:rsid w:val="007859D1"/>
    <w:rsid w:val="007A351A"/>
    <w:rsid w:val="007A4412"/>
    <w:rsid w:val="007B05A7"/>
    <w:rsid w:val="007B0A85"/>
    <w:rsid w:val="007B2522"/>
    <w:rsid w:val="007B2E52"/>
    <w:rsid w:val="007B5856"/>
    <w:rsid w:val="007B7286"/>
    <w:rsid w:val="007C0F85"/>
    <w:rsid w:val="007C1192"/>
    <w:rsid w:val="007C1A4E"/>
    <w:rsid w:val="007C43A4"/>
    <w:rsid w:val="007C6A52"/>
    <w:rsid w:val="007D3F4A"/>
    <w:rsid w:val="007D721A"/>
    <w:rsid w:val="007E0E69"/>
    <w:rsid w:val="007F4259"/>
    <w:rsid w:val="007F6F5F"/>
    <w:rsid w:val="00805D07"/>
    <w:rsid w:val="008119CC"/>
    <w:rsid w:val="00812CAD"/>
    <w:rsid w:val="0082043E"/>
    <w:rsid w:val="00820C00"/>
    <w:rsid w:val="00821452"/>
    <w:rsid w:val="00822244"/>
    <w:rsid w:val="00831A65"/>
    <w:rsid w:val="00835BB8"/>
    <w:rsid w:val="008361ED"/>
    <w:rsid w:val="00837454"/>
    <w:rsid w:val="008451D0"/>
    <w:rsid w:val="00845444"/>
    <w:rsid w:val="00846375"/>
    <w:rsid w:val="00846E63"/>
    <w:rsid w:val="00853DB7"/>
    <w:rsid w:val="008635B0"/>
    <w:rsid w:val="008638FD"/>
    <w:rsid w:val="008717E9"/>
    <w:rsid w:val="008733F6"/>
    <w:rsid w:val="00873F61"/>
    <w:rsid w:val="008766E3"/>
    <w:rsid w:val="0088077F"/>
    <w:rsid w:val="0088314B"/>
    <w:rsid w:val="00885201"/>
    <w:rsid w:val="00897331"/>
    <w:rsid w:val="008B27F2"/>
    <w:rsid w:val="008B5301"/>
    <w:rsid w:val="008C0CBC"/>
    <w:rsid w:val="008D02FF"/>
    <w:rsid w:val="008D3B48"/>
    <w:rsid w:val="008D5761"/>
    <w:rsid w:val="008D62C7"/>
    <w:rsid w:val="008D654B"/>
    <w:rsid w:val="008D7E00"/>
    <w:rsid w:val="008E203A"/>
    <w:rsid w:val="008E38A3"/>
    <w:rsid w:val="008E43CA"/>
    <w:rsid w:val="008E73AC"/>
    <w:rsid w:val="008F4A92"/>
    <w:rsid w:val="009061AA"/>
    <w:rsid w:val="00907972"/>
    <w:rsid w:val="0091229C"/>
    <w:rsid w:val="00931B61"/>
    <w:rsid w:val="00931C6D"/>
    <w:rsid w:val="0093446A"/>
    <w:rsid w:val="00934C5C"/>
    <w:rsid w:val="00940E73"/>
    <w:rsid w:val="00940F53"/>
    <w:rsid w:val="009509DF"/>
    <w:rsid w:val="00950D39"/>
    <w:rsid w:val="0095223D"/>
    <w:rsid w:val="0095295F"/>
    <w:rsid w:val="00953D76"/>
    <w:rsid w:val="00955E0D"/>
    <w:rsid w:val="00964AD1"/>
    <w:rsid w:val="0096527F"/>
    <w:rsid w:val="00976A0A"/>
    <w:rsid w:val="009809E7"/>
    <w:rsid w:val="00982D5B"/>
    <w:rsid w:val="0098597D"/>
    <w:rsid w:val="0098691A"/>
    <w:rsid w:val="00991C75"/>
    <w:rsid w:val="00991FA9"/>
    <w:rsid w:val="00995DB8"/>
    <w:rsid w:val="009A1104"/>
    <w:rsid w:val="009A62DF"/>
    <w:rsid w:val="009B0484"/>
    <w:rsid w:val="009B0999"/>
    <w:rsid w:val="009B43D0"/>
    <w:rsid w:val="009B551B"/>
    <w:rsid w:val="009B6D9E"/>
    <w:rsid w:val="009C5B4B"/>
    <w:rsid w:val="009C5DBD"/>
    <w:rsid w:val="009C7AAF"/>
    <w:rsid w:val="009C7C27"/>
    <w:rsid w:val="009D0AA5"/>
    <w:rsid w:val="009D24A9"/>
    <w:rsid w:val="009D458B"/>
    <w:rsid w:val="009D47AA"/>
    <w:rsid w:val="009E2C21"/>
    <w:rsid w:val="009E5C54"/>
    <w:rsid w:val="009F1BAA"/>
    <w:rsid w:val="009F1BC1"/>
    <w:rsid w:val="009F2C62"/>
    <w:rsid w:val="009F2CAA"/>
    <w:rsid w:val="009F43C6"/>
    <w:rsid w:val="009F49EA"/>
    <w:rsid w:val="009F619A"/>
    <w:rsid w:val="009F6DDE"/>
    <w:rsid w:val="00A02682"/>
    <w:rsid w:val="00A0436D"/>
    <w:rsid w:val="00A0698C"/>
    <w:rsid w:val="00A07D66"/>
    <w:rsid w:val="00A105D5"/>
    <w:rsid w:val="00A13114"/>
    <w:rsid w:val="00A14906"/>
    <w:rsid w:val="00A16085"/>
    <w:rsid w:val="00A16154"/>
    <w:rsid w:val="00A16B9A"/>
    <w:rsid w:val="00A1700A"/>
    <w:rsid w:val="00A17D90"/>
    <w:rsid w:val="00A24F0D"/>
    <w:rsid w:val="00A254B7"/>
    <w:rsid w:val="00A321A4"/>
    <w:rsid w:val="00A35F7C"/>
    <w:rsid w:val="00A370A8"/>
    <w:rsid w:val="00A47AEA"/>
    <w:rsid w:val="00A51A59"/>
    <w:rsid w:val="00A5698D"/>
    <w:rsid w:val="00A62097"/>
    <w:rsid w:val="00A63093"/>
    <w:rsid w:val="00A6405C"/>
    <w:rsid w:val="00A6418E"/>
    <w:rsid w:val="00A6625D"/>
    <w:rsid w:val="00A7002B"/>
    <w:rsid w:val="00A731F9"/>
    <w:rsid w:val="00A73847"/>
    <w:rsid w:val="00A738F6"/>
    <w:rsid w:val="00A76F98"/>
    <w:rsid w:val="00A822B8"/>
    <w:rsid w:val="00A87B3F"/>
    <w:rsid w:val="00A90467"/>
    <w:rsid w:val="00A90588"/>
    <w:rsid w:val="00A945EF"/>
    <w:rsid w:val="00A94688"/>
    <w:rsid w:val="00AA1E23"/>
    <w:rsid w:val="00AB0237"/>
    <w:rsid w:val="00AB265D"/>
    <w:rsid w:val="00AB4646"/>
    <w:rsid w:val="00AB4A18"/>
    <w:rsid w:val="00AB6BFE"/>
    <w:rsid w:val="00AB7030"/>
    <w:rsid w:val="00AB7166"/>
    <w:rsid w:val="00AB730C"/>
    <w:rsid w:val="00AC1C02"/>
    <w:rsid w:val="00AC467C"/>
    <w:rsid w:val="00AC58CA"/>
    <w:rsid w:val="00AC77F1"/>
    <w:rsid w:val="00AD42F3"/>
    <w:rsid w:val="00AD43EC"/>
    <w:rsid w:val="00AD547B"/>
    <w:rsid w:val="00AD7DD6"/>
    <w:rsid w:val="00AE0291"/>
    <w:rsid w:val="00AE72DB"/>
    <w:rsid w:val="00AF2F22"/>
    <w:rsid w:val="00AF3373"/>
    <w:rsid w:val="00AF34F1"/>
    <w:rsid w:val="00AF5CAE"/>
    <w:rsid w:val="00AF676C"/>
    <w:rsid w:val="00AF7BF3"/>
    <w:rsid w:val="00B0128A"/>
    <w:rsid w:val="00B02419"/>
    <w:rsid w:val="00B04691"/>
    <w:rsid w:val="00B06B6F"/>
    <w:rsid w:val="00B07588"/>
    <w:rsid w:val="00B103D5"/>
    <w:rsid w:val="00B17971"/>
    <w:rsid w:val="00B208D4"/>
    <w:rsid w:val="00B260A1"/>
    <w:rsid w:val="00B27589"/>
    <w:rsid w:val="00B27F73"/>
    <w:rsid w:val="00B314A8"/>
    <w:rsid w:val="00B34792"/>
    <w:rsid w:val="00B357F3"/>
    <w:rsid w:val="00B36DE4"/>
    <w:rsid w:val="00B37859"/>
    <w:rsid w:val="00B4091E"/>
    <w:rsid w:val="00B43F96"/>
    <w:rsid w:val="00B54AE9"/>
    <w:rsid w:val="00B62511"/>
    <w:rsid w:val="00B77E3E"/>
    <w:rsid w:val="00B83443"/>
    <w:rsid w:val="00B84B9A"/>
    <w:rsid w:val="00B853E3"/>
    <w:rsid w:val="00B857E4"/>
    <w:rsid w:val="00B866BB"/>
    <w:rsid w:val="00B95863"/>
    <w:rsid w:val="00BA2880"/>
    <w:rsid w:val="00BA3FDD"/>
    <w:rsid w:val="00BA588B"/>
    <w:rsid w:val="00BB22DC"/>
    <w:rsid w:val="00BB3016"/>
    <w:rsid w:val="00BC7374"/>
    <w:rsid w:val="00BD28CB"/>
    <w:rsid w:val="00BD32B5"/>
    <w:rsid w:val="00BD4753"/>
    <w:rsid w:val="00BD5CB1"/>
    <w:rsid w:val="00BE3FCD"/>
    <w:rsid w:val="00BE5AD7"/>
    <w:rsid w:val="00BE62EE"/>
    <w:rsid w:val="00BF202E"/>
    <w:rsid w:val="00BF316F"/>
    <w:rsid w:val="00BF426C"/>
    <w:rsid w:val="00BF72C9"/>
    <w:rsid w:val="00C003BA"/>
    <w:rsid w:val="00C02CAB"/>
    <w:rsid w:val="00C047AF"/>
    <w:rsid w:val="00C0628B"/>
    <w:rsid w:val="00C066C2"/>
    <w:rsid w:val="00C12CF3"/>
    <w:rsid w:val="00C132A9"/>
    <w:rsid w:val="00C22470"/>
    <w:rsid w:val="00C26B9D"/>
    <w:rsid w:val="00C32AC2"/>
    <w:rsid w:val="00C33FBC"/>
    <w:rsid w:val="00C367A6"/>
    <w:rsid w:val="00C45C97"/>
    <w:rsid w:val="00C46878"/>
    <w:rsid w:val="00C470D6"/>
    <w:rsid w:val="00C52F3B"/>
    <w:rsid w:val="00C53194"/>
    <w:rsid w:val="00C625D0"/>
    <w:rsid w:val="00C63918"/>
    <w:rsid w:val="00C7093B"/>
    <w:rsid w:val="00C70F7D"/>
    <w:rsid w:val="00C71A4A"/>
    <w:rsid w:val="00C7396C"/>
    <w:rsid w:val="00C75395"/>
    <w:rsid w:val="00C76EBB"/>
    <w:rsid w:val="00C778EE"/>
    <w:rsid w:val="00C8147A"/>
    <w:rsid w:val="00C82682"/>
    <w:rsid w:val="00C83F06"/>
    <w:rsid w:val="00C847C4"/>
    <w:rsid w:val="00C86184"/>
    <w:rsid w:val="00C94FC5"/>
    <w:rsid w:val="00CA0D85"/>
    <w:rsid w:val="00CA66B5"/>
    <w:rsid w:val="00CB00F6"/>
    <w:rsid w:val="00CB0209"/>
    <w:rsid w:val="00CB0AFE"/>
    <w:rsid w:val="00CB10EE"/>
    <w:rsid w:val="00CB1F78"/>
    <w:rsid w:val="00CB4A51"/>
    <w:rsid w:val="00CC591F"/>
    <w:rsid w:val="00CD06EB"/>
    <w:rsid w:val="00CD4532"/>
    <w:rsid w:val="00CD47B0"/>
    <w:rsid w:val="00CD6973"/>
    <w:rsid w:val="00CE1952"/>
    <w:rsid w:val="00CE5242"/>
    <w:rsid w:val="00CE549E"/>
    <w:rsid w:val="00CE6104"/>
    <w:rsid w:val="00CE6CAA"/>
    <w:rsid w:val="00CE7918"/>
    <w:rsid w:val="00CF035F"/>
    <w:rsid w:val="00CF1B89"/>
    <w:rsid w:val="00CF5F27"/>
    <w:rsid w:val="00CF5F38"/>
    <w:rsid w:val="00D00664"/>
    <w:rsid w:val="00D02031"/>
    <w:rsid w:val="00D0235E"/>
    <w:rsid w:val="00D027C1"/>
    <w:rsid w:val="00D03D57"/>
    <w:rsid w:val="00D05D0B"/>
    <w:rsid w:val="00D1024A"/>
    <w:rsid w:val="00D11237"/>
    <w:rsid w:val="00D118DF"/>
    <w:rsid w:val="00D16163"/>
    <w:rsid w:val="00D26028"/>
    <w:rsid w:val="00D3257A"/>
    <w:rsid w:val="00D349E7"/>
    <w:rsid w:val="00D4400C"/>
    <w:rsid w:val="00D47F2D"/>
    <w:rsid w:val="00D50B65"/>
    <w:rsid w:val="00D5287B"/>
    <w:rsid w:val="00D538DB"/>
    <w:rsid w:val="00D60511"/>
    <w:rsid w:val="00D61455"/>
    <w:rsid w:val="00D649CE"/>
    <w:rsid w:val="00D669EE"/>
    <w:rsid w:val="00D67BD8"/>
    <w:rsid w:val="00D70068"/>
    <w:rsid w:val="00D728A1"/>
    <w:rsid w:val="00D737F6"/>
    <w:rsid w:val="00D84DD4"/>
    <w:rsid w:val="00D86933"/>
    <w:rsid w:val="00D91CFD"/>
    <w:rsid w:val="00D92DDE"/>
    <w:rsid w:val="00D96BEF"/>
    <w:rsid w:val="00DA12DB"/>
    <w:rsid w:val="00DB2260"/>
    <w:rsid w:val="00DB23EF"/>
    <w:rsid w:val="00DB3FAD"/>
    <w:rsid w:val="00DB4213"/>
    <w:rsid w:val="00DB5CCB"/>
    <w:rsid w:val="00DB6179"/>
    <w:rsid w:val="00DC43DD"/>
    <w:rsid w:val="00DC5727"/>
    <w:rsid w:val="00DD25C2"/>
    <w:rsid w:val="00DD40BE"/>
    <w:rsid w:val="00DE3148"/>
    <w:rsid w:val="00DE420A"/>
    <w:rsid w:val="00DE4FF3"/>
    <w:rsid w:val="00DE5B18"/>
    <w:rsid w:val="00DE6781"/>
    <w:rsid w:val="00E05CDA"/>
    <w:rsid w:val="00E07E43"/>
    <w:rsid w:val="00E10E1E"/>
    <w:rsid w:val="00E14931"/>
    <w:rsid w:val="00E21121"/>
    <w:rsid w:val="00E21FD4"/>
    <w:rsid w:val="00E228A9"/>
    <w:rsid w:val="00E355FC"/>
    <w:rsid w:val="00E45581"/>
    <w:rsid w:val="00E455A3"/>
    <w:rsid w:val="00E460E1"/>
    <w:rsid w:val="00E4776A"/>
    <w:rsid w:val="00E52127"/>
    <w:rsid w:val="00E53AC3"/>
    <w:rsid w:val="00E5686E"/>
    <w:rsid w:val="00E61C09"/>
    <w:rsid w:val="00E66C3D"/>
    <w:rsid w:val="00E72DA7"/>
    <w:rsid w:val="00E80D94"/>
    <w:rsid w:val="00E82E87"/>
    <w:rsid w:val="00E84710"/>
    <w:rsid w:val="00E85E59"/>
    <w:rsid w:val="00E87486"/>
    <w:rsid w:val="00E90DCD"/>
    <w:rsid w:val="00EA56E3"/>
    <w:rsid w:val="00EB2232"/>
    <w:rsid w:val="00EB263C"/>
    <w:rsid w:val="00EB3B58"/>
    <w:rsid w:val="00EC0515"/>
    <w:rsid w:val="00EC3B0E"/>
    <w:rsid w:val="00EC6473"/>
    <w:rsid w:val="00EC7359"/>
    <w:rsid w:val="00ED1AC1"/>
    <w:rsid w:val="00ED1EC0"/>
    <w:rsid w:val="00ED596B"/>
    <w:rsid w:val="00EE3054"/>
    <w:rsid w:val="00EE5424"/>
    <w:rsid w:val="00EE56F6"/>
    <w:rsid w:val="00EE599C"/>
    <w:rsid w:val="00EF235E"/>
    <w:rsid w:val="00EF66BF"/>
    <w:rsid w:val="00EF761D"/>
    <w:rsid w:val="00EF79FF"/>
    <w:rsid w:val="00EF7F9A"/>
    <w:rsid w:val="00F00009"/>
    <w:rsid w:val="00F00606"/>
    <w:rsid w:val="00F01256"/>
    <w:rsid w:val="00F02DD4"/>
    <w:rsid w:val="00F04126"/>
    <w:rsid w:val="00F13BCF"/>
    <w:rsid w:val="00F1786C"/>
    <w:rsid w:val="00F17D86"/>
    <w:rsid w:val="00F2212E"/>
    <w:rsid w:val="00F22915"/>
    <w:rsid w:val="00F36BE4"/>
    <w:rsid w:val="00F401C8"/>
    <w:rsid w:val="00F413F5"/>
    <w:rsid w:val="00F416D2"/>
    <w:rsid w:val="00F41930"/>
    <w:rsid w:val="00F44A1B"/>
    <w:rsid w:val="00F4578E"/>
    <w:rsid w:val="00F470AA"/>
    <w:rsid w:val="00F476BA"/>
    <w:rsid w:val="00F52671"/>
    <w:rsid w:val="00F56640"/>
    <w:rsid w:val="00F62D68"/>
    <w:rsid w:val="00F62E7C"/>
    <w:rsid w:val="00F66FAB"/>
    <w:rsid w:val="00F72C99"/>
    <w:rsid w:val="00F74481"/>
    <w:rsid w:val="00F755BA"/>
    <w:rsid w:val="00F80FB7"/>
    <w:rsid w:val="00F83067"/>
    <w:rsid w:val="00F87E10"/>
    <w:rsid w:val="00F956E7"/>
    <w:rsid w:val="00F95E61"/>
    <w:rsid w:val="00FA191C"/>
    <w:rsid w:val="00FA259F"/>
    <w:rsid w:val="00FA4793"/>
    <w:rsid w:val="00FA4837"/>
    <w:rsid w:val="00FA5C39"/>
    <w:rsid w:val="00FA62AE"/>
    <w:rsid w:val="00FA675B"/>
    <w:rsid w:val="00FA7790"/>
    <w:rsid w:val="00FA7E14"/>
    <w:rsid w:val="00FB1D5C"/>
    <w:rsid w:val="00FB3B2B"/>
    <w:rsid w:val="00FB5313"/>
    <w:rsid w:val="00FC2A40"/>
    <w:rsid w:val="00FC32C9"/>
    <w:rsid w:val="00FC7475"/>
    <w:rsid w:val="00FD7EF9"/>
    <w:rsid w:val="00FE12B6"/>
    <w:rsid w:val="00FE5A16"/>
    <w:rsid w:val="00FE63E8"/>
    <w:rsid w:val="00FE6BDF"/>
    <w:rsid w:val="00FE6ED0"/>
    <w:rsid w:val="00FE78A0"/>
    <w:rsid w:val="00FF0D27"/>
    <w:rsid w:val="00FF141B"/>
    <w:rsid w:val="00FF1CB3"/>
    <w:rsid w:val="00FF5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F4100F"/>
  <w15:chartTrackingRefBased/>
  <w15:docId w15:val="{0BC5C80F-B591-4EC4-A869-6947D1DB6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/>
    <w:lsdException w:name="heading 1" w:uiPriority="1"/>
    <w:lsdException w:name="heading 2" w:semiHidden="1" w:uiPriority="1" w:unhideWhenUsed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220315"/>
    <w:pPr>
      <w:ind w:right="720"/>
    </w:pPr>
    <w:rPr>
      <w:rFonts w:ascii="Inter" w:hAnsi="Inter"/>
      <w:sz w:val="24"/>
    </w:rPr>
  </w:style>
  <w:style w:type="paragraph" w:styleId="Heading1">
    <w:name w:val="heading 1"/>
    <w:basedOn w:val="Normal"/>
    <w:link w:val="Heading1Char"/>
    <w:uiPriority w:val="1"/>
    <w:rsid w:val="007B2522"/>
    <w:pPr>
      <w:tabs>
        <w:tab w:val="left" w:pos="2520"/>
        <w:tab w:val="left" w:pos="3360"/>
      </w:tabs>
      <w:spacing w:before="111" w:after="560"/>
      <w:outlineLvl w:val="0"/>
    </w:pPr>
    <w:rPr>
      <w:b/>
      <w:color w:val="000000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rsid w:val="007B252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000000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7B252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C5FFDE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7B2522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7B2522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7B2522"/>
    <w:pPr>
      <w:keepNext/>
      <w:keepLines/>
      <w:numPr>
        <w:ilvl w:val="5"/>
        <w:numId w:val="4"/>
      </w:numPr>
      <w:spacing w:before="40"/>
      <w:outlineLvl w:val="5"/>
    </w:pPr>
    <w:rPr>
      <w:rFonts w:eastAsiaTheme="majorEastAsia" w:cstheme="majorBidi"/>
      <w:color w:val="00503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7B2522"/>
    <w:pPr>
      <w:keepNext/>
      <w:keepLines/>
      <w:numPr>
        <w:ilvl w:val="6"/>
        <w:numId w:val="4"/>
      </w:numPr>
      <w:spacing w:before="40"/>
      <w:outlineLvl w:val="6"/>
    </w:pPr>
    <w:rPr>
      <w:rFonts w:eastAsiaTheme="majorEastAsia" w:cstheme="majorBidi"/>
      <w:i/>
      <w:iCs/>
      <w:color w:val="00503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7B2522"/>
    <w:pPr>
      <w:keepNext/>
      <w:keepLines/>
      <w:numPr>
        <w:ilvl w:val="7"/>
        <w:numId w:val="4"/>
      </w:numPr>
      <w:spacing w:before="40"/>
      <w:outlineLvl w:val="7"/>
    </w:pPr>
    <w:rPr>
      <w:rFonts w:eastAsiaTheme="majorEastAsia" w:cstheme="majorBidi"/>
      <w:color w:val="000000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7B2522"/>
    <w:pPr>
      <w:keepNext/>
      <w:keepLines/>
      <w:numPr>
        <w:ilvl w:val="8"/>
        <w:numId w:val="4"/>
      </w:numPr>
      <w:spacing w:before="40"/>
      <w:outlineLvl w:val="8"/>
    </w:pPr>
    <w:rPr>
      <w:rFonts w:eastAsiaTheme="majorEastAsia" w:cstheme="majorBidi"/>
      <w:i/>
      <w:iCs/>
      <w:color w:val="000000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B2522"/>
    <w:rPr>
      <w:rFonts w:ascii="Candara" w:hAnsi="Candara"/>
      <w:b/>
      <w:color w:val="000000" w:themeColor="accent5" w:themeShade="E6"/>
      <w:sz w:val="36"/>
    </w:rPr>
  </w:style>
  <w:style w:type="character" w:customStyle="1" w:styleId="Hashtag1">
    <w:name w:val="Hashtag1"/>
    <w:basedOn w:val="DefaultParagraphFont"/>
    <w:uiPriority w:val="99"/>
    <w:semiHidden/>
    <w:rsid w:val="007B2522"/>
    <w:rPr>
      <w:rFonts w:ascii="Candara" w:hAnsi="Candara"/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7B2522"/>
    <w:pPr>
      <w:numPr>
        <w:ilvl w:val="6"/>
        <w:numId w:val="1"/>
      </w:numPr>
      <w:contextualSpacing/>
    </w:pPr>
    <w:rPr>
      <w:b/>
      <w:bCs/>
    </w:rPr>
  </w:style>
  <w:style w:type="paragraph" w:customStyle="1" w:styleId="Default">
    <w:name w:val="Default"/>
    <w:semiHidden/>
    <w:rsid w:val="007B252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7B2522"/>
    <w:rPr>
      <w:rFonts w:ascii="Candara" w:hAnsi="Candara"/>
      <w:b/>
      <w:bCs/>
      <w:color w:val="000000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7B2522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7B2522"/>
    <w:rPr>
      <w:rFonts w:ascii="Candara" w:hAnsi="Candara"/>
      <w:b/>
      <w:bCs/>
      <w:color w:val="C5FFDE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7B2522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7B2522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B2522"/>
    <w:rPr>
      <w:rFonts w:ascii="Candara" w:hAnsi="Candara"/>
      <w:sz w:val="18"/>
      <w:szCs w:val="20"/>
    </w:rPr>
  </w:style>
  <w:style w:type="paragraph" w:styleId="ListBullet">
    <w:name w:val="List Bullet"/>
    <w:basedOn w:val="Normal"/>
    <w:uiPriority w:val="99"/>
    <w:semiHidden/>
    <w:rsid w:val="007B2522"/>
    <w:pPr>
      <w:numPr>
        <w:numId w:val="2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7B2522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2522"/>
    <w:rPr>
      <w:rFonts w:ascii="Candara" w:hAnsi="Candara"/>
      <w:szCs w:val="24"/>
    </w:rPr>
  </w:style>
  <w:style w:type="paragraph" w:styleId="Header">
    <w:name w:val="header"/>
    <w:basedOn w:val="Normal"/>
    <w:link w:val="HeaderChar"/>
    <w:uiPriority w:val="99"/>
    <w:semiHidden/>
    <w:rsid w:val="007B2522"/>
    <w:pPr>
      <w:tabs>
        <w:tab w:val="center" w:pos="4680"/>
        <w:tab w:val="right" w:pos="9360"/>
      </w:tabs>
    </w:pPr>
    <w:rPr>
      <w:b/>
      <w:noProof/>
      <w:color w:val="00A272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B2522"/>
    <w:rPr>
      <w:rFonts w:ascii="Candara" w:hAnsi="Candara"/>
      <w:b/>
      <w:noProof/>
      <w:color w:val="00A272" w:themeColor="accent1"/>
      <w:szCs w:val="24"/>
    </w:rPr>
  </w:style>
  <w:style w:type="paragraph" w:styleId="Footer">
    <w:name w:val="footer"/>
    <w:basedOn w:val="Normal"/>
    <w:link w:val="FooterChar"/>
    <w:uiPriority w:val="99"/>
    <w:rsid w:val="007B2522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B2522"/>
    <w:rPr>
      <w:rFonts w:ascii="Candara" w:hAnsi="Candara"/>
      <w:color w:val="7F7F7F" w:themeColor="text1" w:themeTint="80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7B2522"/>
    <w:rPr>
      <w:rFonts w:ascii="Candara" w:hAnsi="Candara"/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7B2522"/>
    <w:rPr>
      <w:rFonts w:ascii="Candara" w:hAnsi="Candara"/>
      <w:sz w:val="18"/>
      <w:szCs w:val="18"/>
    </w:rPr>
  </w:style>
  <w:style w:type="paragraph" w:styleId="ListNumber">
    <w:name w:val="List Number"/>
    <w:basedOn w:val="Normal"/>
    <w:uiPriority w:val="99"/>
    <w:semiHidden/>
    <w:rsid w:val="007B2522"/>
    <w:pPr>
      <w:numPr>
        <w:numId w:val="3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7B2522"/>
    <w:rPr>
      <w:rFonts w:ascii="Candara" w:hAnsi="Candara"/>
      <w:color w:val="00A272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25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2522"/>
    <w:rPr>
      <w:rFonts w:ascii="Candara" w:hAnsi="Candara"/>
      <w:b/>
      <w:bCs/>
      <w:szCs w:val="24"/>
    </w:rPr>
  </w:style>
  <w:style w:type="paragraph" w:styleId="NoSpacing">
    <w:name w:val="No Spacing"/>
    <w:basedOn w:val="Normal"/>
    <w:uiPriority w:val="1"/>
    <w:semiHidden/>
    <w:qFormat/>
    <w:rsid w:val="007B2522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7B252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B2522"/>
    <w:rPr>
      <w:rFonts w:ascii="Candara" w:eastAsiaTheme="majorEastAsia" w:hAnsi="Candara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7B2522"/>
    <w:pPr>
      <w:numPr>
        <w:ilvl w:val="1"/>
        <w:numId w:val="2"/>
      </w:numPr>
      <w:spacing w:before="120"/>
    </w:pPr>
  </w:style>
  <w:style w:type="table" w:customStyle="1" w:styleId="FigureTable">
    <w:name w:val="Figure Table"/>
    <w:basedOn w:val="TableNormal"/>
    <w:uiPriority w:val="99"/>
    <w:rsid w:val="007B2522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7B2522"/>
    <w:rPr>
      <w:rFonts w:ascii="Candara" w:hAnsi="Candara"/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7B2522"/>
    <w:rPr>
      <w:rFonts w:ascii="Candara" w:hAnsi="Candara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2522"/>
    <w:rPr>
      <w:rFonts w:ascii="Inter" w:eastAsiaTheme="majorEastAsia" w:hAnsi="Inter" w:cstheme="majorBidi"/>
      <w:color w:val="005038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2522"/>
    <w:rPr>
      <w:rFonts w:ascii="Inter" w:eastAsiaTheme="majorEastAsia" w:hAnsi="Inter" w:cstheme="majorBidi"/>
      <w:i/>
      <w:iCs/>
      <w:color w:val="005038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2522"/>
    <w:rPr>
      <w:rFonts w:ascii="Inter" w:eastAsiaTheme="majorEastAsia" w:hAnsi="Inter" w:cstheme="majorBidi"/>
      <w:color w:val="000000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2522"/>
    <w:rPr>
      <w:rFonts w:ascii="Inter" w:eastAsiaTheme="majorEastAsia" w:hAnsi="Inter" w:cstheme="majorBidi"/>
      <w:i/>
      <w:iCs/>
      <w:color w:val="000000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7B2522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7B2522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7B2522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7B2522"/>
    <w:pPr>
      <w:numPr>
        <w:ilvl w:val="1"/>
        <w:numId w:val="3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7B2522"/>
    <w:rPr>
      <w:rFonts w:ascii="Candara" w:hAnsi="Candara"/>
      <w:color w:val="00A272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7B2522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7B2522"/>
    <w:rPr>
      <w:rFonts w:ascii="Candara" w:hAnsi="Candara"/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7B252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Salutation">
    <w:name w:val="Salutation"/>
    <w:basedOn w:val="Normal"/>
    <w:next w:val="Normal"/>
    <w:link w:val="SalutationChar"/>
    <w:uiPriority w:val="99"/>
    <w:rsid w:val="009B0999"/>
  </w:style>
  <w:style w:type="character" w:customStyle="1" w:styleId="SalutationChar">
    <w:name w:val="Salutation Char"/>
    <w:basedOn w:val="DefaultParagraphFont"/>
    <w:link w:val="Salutation"/>
    <w:uiPriority w:val="99"/>
    <w:rsid w:val="009B0999"/>
    <w:rPr>
      <w:rFonts w:ascii="Candara" w:hAnsi="Candara"/>
    </w:rPr>
  </w:style>
  <w:style w:type="paragraph" w:styleId="Date">
    <w:name w:val="Date"/>
    <w:basedOn w:val="Normal"/>
    <w:next w:val="Normal"/>
    <w:link w:val="DateChar"/>
    <w:uiPriority w:val="99"/>
    <w:rsid w:val="00220315"/>
  </w:style>
  <w:style w:type="paragraph" w:styleId="Caption">
    <w:name w:val="caption"/>
    <w:basedOn w:val="Normal"/>
    <w:next w:val="Normal"/>
    <w:uiPriority w:val="35"/>
    <w:semiHidden/>
    <w:unhideWhenUsed/>
    <w:qFormat/>
    <w:rsid w:val="007B2522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220315"/>
    <w:rPr>
      <w:rFonts w:ascii="Candara" w:hAnsi="Candara"/>
    </w:rPr>
  </w:style>
  <w:style w:type="paragraph" w:styleId="Signature">
    <w:name w:val="Signature"/>
    <w:basedOn w:val="Normal"/>
    <w:link w:val="SignatureChar"/>
    <w:uiPriority w:val="99"/>
    <w:rsid w:val="00220315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rsid w:val="00220315"/>
    <w:rPr>
      <w:rFonts w:ascii="Candara" w:hAnsi="Candara"/>
    </w:rPr>
  </w:style>
  <w:style w:type="character" w:styleId="PlaceholderText">
    <w:name w:val="Placeholder Text"/>
    <w:basedOn w:val="DefaultParagraphFont"/>
    <w:uiPriority w:val="99"/>
    <w:semiHidden/>
    <w:rsid w:val="007B2522"/>
    <w:rPr>
      <w:rFonts w:ascii="Candara" w:hAnsi="Candara"/>
      <w:color w:val="808080"/>
    </w:rPr>
  </w:style>
  <w:style w:type="character" w:styleId="Mention">
    <w:name w:val="Mention"/>
    <w:basedOn w:val="DefaultParagraphFont"/>
    <w:uiPriority w:val="99"/>
    <w:semiHidden/>
    <w:unhideWhenUsed/>
    <w:rsid w:val="007B2522"/>
    <w:rPr>
      <w:rFonts w:ascii="Candara" w:hAnsi="Candara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7B2522"/>
    <w:pPr>
      <w:numPr>
        <w:numId w:val="6"/>
      </w:numPr>
    </w:pPr>
  </w:style>
  <w:style w:type="numbering" w:styleId="1ai">
    <w:name w:val="Outline List 1"/>
    <w:basedOn w:val="NoList"/>
    <w:uiPriority w:val="99"/>
    <w:semiHidden/>
    <w:unhideWhenUsed/>
    <w:rsid w:val="007B2522"/>
    <w:pPr>
      <w:numPr>
        <w:numId w:val="7"/>
      </w:numPr>
    </w:pPr>
  </w:style>
  <w:style w:type="character" w:styleId="HTMLCode">
    <w:name w:val="HTML Code"/>
    <w:basedOn w:val="DefaultParagraphFont"/>
    <w:uiPriority w:val="99"/>
    <w:semiHidden/>
    <w:unhideWhenUsed/>
    <w:rsid w:val="007B2522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7B2522"/>
    <w:rPr>
      <w:rFonts w:ascii="Candara" w:hAnsi="Candara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7B252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B2522"/>
    <w:rPr>
      <w:rFonts w:ascii="Candara" w:hAnsi="Candara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7B2522"/>
    <w:rPr>
      <w:rFonts w:ascii="Candara" w:hAnsi="Candara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7B2522"/>
    <w:rPr>
      <w:rFonts w:ascii="Candara" w:hAnsi="Candara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7B2522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7B2522"/>
    <w:rPr>
      <w:rFonts w:ascii="Consolas" w:hAnsi="Consolas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7B2522"/>
    <w:rPr>
      <w:rFonts w:ascii="Candara" w:hAnsi="Candara"/>
    </w:rPr>
  </w:style>
  <w:style w:type="character" w:styleId="HTMLKeyboard">
    <w:name w:val="HTML Keyboard"/>
    <w:basedOn w:val="DefaultParagraphFont"/>
    <w:uiPriority w:val="99"/>
    <w:semiHidden/>
    <w:unhideWhenUsed/>
    <w:rsid w:val="007B2522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B2522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B2522"/>
    <w:rPr>
      <w:rFonts w:ascii="Consolas" w:hAnsi="Consolas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rsid w:val="007B2522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rsid w:val="007B2522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rsid w:val="007B2522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rsid w:val="007B2522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rsid w:val="007B2522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rsid w:val="007B2522"/>
    <w:pPr>
      <w:spacing w:after="100"/>
      <w:ind w:left="2240"/>
    </w:pPr>
  </w:style>
  <w:style w:type="character" w:styleId="SubtleReference">
    <w:name w:val="Subtle Reference"/>
    <w:basedOn w:val="DefaultParagraphFont"/>
    <w:uiPriority w:val="31"/>
    <w:semiHidden/>
    <w:rsid w:val="007B2522"/>
    <w:rPr>
      <w:rFonts w:ascii="Candara" w:hAnsi="Candara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qFormat/>
    <w:rsid w:val="007B2522"/>
    <w:rPr>
      <w:rFonts w:ascii="Candara" w:hAnsi="Candara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7B2522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272" w:themeColor="accent1"/>
        <w:bottom w:val="single" w:sz="8" w:space="0" w:color="00A27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272" w:themeColor="accen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00A272" w:themeColor="accent1"/>
          <w:bottom w:val="single" w:sz="8" w:space="0" w:color="00A27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272" w:themeColor="accent1"/>
          <w:bottom w:val="single" w:sz="8" w:space="0" w:color="00A272" w:themeColor="accent1"/>
        </w:tcBorders>
      </w:tcPr>
    </w:tblStylePr>
    <w:tblStylePr w:type="band1Vert">
      <w:tblPr/>
      <w:tcPr>
        <w:shd w:val="clear" w:color="auto" w:fill="A9FFE5" w:themeFill="accent1" w:themeFillTint="3F"/>
      </w:tcPr>
    </w:tblStylePr>
    <w:tblStylePr w:type="band1Horz">
      <w:tblPr/>
      <w:tcPr>
        <w:shd w:val="clear" w:color="auto" w:fill="A9FFE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5FFDE" w:themeColor="accent2"/>
        <w:bottom w:val="single" w:sz="8" w:space="0" w:color="C5FFD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5FFDE" w:themeColor="accent2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C5FFDE" w:themeColor="accent2"/>
          <w:bottom w:val="single" w:sz="8" w:space="0" w:color="C5FFD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5FFDE" w:themeColor="accent2"/>
          <w:bottom w:val="single" w:sz="8" w:space="0" w:color="C5FFDE" w:themeColor="accent2"/>
        </w:tcBorders>
      </w:tcPr>
    </w:tblStylePr>
    <w:tblStylePr w:type="band1Vert">
      <w:tblPr/>
      <w:tcPr>
        <w:shd w:val="clear" w:color="auto" w:fill="F0FFF6" w:themeFill="accent2" w:themeFillTint="3F"/>
      </w:tcPr>
    </w:tblStylePr>
    <w:tblStylePr w:type="band1Horz">
      <w:tblPr/>
      <w:tcPr>
        <w:shd w:val="clear" w:color="auto" w:fill="F0FFF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accent3"/>
        <w:bottom w:val="single" w:sz="8" w:space="0" w:color="00000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accent3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000000" w:themeColor="accent3"/>
          <w:bottom w:val="single" w:sz="8" w:space="0" w:color="00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accent3"/>
          <w:bottom w:val="single" w:sz="8" w:space="0" w:color="000000" w:themeColor="accent3"/>
        </w:tcBorders>
      </w:tcPr>
    </w:tblStylePr>
    <w:tblStylePr w:type="band1Vert">
      <w:tblPr/>
      <w:tcPr>
        <w:shd w:val="clear" w:color="auto" w:fill="C0C0C0" w:themeFill="accent3" w:themeFillTint="3F"/>
      </w:tcPr>
    </w:tblStylePr>
    <w:tblStylePr w:type="band1Horz">
      <w:tblPr/>
      <w:tcPr>
        <w:shd w:val="clear" w:color="auto" w:fill="C0C0C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accent4"/>
        <w:bottom w:val="single" w:sz="8" w:space="0" w:color="000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accent4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000000" w:themeColor="accent4"/>
          <w:bottom w:val="single" w:sz="8" w:space="0" w:color="000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accent4"/>
          <w:bottom w:val="single" w:sz="8" w:space="0" w:color="000000" w:themeColor="accent4"/>
        </w:tcBorders>
      </w:tcPr>
    </w:tblStylePr>
    <w:tblStylePr w:type="band1Vert">
      <w:tblPr/>
      <w:tcPr>
        <w:shd w:val="clear" w:color="auto" w:fill="C0C0C0" w:themeFill="accent4" w:themeFillTint="3F"/>
      </w:tcPr>
    </w:tblStylePr>
    <w:tblStylePr w:type="band1Horz">
      <w:tblPr/>
      <w:tcPr>
        <w:shd w:val="clear" w:color="auto" w:fill="C0C0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accent5"/>
        <w:bottom w:val="single" w:sz="8" w:space="0" w:color="0000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accent5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000000" w:themeColor="accent5"/>
          <w:bottom w:val="single" w:sz="8" w:space="0" w:color="000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accent5"/>
          <w:bottom w:val="single" w:sz="8" w:space="0" w:color="000000" w:themeColor="accent5"/>
        </w:tcBorders>
      </w:tcPr>
    </w:tblStylePr>
    <w:tblStylePr w:type="band1Vert">
      <w:tblPr/>
      <w:tcPr>
        <w:shd w:val="clear" w:color="auto" w:fill="C0C0C0" w:themeFill="accent5" w:themeFillTint="3F"/>
      </w:tcPr>
    </w:tblStylePr>
    <w:tblStylePr w:type="band1Horz">
      <w:tblPr/>
      <w:tcPr>
        <w:shd w:val="clear" w:color="auto" w:fill="C0C0C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accent6"/>
        <w:bottom w:val="single" w:sz="8" w:space="0" w:color="000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accent6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000000" w:themeColor="accent6"/>
          <w:bottom w:val="single" w:sz="8" w:space="0" w:color="0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accent6"/>
          <w:bottom w:val="single" w:sz="8" w:space="0" w:color="000000" w:themeColor="accent6"/>
        </w:tcBorders>
      </w:tcPr>
    </w:tblStylePr>
    <w:tblStylePr w:type="band1Vert">
      <w:tblPr/>
      <w:tcPr>
        <w:shd w:val="clear" w:color="auto" w:fill="C0C0C0" w:themeFill="accent6" w:themeFillTint="3F"/>
      </w:tcPr>
    </w:tblStylePr>
    <w:tblStylePr w:type="band1Horz">
      <w:tblPr/>
      <w:tcPr>
        <w:shd w:val="clear" w:color="auto" w:fill="C0C0C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7B252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7B252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A272" w:themeColor="accent1"/>
        <w:left w:val="single" w:sz="8" w:space="0" w:color="00A272" w:themeColor="accent1"/>
        <w:bottom w:val="single" w:sz="8" w:space="0" w:color="00A272" w:themeColor="accent1"/>
        <w:right w:val="single" w:sz="8" w:space="0" w:color="00A27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27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27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27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E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FFE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7B252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5FFDE" w:themeColor="accent2"/>
        <w:left w:val="single" w:sz="8" w:space="0" w:color="C5FFDE" w:themeColor="accent2"/>
        <w:bottom w:val="single" w:sz="8" w:space="0" w:color="C5FFDE" w:themeColor="accent2"/>
        <w:right w:val="single" w:sz="8" w:space="0" w:color="C5FFD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5FFD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5FFD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5FFD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FFF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FFF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7B252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accent3"/>
        <w:left w:val="single" w:sz="8" w:space="0" w:color="000000" w:themeColor="accent3"/>
        <w:bottom w:val="single" w:sz="8" w:space="0" w:color="000000" w:themeColor="accent3"/>
        <w:right w:val="single" w:sz="8" w:space="0" w:color="00000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7B252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accent4"/>
        <w:left w:val="single" w:sz="8" w:space="0" w:color="000000" w:themeColor="accent4"/>
        <w:bottom w:val="single" w:sz="8" w:space="0" w:color="000000" w:themeColor="accent4"/>
        <w:right w:val="single" w:sz="8" w:space="0" w:color="000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7B252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accent5"/>
        <w:left w:val="single" w:sz="8" w:space="0" w:color="000000" w:themeColor="accent5"/>
        <w:bottom w:val="single" w:sz="8" w:space="0" w:color="000000" w:themeColor="accent5"/>
        <w:right w:val="single" w:sz="8" w:space="0" w:color="0000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7B252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accent6"/>
        <w:left w:val="single" w:sz="8" w:space="0" w:color="000000" w:themeColor="accent6"/>
        <w:bottom w:val="single" w:sz="8" w:space="0" w:color="000000" w:themeColor="accent6"/>
        <w:right w:val="single" w:sz="8" w:space="0" w:color="000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00F9AF" w:themeColor="accent1" w:themeTint="BF"/>
        <w:left w:val="single" w:sz="8" w:space="0" w:color="00F9AF" w:themeColor="accent1" w:themeTint="BF"/>
        <w:bottom w:val="single" w:sz="8" w:space="0" w:color="00F9AF" w:themeColor="accent1" w:themeTint="BF"/>
        <w:right w:val="single" w:sz="8" w:space="0" w:color="00F9AF" w:themeColor="accent1" w:themeTint="BF"/>
        <w:insideH w:val="single" w:sz="8" w:space="0" w:color="00F9A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9AF" w:themeColor="accent1" w:themeTint="BF"/>
          <w:left w:val="single" w:sz="8" w:space="0" w:color="00F9AF" w:themeColor="accent1" w:themeTint="BF"/>
          <w:bottom w:val="single" w:sz="8" w:space="0" w:color="00F9AF" w:themeColor="accent1" w:themeTint="BF"/>
          <w:right w:val="single" w:sz="8" w:space="0" w:color="00F9AF" w:themeColor="accent1" w:themeTint="BF"/>
          <w:insideH w:val="nil"/>
          <w:insideV w:val="nil"/>
        </w:tcBorders>
        <w:shd w:val="clear" w:color="auto" w:fill="00A27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9AF" w:themeColor="accent1" w:themeTint="BF"/>
          <w:left w:val="single" w:sz="8" w:space="0" w:color="00F9AF" w:themeColor="accent1" w:themeTint="BF"/>
          <w:bottom w:val="single" w:sz="8" w:space="0" w:color="00F9AF" w:themeColor="accent1" w:themeTint="BF"/>
          <w:right w:val="single" w:sz="8" w:space="0" w:color="00F9A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E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FFE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D3FFE5" w:themeColor="accent2" w:themeTint="BF"/>
        <w:left w:val="single" w:sz="8" w:space="0" w:color="D3FFE5" w:themeColor="accent2" w:themeTint="BF"/>
        <w:bottom w:val="single" w:sz="8" w:space="0" w:color="D3FFE5" w:themeColor="accent2" w:themeTint="BF"/>
        <w:right w:val="single" w:sz="8" w:space="0" w:color="D3FFE5" w:themeColor="accent2" w:themeTint="BF"/>
        <w:insideH w:val="single" w:sz="8" w:space="0" w:color="D3FFE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3FFE5" w:themeColor="accent2" w:themeTint="BF"/>
          <w:left w:val="single" w:sz="8" w:space="0" w:color="D3FFE5" w:themeColor="accent2" w:themeTint="BF"/>
          <w:bottom w:val="single" w:sz="8" w:space="0" w:color="D3FFE5" w:themeColor="accent2" w:themeTint="BF"/>
          <w:right w:val="single" w:sz="8" w:space="0" w:color="D3FFE5" w:themeColor="accent2" w:themeTint="BF"/>
          <w:insideH w:val="nil"/>
          <w:insideV w:val="nil"/>
        </w:tcBorders>
        <w:shd w:val="clear" w:color="auto" w:fill="C5FFD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3FFE5" w:themeColor="accent2" w:themeTint="BF"/>
          <w:left w:val="single" w:sz="8" w:space="0" w:color="D3FFE5" w:themeColor="accent2" w:themeTint="BF"/>
          <w:bottom w:val="single" w:sz="8" w:space="0" w:color="D3FFE5" w:themeColor="accent2" w:themeTint="BF"/>
          <w:right w:val="single" w:sz="8" w:space="0" w:color="D3FFE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FF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FFF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accent3" w:themeTint="BF"/>
        <w:left w:val="single" w:sz="8" w:space="0" w:color="404040" w:themeColor="accent3" w:themeTint="BF"/>
        <w:bottom w:val="single" w:sz="8" w:space="0" w:color="404040" w:themeColor="accent3" w:themeTint="BF"/>
        <w:right w:val="single" w:sz="8" w:space="0" w:color="404040" w:themeColor="accent3" w:themeTint="BF"/>
        <w:insideH w:val="single" w:sz="8" w:space="0" w:color="40404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accent3" w:themeTint="BF"/>
          <w:left w:val="single" w:sz="8" w:space="0" w:color="404040" w:themeColor="accent3" w:themeTint="BF"/>
          <w:bottom w:val="single" w:sz="8" w:space="0" w:color="404040" w:themeColor="accent3" w:themeTint="BF"/>
          <w:right w:val="single" w:sz="8" w:space="0" w:color="404040" w:themeColor="accent3" w:themeTint="BF"/>
          <w:insideH w:val="nil"/>
          <w:insideV w:val="nil"/>
        </w:tcBorders>
        <w:shd w:val="clear" w:color="auto" w:fill="0000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accent3" w:themeTint="BF"/>
          <w:left w:val="single" w:sz="8" w:space="0" w:color="404040" w:themeColor="accent3" w:themeTint="BF"/>
          <w:bottom w:val="single" w:sz="8" w:space="0" w:color="404040" w:themeColor="accent3" w:themeTint="BF"/>
          <w:right w:val="single" w:sz="8" w:space="0" w:color="40404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accent4" w:themeTint="BF"/>
        <w:left w:val="single" w:sz="8" w:space="0" w:color="404040" w:themeColor="accent4" w:themeTint="BF"/>
        <w:bottom w:val="single" w:sz="8" w:space="0" w:color="404040" w:themeColor="accent4" w:themeTint="BF"/>
        <w:right w:val="single" w:sz="8" w:space="0" w:color="404040" w:themeColor="accent4" w:themeTint="BF"/>
        <w:insideH w:val="single" w:sz="8" w:space="0" w:color="4040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accent4" w:themeTint="BF"/>
          <w:left w:val="single" w:sz="8" w:space="0" w:color="404040" w:themeColor="accent4" w:themeTint="BF"/>
          <w:bottom w:val="single" w:sz="8" w:space="0" w:color="404040" w:themeColor="accent4" w:themeTint="BF"/>
          <w:right w:val="single" w:sz="8" w:space="0" w:color="404040" w:themeColor="accent4" w:themeTint="BF"/>
          <w:insideH w:val="nil"/>
          <w:insideV w:val="nil"/>
        </w:tcBorders>
        <w:shd w:val="clear" w:color="auto" w:fill="000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accent4" w:themeTint="BF"/>
          <w:left w:val="single" w:sz="8" w:space="0" w:color="404040" w:themeColor="accent4" w:themeTint="BF"/>
          <w:bottom w:val="single" w:sz="8" w:space="0" w:color="404040" w:themeColor="accent4" w:themeTint="BF"/>
          <w:right w:val="single" w:sz="8" w:space="0" w:color="4040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accent5" w:themeTint="BF"/>
        <w:left w:val="single" w:sz="8" w:space="0" w:color="404040" w:themeColor="accent5" w:themeTint="BF"/>
        <w:bottom w:val="single" w:sz="8" w:space="0" w:color="404040" w:themeColor="accent5" w:themeTint="BF"/>
        <w:right w:val="single" w:sz="8" w:space="0" w:color="404040" w:themeColor="accent5" w:themeTint="BF"/>
        <w:insideH w:val="single" w:sz="8" w:space="0" w:color="4040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accent5" w:themeTint="BF"/>
          <w:left w:val="single" w:sz="8" w:space="0" w:color="404040" w:themeColor="accent5" w:themeTint="BF"/>
          <w:bottom w:val="single" w:sz="8" w:space="0" w:color="404040" w:themeColor="accent5" w:themeTint="BF"/>
          <w:right w:val="single" w:sz="8" w:space="0" w:color="404040" w:themeColor="accent5" w:themeTint="BF"/>
          <w:insideH w:val="nil"/>
          <w:insideV w:val="nil"/>
        </w:tcBorders>
        <w:shd w:val="clear" w:color="auto" w:fill="000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accent5" w:themeTint="BF"/>
          <w:left w:val="single" w:sz="8" w:space="0" w:color="404040" w:themeColor="accent5" w:themeTint="BF"/>
          <w:bottom w:val="single" w:sz="8" w:space="0" w:color="404040" w:themeColor="accent5" w:themeTint="BF"/>
          <w:right w:val="single" w:sz="8" w:space="0" w:color="4040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accent6" w:themeTint="BF"/>
        <w:left w:val="single" w:sz="8" w:space="0" w:color="404040" w:themeColor="accent6" w:themeTint="BF"/>
        <w:bottom w:val="single" w:sz="8" w:space="0" w:color="404040" w:themeColor="accent6" w:themeTint="BF"/>
        <w:right w:val="single" w:sz="8" w:space="0" w:color="404040" w:themeColor="accent6" w:themeTint="BF"/>
        <w:insideH w:val="single" w:sz="8" w:space="0" w:color="40404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accent6" w:themeTint="BF"/>
          <w:left w:val="single" w:sz="8" w:space="0" w:color="404040" w:themeColor="accent6" w:themeTint="BF"/>
          <w:bottom w:val="single" w:sz="8" w:space="0" w:color="404040" w:themeColor="accent6" w:themeTint="BF"/>
          <w:right w:val="single" w:sz="8" w:space="0" w:color="404040" w:themeColor="accent6" w:themeTint="BF"/>
          <w:insideH w:val="nil"/>
          <w:insideV w:val="nil"/>
        </w:tcBorders>
        <w:shd w:val="clear" w:color="auto" w:fill="0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accent6" w:themeTint="BF"/>
          <w:left w:val="single" w:sz="8" w:space="0" w:color="404040" w:themeColor="accent6" w:themeTint="BF"/>
          <w:bottom w:val="single" w:sz="8" w:space="0" w:color="404040" w:themeColor="accent6" w:themeTint="BF"/>
          <w:right w:val="single" w:sz="8" w:space="0" w:color="4040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27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27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27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FFD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FFD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FFD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00F9AF" w:themeColor="accent1" w:themeTint="BF"/>
        <w:left w:val="single" w:sz="8" w:space="0" w:color="00F9AF" w:themeColor="accent1" w:themeTint="BF"/>
        <w:bottom w:val="single" w:sz="8" w:space="0" w:color="00F9AF" w:themeColor="accent1" w:themeTint="BF"/>
        <w:right w:val="single" w:sz="8" w:space="0" w:color="00F9AF" w:themeColor="accent1" w:themeTint="BF"/>
        <w:insideH w:val="single" w:sz="8" w:space="0" w:color="00F9AF" w:themeColor="accent1" w:themeTint="BF"/>
        <w:insideV w:val="single" w:sz="8" w:space="0" w:color="00F9AF" w:themeColor="accent1" w:themeTint="BF"/>
      </w:tblBorders>
    </w:tblPr>
    <w:tcPr>
      <w:shd w:val="clear" w:color="auto" w:fill="A9FFE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9A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FFCB" w:themeFill="accent1" w:themeFillTint="7F"/>
      </w:tcPr>
    </w:tblStylePr>
    <w:tblStylePr w:type="band1Horz">
      <w:tblPr/>
      <w:tcPr>
        <w:shd w:val="clear" w:color="auto" w:fill="51FFC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D3FFE5" w:themeColor="accent2" w:themeTint="BF"/>
        <w:left w:val="single" w:sz="8" w:space="0" w:color="D3FFE5" w:themeColor="accent2" w:themeTint="BF"/>
        <w:bottom w:val="single" w:sz="8" w:space="0" w:color="D3FFE5" w:themeColor="accent2" w:themeTint="BF"/>
        <w:right w:val="single" w:sz="8" w:space="0" w:color="D3FFE5" w:themeColor="accent2" w:themeTint="BF"/>
        <w:insideH w:val="single" w:sz="8" w:space="0" w:color="D3FFE5" w:themeColor="accent2" w:themeTint="BF"/>
        <w:insideV w:val="single" w:sz="8" w:space="0" w:color="D3FFE5" w:themeColor="accent2" w:themeTint="BF"/>
      </w:tblBorders>
    </w:tblPr>
    <w:tcPr>
      <w:shd w:val="clear" w:color="auto" w:fill="F0FFF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3FFE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FEE" w:themeFill="accent2" w:themeFillTint="7F"/>
      </w:tcPr>
    </w:tblStylePr>
    <w:tblStylePr w:type="band1Horz">
      <w:tblPr/>
      <w:tcPr>
        <w:shd w:val="clear" w:color="auto" w:fill="E2FFE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accent3" w:themeTint="BF"/>
        <w:left w:val="single" w:sz="8" w:space="0" w:color="404040" w:themeColor="accent3" w:themeTint="BF"/>
        <w:bottom w:val="single" w:sz="8" w:space="0" w:color="404040" w:themeColor="accent3" w:themeTint="BF"/>
        <w:right w:val="single" w:sz="8" w:space="0" w:color="404040" w:themeColor="accent3" w:themeTint="BF"/>
        <w:insideH w:val="single" w:sz="8" w:space="0" w:color="404040" w:themeColor="accent3" w:themeTint="BF"/>
        <w:insideV w:val="single" w:sz="8" w:space="0" w:color="404040" w:themeColor="accent3" w:themeTint="BF"/>
      </w:tblBorders>
    </w:tblPr>
    <w:tcPr>
      <w:shd w:val="clear" w:color="auto" w:fill="C0C0C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accent3" w:themeFillTint="7F"/>
      </w:tcPr>
    </w:tblStylePr>
    <w:tblStylePr w:type="band1Horz">
      <w:tblPr/>
      <w:tcPr>
        <w:shd w:val="clear" w:color="auto" w:fill="808080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accent4" w:themeTint="BF"/>
        <w:left w:val="single" w:sz="8" w:space="0" w:color="404040" w:themeColor="accent4" w:themeTint="BF"/>
        <w:bottom w:val="single" w:sz="8" w:space="0" w:color="404040" w:themeColor="accent4" w:themeTint="BF"/>
        <w:right w:val="single" w:sz="8" w:space="0" w:color="404040" w:themeColor="accent4" w:themeTint="BF"/>
        <w:insideH w:val="single" w:sz="8" w:space="0" w:color="404040" w:themeColor="accent4" w:themeTint="BF"/>
        <w:insideV w:val="single" w:sz="8" w:space="0" w:color="404040" w:themeColor="accent4" w:themeTint="BF"/>
      </w:tblBorders>
    </w:tblPr>
    <w:tcPr>
      <w:shd w:val="clear" w:color="auto" w:fill="C0C0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accent4" w:themeFillTint="7F"/>
      </w:tcPr>
    </w:tblStylePr>
    <w:tblStylePr w:type="band1Horz">
      <w:tblPr/>
      <w:tcPr>
        <w:shd w:val="clear" w:color="auto" w:fill="8080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accent5" w:themeTint="BF"/>
        <w:left w:val="single" w:sz="8" w:space="0" w:color="404040" w:themeColor="accent5" w:themeTint="BF"/>
        <w:bottom w:val="single" w:sz="8" w:space="0" w:color="404040" w:themeColor="accent5" w:themeTint="BF"/>
        <w:right w:val="single" w:sz="8" w:space="0" w:color="404040" w:themeColor="accent5" w:themeTint="BF"/>
        <w:insideH w:val="single" w:sz="8" w:space="0" w:color="404040" w:themeColor="accent5" w:themeTint="BF"/>
        <w:insideV w:val="single" w:sz="8" w:space="0" w:color="404040" w:themeColor="accent5" w:themeTint="BF"/>
      </w:tblBorders>
    </w:tblPr>
    <w:tcPr>
      <w:shd w:val="clear" w:color="auto" w:fill="C0C0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accent5" w:themeFillTint="7F"/>
      </w:tcPr>
    </w:tblStylePr>
    <w:tblStylePr w:type="band1Horz">
      <w:tblPr/>
      <w:tcPr>
        <w:shd w:val="clear" w:color="auto" w:fill="80808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accent6" w:themeTint="BF"/>
        <w:left w:val="single" w:sz="8" w:space="0" w:color="404040" w:themeColor="accent6" w:themeTint="BF"/>
        <w:bottom w:val="single" w:sz="8" w:space="0" w:color="404040" w:themeColor="accent6" w:themeTint="BF"/>
        <w:right w:val="single" w:sz="8" w:space="0" w:color="404040" w:themeColor="accent6" w:themeTint="BF"/>
        <w:insideH w:val="single" w:sz="8" w:space="0" w:color="404040" w:themeColor="accent6" w:themeTint="BF"/>
        <w:insideV w:val="single" w:sz="8" w:space="0" w:color="404040" w:themeColor="accent6" w:themeTint="BF"/>
      </w:tblBorders>
    </w:tblPr>
    <w:tcPr>
      <w:shd w:val="clear" w:color="auto" w:fill="C0C0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accent6" w:themeFillTint="7F"/>
      </w:tcPr>
    </w:tblStylePr>
    <w:tblStylePr w:type="band1Horz">
      <w:tblPr/>
      <w:tcPr>
        <w:shd w:val="clear" w:color="auto" w:fill="80808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7B252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7B252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A272" w:themeColor="accent1"/>
        <w:left w:val="single" w:sz="8" w:space="0" w:color="00A272" w:themeColor="accent1"/>
        <w:bottom w:val="single" w:sz="8" w:space="0" w:color="00A272" w:themeColor="accent1"/>
        <w:right w:val="single" w:sz="8" w:space="0" w:color="00A272" w:themeColor="accent1"/>
        <w:insideH w:val="single" w:sz="8" w:space="0" w:color="00A272" w:themeColor="accent1"/>
        <w:insideV w:val="single" w:sz="8" w:space="0" w:color="00A272" w:themeColor="accent1"/>
      </w:tblBorders>
    </w:tblPr>
    <w:tcPr>
      <w:shd w:val="clear" w:color="auto" w:fill="A9FFE5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CFF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FFEA" w:themeFill="accent1" w:themeFillTint="33"/>
      </w:tcPr>
    </w:tblStylePr>
    <w:tblStylePr w:type="band1Vert">
      <w:tblPr/>
      <w:tcPr>
        <w:shd w:val="clear" w:color="auto" w:fill="51FFCB" w:themeFill="accent1" w:themeFillTint="7F"/>
      </w:tcPr>
    </w:tblStylePr>
    <w:tblStylePr w:type="band1Horz">
      <w:tblPr/>
      <w:tcPr>
        <w:tcBorders>
          <w:insideH w:val="single" w:sz="6" w:space="0" w:color="00A272" w:themeColor="accent1"/>
          <w:insideV w:val="single" w:sz="6" w:space="0" w:color="00A272" w:themeColor="accent1"/>
        </w:tcBorders>
        <w:shd w:val="clear" w:color="auto" w:fill="51FFC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7B252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5FFDE" w:themeColor="accent2"/>
        <w:left w:val="single" w:sz="8" w:space="0" w:color="C5FFDE" w:themeColor="accent2"/>
        <w:bottom w:val="single" w:sz="8" w:space="0" w:color="C5FFDE" w:themeColor="accent2"/>
        <w:right w:val="single" w:sz="8" w:space="0" w:color="C5FFDE" w:themeColor="accent2"/>
        <w:insideH w:val="single" w:sz="8" w:space="0" w:color="C5FFDE" w:themeColor="accent2"/>
        <w:insideV w:val="single" w:sz="8" w:space="0" w:color="C5FFDE" w:themeColor="accent2"/>
      </w:tblBorders>
    </w:tblPr>
    <w:tcPr>
      <w:shd w:val="clear" w:color="auto" w:fill="F0FFF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9FFF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FF8" w:themeFill="accent2" w:themeFillTint="33"/>
      </w:tcPr>
    </w:tblStylePr>
    <w:tblStylePr w:type="band1Vert">
      <w:tblPr/>
      <w:tcPr>
        <w:shd w:val="clear" w:color="auto" w:fill="E2FFEE" w:themeFill="accent2" w:themeFillTint="7F"/>
      </w:tcPr>
    </w:tblStylePr>
    <w:tblStylePr w:type="band1Horz">
      <w:tblPr/>
      <w:tcPr>
        <w:tcBorders>
          <w:insideH w:val="single" w:sz="6" w:space="0" w:color="C5FFDE" w:themeColor="accent2"/>
          <w:insideV w:val="single" w:sz="6" w:space="0" w:color="C5FFDE" w:themeColor="accent2"/>
        </w:tcBorders>
        <w:shd w:val="clear" w:color="auto" w:fill="E2FFE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7B252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accent3"/>
        <w:left w:val="single" w:sz="8" w:space="0" w:color="000000" w:themeColor="accent3"/>
        <w:bottom w:val="single" w:sz="8" w:space="0" w:color="000000" w:themeColor="accent3"/>
        <w:right w:val="single" w:sz="8" w:space="0" w:color="000000" w:themeColor="accent3"/>
        <w:insideH w:val="single" w:sz="8" w:space="0" w:color="000000" w:themeColor="accent3"/>
        <w:insideV w:val="single" w:sz="8" w:space="0" w:color="000000" w:themeColor="accent3"/>
      </w:tblBorders>
    </w:tblPr>
    <w:tcPr>
      <w:shd w:val="clear" w:color="auto" w:fill="C0C0C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accent3" w:themeFillTint="33"/>
      </w:tcPr>
    </w:tblStylePr>
    <w:tblStylePr w:type="band1Vert">
      <w:tblPr/>
      <w:tcPr>
        <w:shd w:val="clear" w:color="auto" w:fill="808080" w:themeFill="accent3" w:themeFillTint="7F"/>
      </w:tcPr>
    </w:tblStylePr>
    <w:tblStylePr w:type="band1Horz">
      <w:tblPr/>
      <w:tcPr>
        <w:tcBorders>
          <w:insideH w:val="single" w:sz="6" w:space="0" w:color="000000" w:themeColor="accent3"/>
          <w:insideV w:val="single" w:sz="6" w:space="0" w:color="000000" w:themeColor="accent3"/>
        </w:tcBorders>
        <w:shd w:val="clear" w:color="auto" w:fill="80808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7B252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accent4"/>
        <w:left w:val="single" w:sz="8" w:space="0" w:color="000000" w:themeColor="accent4"/>
        <w:bottom w:val="single" w:sz="8" w:space="0" w:color="000000" w:themeColor="accent4"/>
        <w:right w:val="single" w:sz="8" w:space="0" w:color="000000" w:themeColor="accent4"/>
        <w:insideH w:val="single" w:sz="8" w:space="0" w:color="000000" w:themeColor="accent4"/>
        <w:insideV w:val="single" w:sz="8" w:space="0" w:color="000000" w:themeColor="accent4"/>
      </w:tblBorders>
    </w:tblPr>
    <w:tcPr>
      <w:shd w:val="clear" w:color="auto" w:fill="C0C0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accent4" w:themeFillTint="33"/>
      </w:tcPr>
    </w:tblStylePr>
    <w:tblStylePr w:type="band1Vert">
      <w:tblPr/>
      <w:tcPr>
        <w:shd w:val="clear" w:color="auto" w:fill="808080" w:themeFill="accent4" w:themeFillTint="7F"/>
      </w:tcPr>
    </w:tblStylePr>
    <w:tblStylePr w:type="band1Horz">
      <w:tblPr/>
      <w:tcPr>
        <w:tcBorders>
          <w:insideH w:val="single" w:sz="6" w:space="0" w:color="000000" w:themeColor="accent4"/>
          <w:insideV w:val="single" w:sz="6" w:space="0" w:color="000000" w:themeColor="accent4"/>
        </w:tcBorders>
        <w:shd w:val="clear" w:color="auto" w:fill="8080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7B252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accent5"/>
        <w:left w:val="single" w:sz="8" w:space="0" w:color="000000" w:themeColor="accent5"/>
        <w:bottom w:val="single" w:sz="8" w:space="0" w:color="000000" w:themeColor="accent5"/>
        <w:right w:val="single" w:sz="8" w:space="0" w:color="000000" w:themeColor="accent5"/>
        <w:insideH w:val="single" w:sz="8" w:space="0" w:color="000000" w:themeColor="accent5"/>
        <w:insideV w:val="single" w:sz="8" w:space="0" w:color="000000" w:themeColor="accent5"/>
      </w:tblBorders>
    </w:tblPr>
    <w:tcPr>
      <w:shd w:val="clear" w:color="auto" w:fill="C0C0C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accent5" w:themeFillTint="33"/>
      </w:tcPr>
    </w:tblStylePr>
    <w:tblStylePr w:type="band1Vert">
      <w:tblPr/>
      <w:tcPr>
        <w:shd w:val="clear" w:color="auto" w:fill="808080" w:themeFill="accent5" w:themeFillTint="7F"/>
      </w:tcPr>
    </w:tblStylePr>
    <w:tblStylePr w:type="band1Horz">
      <w:tblPr/>
      <w:tcPr>
        <w:tcBorders>
          <w:insideH w:val="single" w:sz="6" w:space="0" w:color="000000" w:themeColor="accent5"/>
          <w:insideV w:val="single" w:sz="6" w:space="0" w:color="000000" w:themeColor="accent5"/>
        </w:tcBorders>
        <w:shd w:val="clear" w:color="auto" w:fill="8080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7B252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accent6"/>
        <w:left w:val="single" w:sz="8" w:space="0" w:color="000000" w:themeColor="accent6"/>
        <w:bottom w:val="single" w:sz="8" w:space="0" w:color="000000" w:themeColor="accent6"/>
        <w:right w:val="single" w:sz="8" w:space="0" w:color="000000" w:themeColor="accent6"/>
        <w:insideH w:val="single" w:sz="8" w:space="0" w:color="000000" w:themeColor="accent6"/>
        <w:insideV w:val="single" w:sz="8" w:space="0" w:color="000000" w:themeColor="accent6"/>
      </w:tblBorders>
    </w:tblPr>
    <w:tcPr>
      <w:shd w:val="clear" w:color="auto" w:fill="C0C0C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accent6" w:themeFillTint="33"/>
      </w:tcPr>
    </w:tblStylePr>
    <w:tblStylePr w:type="band1Vert">
      <w:tblPr/>
      <w:tcPr>
        <w:shd w:val="clear" w:color="auto" w:fill="808080" w:themeFill="accent6" w:themeFillTint="7F"/>
      </w:tcPr>
    </w:tblStylePr>
    <w:tblStylePr w:type="band1Horz">
      <w:tblPr/>
      <w:tcPr>
        <w:tcBorders>
          <w:insideH w:val="single" w:sz="6" w:space="0" w:color="000000" w:themeColor="accent6"/>
          <w:insideV w:val="single" w:sz="6" w:space="0" w:color="000000" w:themeColor="accent6"/>
        </w:tcBorders>
        <w:shd w:val="clear" w:color="auto" w:fill="8080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FFE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27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27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27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27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FFC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FFC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FFF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FFD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FFD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5FFD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5FFD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2FFE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2FFE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7B2522"/>
  </w:style>
  <w:style w:type="character" w:styleId="Hashtag">
    <w:name w:val="Hashtag"/>
    <w:basedOn w:val="DefaultParagraphFont"/>
    <w:uiPriority w:val="99"/>
    <w:semiHidden/>
    <w:unhideWhenUsed/>
    <w:rsid w:val="007B2522"/>
    <w:rPr>
      <w:rFonts w:ascii="Candara" w:hAnsi="Candara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7B25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B2522"/>
    <w:rPr>
      <w:rFonts w:ascii="Candara" w:eastAsiaTheme="majorEastAsia" w:hAnsi="Candara" w:cstheme="majorBidi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7B2522"/>
    <w:pPr>
      <w:ind w:right="72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rsid w:val="007B252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rsid w:val="007B252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rsid w:val="007B252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rsid w:val="007B252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rsid w:val="007B2522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7B2522"/>
    <w:pPr>
      <w:ind w:right="7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7B2522"/>
    <w:pPr>
      <w:ind w:right="72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7B2522"/>
    <w:pPr>
      <w:ind w:right="72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7B2522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7B2522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7B2522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7B2522"/>
    <w:pPr>
      <w:ind w:right="72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7B2522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rsid w:val="007B252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rsid w:val="007B252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rsid w:val="007B252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rsid w:val="007B252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rsid w:val="007B2522"/>
    <w:pPr>
      <w:spacing w:after="120"/>
      <w:ind w:left="1800"/>
      <w:contextualSpacing/>
    </w:pPr>
  </w:style>
  <w:style w:type="paragraph" w:styleId="ListParagraph">
    <w:name w:val="List Paragraph"/>
    <w:basedOn w:val="Normal"/>
    <w:uiPriority w:val="34"/>
    <w:qFormat/>
    <w:rsid w:val="007B2522"/>
    <w:pPr>
      <w:ind w:left="720"/>
      <w:contextualSpacing/>
    </w:pPr>
  </w:style>
  <w:style w:type="paragraph" w:styleId="ListNumber3">
    <w:name w:val="List Number 3"/>
    <w:basedOn w:val="Normal"/>
    <w:uiPriority w:val="99"/>
    <w:semiHidden/>
    <w:rsid w:val="007B252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rsid w:val="007B252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rsid w:val="007B2522"/>
    <w:pPr>
      <w:numPr>
        <w:numId w:val="10"/>
      </w:numPr>
      <w:contextualSpacing/>
    </w:pPr>
  </w:style>
  <w:style w:type="paragraph" w:styleId="ListBullet3">
    <w:name w:val="List Bullet 3"/>
    <w:basedOn w:val="Normal"/>
    <w:uiPriority w:val="99"/>
    <w:semiHidden/>
    <w:rsid w:val="007B2522"/>
    <w:pPr>
      <w:numPr>
        <w:numId w:val="5"/>
      </w:numPr>
      <w:contextualSpacing/>
    </w:pPr>
  </w:style>
  <w:style w:type="paragraph" w:styleId="ListBullet4">
    <w:name w:val="List Bullet 4"/>
    <w:basedOn w:val="Normal"/>
    <w:uiPriority w:val="99"/>
    <w:semiHidden/>
    <w:rsid w:val="007B2522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semiHidden/>
    <w:rsid w:val="007B2522"/>
    <w:pPr>
      <w:numPr>
        <w:numId w:val="12"/>
      </w:numPr>
      <w:contextualSpacing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7B2522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B2522"/>
    <w:rPr>
      <w:rFonts w:ascii="Candara" w:hAnsi="Candara"/>
      <w:color w:val="5A5A5A" w:themeColor="text1" w:themeTint="A5"/>
      <w:spacing w:val="15"/>
      <w:sz w:val="22"/>
      <w:szCs w:val="22"/>
    </w:rPr>
  </w:style>
  <w:style w:type="table" w:styleId="TableClassic1">
    <w:name w:val="Table Classic 1"/>
    <w:basedOn w:val="TableNormal"/>
    <w:uiPriority w:val="99"/>
    <w:semiHidden/>
    <w:unhideWhenUsed/>
    <w:rsid w:val="007B2522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7B2522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7B2522"/>
    <w:pPr>
      <w:ind w:right="72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7B2522"/>
    <w:pPr>
      <w:ind w:right="72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MacroText">
    <w:name w:val="macro"/>
    <w:link w:val="MacroTextChar"/>
    <w:semiHidden/>
    <w:rsid w:val="007B25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right="72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7B2522"/>
    <w:rPr>
      <w:rFonts w:ascii="Consolas" w:hAnsi="Consolas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7B2522"/>
    <w:pPr>
      <w:spacing w:after="0" w:line="240" w:lineRule="auto"/>
    </w:pPr>
    <w:rPr>
      <w:rFonts w:eastAsiaTheme="majorEastAsia" w:cstheme="majorBid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B2522"/>
    <w:rPr>
      <w:rFonts w:ascii="Candara" w:hAnsi="Candara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B252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B2522"/>
    <w:rPr>
      <w:rFonts w:ascii="Candara" w:hAnsi="Candara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B2522"/>
    <w:pPr>
      <w:spacing w:after="0"/>
      <w:ind w:left="280" w:hanging="280"/>
    </w:pPr>
  </w:style>
  <w:style w:type="paragraph" w:styleId="TOAHeading">
    <w:name w:val="toa heading"/>
    <w:basedOn w:val="Normal"/>
    <w:next w:val="Normal"/>
    <w:uiPriority w:val="99"/>
    <w:semiHidden/>
    <w:rsid w:val="007B2522"/>
    <w:pPr>
      <w:spacing w:before="120"/>
    </w:pPr>
    <w:rPr>
      <w:rFonts w:eastAsiaTheme="majorEastAsia" w:cstheme="majorBidi"/>
      <w:b/>
      <w:bCs/>
      <w:szCs w:val="24"/>
    </w:rPr>
  </w:style>
  <w:style w:type="paragraph" w:styleId="Quote">
    <w:name w:val="Quote"/>
    <w:basedOn w:val="Normal"/>
    <w:next w:val="Normal"/>
    <w:link w:val="QuoteChar"/>
    <w:uiPriority w:val="29"/>
    <w:semiHidden/>
    <w:rsid w:val="007B25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7B2522"/>
    <w:rPr>
      <w:rFonts w:ascii="Candara" w:hAnsi="Candara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semiHidden/>
    <w:rsid w:val="007B2522"/>
    <w:rPr>
      <w:rFonts w:ascii="Candara" w:hAnsi="Candara"/>
      <w:i/>
      <w:iCs/>
    </w:rPr>
  </w:style>
  <w:style w:type="table" w:styleId="ColorfulList">
    <w:name w:val="Colorful List"/>
    <w:basedOn w:val="TableNormal"/>
    <w:uiPriority w:val="72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FFA9" w:themeFill="accent2" w:themeFillShade="CC"/>
      </w:tcPr>
    </w:tblStylePr>
    <w:tblStylePr w:type="lastRow">
      <w:rPr>
        <w:b/>
        <w:bCs/>
        <w:color w:val="6AFFA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F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FFA9" w:themeFill="accent2" w:themeFillShade="CC"/>
      </w:tcPr>
    </w:tblStylePr>
    <w:tblStylePr w:type="lastRow">
      <w:rPr>
        <w:b/>
        <w:bCs/>
        <w:color w:val="6AFFA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E5" w:themeFill="accent1" w:themeFillTint="3F"/>
      </w:tcPr>
    </w:tblStylePr>
    <w:tblStylePr w:type="band1Horz">
      <w:tblPr/>
      <w:tcPr>
        <w:shd w:val="clear" w:color="auto" w:fill="B9FFE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FFF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FFA9" w:themeFill="accent2" w:themeFillShade="CC"/>
      </w:tcPr>
    </w:tblStylePr>
    <w:tblStylePr w:type="lastRow">
      <w:rPr>
        <w:b/>
        <w:bCs/>
        <w:color w:val="6AFFA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FF6" w:themeFill="accent2" w:themeFillTint="3F"/>
      </w:tcPr>
    </w:tblStylePr>
    <w:tblStylePr w:type="band1Horz">
      <w:tblPr/>
      <w:tcPr>
        <w:shd w:val="clear" w:color="auto" w:fill="F3FFF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000" w:themeFill="accent4" w:themeFillShade="CC"/>
      </w:tcPr>
    </w:tblStylePr>
    <w:tblStylePr w:type="lastRow">
      <w:rPr>
        <w:b/>
        <w:bCs/>
        <w:color w:val="0000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accent3" w:themeFillTint="3F"/>
      </w:tcPr>
    </w:tblStylePr>
    <w:tblStylePr w:type="band1Horz">
      <w:tblPr/>
      <w:tcPr>
        <w:shd w:val="clear" w:color="auto" w:fill="CCCCCC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000" w:themeFill="accent3" w:themeFillShade="CC"/>
      </w:tcPr>
    </w:tblStylePr>
    <w:tblStylePr w:type="lastRow">
      <w:rPr>
        <w:b/>
        <w:bCs/>
        <w:color w:val="0000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accent4" w:themeFillTint="3F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000" w:themeFill="accent6" w:themeFillShade="CC"/>
      </w:tcPr>
    </w:tblStylePr>
    <w:tblStylePr w:type="lastRow">
      <w:rPr>
        <w:b/>
        <w:bCs/>
        <w:color w:val="00000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accent5" w:themeFillTint="3F"/>
      </w:tcPr>
    </w:tblStylePr>
    <w:tblStylePr w:type="band1Horz">
      <w:tblPr/>
      <w:tcPr>
        <w:shd w:val="clear" w:color="auto" w:fill="CCCCCC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000" w:themeFill="accent5" w:themeFillShade="CC"/>
      </w:tcPr>
    </w:tblStylePr>
    <w:tblStylePr w:type="lastRow">
      <w:rPr>
        <w:b/>
        <w:bCs/>
        <w:color w:val="0000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accent6" w:themeFillTint="3F"/>
      </w:tcPr>
    </w:tblStylePr>
    <w:tblStylePr w:type="band1Horz">
      <w:tblPr/>
      <w:tcPr>
        <w:shd w:val="clear" w:color="auto" w:fill="CCCCCC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7B2522"/>
    <w:pPr>
      <w:ind w:right="72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7B2522"/>
    <w:pPr>
      <w:ind w:right="72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7B2522"/>
    <w:pPr>
      <w:ind w:right="7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5FFD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FFD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5FFDE" w:themeColor="accent2"/>
        <w:left w:val="single" w:sz="4" w:space="0" w:color="00A272" w:themeColor="accent1"/>
        <w:bottom w:val="single" w:sz="4" w:space="0" w:color="00A272" w:themeColor="accent1"/>
        <w:right w:val="single" w:sz="4" w:space="0" w:color="00A27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F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FFD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14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144" w:themeColor="accent1" w:themeShade="99"/>
          <w:insideV w:val="nil"/>
        </w:tcBorders>
        <w:shd w:val="clear" w:color="auto" w:fill="00614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144" w:themeFill="accent1" w:themeFillShade="99"/>
      </w:tcPr>
    </w:tblStylePr>
    <w:tblStylePr w:type="band1Vert">
      <w:tblPr/>
      <w:tcPr>
        <w:shd w:val="clear" w:color="auto" w:fill="73FFD5" w:themeFill="accent1" w:themeFillTint="66"/>
      </w:tcPr>
    </w:tblStylePr>
    <w:tblStylePr w:type="band1Horz">
      <w:tblPr/>
      <w:tcPr>
        <w:shd w:val="clear" w:color="auto" w:fill="51FFC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5FFDE" w:themeColor="accent2"/>
        <w:left w:val="single" w:sz="4" w:space="0" w:color="C5FFDE" w:themeColor="accent2"/>
        <w:bottom w:val="single" w:sz="4" w:space="0" w:color="C5FFDE" w:themeColor="accent2"/>
        <w:right w:val="single" w:sz="4" w:space="0" w:color="C5FFD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FF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FFD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FF7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FF76" w:themeColor="accent2" w:themeShade="99"/>
          <w:insideV w:val="nil"/>
        </w:tcBorders>
        <w:shd w:val="clear" w:color="auto" w:fill="10FF7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FF76" w:themeFill="accent2" w:themeFillShade="99"/>
      </w:tcPr>
    </w:tblStylePr>
    <w:tblStylePr w:type="band1Vert">
      <w:tblPr/>
      <w:tcPr>
        <w:shd w:val="clear" w:color="auto" w:fill="E7FFF1" w:themeFill="accent2" w:themeFillTint="66"/>
      </w:tcPr>
    </w:tblStylePr>
    <w:tblStylePr w:type="band1Horz">
      <w:tblPr/>
      <w:tcPr>
        <w:shd w:val="clear" w:color="auto" w:fill="E2FFE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0000" w:themeColor="accent4"/>
        <w:left w:val="single" w:sz="4" w:space="0" w:color="000000" w:themeColor="accent3"/>
        <w:bottom w:val="single" w:sz="4" w:space="0" w:color="000000" w:themeColor="accent3"/>
        <w:right w:val="single" w:sz="4" w:space="0" w:color="00000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accent3" w:themeShade="99"/>
          <w:insideV w:val="nil"/>
        </w:tcBorders>
        <w:shd w:val="clear" w:color="auto" w:fill="0000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3" w:themeFillShade="99"/>
      </w:tcPr>
    </w:tblStylePr>
    <w:tblStylePr w:type="band1Vert">
      <w:tblPr/>
      <w:tcPr>
        <w:shd w:val="clear" w:color="auto" w:fill="999999" w:themeFill="accent3" w:themeFillTint="66"/>
      </w:tcPr>
    </w:tblStylePr>
    <w:tblStylePr w:type="band1Horz">
      <w:tblPr/>
      <w:tcPr>
        <w:shd w:val="clear" w:color="auto" w:fill="808080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0000" w:themeColor="accent3"/>
        <w:left w:val="single" w:sz="4" w:space="0" w:color="000000" w:themeColor="accent4"/>
        <w:bottom w:val="single" w:sz="4" w:space="0" w:color="000000" w:themeColor="accent4"/>
        <w:right w:val="single" w:sz="4" w:space="0" w:color="000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0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accent4" w:themeShade="99"/>
          <w:insideV w:val="nil"/>
        </w:tcBorders>
        <w:shd w:val="clear" w:color="auto" w:fill="0000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4" w:themeFillShade="99"/>
      </w:tcPr>
    </w:tblStylePr>
    <w:tblStylePr w:type="band1Vert">
      <w:tblPr/>
      <w:tcPr>
        <w:shd w:val="clear" w:color="auto" w:fill="999999" w:themeFill="accent4" w:themeFillTint="66"/>
      </w:tcPr>
    </w:tblStylePr>
    <w:tblStylePr w:type="band1Horz">
      <w:tblPr/>
      <w:tcPr>
        <w:shd w:val="clear" w:color="auto" w:fill="8080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0000" w:themeColor="accent6"/>
        <w:left w:val="single" w:sz="4" w:space="0" w:color="000000" w:themeColor="accent5"/>
        <w:bottom w:val="single" w:sz="4" w:space="0" w:color="000000" w:themeColor="accent5"/>
        <w:right w:val="single" w:sz="4" w:space="0" w:color="0000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accent5" w:themeShade="99"/>
          <w:insideV w:val="nil"/>
        </w:tcBorders>
        <w:shd w:val="clear" w:color="auto" w:fill="0000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5" w:themeFillShade="99"/>
      </w:tcPr>
    </w:tblStylePr>
    <w:tblStylePr w:type="band1Vert">
      <w:tblPr/>
      <w:tcPr>
        <w:shd w:val="clear" w:color="auto" w:fill="999999" w:themeFill="accent5" w:themeFillTint="66"/>
      </w:tcPr>
    </w:tblStylePr>
    <w:tblStylePr w:type="band1Horz">
      <w:tblPr/>
      <w:tcPr>
        <w:shd w:val="clear" w:color="auto" w:fill="80808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0000" w:themeColor="accent5"/>
        <w:left w:val="single" w:sz="4" w:space="0" w:color="000000" w:themeColor="accent6"/>
        <w:bottom w:val="single" w:sz="4" w:space="0" w:color="000000" w:themeColor="accent6"/>
        <w:right w:val="single" w:sz="4" w:space="0" w:color="000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0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accent6" w:themeShade="99"/>
          <w:insideV w:val="nil"/>
        </w:tcBorders>
        <w:shd w:val="clear" w:color="auto" w:fill="0000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6" w:themeFillShade="99"/>
      </w:tcPr>
    </w:tblStylePr>
    <w:tblStylePr w:type="band1Vert">
      <w:tblPr/>
      <w:tcPr>
        <w:shd w:val="clear" w:color="auto" w:fill="999999" w:themeFill="accent6" w:themeFillTint="66"/>
      </w:tcPr>
    </w:tblStylePr>
    <w:tblStylePr w:type="band1Horz">
      <w:tblPr/>
      <w:tcPr>
        <w:shd w:val="clear" w:color="auto" w:fill="80808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FFEA" w:themeFill="accent1" w:themeFillTint="33"/>
    </w:tcPr>
    <w:tblStylePr w:type="firstRow">
      <w:rPr>
        <w:b/>
        <w:bCs/>
      </w:rPr>
      <w:tblPr/>
      <w:tcPr>
        <w:shd w:val="clear" w:color="auto" w:fill="73FFD5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FFD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95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955" w:themeFill="accent1" w:themeFillShade="BF"/>
      </w:tcPr>
    </w:tblStylePr>
    <w:tblStylePr w:type="band1Vert">
      <w:tblPr/>
      <w:tcPr>
        <w:shd w:val="clear" w:color="auto" w:fill="51FFCB" w:themeFill="accent1" w:themeFillTint="7F"/>
      </w:tcPr>
    </w:tblStylePr>
    <w:tblStylePr w:type="band1Horz">
      <w:tblPr/>
      <w:tcPr>
        <w:shd w:val="clear" w:color="auto" w:fill="51FFC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FFF8" w:themeFill="accent2" w:themeFillTint="33"/>
    </w:tcPr>
    <w:tblStylePr w:type="firstRow">
      <w:rPr>
        <w:b/>
        <w:bCs/>
      </w:rPr>
      <w:tblPr/>
      <w:tcPr>
        <w:shd w:val="clear" w:color="auto" w:fill="E7FFF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7FFF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53FF9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53FF9C" w:themeFill="accent2" w:themeFillShade="BF"/>
      </w:tcPr>
    </w:tblStylePr>
    <w:tblStylePr w:type="band1Vert">
      <w:tblPr/>
      <w:tcPr>
        <w:shd w:val="clear" w:color="auto" w:fill="E2FFEE" w:themeFill="accent2" w:themeFillTint="7F"/>
      </w:tcPr>
    </w:tblStylePr>
    <w:tblStylePr w:type="band1Horz">
      <w:tblPr/>
      <w:tcPr>
        <w:shd w:val="clear" w:color="auto" w:fill="E2FFE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accent3" w:themeFillTint="33"/>
    </w:tcPr>
    <w:tblStylePr w:type="firstRow">
      <w:rPr>
        <w:b/>
        <w:bCs/>
      </w:rPr>
      <w:tblPr/>
      <w:tcPr>
        <w:shd w:val="clear" w:color="auto" w:fill="99999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accent3" w:themeFillShade="BF"/>
      </w:tcPr>
    </w:tblStylePr>
    <w:tblStylePr w:type="band1Vert">
      <w:tblPr/>
      <w:tcPr>
        <w:shd w:val="clear" w:color="auto" w:fill="808080" w:themeFill="accent3" w:themeFillTint="7F"/>
      </w:tcPr>
    </w:tblStylePr>
    <w:tblStylePr w:type="band1Horz">
      <w:tblPr/>
      <w:tcPr>
        <w:shd w:val="clear" w:color="auto" w:fill="808080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accent4" w:themeFillTint="33"/>
    </w:tcPr>
    <w:tblStylePr w:type="firstRow">
      <w:rPr>
        <w:b/>
        <w:bCs/>
      </w:rPr>
      <w:tblPr/>
      <w:tcPr>
        <w:shd w:val="clear" w:color="auto" w:fill="9999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accent4" w:themeFillShade="BF"/>
      </w:tcPr>
    </w:tblStylePr>
    <w:tblStylePr w:type="band1Vert">
      <w:tblPr/>
      <w:tcPr>
        <w:shd w:val="clear" w:color="auto" w:fill="808080" w:themeFill="accent4" w:themeFillTint="7F"/>
      </w:tcPr>
    </w:tblStylePr>
    <w:tblStylePr w:type="band1Horz">
      <w:tblPr/>
      <w:tcPr>
        <w:shd w:val="clear" w:color="auto" w:fill="8080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accent5" w:themeFillTint="33"/>
    </w:tcPr>
    <w:tblStylePr w:type="firstRow">
      <w:rPr>
        <w:b/>
        <w:bCs/>
      </w:rPr>
      <w:tblPr/>
      <w:tcPr>
        <w:shd w:val="clear" w:color="auto" w:fill="99999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accent5" w:themeFillShade="BF"/>
      </w:tcPr>
    </w:tblStylePr>
    <w:tblStylePr w:type="band1Vert">
      <w:tblPr/>
      <w:tcPr>
        <w:shd w:val="clear" w:color="auto" w:fill="808080" w:themeFill="accent5" w:themeFillTint="7F"/>
      </w:tcPr>
    </w:tblStylePr>
    <w:tblStylePr w:type="band1Horz">
      <w:tblPr/>
      <w:tcPr>
        <w:shd w:val="clear" w:color="auto" w:fill="80808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accent6" w:themeFillTint="33"/>
    </w:tcPr>
    <w:tblStylePr w:type="firstRow">
      <w:rPr>
        <w:b/>
        <w:bCs/>
      </w:rPr>
      <w:tblPr/>
      <w:tcPr>
        <w:shd w:val="clear" w:color="auto" w:fill="99999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accent6" w:themeFillShade="BF"/>
      </w:tcPr>
    </w:tblStylePr>
    <w:tblStylePr w:type="band1Vert">
      <w:tblPr/>
      <w:tcPr>
        <w:shd w:val="clear" w:color="auto" w:fill="808080" w:themeFill="accent6" w:themeFillTint="7F"/>
      </w:tcPr>
    </w:tblStylePr>
    <w:tblStylePr w:type="band1Horz">
      <w:tblPr/>
      <w:tcPr>
        <w:shd w:val="clear" w:color="auto" w:fill="808080" w:themeFill="accent6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B2522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522"/>
    <w:rPr>
      <w:rFonts w:ascii="Microsoft YaHei UI" w:eastAsia="Microsoft YaHei UI" w:hAnsi="Microsoft YaHei UI"/>
      <w:sz w:val="18"/>
      <w:szCs w:val="18"/>
    </w:rPr>
  </w:style>
  <w:style w:type="paragraph" w:styleId="EnvelopeAddress">
    <w:name w:val="envelope address"/>
    <w:basedOn w:val="Normal"/>
    <w:uiPriority w:val="99"/>
    <w:semiHidden/>
    <w:unhideWhenUsed/>
    <w:rsid w:val="007B25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Cs w:val="24"/>
    </w:rPr>
  </w:style>
  <w:style w:type="paragraph" w:styleId="BlockText">
    <w:name w:val="Block Text"/>
    <w:basedOn w:val="Normal"/>
    <w:uiPriority w:val="99"/>
    <w:semiHidden/>
    <w:unhideWhenUsed/>
    <w:rsid w:val="007B2522"/>
    <w:pPr>
      <w:pBdr>
        <w:top w:val="single" w:sz="2" w:space="10" w:color="00A272" w:themeColor="accent1"/>
        <w:left w:val="single" w:sz="2" w:space="10" w:color="00A272" w:themeColor="accent1"/>
        <w:bottom w:val="single" w:sz="2" w:space="10" w:color="00A272" w:themeColor="accent1"/>
        <w:right w:val="single" w:sz="2" w:space="10" w:color="00A272" w:themeColor="accent1"/>
      </w:pBdr>
      <w:ind w:left="1152" w:right="1152"/>
    </w:pPr>
    <w:rPr>
      <w:i/>
      <w:iCs/>
      <w:color w:val="00A272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B2522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B2522"/>
    <w:rPr>
      <w:rFonts w:ascii="Microsoft YaHei UI" w:eastAsia="Microsoft YaHei UI" w:hAnsi="Microsoft YaHei UI"/>
      <w:sz w:val="18"/>
      <w:szCs w:val="18"/>
    </w:rPr>
  </w:style>
  <w:style w:type="numbering" w:styleId="ArticleSection">
    <w:name w:val="Outline List 3"/>
    <w:basedOn w:val="NoList"/>
    <w:uiPriority w:val="99"/>
    <w:semiHidden/>
    <w:unhideWhenUsed/>
    <w:rsid w:val="007B2522"/>
    <w:pPr>
      <w:numPr>
        <w:numId w:val="13"/>
      </w:numPr>
    </w:pPr>
  </w:style>
  <w:style w:type="table" w:styleId="PlainTable1">
    <w:name w:val="Plain Table 1"/>
    <w:basedOn w:val="TableNormal"/>
    <w:uiPriority w:val="41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7B25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7B25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7B25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IntenseReference">
    <w:name w:val="Intense Reference"/>
    <w:basedOn w:val="DefaultParagraphFont"/>
    <w:uiPriority w:val="32"/>
    <w:semiHidden/>
    <w:rsid w:val="007B2522"/>
    <w:rPr>
      <w:rFonts w:ascii="Candara" w:hAnsi="Candara"/>
      <w:b/>
      <w:bCs/>
      <w:smallCaps/>
      <w:color w:val="00A272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7B2522"/>
    <w:pPr>
      <w:pBdr>
        <w:top w:val="single" w:sz="4" w:space="10" w:color="00A272" w:themeColor="accent1"/>
        <w:bottom w:val="single" w:sz="4" w:space="10" w:color="00A272" w:themeColor="accent1"/>
      </w:pBdr>
      <w:spacing w:before="360" w:after="360"/>
      <w:ind w:left="864" w:right="864"/>
      <w:jc w:val="center"/>
    </w:pPr>
    <w:rPr>
      <w:i/>
      <w:iCs/>
      <w:color w:val="00A27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7B2522"/>
    <w:rPr>
      <w:rFonts w:ascii="Candara" w:hAnsi="Candara"/>
      <w:i/>
      <w:iCs/>
      <w:color w:val="00A272" w:themeColor="accent1"/>
    </w:rPr>
  </w:style>
  <w:style w:type="character" w:styleId="IntenseEmphasis">
    <w:name w:val="Intense Emphasis"/>
    <w:basedOn w:val="DefaultParagraphFont"/>
    <w:uiPriority w:val="21"/>
    <w:semiHidden/>
    <w:rsid w:val="007B2522"/>
    <w:rPr>
      <w:rFonts w:ascii="Candara" w:hAnsi="Candara"/>
      <w:i/>
      <w:iCs/>
      <w:color w:val="00A272" w:themeColor="accent1"/>
    </w:rPr>
  </w:style>
  <w:style w:type="character" w:styleId="SmartHyperlink">
    <w:name w:val="Smart Hyperlink"/>
    <w:basedOn w:val="DefaultParagraphFont"/>
    <w:uiPriority w:val="99"/>
    <w:semiHidden/>
    <w:unhideWhenUsed/>
    <w:rsid w:val="007B2522"/>
    <w:rPr>
      <w:rFonts w:ascii="Candara" w:hAnsi="Candara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7B2522"/>
    <w:rPr>
      <w:rFonts w:ascii="Candara" w:hAnsi="Candara"/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7B25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7B2522"/>
    <w:rPr>
      <w:rFonts w:ascii="Candara" w:hAnsi="Candara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7B252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B2522"/>
    <w:rPr>
      <w:rFonts w:ascii="Candara" w:hAnsi="Candara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B252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B2522"/>
    <w:rPr>
      <w:rFonts w:ascii="Candara" w:hAnsi="Candar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B252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B2522"/>
    <w:rPr>
      <w:rFonts w:ascii="Candara" w:hAnsi="Candara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B252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B2522"/>
    <w:rPr>
      <w:rFonts w:ascii="Candara" w:hAnsi="Candara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B2522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B2522"/>
    <w:rPr>
      <w:rFonts w:ascii="Candara" w:hAnsi="Candara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B2522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B2522"/>
    <w:rPr>
      <w:rFonts w:ascii="Candara" w:hAnsi="Candara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7B2522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B2522"/>
    <w:rPr>
      <w:rFonts w:ascii="Candara" w:hAnsi="Candara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7B252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B2522"/>
    <w:rPr>
      <w:rFonts w:ascii="Candara" w:hAnsi="Candara"/>
    </w:rPr>
  </w:style>
  <w:style w:type="table" w:styleId="TableContemporary">
    <w:name w:val="Table Contemporary"/>
    <w:basedOn w:val="TableNormal"/>
    <w:uiPriority w:val="99"/>
    <w:semiHidden/>
    <w:unhideWhenUsed/>
    <w:rsid w:val="007B2522"/>
    <w:pPr>
      <w:ind w:right="72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00A272" w:themeColor="accent1"/>
        <w:left w:val="single" w:sz="8" w:space="0" w:color="00A272" w:themeColor="accent1"/>
        <w:bottom w:val="single" w:sz="8" w:space="0" w:color="00A272" w:themeColor="accent1"/>
        <w:right w:val="single" w:sz="8" w:space="0" w:color="00A27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27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272" w:themeColor="accent1"/>
          <w:left w:val="single" w:sz="8" w:space="0" w:color="00A272" w:themeColor="accent1"/>
          <w:bottom w:val="single" w:sz="8" w:space="0" w:color="00A272" w:themeColor="accent1"/>
          <w:right w:val="single" w:sz="8" w:space="0" w:color="00A27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272" w:themeColor="accent1"/>
          <w:left w:val="single" w:sz="8" w:space="0" w:color="00A272" w:themeColor="accent1"/>
          <w:bottom w:val="single" w:sz="8" w:space="0" w:color="00A272" w:themeColor="accent1"/>
          <w:right w:val="single" w:sz="8" w:space="0" w:color="00A272" w:themeColor="accent1"/>
        </w:tcBorders>
      </w:tcPr>
    </w:tblStylePr>
    <w:tblStylePr w:type="band1Horz">
      <w:tblPr/>
      <w:tcPr>
        <w:tcBorders>
          <w:top w:val="single" w:sz="8" w:space="0" w:color="00A272" w:themeColor="accent1"/>
          <w:left w:val="single" w:sz="8" w:space="0" w:color="00A272" w:themeColor="accent1"/>
          <w:bottom w:val="single" w:sz="8" w:space="0" w:color="00A272" w:themeColor="accent1"/>
          <w:right w:val="single" w:sz="8" w:space="0" w:color="00A272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C5FFDE" w:themeColor="accent2"/>
        <w:left w:val="single" w:sz="8" w:space="0" w:color="C5FFDE" w:themeColor="accent2"/>
        <w:bottom w:val="single" w:sz="8" w:space="0" w:color="C5FFDE" w:themeColor="accent2"/>
        <w:right w:val="single" w:sz="8" w:space="0" w:color="C5FFD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5FFD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FFDE" w:themeColor="accent2"/>
          <w:left w:val="single" w:sz="8" w:space="0" w:color="C5FFDE" w:themeColor="accent2"/>
          <w:bottom w:val="single" w:sz="8" w:space="0" w:color="C5FFDE" w:themeColor="accent2"/>
          <w:right w:val="single" w:sz="8" w:space="0" w:color="C5FFD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5FFDE" w:themeColor="accent2"/>
          <w:left w:val="single" w:sz="8" w:space="0" w:color="C5FFDE" w:themeColor="accent2"/>
          <w:bottom w:val="single" w:sz="8" w:space="0" w:color="C5FFDE" w:themeColor="accent2"/>
          <w:right w:val="single" w:sz="8" w:space="0" w:color="C5FFDE" w:themeColor="accent2"/>
        </w:tcBorders>
      </w:tcPr>
    </w:tblStylePr>
    <w:tblStylePr w:type="band1Horz">
      <w:tblPr/>
      <w:tcPr>
        <w:tcBorders>
          <w:top w:val="single" w:sz="8" w:space="0" w:color="C5FFDE" w:themeColor="accent2"/>
          <w:left w:val="single" w:sz="8" w:space="0" w:color="C5FFDE" w:themeColor="accent2"/>
          <w:bottom w:val="single" w:sz="8" w:space="0" w:color="C5FFDE" w:themeColor="accent2"/>
          <w:right w:val="single" w:sz="8" w:space="0" w:color="C5FFDE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accent3"/>
        <w:left w:val="single" w:sz="8" w:space="0" w:color="000000" w:themeColor="accent3"/>
        <w:bottom w:val="single" w:sz="8" w:space="0" w:color="000000" w:themeColor="accent3"/>
        <w:right w:val="single" w:sz="8" w:space="0" w:color="00000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accent3"/>
          <w:left w:val="single" w:sz="8" w:space="0" w:color="000000" w:themeColor="accent3"/>
          <w:bottom w:val="single" w:sz="8" w:space="0" w:color="000000" w:themeColor="accent3"/>
          <w:right w:val="single" w:sz="8" w:space="0" w:color="00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accent3"/>
          <w:left w:val="single" w:sz="8" w:space="0" w:color="000000" w:themeColor="accent3"/>
          <w:bottom w:val="single" w:sz="8" w:space="0" w:color="000000" w:themeColor="accent3"/>
          <w:right w:val="single" w:sz="8" w:space="0" w:color="000000" w:themeColor="accent3"/>
        </w:tcBorders>
      </w:tcPr>
    </w:tblStylePr>
    <w:tblStylePr w:type="band1Horz">
      <w:tblPr/>
      <w:tcPr>
        <w:tcBorders>
          <w:top w:val="single" w:sz="8" w:space="0" w:color="000000" w:themeColor="accent3"/>
          <w:left w:val="single" w:sz="8" w:space="0" w:color="000000" w:themeColor="accent3"/>
          <w:bottom w:val="single" w:sz="8" w:space="0" w:color="000000" w:themeColor="accent3"/>
          <w:right w:val="single" w:sz="8" w:space="0" w:color="00000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accent4"/>
        <w:left w:val="single" w:sz="8" w:space="0" w:color="000000" w:themeColor="accent4"/>
        <w:bottom w:val="single" w:sz="8" w:space="0" w:color="000000" w:themeColor="accent4"/>
        <w:right w:val="single" w:sz="8" w:space="0" w:color="000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</w:tcBorders>
      </w:tcPr>
    </w:tblStylePr>
    <w:tblStylePr w:type="band1Horz">
      <w:tblPr/>
      <w:tcPr>
        <w:tcBorders>
          <w:top w:val="single" w:sz="8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accent5"/>
        <w:left w:val="single" w:sz="8" w:space="0" w:color="000000" w:themeColor="accent5"/>
        <w:bottom w:val="single" w:sz="8" w:space="0" w:color="000000" w:themeColor="accent5"/>
        <w:right w:val="single" w:sz="8" w:space="0" w:color="0000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  <w:tblStylePr w:type="band1Horz"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accent6"/>
        <w:left w:val="single" w:sz="8" w:space="0" w:color="000000" w:themeColor="accent6"/>
        <w:bottom w:val="single" w:sz="8" w:space="0" w:color="000000" w:themeColor="accent6"/>
        <w:right w:val="single" w:sz="8" w:space="0" w:color="000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accent6"/>
          <w:left w:val="single" w:sz="8" w:space="0" w:color="000000" w:themeColor="accent6"/>
          <w:bottom w:val="single" w:sz="8" w:space="0" w:color="000000" w:themeColor="accent6"/>
          <w:right w:val="single" w:sz="8" w:space="0" w:color="0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accent6"/>
          <w:left w:val="single" w:sz="8" w:space="0" w:color="000000" w:themeColor="accent6"/>
          <w:bottom w:val="single" w:sz="8" w:space="0" w:color="000000" w:themeColor="accent6"/>
          <w:right w:val="single" w:sz="8" w:space="0" w:color="000000" w:themeColor="accent6"/>
        </w:tcBorders>
      </w:tcPr>
    </w:tblStylePr>
    <w:tblStylePr w:type="band1Horz">
      <w:tblPr/>
      <w:tcPr>
        <w:tcBorders>
          <w:top w:val="single" w:sz="8" w:space="0" w:color="000000" w:themeColor="accent6"/>
          <w:left w:val="single" w:sz="8" w:space="0" w:color="000000" w:themeColor="accent6"/>
          <w:bottom w:val="single" w:sz="8" w:space="0" w:color="000000" w:themeColor="accent6"/>
          <w:right w:val="single" w:sz="8" w:space="0" w:color="0000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7B25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7B2522"/>
    <w:pPr>
      <w:spacing w:after="0" w:line="240" w:lineRule="auto"/>
    </w:pPr>
    <w:rPr>
      <w:color w:val="007955" w:themeColor="accent1" w:themeShade="BF"/>
    </w:rPr>
    <w:tblPr>
      <w:tblStyleRowBandSize w:val="1"/>
      <w:tblStyleColBandSize w:val="1"/>
      <w:tblBorders>
        <w:top w:val="single" w:sz="8" w:space="0" w:color="00A272" w:themeColor="accent1"/>
        <w:bottom w:val="single" w:sz="8" w:space="0" w:color="00A27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272" w:themeColor="accent1"/>
          <w:left w:val="nil"/>
          <w:bottom w:val="single" w:sz="8" w:space="0" w:color="00A27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272" w:themeColor="accent1"/>
          <w:left w:val="nil"/>
          <w:bottom w:val="single" w:sz="8" w:space="0" w:color="00A27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E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FFE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7B2522"/>
    <w:pPr>
      <w:spacing w:after="0" w:line="240" w:lineRule="auto"/>
    </w:pPr>
    <w:rPr>
      <w:color w:val="53FF9C" w:themeColor="accent2" w:themeShade="BF"/>
    </w:rPr>
    <w:tblPr>
      <w:tblStyleRowBandSize w:val="1"/>
      <w:tblStyleColBandSize w:val="1"/>
      <w:tblBorders>
        <w:top w:val="single" w:sz="8" w:space="0" w:color="C5FFDE" w:themeColor="accent2"/>
        <w:bottom w:val="single" w:sz="8" w:space="0" w:color="C5FFD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FFDE" w:themeColor="accent2"/>
          <w:left w:val="nil"/>
          <w:bottom w:val="single" w:sz="8" w:space="0" w:color="C5FFD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FFDE" w:themeColor="accent2"/>
          <w:left w:val="nil"/>
          <w:bottom w:val="single" w:sz="8" w:space="0" w:color="C5FFD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FFF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FFF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7B2522"/>
    <w:pPr>
      <w:spacing w:after="0" w:line="240" w:lineRule="auto"/>
    </w:pPr>
    <w:rPr>
      <w:color w:val="000000" w:themeColor="accent3" w:themeShade="BF"/>
    </w:rPr>
    <w:tblPr>
      <w:tblStyleRowBandSize w:val="1"/>
      <w:tblStyleColBandSize w:val="1"/>
      <w:tblBorders>
        <w:top w:val="single" w:sz="8" w:space="0" w:color="000000" w:themeColor="accent3"/>
        <w:bottom w:val="single" w:sz="8" w:space="0" w:color="0000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3"/>
          <w:left w:val="nil"/>
          <w:bottom w:val="single" w:sz="8" w:space="0" w:color="0000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3"/>
          <w:left w:val="nil"/>
          <w:bottom w:val="single" w:sz="8" w:space="0" w:color="0000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7B2522"/>
    <w:pPr>
      <w:spacing w:after="0" w:line="240" w:lineRule="auto"/>
    </w:pPr>
    <w:rPr>
      <w:color w:val="000000" w:themeColor="accent4" w:themeShade="BF"/>
    </w:rPr>
    <w:tblPr>
      <w:tblStyleRowBandSize w:val="1"/>
      <w:tblStyleColBandSize w:val="1"/>
      <w:tblBorders>
        <w:top w:val="single" w:sz="8" w:space="0" w:color="000000" w:themeColor="accent4"/>
        <w:bottom w:val="single" w:sz="8" w:space="0" w:color="000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4"/>
          <w:left w:val="nil"/>
          <w:bottom w:val="single" w:sz="8" w:space="0" w:color="000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4"/>
          <w:left w:val="nil"/>
          <w:bottom w:val="single" w:sz="8" w:space="0" w:color="000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7B2522"/>
    <w:pPr>
      <w:spacing w:after="0" w:line="240" w:lineRule="auto"/>
    </w:pPr>
    <w:rPr>
      <w:color w:val="000000" w:themeColor="accent5" w:themeShade="BF"/>
    </w:rPr>
    <w:tblPr>
      <w:tblStyleRowBandSize w:val="1"/>
      <w:tblStyleColBandSize w:val="1"/>
      <w:tblBorders>
        <w:top w:val="single" w:sz="8" w:space="0" w:color="000000" w:themeColor="accent5"/>
        <w:bottom w:val="single" w:sz="8" w:space="0" w:color="0000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5"/>
          <w:left w:val="nil"/>
          <w:bottom w:val="single" w:sz="8" w:space="0" w:color="0000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5"/>
          <w:left w:val="nil"/>
          <w:bottom w:val="single" w:sz="8" w:space="0" w:color="0000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7B2522"/>
    <w:pPr>
      <w:spacing w:after="0" w:line="240" w:lineRule="auto"/>
    </w:pPr>
    <w:rPr>
      <w:color w:val="000000" w:themeColor="accent6" w:themeShade="BF"/>
    </w:rPr>
    <w:tblPr>
      <w:tblStyleRowBandSize w:val="1"/>
      <w:tblStyleColBandSize w:val="1"/>
      <w:tblBorders>
        <w:top w:val="single" w:sz="8" w:space="0" w:color="000000" w:themeColor="accent6"/>
        <w:bottom w:val="single" w:sz="8" w:space="0" w:color="000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6"/>
          <w:left w:val="nil"/>
          <w:bottom w:val="single" w:sz="8" w:space="0" w:color="000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6"/>
          <w:left w:val="nil"/>
          <w:bottom w:val="single" w:sz="8" w:space="0" w:color="000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00A272" w:themeColor="accent1"/>
        <w:left w:val="single" w:sz="8" w:space="0" w:color="00A272" w:themeColor="accent1"/>
        <w:bottom w:val="single" w:sz="8" w:space="0" w:color="00A272" w:themeColor="accent1"/>
        <w:right w:val="single" w:sz="8" w:space="0" w:color="00A272" w:themeColor="accent1"/>
        <w:insideH w:val="single" w:sz="8" w:space="0" w:color="00A272" w:themeColor="accent1"/>
        <w:insideV w:val="single" w:sz="8" w:space="0" w:color="00A27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272" w:themeColor="accent1"/>
          <w:left w:val="single" w:sz="8" w:space="0" w:color="00A272" w:themeColor="accent1"/>
          <w:bottom w:val="single" w:sz="18" w:space="0" w:color="00A272" w:themeColor="accent1"/>
          <w:right w:val="single" w:sz="8" w:space="0" w:color="00A272" w:themeColor="accent1"/>
          <w:insideH w:val="nil"/>
          <w:insideV w:val="single" w:sz="8" w:space="0" w:color="00A27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272" w:themeColor="accent1"/>
          <w:left w:val="single" w:sz="8" w:space="0" w:color="00A272" w:themeColor="accent1"/>
          <w:bottom w:val="single" w:sz="8" w:space="0" w:color="00A272" w:themeColor="accent1"/>
          <w:right w:val="single" w:sz="8" w:space="0" w:color="00A272" w:themeColor="accent1"/>
          <w:insideH w:val="nil"/>
          <w:insideV w:val="single" w:sz="8" w:space="0" w:color="00A27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272" w:themeColor="accent1"/>
          <w:left w:val="single" w:sz="8" w:space="0" w:color="00A272" w:themeColor="accent1"/>
          <w:bottom w:val="single" w:sz="8" w:space="0" w:color="00A272" w:themeColor="accent1"/>
          <w:right w:val="single" w:sz="8" w:space="0" w:color="00A272" w:themeColor="accent1"/>
        </w:tcBorders>
      </w:tcPr>
    </w:tblStylePr>
    <w:tblStylePr w:type="band1Vert">
      <w:tblPr/>
      <w:tcPr>
        <w:tcBorders>
          <w:top w:val="single" w:sz="8" w:space="0" w:color="00A272" w:themeColor="accent1"/>
          <w:left w:val="single" w:sz="8" w:space="0" w:color="00A272" w:themeColor="accent1"/>
          <w:bottom w:val="single" w:sz="8" w:space="0" w:color="00A272" w:themeColor="accent1"/>
          <w:right w:val="single" w:sz="8" w:space="0" w:color="00A272" w:themeColor="accent1"/>
        </w:tcBorders>
        <w:shd w:val="clear" w:color="auto" w:fill="A9FFE5" w:themeFill="accent1" w:themeFillTint="3F"/>
      </w:tcPr>
    </w:tblStylePr>
    <w:tblStylePr w:type="band1Horz">
      <w:tblPr/>
      <w:tcPr>
        <w:tcBorders>
          <w:top w:val="single" w:sz="8" w:space="0" w:color="00A272" w:themeColor="accent1"/>
          <w:left w:val="single" w:sz="8" w:space="0" w:color="00A272" w:themeColor="accent1"/>
          <w:bottom w:val="single" w:sz="8" w:space="0" w:color="00A272" w:themeColor="accent1"/>
          <w:right w:val="single" w:sz="8" w:space="0" w:color="00A272" w:themeColor="accent1"/>
          <w:insideV w:val="single" w:sz="8" w:space="0" w:color="00A272" w:themeColor="accent1"/>
        </w:tcBorders>
        <w:shd w:val="clear" w:color="auto" w:fill="A9FFE5" w:themeFill="accent1" w:themeFillTint="3F"/>
      </w:tcPr>
    </w:tblStylePr>
    <w:tblStylePr w:type="band2Horz">
      <w:tblPr/>
      <w:tcPr>
        <w:tcBorders>
          <w:top w:val="single" w:sz="8" w:space="0" w:color="00A272" w:themeColor="accent1"/>
          <w:left w:val="single" w:sz="8" w:space="0" w:color="00A272" w:themeColor="accent1"/>
          <w:bottom w:val="single" w:sz="8" w:space="0" w:color="00A272" w:themeColor="accent1"/>
          <w:right w:val="single" w:sz="8" w:space="0" w:color="00A272" w:themeColor="accent1"/>
          <w:insideV w:val="single" w:sz="8" w:space="0" w:color="00A272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C5FFDE" w:themeColor="accent2"/>
        <w:left w:val="single" w:sz="8" w:space="0" w:color="C5FFDE" w:themeColor="accent2"/>
        <w:bottom w:val="single" w:sz="8" w:space="0" w:color="C5FFDE" w:themeColor="accent2"/>
        <w:right w:val="single" w:sz="8" w:space="0" w:color="C5FFDE" w:themeColor="accent2"/>
        <w:insideH w:val="single" w:sz="8" w:space="0" w:color="C5FFDE" w:themeColor="accent2"/>
        <w:insideV w:val="single" w:sz="8" w:space="0" w:color="C5FFD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FFDE" w:themeColor="accent2"/>
          <w:left w:val="single" w:sz="8" w:space="0" w:color="C5FFDE" w:themeColor="accent2"/>
          <w:bottom w:val="single" w:sz="18" w:space="0" w:color="C5FFDE" w:themeColor="accent2"/>
          <w:right w:val="single" w:sz="8" w:space="0" w:color="C5FFDE" w:themeColor="accent2"/>
          <w:insideH w:val="nil"/>
          <w:insideV w:val="single" w:sz="8" w:space="0" w:color="C5FFD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5FFDE" w:themeColor="accent2"/>
          <w:left w:val="single" w:sz="8" w:space="0" w:color="C5FFDE" w:themeColor="accent2"/>
          <w:bottom w:val="single" w:sz="8" w:space="0" w:color="C5FFDE" w:themeColor="accent2"/>
          <w:right w:val="single" w:sz="8" w:space="0" w:color="C5FFDE" w:themeColor="accent2"/>
          <w:insideH w:val="nil"/>
          <w:insideV w:val="single" w:sz="8" w:space="0" w:color="C5FFD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FFDE" w:themeColor="accent2"/>
          <w:left w:val="single" w:sz="8" w:space="0" w:color="C5FFDE" w:themeColor="accent2"/>
          <w:bottom w:val="single" w:sz="8" w:space="0" w:color="C5FFDE" w:themeColor="accent2"/>
          <w:right w:val="single" w:sz="8" w:space="0" w:color="C5FFDE" w:themeColor="accent2"/>
        </w:tcBorders>
      </w:tcPr>
    </w:tblStylePr>
    <w:tblStylePr w:type="band1Vert">
      <w:tblPr/>
      <w:tcPr>
        <w:tcBorders>
          <w:top w:val="single" w:sz="8" w:space="0" w:color="C5FFDE" w:themeColor="accent2"/>
          <w:left w:val="single" w:sz="8" w:space="0" w:color="C5FFDE" w:themeColor="accent2"/>
          <w:bottom w:val="single" w:sz="8" w:space="0" w:color="C5FFDE" w:themeColor="accent2"/>
          <w:right w:val="single" w:sz="8" w:space="0" w:color="C5FFDE" w:themeColor="accent2"/>
        </w:tcBorders>
        <w:shd w:val="clear" w:color="auto" w:fill="F0FFF6" w:themeFill="accent2" w:themeFillTint="3F"/>
      </w:tcPr>
    </w:tblStylePr>
    <w:tblStylePr w:type="band1Horz">
      <w:tblPr/>
      <w:tcPr>
        <w:tcBorders>
          <w:top w:val="single" w:sz="8" w:space="0" w:color="C5FFDE" w:themeColor="accent2"/>
          <w:left w:val="single" w:sz="8" w:space="0" w:color="C5FFDE" w:themeColor="accent2"/>
          <w:bottom w:val="single" w:sz="8" w:space="0" w:color="C5FFDE" w:themeColor="accent2"/>
          <w:right w:val="single" w:sz="8" w:space="0" w:color="C5FFDE" w:themeColor="accent2"/>
          <w:insideV w:val="single" w:sz="8" w:space="0" w:color="C5FFDE" w:themeColor="accent2"/>
        </w:tcBorders>
        <w:shd w:val="clear" w:color="auto" w:fill="F0FFF6" w:themeFill="accent2" w:themeFillTint="3F"/>
      </w:tcPr>
    </w:tblStylePr>
    <w:tblStylePr w:type="band2Horz">
      <w:tblPr/>
      <w:tcPr>
        <w:tcBorders>
          <w:top w:val="single" w:sz="8" w:space="0" w:color="C5FFDE" w:themeColor="accent2"/>
          <w:left w:val="single" w:sz="8" w:space="0" w:color="C5FFDE" w:themeColor="accent2"/>
          <w:bottom w:val="single" w:sz="8" w:space="0" w:color="C5FFDE" w:themeColor="accent2"/>
          <w:right w:val="single" w:sz="8" w:space="0" w:color="C5FFDE" w:themeColor="accent2"/>
          <w:insideV w:val="single" w:sz="8" w:space="0" w:color="C5FFDE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accent3"/>
        <w:left w:val="single" w:sz="8" w:space="0" w:color="000000" w:themeColor="accent3"/>
        <w:bottom w:val="single" w:sz="8" w:space="0" w:color="000000" w:themeColor="accent3"/>
        <w:right w:val="single" w:sz="8" w:space="0" w:color="000000" w:themeColor="accent3"/>
        <w:insideH w:val="single" w:sz="8" w:space="0" w:color="000000" w:themeColor="accent3"/>
        <w:insideV w:val="single" w:sz="8" w:space="0" w:color="00000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accent3"/>
          <w:left w:val="single" w:sz="8" w:space="0" w:color="000000" w:themeColor="accent3"/>
          <w:bottom w:val="single" w:sz="18" w:space="0" w:color="000000" w:themeColor="accent3"/>
          <w:right w:val="single" w:sz="8" w:space="0" w:color="000000" w:themeColor="accent3"/>
          <w:insideH w:val="nil"/>
          <w:insideV w:val="single" w:sz="8" w:space="0" w:color="0000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accent3"/>
          <w:left w:val="single" w:sz="8" w:space="0" w:color="000000" w:themeColor="accent3"/>
          <w:bottom w:val="single" w:sz="8" w:space="0" w:color="000000" w:themeColor="accent3"/>
          <w:right w:val="single" w:sz="8" w:space="0" w:color="000000" w:themeColor="accent3"/>
          <w:insideH w:val="nil"/>
          <w:insideV w:val="single" w:sz="8" w:space="0" w:color="0000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accent3"/>
          <w:left w:val="single" w:sz="8" w:space="0" w:color="000000" w:themeColor="accent3"/>
          <w:bottom w:val="single" w:sz="8" w:space="0" w:color="000000" w:themeColor="accent3"/>
          <w:right w:val="single" w:sz="8" w:space="0" w:color="000000" w:themeColor="accent3"/>
        </w:tcBorders>
      </w:tcPr>
    </w:tblStylePr>
    <w:tblStylePr w:type="band1Vert">
      <w:tblPr/>
      <w:tcPr>
        <w:tcBorders>
          <w:top w:val="single" w:sz="8" w:space="0" w:color="000000" w:themeColor="accent3"/>
          <w:left w:val="single" w:sz="8" w:space="0" w:color="000000" w:themeColor="accent3"/>
          <w:bottom w:val="single" w:sz="8" w:space="0" w:color="000000" w:themeColor="accent3"/>
          <w:right w:val="single" w:sz="8" w:space="0" w:color="000000" w:themeColor="accent3"/>
        </w:tcBorders>
        <w:shd w:val="clear" w:color="auto" w:fill="C0C0C0" w:themeFill="accent3" w:themeFillTint="3F"/>
      </w:tcPr>
    </w:tblStylePr>
    <w:tblStylePr w:type="band1Horz">
      <w:tblPr/>
      <w:tcPr>
        <w:tcBorders>
          <w:top w:val="single" w:sz="8" w:space="0" w:color="000000" w:themeColor="accent3"/>
          <w:left w:val="single" w:sz="8" w:space="0" w:color="000000" w:themeColor="accent3"/>
          <w:bottom w:val="single" w:sz="8" w:space="0" w:color="000000" w:themeColor="accent3"/>
          <w:right w:val="single" w:sz="8" w:space="0" w:color="000000" w:themeColor="accent3"/>
          <w:insideV w:val="single" w:sz="8" w:space="0" w:color="000000" w:themeColor="accent3"/>
        </w:tcBorders>
        <w:shd w:val="clear" w:color="auto" w:fill="C0C0C0" w:themeFill="accent3" w:themeFillTint="3F"/>
      </w:tcPr>
    </w:tblStylePr>
    <w:tblStylePr w:type="band2Horz">
      <w:tblPr/>
      <w:tcPr>
        <w:tcBorders>
          <w:top w:val="single" w:sz="8" w:space="0" w:color="000000" w:themeColor="accent3"/>
          <w:left w:val="single" w:sz="8" w:space="0" w:color="000000" w:themeColor="accent3"/>
          <w:bottom w:val="single" w:sz="8" w:space="0" w:color="000000" w:themeColor="accent3"/>
          <w:right w:val="single" w:sz="8" w:space="0" w:color="000000" w:themeColor="accent3"/>
          <w:insideV w:val="single" w:sz="8" w:space="0" w:color="00000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accent4"/>
        <w:left w:val="single" w:sz="8" w:space="0" w:color="000000" w:themeColor="accent4"/>
        <w:bottom w:val="single" w:sz="8" w:space="0" w:color="000000" w:themeColor="accent4"/>
        <w:right w:val="single" w:sz="8" w:space="0" w:color="000000" w:themeColor="accent4"/>
        <w:insideH w:val="single" w:sz="8" w:space="0" w:color="000000" w:themeColor="accent4"/>
        <w:insideV w:val="single" w:sz="8" w:space="0" w:color="000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accent4"/>
          <w:left w:val="single" w:sz="8" w:space="0" w:color="000000" w:themeColor="accent4"/>
          <w:bottom w:val="single" w:sz="18" w:space="0" w:color="000000" w:themeColor="accent4"/>
          <w:right w:val="single" w:sz="8" w:space="0" w:color="000000" w:themeColor="accent4"/>
          <w:insideH w:val="nil"/>
          <w:insideV w:val="single" w:sz="8" w:space="0" w:color="000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  <w:insideH w:val="nil"/>
          <w:insideV w:val="single" w:sz="8" w:space="0" w:color="000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</w:tcBorders>
      </w:tcPr>
    </w:tblStylePr>
    <w:tblStylePr w:type="band1Vert">
      <w:tblPr/>
      <w:tcPr>
        <w:tcBorders>
          <w:top w:val="single" w:sz="8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</w:tcBorders>
        <w:shd w:val="clear" w:color="auto" w:fill="C0C0C0" w:themeFill="accent4" w:themeFillTint="3F"/>
      </w:tcPr>
    </w:tblStylePr>
    <w:tblStylePr w:type="band1Horz">
      <w:tblPr/>
      <w:tcPr>
        <w:tcBorders>
          <w:top w:val="single" w:sz="8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  <w:insideV w:val="single" w:sz="8" w:space="0" w:color="000000" w:themeColor="accent4"/>
        </w:tcBorders>
        <w:shd w:val="clear" w:color="auto" w:fill="C0C0C0" w:themeFill="accent4" w:themeFillTint="3F"/>
      </w:tcPr>
    </w:tblStylePr>
    <w:tblStylePr w:type="band2Horz">
      <w:tblPr/>
      <w:tcPr>
        <w:tcBorders>
          <w:top w:val="single" w:sz="8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  <w:insideV w:val="single" w:sz="8" w:space="0" w:color="000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accent5"/>
        <w:left w:val="single" w:sz="8" w:space="0" w:color="000000" w:themeColor="accent5"/>
        <w:bottom w:val="single" w:sz="8" w:space="0" w:color="000000" w:themeColor="accent5"/>
        <w:right w:val="single" w:sz="8" w:space="0" w:color="000000" w:themeColor="accent5"/>
        <w:insideH w:val="single" w:sz="8" w:space="0" w:color="000000" w:themeColor="accent5"/>
        <w:insideV w:val="single" w:sz="8" w:space="0" w:color="0000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18" w:space="0" w:color="000000" w:themeColor="accent5"/>
          <w:right w:val="single" w:sz="8" w:space="0" w:color="000000" w:themeColor="accent5"/>
          <w:insideH w:val="nil"/>
          <w:insideV w:val="single" w:sz="8" w:space="0" w:color="0000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  <w:insideH w:val="nil"/>
          <w:insideV w:val="single" w:sz="8" w:space="0" w:color="0000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  <w:tblStylePr w:type="band1Vert"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  <w:shd w:val="clear" w:color="auto" w:fill="C0C0C0" w:themeFill="accent5" w:themeFillTint="3F"/>
      </w:tcPr>
    </w:tblStylePr>
    <w:tblStylePr w:type="band1Horz"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  <w:insideV w:val="single" w:sz="8" w:space="0" w:color="000000" w:themeColor="accent5"/>
        </w:tcBorders>
        <w:shd w:val="clear" w:color="auto" w:fill="C0C0C0" w:themeFill="accent5" w:themeFillTint="3F"/>
      </w:tcPr>
    </w:tblStylePr>
    <w:tblStylePr w:type="band2Horz"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  <w:insideV w:val="single" w:sz="8" w:space="0" w:color="00000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7B25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accent6"/>
        <w:left w:val="single" w:sz="8" w:space="0" w:color="000000" w:themeColor="accent6"/>
        <w:bottom w:val="single" w:sz="8" w:space="0" w:color="000000" w:themeColor="accent6"/>
        <w:right w:val="single" w:sz="8" w:space="0" w:color="000000" w:themeColor="accent6"/>
        <w:insideH w:val="single" w:sz="8" w:space="0" w:color="000000" w:themeColor="accent6"/>
        <w:insideV w:val="single" w:sz="8" w:space="0" w:color="000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accent6"/>
          <w:left w:val="single" w:sz="8" w:space="0" w:color="000000" w:themeColor="accent6"/>
          <w:bottom w:val="single" w:sz="18" w:space="0" w:color="000000" w:themeColor="accent6"/>
          <w:right w:val="single" w:sz="8" w:space="0" w:color="000000" w:themeColor="accent6"/>
          <w:insideH w:val="nil"/>
          <w:insideV w:val="single" w:sz="8" w:space="0" w:color="000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accent6"/>
          <w:left w:val="single" w:sz="8" w:space="0" w:color="000000" w:themeColor="accent6"/>
          <w:bottom w:val="single" w:sz="8" w:space="0" w:color="000000" w:themeColor="accent6"/>
          <w:right w:val="single" w:sz="8" w:space="0" w:color="000000" w:themeColor="accent6"/>
          <w:insideH w:val="nil"/>
          <w:insideV w:val="single" w:sz="8" w:space="0" w:color="000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accent6"/>
          <w:left w:val="single" w:sz="8" w:space="0" w:color="000000" w:themeColor="accent6"/>
          <w:bottom w:val="single" w:sz="8" w:space="0" w:color="000000" w:themeColor="accent6"/>
          <w:right w:val="single" w:sz="8" w:space="0" w:color="000000" w:themeColor="accent6"/>
        </w:tcBorders>
      </w:tcPr>
    </w:tblStylePr>
    <w:tblStylePr w:type="band1Vert">
      <w:tblPr/>
      <w:tcPr>
        <w:tcBorders>
          <w:top w:val="single" w:sz="8" w:space="0" w:color="000000" w:themeColor="accent6"/>
          <w:left w:val="single" w:sz="8" w:space="0" w:color="000000" w:themeColor="accent6"/>
          <w:bottom w:val="single" w:sz="8" w:space="0" w:color="000000" w:themeColor="accent6"/>
          <w:right w:val="single" w:sz="8" w:space="0" w:color="000000" w:themeColor="accent6"/>
        </w:tcBorders>
        <w:shd w:val="clear" w:color="auto" w:fill="C0C0C0" w:themeFill="accent6" w:themeFillTint="3F"/>
      </w:tcPr>
    </w:tblStylePr>
    <w:tblStylePr w:type="band1Horz">
      <w:tblPr/>
      <w:tcPr>
        <w:tcBorders>
          <w:top w:val="single" w:sz="8" w:space="0" w:color="000000" w:themeColor="accent6"/>
          <w:left w:val="single" w:sz="8" w:space="0" w:color="000000" w:themeColor="accent6"/>
          <w:bottom w:val="single" w:sz="8" w:space="0" w:color="000000" w:themeColor="accent6"/>
          <w:right w:val="single" w:sz="8" w:space="0" w:color="000000" w:themeColor="accent6"/>
          <w:insideV w:val="single" w:sz="8" w:space="0" w:color="000000" w:themeColor="accent6"/>
        </w:tcBorders>
        <w:shd w:val="clear" w:color="auto" w:fill="C0C0C0" w:themeFill="accent6" w:themeFillTint="3F"/>
      </w:tcPr>
    </w:tblStylePr>
    <w:tblStylePr w:type="band2Horz">
      <w:tblPr/>
      <w:tcPr>
        <w:tcBorders>
          <w:top w:val="single" w:sz="8" w:space="0" w:color="000000" w:themeColor="accent6"/>
          <w:left w:val="single" w:sz="8" w:space="0" w:color="000000" w:themeColor="accent6"/>
          <w:bottom w:val="single" w:sz="8" w:space="0" w:color="000000" w:themeColor="accent6"/>
          <w:right w:val="single" w:sz="8" w:space="0" w:color="000000" w:themeColor="accent6"/>
          <w:insideV w:val="single" w:sz="8" w:space="0" w:color="000000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7B25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7B25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27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03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95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95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95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95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7B25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5FFD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E16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FF9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FF9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FF9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FF9C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7B25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7B25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7B25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7B25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7B25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7B25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EFFC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EFFC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FFEA" w:themeFill="accent1" w:themeFillTint="33"/>
      </w:tcPr>
    </w:tblStylePr>
    <w:tblStylePr w:type="band1Horz">
      <w:tblPr/>
      <w:tcPr>
        <w:shd w:val="clear" w:color="auto" w:fill="B9FFE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7B25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CFFE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CFFE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FF8" w:themeFill="accent2" w:themeFillTint="33"/>
      </w:tcPr>
    </w:tblStylePr>
    <w:tblStylePr w:type="band1Horz">
      <w:tblPr/>
      <w:tcPr>
        <w:shd w:val="clear" w:color="auto" w:fill="F3FFF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7B25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3" w:themeFillTint="33"/>
      </w:tcPr>
    </w:tblStylePr>
    <w:tblStylePr w:type="band1Horz">
      <w:tblPr/>
      <w:tcPr>
        <w:shd w:val="clear" w:color="auto" w:fill="CCCCCC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7B25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7B25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7B25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6" w:themeFillTint="33"/>
      </w:tcPr>
    </w:tblStylePr>
    <w:tblStylePr w:type="band1Horz">
      <w:tblPr/>
      <w:tcPr>
        <w:shd w:val="clear" w:color="auto" w:fill="CCCCCC" w:themeFill="accent6" w:themeFillTint="33"/>
      </w:tcPr>
    </w:tblStylePr>
  </w:style>
  <w:style w:type="table" w:styleId="ListTable2">
    <w:name w:val="List Table 2"/>
    <w:basedOn w:val="TableNormal"/>
    <w:uiPriority w:val="47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2EFFC0" w:themeColor="accent1" w:themeTint="99"/>
        <w:bottom w:val="single" w:sz="4" w:space="0" w:color="2EFFC0" w:themeColor="accent1" w:themeTint="99"/>
        <w:insideH w:val="single" w:sz="4" w:space="0" w:color="2EFFC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FFEA" w:themeFill="accent1" w:themeFillTint="33"/>
      </w:tcPr>
    </w:tblStylePr>
    <w:tblStylePr w:type="band1Horz">
      <w:tblPr/>
      <w:tcPr>
        <w:shd w:val="clear" w:color="auto" w:fill="B9FFE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DCFFEA" w:themeColor="accent2" w:themeTint="99"/>
        <w:bottom w:val="single" w:sz="4" w:space="0" w:color="DCFFEA" w:themeColor="accent2" w:themeTint="99"/>
        <w:insideH w:val="single" w:sz="4" w:space="0" w:color="DCFFE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FF8" w:themeFill="accent2" w:themeFillTint="33"/>
      </w:tcPr>
    </w:tblStylePr>
    <w:tblStylePr w:type="band1Horz">
      <w:tblPr/>
      <w:tcPr>
        <w:shd w:val="clear" w:color="auto" w:fill="F3FFF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3" w:themeTint="99"/>
        <w:bottom w:val="single" w:sz="4" w:space="0" w:color="666666" w:themeColor="accent3" w:themeTint="99"/>
        <w:insideH w:val="single" w:sz="4" w:space="0" w:color="66666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3" w:themeFillTint="33"/>
      </w:tcPr>
    </w:tblStylePr>
    <w:tblStylePr w:type="band1Horz">
      <w:tblPr/>
      <w:tcPr>
        <w:shd w:val="clear" w:color="auto" w:fill="CCCCCC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 w:themeTint="99"/>
        <w:bottom w:val="single" w:sz="4" w:space="0" w:color="666666" w:themeColor="accent4" w:themeTint="99"/>
        <w:insideH w:val="single" w:sz="4" w:space="0" w:color="6666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5" w:themeTint="99"/>
        <w:bottom w:val="single" w:sz="4" w:space="0" w:color="666666" w:themeColor="accent5" w:themeTint="99"/>
        <w:insideH w:val="single" w:sz="4" w:space="0" w:color="66666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 w:themeTint="99"/>
        <w:bottom w:val="single" w:sz="4" w:space="0" w:color="666666" w:themeColor="accent6" w:themeTint="99"/>
        <w:insideH w:val="single" w:sz="4" w:space="0" w:color="66666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6" w:themeFillTint="33"/>
      </w:tcPr>
    </w:tblStylePr>
    <w:tblStylePr w:type="band1Horz">
      <w:tblPr/>
      <w:tcPr>
        <w:shd w:val="clear" w:color="auto" w:fill="CCCCCC" w:themeFill="accent6" w:themeFillTint="33"/>
      </w:tcPr>
    </w:tblStylePr>
  </w:style>
  <w:style w:type="table" w:styleId="ListTable3">
    <w:name w:val="List Table 3"/>
    <w:basedOn w:val="TableNormal"/>
    <w:uiPriority w:val="48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00A272" w:themeColor="accent1"/>
        <w:left w:val="single" w:sz="4" w:space="0" w:color="00A272" w:themeColor="accent1"/>
        <w:bottom w:val="single" w:sz="4" w:space="0" w:color="00A272" w:themeColor="accent1"/>
        <w:right w:val="single" w:sz="4" w:space="0" w:color="00A27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272" w:themeFill="accent1"/>
      </w:tcPr>
    </w:tblStylePr>
    <w:tblStylePr w:type="lastRow">
      <w:rPr>
        <w:b/>
        <w:bCs/>
      </w:rPr>
      <w:tblPr/>
      <w:tcPr>
        <w:tcBorders>
          <w:top w:val="double" w:sz="4" w:space="0" w:color="00A27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272" w:themeColor="accent1"/>
          <w:right w:val="single" w:sz="4" w:space="0" w:color="00A272" w:themeColor="accent1"/>
        </w:tcBorders>
      </w:tcPr>
    </w:tblStylePr>
    <w:tblStylePr w:type="band1Horz">
      <w:tblPr/>
      <w:tcPr>
        <w:tcBorders>
          <w:top w:val="single" w:sz="4" w:space="0" w:color="00A272" w:themeColor="accent1"/>
          <w:bottom w:val="single" w:sz="4" w:space="0" w:color="00A27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272" w:themeColor="accent1"/>
          <w:left w:val="nil"/>
        </w:tcBorders>
      </w:tcPr>
    </w:tblStylePr>
    <w:tblStylePr w:type="swCell">
      <w:tblPr/>
      <w:tcPr>
        <w:tcBorders>
          <w:top w:val="double" w:sz="4" w:space="0" w:color="00A27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C5FFDE" w:themeColor="accent2"/>
        <w:left w:val="single" w:sz="4" w:space="0" w:color="C5FFDE" w:themeColor="accent2"/>
        <w:bottom w:val="single" w:sz="4" w:space="0" w:color="C5FFDE" w:themeColor="accent2"/>
        <w:right w:val="single" w:sz="4" w:space="0" w:color="C5FFD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5FFDE" w:themeFill="accent2"/>
      </w:tcPr>
    </w:tblStylePr>
    <w:tblStylePr w:type="lastRow">
      <w:rPr>
        <w:b/>
        <w:bCs/>
      </w:rPr>
      <w:tblPr/>
      <w:tcPr>
        <w:tcBorders>
          <w:top w:val="double" w:sz="4" w:space="0" w:color="C5FFD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5FFDE" w:themeColor="accent2"/>
          <w:right w:val="single" w:sz="4" w:space="0" w:color="C5FFDE" w:themeColor="accent2"/>
        </w:tcBorders>
      </w:tcPr>
    </w:tblStylePr>
    <w:tblStylePr w:type="band1Horz">
      <w:tblPr/>
      <w:tcPr>
        <w:tcBorders>
          <w:top w:val="single" w:sz="4" w:space="0" w:color="C5FFDE" w:themeColor="accent2"/>
          <w:bottom w:val="single" w:sz="4" w:space="0" w:color="C5FFD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5FFDE" w:themeColor="accent2"/>
          <w:left w:val="nil"/>
        </w:tcBorders>
      </w:tcPr>
    </w:tblStylePr>
    <w:tblStylePr w:type="swCell">
      <w:tblPr/>
      <w:tcPr>
        <w:tcBorders>
          <w:top w:val="double" w:sz="4" w:space="0" w:color="C5FFDE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accent3"/>
        <w:left w:val="single" w:sz="4" w:space="0" w:color="000000" w:themeColor="accent3"/>
        <w:bottom w:val="single" w:sz="4" w:space="0" w:color="000000" w:themeColor="accent3"/>
        <w:right w:val="single" w:sz="4" w:space="0" w:color="00000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accent3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accent3"/>
          <w:right w:val="single" w:sz="4" w:space="0" w:color="000000" w:themeColor="accent3"/>
        </w:tcBorders>
      </w:tcPr>
    </w:tblStylePr>
    <w:tblStylePr w:type="band1Horz">
      <w:tblPr/>
      <w:tcPr>
        <w:tcBorders>
          <w:top w:val="single" w:sz="4" w:space="0" w:color="000000" w:themeColor="accent3"/>
          <w:bottom w:val="single" w:sz="4" w:space="0" w:color="00000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accent3"/>
          <w:left w:val="nil"/>
        </w:tcBorders>
      </w:tcPr>
    </w:tblStylePr>
    <w:tblStylePr w:type="swCell">
      <w:tblPr/>
      <w:tcPr>
        <w:tcBorders>
          <w:top w:val="double" w:sz="4" w:space="0" w:color="00000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accent4"/>
        <w:left w:val="single" w:sz="4" w:space="0" w:color="000000" w:themeColor="accent4"/>
        <w:bottom w:val="single" w:sz="4" w:space="0" w:color="000000" w:themeColor="accent4"/>
        <w:right w:val="single" w:sz="4" w:space="0" w:color="000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accent4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accent4"/>
          <w:right w:val="single" w:sz="4" w:space="0" w:color="000000" w:themeColor="accent4"/>
        </w:tcBorders>
      </w:tcPr>
    </w:tblStylePr>
    <w:tblStylePr w:type="band1Horz">
      <w:tblPr/>
      <w:tcPr>
        <w:tcBorders>
          <w:top w:val="single" w:sz="4" w:space="0" w:color="000000" w:themeColor="accent4"/>
          <w:bottom w:val="single" w:sz="4" w:space="0" w:color="000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accent4"/>
          <w:left w:val="nil"/>
        </w:tcBorders>
      </w:tcPr>
    </w:tblStylePr>
    <w:tblStylePr w:type="swCell">
      <w:tblPr/>
      <w:tcPr>
        <w:tcBorders>
          <w:top w:val="double" w:sz="4" w:space="0" w:color="000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accent5"/>
        <w:left w:val="single" w:sz="4" w:space="0" w:color="000000" w:themeColor="accent5"/>
        <w:bottom w:val="single" w:sz="4" w:space="0" w:color="000000" w:themeColor="accent5"/>
        <w:right w:val="single" w:sz="4" w:space="0" w:color="0000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accent5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accent5"/>
          <w:right w:val="single" w:sz="4" w:space="0" w:color="000000" w:themeColor="accent5"/>
        </w:tcBorders>
      </w:tcPr>
    </w:tblStylePr>
    <w:tblStylePr w:type="band1Horz">
      <w:tblPr/>
      <w:tcPr>
        <w:tcBorders>
          <w:top w:val="single" w:sz="4" w:space="0" w:color="000000" w:themeColor="accent5"/>
          <w:bottom w:val="single" w:sz="4" w:space="0" w:color="0000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accent5"/>
          <w:left w:val="nil"/>
        </w:tcBorders>
      </w:tcPr>
    </w:tblStylePr>
    <w:tblStylePr w:type="swCell">
      <w:tblPr/>
      <w:tcPr>
        <w:tcBorders>
          <w:top w:val="double" w:sz="4" w:space="0" w:color="00000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accent6"/>
        <w:left w:val="single" w:sz="4" w:space="0" w:color="000000" w:themeColor="accent6"/>
        <w:bottom w:val="single" w:sz="4" w:space="0" w:color="000000" w:themeColor="accent6"/>
        <w:right w:val="single" w:sz="4" w:space="0" w:color="0000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accent6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accent6"/>
          <w:right w:val="single" w:sz="4" w:space="0" w:color="000000" w:themeColor="accent6"/>
        </w:tcBorders>
      </w:tcPr>
    </w:tblStylePr>
    <w:tblStylePr w:type="band1Horz">
      <w:tblPr/>
      <w:tcPr>
        <w:tcBorders>
          <w:top w:val="single" w:sz="4" w:space="0" w:color="000000" w:themeColor="accent6"/>
          <w:bottom w:val="single" w:sz="4" w:space="0" w:color="0000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accent6"/>
          <w:left w:val="nil"/>
        </w:tcBorders>
      </w:tcPr>
    </w:tblStylePr>
    <w:tblStylePr w:type="swCell">
      <w:tblPr/>
      <w:tcPr>
        <w:tcBorders>
          <w:top w:val="double" w:sz="4" w:space="0" w:color="00000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2EFFC0" w:themeColor="accent1" w:themeTint="99"/>
        <w:left w:val="single" w:sz="4" w:space="0" w:color="2EFFC0" w:themeColor="accent1" w:themeTint="99"/>
        <w:bottom w:val="single" w:sz="4" w:space="0" w:color="2EFFC0" w:themeColor="accent1" w:themeTint="99"/>
        <w:right w:val="single" w:sz="4" w:space="0" w:color="2EFFC0" w:themeColor="accent1" w:themeTint="99"/>
        <w:insideH w:val="single" w:sz="4" w:space="0" w:color="2EFFC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272" w:themeColor="accent1"/>
          <w:left w:val="single" w:sz="4" w:space="0" w:color="00A272" w:themeColor="accent1"/>
          <w:bottom w:val="single" w:sz="4" w:space="0" w:color="00A272" w:themeColor="accent1"/>
          <w:right w:val="single" w:sz="4" w:space="0" w:color="00A272" w:themeColor="accent1"/>
          <w:insideH w:val="nil"/>
        </w:tcBorders>
        <w:shd w:val="clear" w:color="auto" w:fill="00A272" w:themeFill="accent1"/>
      </w:tcPr>
    </w:tblStylePr>
    <w:tblStylePr w:type="lastRow">
      <w:rPr>
        <w:b/>
        <w:bCs/>
      </w:rPr>
      <w:tblPr/>
      <w:tcPr>
        <w:tcBorders>
          <w:top w:val="double" w:sz="4" w:space="0" w:color="2EFFC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FFEA" w:themeFill="accent1" w:themeFillTint="33"/>
      </w:tcPr>
    </w:tblStylePr>
    <w:tblStylePr w:type="band1Horz">
      <w:tblPr/>
      <w:tcPr>
        <w:shd w:val="clear" w:color="auto" w:fill="B9FFE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DCFFEA" w:themeColor="accent2" w:themeTint="99"/>
        <w:left w:val="single" w:sz="4" w:space="0" w:color="DCFFEA" w:themeColor="accent2" w:themeTint="99"/>
        <w:bottom w:val="single" w:sz="4" w:space="0" w:color="DCFFEA" w:themeColor="accent2" w:themeTint="99"/>
        <w:right w:val="single" w:sz="4" w:space="0" w:color="DCFFEA" w:themeColor="accent2" w:themeTint="99"/>
        <w:insideH w:val="single" w:sz="4" w:space="0" w:color="DCFFE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5FFDE" w:themeColor="accent2"/>
          <w:left w:val="single" w:sz="4" w:space="0" w:color="C5FFDE" w:themeColor="accent2"/>
          <w:bottom w:val="single" w:sz="4" w:space="0" w:color="C5FFDE" w:themeColor="accent2"/>
          <w:right w:val="single" w:sz="4" w:space="0" w:color="C5FFDE" w:themeColor="accent2"/>
          <w:insideH w:val="nil"/>
        </w:tcBorders>
        <w:shd w:val="clear" w:color="auto" w:fill="C5FFDE" w:themeFill="accent2"/>
      </w:tcPr>
    </w:tblStylePr>
    <w:tblStylePr w:type="lastRow">
      <w:rPr>
        <w:b/>
        <w:bCs/>
      </w:rPr>
      <w:tblPr/>
      <w:tcPr>
        <w:tcBorders>
          <w:top w:val="double" w:sz="4" w:space="0" w:color="DCFFE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FF8" w:themeFill="accent2" w:themeFillTint="33"/>
      </w:tcPr>
    </w:tblStylePr>
    <w:tblStylePr w:type="band1Horz">
      <w:tblPr/>
      <w:tcPr>
        <w:shd w:val="clear" w:color="auto" w:fill="F3FFF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3" w:themeTint="99"/>
        <w:left w:val="single" w:sz="4" w:space="0" w:color="666666" w:themeColor="accent3" w:themeTint="99"/>
        <w:bottom w:val="single" w:sz="4" w:space="0" w:color="666666" w:themeColor="accent3" w:themeTint="99"/>
        <w:right w:val="single" w:sz="4" w:space="0" w:color="666666" w:themeColor="accent3" w:themeTint="99"/>
        <w:insideH w:val="single" w:sz="4" w:space="0" w:color="66666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accent3"/>
          <w:left w:val="single" w:sz="4" w:space="0" w:color="000000" w:themeColor="accent3"/>
          <w:bottom w:val="single" w:sz="4" w:space="0" w:color="000000" w:themeColor="accent3"/>
          <w:right w:val="single" w:sz="4" w:space="0" w:color="000000" w:themeColor="accent3"/>
          <w:insideH w:val="nil"/>
        </w:tcBorders>
        <w:shd w:val="clear" w:color="auto" w:fill="000000" w:themeFill="accent3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3" w:themeFillTint="33"/>
      </w:tcPr>
    </w:tblStylePr>
    <w:tblStylePr w:type="band1Horz">
      <w:tblPr/>
      <w:tcPr>
        <w:shd w:val="clear" w:color="auto" w:fill="CCCCCC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 w:themeTint="99"/>
        <w:left w:val="single" w:sz="4" w:space="0" w:color="666666" w:themeColor="accent4" w:themeTint="99"/>
        <w:bottom w:val="single" w:sz="4" w:space="0" w:color="666666" w:themeColor="accent4" w:themeTint="99"/>
        <w:right w:val="single" w:sz="4" w:space="0" w:color="666666" w:themeColor="accent4" w:themeTint="99"/>
        <w:insideH w:val="single" w:sz="4" w:space="0" w:color="6666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accent4"/>
          <w:left w:val="single" w:sz="4" w:space="0" w:color="000000" w:themeColor="accent4"/>
          <w:bottom w:val="single" w:sz="4" w:space="0" w:color="000000" w:themeColor="accent4"/>
          <w:right w:val="single" w:sz="4" w:space="0" w:color="000000" w:themeColor="accent4"/>
          <w:insideH w:val="nil"/>
        </w:tcBorders>
        <w:shd w:val="clear" w:color="auto" w:fill="000000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5" w:themeTint="99"/>
        <w:left w:val="single" w:sz="4" w:space="0" w:color="666666" w:themeColor="accent5" w:themeTint="99"/>
        <w:bottom w:val="single" w:sz="4" w:space="0" w:color="666666" w:themeColor="accent5" w:themeTint="99"/>
        <w:right w:val="single" w:sz="4" w:space="0" w:color="666666" w:themeColor="accent5" w:themeTint="99"/>
        <w:insideH w:val="single" w:sz="4" w:space="0" w:color="666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accent5"/>
          <w:left w:val="single" w:sz="4" w:space="0" w:color="000000" w:themeColor="accent5"/>
          <w:bottom w:val="single" w:sz="4" w:space="0" w:color="000000" w:themeColor="accent5"/>
          <w:right w:val="single" w:sz="4" w:space="0" w:color="000000" w:themeColor="accent5"/>
          <w:insideH w:val="nil"/>
        </w:tcBorders>
        <w:shd w:val="clear" w:color="auto" w:fill="000000" w:themeFill="accent5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 w:themeTint="99"/>
        <w:left w:val="single" w:sz="4" w:space="0" w:color="666666" w:themeColor="accent6" w:themeTint="99"/>
        <w:bottom w:val="single" w:sz="4" w:space="0" w:color="666666" w:themeColor="accent6" w:themeTint="99"/>
        <w:right w:val="single" w:sz="4" w:space="0" w:color="666666" w:themeColor="accent6" w:themeTint="99"/>
        <w:insideH w:val="single" w:sz="4" w:space="0" w:color="6666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accent6"/>
          <w:left w:val="single" w:sz="4" w:space="0" w:color="000000" w:themeColor="accent6"/>
          <w:bottom w:val="single" w:sz="4" w:space="0" w:color="000000" w:themeColor="accent6"/>
          <w:right w:val="single" w:sz="4" w:space="0" w:color="000000" w:themeColor="accent6"/>
          <w:insideH w:val="nil"/>
        </w:tcBorders>
        <w:shd w:val="clear" w:color="auto" w:fill="000000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6" w:themeFillTint="33"/>
      </w:tcPr>
    </w:tblStylePr>
    <w:tblStylePr w:type="band1Horz">
      <w:tblPr/>
      <w:tcPr>
        <w:shd w:val="clear" w:color="auto" w:fill="CCCCCC" w:themeFill="accent6" w:themeFillTint="33"/>
      </w:tcPr>
    </w:tblStylePr>
  </w:style>
  <w:style w:type="table" w:styleId="ListTable5Dark">
    <w:name w:val="List Table 5 Dark"/>
    <w:basedOn w:val="TableNormal"/>
    <w:uiPriority w:val="50"/>
    <w:rsid w:val="007B25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7B25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272" w:themeColor="accent1"/>
        <w:left w:val="single" w:sz="24" w:space="0" w:color="00A272" w:themeColor="accent1"/>
        <w:bottom w:val="single" w:sz="24" w:space="0" w:color="00A272" w:themeColor="accent1"/>
        <w:right w:val="single" w:sz="24" w:space="0" w:color="00A272" w:themeColor="accent1"/>
      </w:tblBorders>
    </w:tblPr>
    <w:tcPr>
      <w:shd w:val="clear" w:color="auto" w:fill="00A27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7B25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5FFDE" w:themeColor="accent2"/>
        <w:left w:val="single" w:sz="24" w:space="0" w:color="C5FFDE" w:themeColor="accent2"/>
        <w:bottom w:val="single" w:sz="24" w:space="0" w:color="C5FFDE" w:themeColor="accent2"/>
        <w:right w:val="single" w:sz="24" w:space="0" w:color="C5FFDE" w:themeColor="accent2"/>
      </w:tblBorders>
    </w:tblPr>
    <w:tcPr>
      <w:shd w:val="clear" w:color="auto" w:fill="C5FFD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7B25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accent3"/>
        <w:left w:val="single" w:sz="24" w:space="0" w:color="000000" w:themeColor="accent3"/>
        <w:bottom w:val="single" w:sz="24" w:space="0" w:color="000000" w:themeColor="accent3"/>
        <w:right w:val="single" w:sz="24" w:space="0" w:color="000000" w:themeColor="accent3"/>
      </w:tblBorders>
    </w:tblPr>
    <w:tcPr>
      <w:shd w:val="clear" w:color="auto" w:fill="00000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7B25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accent4"/>
        <w:left w:val="single" w:sz="24" w:space="0" w:color="000000" w:themeColor="accent4"/>
        <w:bottom w:val="single" w:sz="24" w:space="0" w:color="000000" w:themeColor="accent4"/>
        <w:right w:val="single" w:sz="24" w:space="0" w:color="000000" w:themeColor="accent4"/>
      </w:tblBorders>
    </w:tblPr>
    <w:tcPr>
      <w:shd w:val="clear" w:color="auto" w:fill="000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7B25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accent5"/>
        <w:left w:val="single" w:sz="24" w:space="0" w:color="000000" w:themeColor="accent5"/>
        <w:bottom w:val="single" w:sz="24" w:space="0" w:color="000000" w:themeColor="accent5"/>
        <w:right w:val="single" w:sz="24" w:space="0" w:color="000000" w:themeColor="accent5"/>
      </w:tblBorders>
    </w:tblPr>
    <w:tcPr>
      <w:shd w:val="clear" w:color="auto" w:fill="0000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7B25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accent6"/>
        <w:left w:val="single" w:sz="24" w:space="0" w:color="000000" w:themeColor="accent6"/>
        <w:bottom w:val="single" w:sz="24" w:space="0" w:color="000000" w:themeColor="accent6"/>
        <w:right w:val="single" w:sz="24" w:space="0" w:color="000000" w:themeColor="accent6"/>
      </w:tblBorders>
    </w:tblPr>
    <w:tcPr>
      <w:shd w:val="clear" w:color="auto" w:fill="0000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7B2522"/>
    <w:pPr>
      <w:spacing w:after="0" w:line="240" w:lineRule="auto"/>
    </w:pPr>
    <w:rPr>
      <w:color w:val="007955" w:themeColor="accent1" w:themeShade="BF"/>
    </w:rPr>
    <w:tblPr>
      <w:tblStyleRowBandSize w:val="1"/>
      <w:tblStyleColBandSize w:val="1"/>
      <w:tblBorders>
        <w:top w:val="single" w:sz="4" w:space="0" w:color="00A272" w:themeColor="accent1"/>
        <w:bottom w:val="single" w:sz="4" w:space="0" w:color="00A27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27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27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FFEA" w:themeFill="accent1" w:themeFillTint="33"/>
      </w:tcPr>
    </w:tblStylePr>
    <w:tblStylePr w:type="band1Horz">
      <w:tblPr/>
      <w:tcPr>
        <w:shd w:val="clear" w:color="auto" w:fill="B9FFE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B2522"/>
    <w:pPr>
      <w:spacing w:after="0" w:line="240" w:lineRule="auto"/>
    </w:pPr>
    <w:rPr>
      <w:color w:val="53FF9C" w:themeColor="accent2" w:themeShade="BF"/>
    </w:rPr>
    <w:tblPr>
      <w:tblStyleRowBandSize w:val="1"/>
      <w:tblStyleColBandSize w:val="1"/>
      <w:tblBorders>
        <w:top w:val="single" w:sz="4" w:space="0" w:color="C5FFDE" w:themeColor="accent2"/>
        <w:bottom w:val="single" w:sz="4" w:space="0" w:color="C5FFD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5FFD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5FFD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FF8" w:themeFill="accent2" w:themeFillTint="33"/>
      </w:tcPr>
    </w:tblStylePr>
    <w:tblStylePr w:type="band1Horz">
      <w:tblPr/>
      <w:tcPr>
        <w:shd w:val="clear" w:color="auto" w:fill="F3FFF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7B2522"/>
    <w:pPr>
      <w:spacing w:after="0" w:line="240" w:lineRule="auto"/>
    </w:pPr>
    <w:rPr>
      <w:color w:val="000000" w:themeColor="accent3" w:themeShade="BF"/>
    </w:rPr>
    <w:tblPr>
      <w:tblStyleRowBandSize w:val="1"/>
      <w:tblStyleColBandSize w:val="1"/>
      <w:tblBorders>
        <w:top w:val="single" w:sz="4" w:space="0" w:color="000000" w:themeColor="accent3"/>
        <w:bottom w:val="single" w:sz="4" w:space="0" w:color="00000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3" w:themeFillTint="33"/>
      </w:tcPr>
    </w:tblStylePr>
    <w:tblStylePr w:type="band1Horz">
      <w:tblPr/>
      <w:tcPr>
        <w:shd w:val="clear" w:color="auto" w:fill="CCCCCC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7B2522"/>
    <w:pPr>
      <w:spacing w:after="0" w:line="240" w:lineRule="auto"/>
    </w:pPr>
    <w:rPr>
      <w:color w:val="000000" w:themeColor="accent4" w:themeShade="BF"/>
    </w:rPr>
    <w:tblPr>
      <w:tblStyleRowBandSize w:val="1"/>
      <w:tblStyleColBandSize w:val="1"/>
      <w:tblBorders>
        <w:top w:val="single" w:sz="4" w:space="0" w:color="000000" w:themeColor="accent4"/>
        <w:bottom w:val="single" w:sz="4" w:space="0" w:color="000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7B2522"/>
    <w:pPr>
      <w:spacing w:after="0" w:line="240" w:lineRule="auto"/>
    </w:pPr>
    <w:rPr>
      <w:color w:val="000000" w:themeColor="accent5" w:themeShade="BF"/>
    </w:rPr>
    <w:tblPr>
      <w:tblStyleRowBandSize w:val="1"/>
      <w:tblStyleColBandSize w:val="1"/>
      <w:tblBorders>
        <w:top w:val="single" w:sz="4" w:space="0" w:color="000000" w:themeColor="accent5"/>
        <w:bottom w:val="single" w:sz="4" w:space="0" w:color="0000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7B2522"/>
    <w:pPr>
      <w:spacing w:after="0" w:line="240" w:lineRule="auto"/>
    </w:pPr>
    <w:rPr>
      <w:color w:val="000000" w:themeColor="accent6" w:themeShade="BF"/>
    </w:rPr>
    <w:tblPr>
      <w:tblStyleRowBandSize w:val="1"/>
      <w:tblStyleColBandSize w:val="1"/>
      <w:tblBorders>
        <w:top w:val="single" w:sz="4" w:space="0" w:color="000000" w:themeColor="accent6"/>
        <w:bottom w:val="single" w:sz="4" w:space="0" w:color="0000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6" w:themeFillTint="33"/>
      </w:tcPr>
    </w:tblStylePr>
    <w:tblStylePr w:type="band1Horz">
      <w:tblPr/>
      <w:tcPr>
        <w:shd w:val="clear" w:color="auto" w:fill="CCCCCC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7B2522"/>
    <w:pPr>
      <w:spacing w:after="0" w:line="240" w:lineRule="auto"/>
    </w:pPr>
    <w:rPr>
      <w:color w:val="00795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27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27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27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27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9FFEA" w:themeFill="accent1" w:themeFillTint="33"/>
      </w:tcPr>
    </w:tblStylePr>
    <w:tblStylePr w:type="band1Horz">
      <w:tblPr/>
      <w:tcPr>
        <w:shd w:val="clear" w:color="auto" w:fill="B9FFE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7B2522"/>
    <w:pPr>
      <w:spacing w:after="0" w:line="240" w:lineRule="auto"/>
    </w:pPr>
    <w:rPr>
      <w:color w:val="53FF9C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5FFD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5FFD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5FFD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5FFD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3FFF8" w:themeFill="accent2" w:themeFillTint="33"/>
      </w:tcPr>
    </w:tblStylePr>
    <w:tblStylePr w:type="band1Horz">
      <w:tblPr/>
      <w:tcPr>
        <w:shd w:val="clear" w:color="auto" w:fill="F3FF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7B2522"/>
    <w:pPr>
      <w:spacing w:after="0" w:line="240" w:lineRule="auto"/>
    </w:pPr>
    <w:rPr>
      <w:color w:val="00000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3" w:themeFillTint="33"/>
      </w:tcPr>
    </w:tblStylePr>
    <w:tblStylePr w:type="band1Horz">
      <w:tblPr/>
      <w:tcPr>
        <w:shd w:val="clear" w:color="auto" w:fill="CCCCC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7B2522"/>
    <w:pPr>
      <w:spacing w:after="0" w:line="240" w:lineRule="auto"/>
    </w:pPr>
    <w:rPr>
      <w:color w:val="0000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7B2522"/>
    <w:pPr>
      <w:spacing w:after="0" w:line="240" w:lineRule="auto"/>
    </w:pPr>
    <w:rPr>
      <w:color w:val="0000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7B2522"/>
    <w:pPr>
      <w:spacing w:after="0" w:line="240" w:lineRule="auto"/>
    </w:pPr>
    <w:rPr>
      <w:color w:val="0000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6" w:themeFillTint="33"/>
      </w:tcPr>
    </w:tblStylePr>
    <w:tblStylePr w:type="band1Horz">
      <w:tblPr/>
      <w:tcPr>
        <w:shd w:val="clear" w:color="auto" w:fill="CCCC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B252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B2522"/>
    <w:rPr>
      <w:rFonts w:ascii="Candara" w:hAnsi="Candara"/>
    </w:rPr>
  </w:style>
  <w:style w:type="table" w:styleId="TableColumns1">
    <w:name w:val="Table Columns 1"/>
    <w:basedOn w:val="TableNormal"/>
    <w:uiPriority w:val="99"/>
    <w:semiHidden/>
    <w:unhideWhenUsed/>
    <w:rsid w:val="007B2522"/>
    <w:pPr>
      <w:ind w:right="72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7B2522"/>
    <w:pPr>
      <w:ind w:right="72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7B2522"/>
    <w:pPr>
      <w:ind w:right="72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7B2522"/>
    <w:pPr>
      <w:ind w:right="72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7B2522"/>
    <w:pPr>
      <w:ind w:right="72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Simple1">
    <w:name w:val="Table Simple 1"/>
    <w:basedOn w:val="TableNormal"/>
    <w:uiPriority w:val="99"/>
    <w:semiHidden/>
    <w:unhideWhenUsed/>
    <w:rsid w:val="007B2522"/>
    <w:pPr>
      <w:ind w:right="72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7B2522"/>
    <w:pPr>
      <w:ind w:right="72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7B2522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7B2522"/>
    <w:pPr>
      <w:ind w:right="72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7B2522"/>
    <w:pPr>
      <w:ind w:right="72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7B2522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B2522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B2522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B2522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B2522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B2522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B2522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B2522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B2522"/>
    <w:pPr>
      <w:spacing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rsid w:val="007B2522"/>
    <w:rPr>
      <w:rFonts w:eastAsiaTheme="majorEastAsia"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B2522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B2522"/>
    <w:rPr>
      <w:rFonts w:ascii="Consolas" w:hAnsi="Consolas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7B2522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B2522"/>
    <w:rPr>
      <w:rFonts w:ascii="Candara" w:hAnsi="Candara"/>
    </w:rPr>
  </w:style>
  <w:style w:type="table" w:styleId="TableGrid">
    <w:name w:val="Table Grid"/>
    <w:basedOn w:val="TableNormal"/>
    <w:rsid w:val="007B25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7B2522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7B2522"/>
    <w:pPr>
      <w:ind w:right="72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7B2522"/>
    <w:pPr>
      <w:ind w:right="72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7B2522"/>
    <w:pPr>
      <w:ind w:right="72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7B2522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7B2522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7B2522"/>
    <w:pPr>
      <w:ind w:right="72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7B2522"/>
    <w:pPr>
      <w:ind w:right="72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7B2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73FFD5" w:themeColor="accent1" w:themeTint="66"/>
        <w:left w:val="single" w:sz="4" w:space="0" w:color="73FFD5" w:themeColor="accent1" w:themeTint="66"/>
        <w:bottom w:val="single" w:sz="4" w:space="0" w:color="73FFD5" w:themeColor="accent1" w:themeTint="66"/>
        <w:right w:val="single" w:sz="4" w:space="0" w:color="73FFD5" w:themeColor="accent1" w:themeTint="66"/>
        <w:insideH w:val="single" w:sz="4" w:space="0" w:color="73FFD5" w:themeColor="accent1" w:themeTint="66"/>
        <w:insideV w:val="single" w:sz="4" w:space="0" w:color="73FFD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2EFFC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EFFC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E7FFF1" w:themeColor="accent2" w:themeTint="66"/>
        <w:left w:val="single" w:sz="4" w:space="0" w:color="E7FFF1" w:themeColor="accent2" w:themeTint="66"/>
        <w:bottom w:val="single" w:sz="4" w:space="0" w:color="E7FFF1" w:themeColor="accent2" w:themeTint="66"/>
        <w:right w:val="single" w:sz="4" w:space="0" w:color="E7FFF1" w:themeColor="accent2" w:themeTint="66"/>
        <w:insideH w:val="single" w:sz="4" w:space="0" w:color="E7FFF1" w:themeColor="accent2" w:themeTint="66"/>
        <w:insideV w:val="single" w:sz="4" w:space="0" w:color="E7FFF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CFFE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FFE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accent3" w:themeTint="66"/>
        <w:left w:val="single" w:sz="4" w:space="0" w:color="999999" w:themeColor="accent3" w:themeTint="66"/>
        <w:bottom w:val="single" w:sz="4" w:space="0" w:color="999999" w:themeColor="accent3" w:themeTint="66"/>
        <w:right w:val="single" w:sz="4" w:space="0" w:color="999999" w:themeColor="accent3" w:themeTint="66"/>
        <w:insideH w:val="single" w:sz="4" w:space="0" w:color="999999" w:themeColor="accent3" w:themeTint="66"/>
        <w:insideV w:val="single" w:sz="4" w:space="0" w:color="99999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accent4" w:themeTint="66"/>
        <w:left w:val="single" w:sz="4" w:space="0" w:color="999999" w:themeColor="accent4" w:themeTint="66"/>
        <w:bottom w:val="single" w:sz="4" w:space="0" w:color="999999" w:themeColor="accent4" w:themeTint="66"/>
        <w:right w:val="single" w:sz="4" w:space="0" w:color="999999" w:themeColor="accent4" w:themeTint="66"/>
        <w:insideH w:val="single" w:sz="4" w:space="0" w:color="999999" w:themeColor="accent4" w:themeTint="66"/>
        <w:insideV w:val="single" w:sz="4" w:space="0" w:color="9999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accent5" w:themeTint="66"/>
        <w:left w:val="single" w:sz="4" w:space="0" w:color="999999" w:themeColor="accent5" w:themeTint="66"/>
        <w:bottom w:val="single" w:sz="4" w:space="0" w:color="999999" w:themeColor="accent5" w:themeTint="66"/>
        <w:right w:val="single" w:sz="4" w:space="0" w:color="999999" w:themeColor="accent5" w:themeTint="66"/>
        <w:insideH w:val="single" w:sz="4" w:space="0" w:color="999999" w:themeColor="accent5" w:themeTint="66"/>
        <w:insideV w:val="single" w:sz="4" w:space="0" w:color="9999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accent6" w:themeTint="66"/>
        <w:left w:val="single" w:sz="4" w:space="0" w:color="999999" w:themeColor="accent6" w:themeTint="66"/>
        <w:bottom w:val="single" w:sz="4" w:space="0" w:color="999999" w:themeColor="accent6" w:themeTint="66"/>
        <w:right w:val="single" w:sz="4" w:space="0" w:color="999999" w:themeColor="accent6" w:themeTint="66"/>
        <w:insideH w:val="single" w:sz="4" w:space="0" w:color="999999" w:themeColor="accent6" w:themeTint="66"/>
        <w:insideV w:val="single" w:sz="4" w:space="0" w:color="99999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7B25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7B2522"/>
    <w:pPr>
      <w:spacing w:after="0" w:line="240" w:lineRule="auto"/>
    </w:pPr>
    <w:tblPr>
      <w:tblStyleRowBandSize w:val="1"/>
      <w:tblStyleColBandSize w:val="1"/>
      <w:tblBorders>
        <w:top w:val="single" w:sz="2" w:space="0" w:color="2EFFC0" w:themeColor="accent1" w:themeTint="99"/>
        <w:bottom w:val="single" w:sz="2" w:space="0" w:color="2EFFC0" w:themeColor="accent1" w:themeTint="99"/>
        <w:insideH w:val="single" w:sz="2" w:space="0" w:color="2EFFC0" w:themeColor="accent1" w:themeTint="99"/>
        <w:insideV w:val="single" w:sz="2" w:space="0" w:color="2EFFC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EFFC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EFFC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FFEA" w:themeFill="accent1" w:themeFillTint="33"/>
      </w:tcPr>
    </w:tblStylePr>
    <w:tblStylePr w:type="band1Horz">
      <w:tblPr/>
      <w:tcPr>
        <w:shd w:val="clear" w:color="auto" w:fill="B9FFE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7B2522"/>
    <w:pPr>
      <w:spacing w:after="0" w:line="240" w:lineRule="auto"/>
    </w:pPr>
    <w:tblPr>
      <w:tblStyleRowBandSize w:val="1"/>
      <w:tblStyleColBandSize w:val="1"/>
      <w:tblBorders>
        <w:top w:val="single" w:sz="2" w:space="0" w:color="DCFFEA" w:themeColor="accent2" w:themeTint="99"/>
        <w:bottom w:val="single" w:sz="2" w:space="0" w:color="DCFFEA" w:themeColor="accent2" w:themeTint="99"/>
        <w:insideH w:val="single" w:sz="2" w:space="0" w:color="DCFFEA" w:themeColor="accent2" w:themeTint="99"/>
        <w:insideV w:val="single" w:sz="2" w:space="0" w:color="DCFFE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CFFE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CFFE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FF8" w:themeFill="accent2" w:themeFillTint="33"/>
      </w:tcPr>
    </w:tblStylePr>
    <w:tblStylePr w:type="band1Horz">
      <w:tblPr/>
      <w:tcPr>
        <w:shd w:val="clear" w:color="auto" w:fill="F3FFF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7B25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accent3" w:themeTint="99"/>
        <w:bottom w:val="single" w:sz="2" w:space="0" w:color="666666" w:themeColor="accent3" w:themeTint="99"/>
        <w:insideH w:val="single" w:sz="2" w:space="0" w:color="666666" w:themeColor="accent3" w:themeTint="99"/>
        <w:insideV w:val="single" w:sz="2" w:space="0" w:color="66666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3" w:themeFillTint="33"/>
      </w:tcPr>
    </w:tblStylePr>
    <w:tblStylePr w:type="band1Horz">
      <w:tblPr/>
      <w:tcPr>
        <w:shd w:val="clear" w:color="auto" w:fill="CCCCCC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7B25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accent4" w:themeTint="99"/>
        <w:bottom w:val="single" w:sz="2" w:space="0" w:color="666666" w:themeColor="accent4" w:themeTint="99"/>
        <w:insideH w:val="single" w:sz="2" w:space="0" w:color="666666" w:themeColor="accent4" w:themeTint="99"/>
        <w:insideV w:val="single" w:sz="2" w:space="0" w:color="6666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7B25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accent5" w:themeTint="99"/>
        <w:bottom w:val="single" w:sz="2" w:space="0" w:color="666666" w:themeColor="accent5" w:themeTint="99"/>
        <w:insideH w:val="single" w:sz="2" w:space="0" w:color="666666" w:themeColor="accent5" w:themeTint="99"/>
        <w:insideV w:val="single" w:sz="2" w:space="0" w:color="666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7B25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accent6" w:themeTint="99"/>
        <w:bottom w:val="single" w:sz="2" w:space="0" w:color="666666" w:themeColor="accent6" w:themeTint="99"/>
        <w:insideH w:val="single" w:sz="2" w:space="0" w:color="666666" w:themeColor="accent6" w:themeTint="99"/>
        <w:insideV w:val="single" w:sz="2" w:space="0" w:color="66666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6" w:themeFillTint="33"/>
      </w:tcPr>
    </w:tblStylePr>
    <w:tblStylePr w:type="band1Horz">
      <w:tblPr/>
      <w:tcPr>
        <w:shd w:val="clear" w:color="auto" w:fill="CCCCCC" w:themeFill="accent6" w:themeFillTint="33"/>
      </w:tcPr>
    </w:tblStylePr>
  </w:style>
  <w:style w:type="table" w:styleId="GridTable3">
    <w:name w:val="Grid Table 3"/>
    <w:basedOn w:val="TableNormal"/>
    <w:uiPriority w:val="48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2EFFC0" w:themeColor="accent1" w:themeTint="99"/>
        <w:left w:val="single" w:sz="4" w:space="0" w:color="2EFFC0" w:themeColor="accent1" w:themeTint="99"/>
        <w:bottom w:val="single" w:sz="4" w:space="0" w:color="2EFFC0" w:themeColor="accent1" w:themeTint="99"/>
        <w:right w:val="single" w:sz="4" w:space="0" w:color="2EFFC0" w:themeColor="accent1" w:themeTint="99"/>
        <w:insideH w:val="single" w:sz="4" w:space="0" w:color="2EFFC0" w:themeColor="accent1" w:themeTint="99"/>
        <w:insideV w:val="single" w:sz="4" w:space="0" w:color="2EFFC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FFEA" w:themeFill="accent1" w:themeFillTint="33"/>
      </w:tcPr>
    </w:tblStylePr>
    <w:tblStylePr w:type="band1Horz">
      <w:tblPr/>
      <w:tcPr>
        <w:shd w:val="clear" w:color="auto" w:fill="B9FFEA" w:themeFill="accent1" w:themeFillTint="33"/>
      </w:tcPr>
    </w:tblStylePr>
    <w:tblStylePr w:type="neCell">
      <w:tblPr/>
      <w:tcPr>
        <w:tcBorders>
          <w:bottom w:val="single" w:sz="4" w:space="0" w:color="2EFFC0" w:themeColor="accent1" w:themeTint="99"/>
        </w:tcBorders>
      </w:tcPr>
    </w:tblStylePr>
    <w:tblStylePr w:type="nwCell">
      <w:tblPr/>
      <w:tcPr>
        <w:tcBorders>
          <w:bottom w:val="single" w:sz="4" w:space="0" w:color="2EFFC0" w:themeColor="accent1" w:themeTint="99"/>
        </w:tcBorders>
      </w:tcPr>
    </w:tblStylePr>
    <w:tblStylePr w:type="seCell">
      <w:tblPr/>
      <w:tcPr>
        <w:tcBorders>
          <w:top w:val="single" w:sz="4" w:space="0" w:color="2EFFC0" w:themeColor="accent1" w:themeTint="99"/>
        </w:tcBorders>
      </w:tcPr>
    </w:tblStylePr>
    <w:tblStylePr w:type="swCell">
      <w:tblPr/>
      <w:tcPr>
        <w:tcBorders>
          <w:top w:val="single" w:sz="4" w:space="0" w:color="2EFFC0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DCFFEA" w:themeColor="accent2" w:themeTint="99"/>
        <w:left w:val="single" w:sz="4" w:space="0" w:color="DCFFEA" w:themeColor="accent2" w:themeTint="99"/>
        <w:bottom w:val="single" w:sz="4" w:space="0" w:color="DCFFEA" w:themeColor="accent2" w:themeTint="99"/>
        <w:right w:val="single" w:sz="4" w:space="0" w:color="DCFFEA" w:themeColor="accent2" w:themeTint="99"/>
        <w:insideH w:val="single" w:sz="4" w:space="0" w:color="DCFFEA" w:themeColor="accent2" w:themeTint="99"/>
        <w:insideV w:val="single" w:sz="4" w:space="0" w:color="DCFFE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FFF8" w:themeFill="accent2" w:themeFillTint="33"/>
      </w:tcPr>
    </w:tblStylePr>
    <w:tblStylePr w:type="band1Horz">
      <w:tblPr/>
      <w:tcPr>
        <w:shd w:val="clear" w:color="auto" w:fill="F3FFF8" w:themeFill="accent2" w:themeFillTint="33"/>
      </w:tcPr>
    </w:tblStylePr>
    <w:tblStylePr w:type="neCell">
      <w:tblPr/>
      <w:tcPr>
        <w:tcBorders>
          <w:bottom w:val="single" w:sz="4" w:space="0" w:color="DCFFEA" w:themeColor="accent2" w:themeTint="99"/>
        </w:tcBorders>
      </w:tcPr>
    </w:tblStylePr>
    <w:tblStylePr w:type="nwCell">
      <w:tblPr/>
      <w:tcPr>
        <w:tcBorders>
          <w:bottom w:val="single" w:sz="4" w:space="0" w:color="DCFFEA" w:themeColor="accent2" w:themeTint="99"/>
        </w:tcBorders>
      </w:tcPr>
    </w:tblStylePr>
    <w:tblStylePr w:type="seCell">
      <w:tblPr/>
      <w:tcPr>
        <w:tcBorders>
          <w:top w:val="single" w:sz="4" w:space="0" w:color="DCFFEA" w:themeColor="accent2" w:themeTint="99"/>
        </w:tcBorders>
      </w:tcPr>
    </w:tblStylePr>
    <w:tblStylePr w:type="swCell">
      <w:tblPr/>
      <w:tcPr>
        <w:tcBorders>
          <w:top w:val="single" w:sz="4" w:space="0" w:color="DCFFE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3" w:themeTint="99"/>
        <w:left w:val="single" w:sz="4" w:space="0" w:color="666666" w:themeColor="accent3" w:themeTint="99"/>
        <w:bottom w:val="single" w:sz="4" w:space="0" w:color="666666" w:themeColor="accent3" w:themeTint="99"/>
        <w:right w:val="single" w:sz="4" w:space="0" w:color="666666" w:themeColor="accent3" w:themeTint="99"/>
        <w:insideH w:val="single" w:sz="4" w:space="0" w:color="666666" w:themeColor="accent3" w:themeTint="99"/>
        <w:insideV w:val="single" w:sz="4" w:space="0" w:color="66666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3" w:themeFillTint="33"/>
      </w:tcPr>
    </w:tblStylePr>
    <w:tblStylePr w:type="band1Horz">
      <w:tblPr/>
      <w:tcPr>
        <w:shd w:val="clear" w:color="auto" w:fill="CCCCCC" w:themeFill="accent3" w:themeFillTint="33"/>
      </w:tcPr>
    </w:tblStylePr>
    <w:tblStylePr w:type="neCell">
      <w:tblPr/>
      <w:tcPr>
        <w:tcBorders>
          <w:bottom w:val="single" w:sz="4" w:space="0" w:color="666666" w:themeColor="accent3" w:themeTint="99"/>
        </w:tcBorders>
      </w:tcPr>
    </w:tblStylePr>
    <w:tblStylePr w:type="nwCell">
      <w:tblPr/>
      <w:tcPr>
        <w:tcBorders>
          <w:bottom w:val="single" w:sz="4" w:space="0" w:color="666666" w:themeColor="accent3" w:themeTint="99"/>
        </w:tcBorders>
      </w:tcPr>
    </w:tblStylePr>
    <w:tblStylePr w:type="seCell">
      <w:tblPr/>
      <w:tcPr>
        <w:tcBorders>
          <w:top w:val="single" w:sz="4" w:space="0" w:color="666666" w:themeColor="accent3" w:themeTint="99"/>
        </w:tcBorders>
      </w:tcPr>
    </w:tblStylePr>
    <w:tblStylePr w:type="swCell">
      <w:tblPr/>
      <w:tcPr>
        <w:tcBorders>
          <w:top w:val="single" w:sz="4" w:space="0" w:color="666666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 w:themeTint="99"/>
        <w:left w:val="single" w:sz="4" w:space="0" w:color="666666" w:themeColor="accent4" w:themeTint="99"/>
        <w:bottom w:val="single" w:sz="4" w:space="0" w:color="666666" w:themeColor="accent4" w:themeTint="99"/>
        <w:right w:val="single" w:sz="4" w:space="0" w:color="666666" w:themeColor="accent4" w:themeTint="99"/>
        <w:insideH w:val="single" w:sz="4" w:space="0" w:color="666666" w:themeColor="accent4" w:themeTint="99"/>
        <w:insideV w:val="single" w:sz="4" w:space="0" w:color="6666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  <w:tblStylePr w:type="neCell">
      <w:tblPr/>
      <w:tcPr>
        <w:tcBorders>
          <w:bottom w:val="single" w:sz="4" w:space="0" w:color="666666" w:themeColor="accent4" w:themeTint="99"/>
        </w:tcBorders>
      </w:tcPr>
    </w:tblStylePr>
    <w:tblStylePr w:type="nwCell">
      <w:tblPr/>
      <w:tcPr>
        <w:tcBorders>
          <w:bottom w:val="single" w:sz="4" w:space="0" w:color="666666" w:themeColor="accent4" w:themeTint="99"/>
        </w:tcBorders>
      </w:tcPr>
    </w:tblStylePr>
    <w:tblStylePr w:type="seCell">
      <w:tblPr/>
      <w:tcPr>
        <w:tcBorders>
          <w:top w:val="single" w:sz="4" w:space="0" w:color="666666" w:themeColor="accent4" w:themeTint="99"/>
        </w:tcBorders>
      </w:tcPr>
    </w:tblStylePr>
    <w:tblStylePr w:type="swCell">
      <w:tblPr/>
      <w:tcPr>
        <w:tcBorders>
          <w:top w:val="single" w:sz="4" w:space="0" w:color="6666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5" w:themeTint="99"/>
        <w:left w:val="single" w:sz="4" w:space="0" w:color="666666" w:themeColor="accent5" w:themeTint="99"/>
        <w:bottom w:val="single" w:sz="4" w:space="0" w:color="666666" w:themeColor="accent5" w:themeTint="99"/>
        <w:right w:val="single" w:sz="4" w:space="0" w:color="666666" w:themeColor="accent5" w:themeTint="99"/>
        <w:insideH w:val="single" w:sz="4" w:space="0" w:color="666666" w:themeColor="accent5" w:themeTint="99"/>
        <w:insideV w:val="single" w:sz="4" w:space="0" w:color="666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  <w:tblStylePr w:type="neCell">
      <w:tblPr/>
      <w:tcPr>
        <w:tcBorders>
          <w:bottom w:val="single" w:sz="4" w:space="0" w:color="666666" w:themeColor="accent5" w:themeTint="99"/>
        </w:tcBorders>
      </w:tcPr>
    </w:tblStylePr>
    <w:tblStylePr w:type="nwCell">
      <w:tblPr/>
      <w:tcPr>
        <w:tcBorders>
          <w:bottom w:val="single" w:sz="4" w:space="0" w:color="666666" w:themeColor="accent5" w:themeTint="99"/>
        </w:tcBorders>
      </w:tcPr>
    </w:tblStylePr>
    <w:tblStylePr w:type="seCell">
      <w:tblPr/>
      <w:tcPr>
        <w:tcBorders>
          <w:top w:val="single" w:sz="4" w:space="0" w:color="666666" w:themeColor="accent5" w:themeTint="99"/>
        </w:tcBorders>
      </w:tcPr>
    </w:tblStylePr>
    <w:tblStylePr w:type="swCell">
      <w:tblPr/>
      <w:tcPr>
        <w:tcBorders>
          <w:top w:val="single" w:sz="4" w:space="0" w:color="666666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 w:themeTint="99"/>
        <w:left w:val="single" w:sz="4" w:space="0" w:color="666666" w:themeColor="accent6" w:themeTint="99"/>
        <w:bottom w:val="single" w:sz="4" w:space="0" w:color="666666" w:themeColor="accent6" w:themeTint="99"/>
        <w:right w:val="single" w:sz="4" w:space="0" w:color="666666" w:themeColor="accent6" w:themeTint="99"/>
        <w:insideH w:val="single" w:sz="4" w:space="0" w:color="666666" w:themeColor="accent6" w:themeTint="99"/>
        <w:insideV w:val="single" w:sz="4" w:space="0" w:color="6666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6" w:themeFillTint="33"/>
      </w:tcPr>
    </w:tblStylePr>
    <w:tblStylePr w:type="band1Horz">
      <w:tblPr/>
      <w:tcPr>
        <w:shd w:val="clear" w:color="auto" w:fill="CCCCCC" w:themeFill="accent6" w:themeFillTint="33"/>
      </w:tcPr>
    </w:tblStylePr>
    <w:tblStylePr w:type="neCell">
      <w:tblPr/>
      <w:tcPr>
        <w:tcBorders>
          <w:bottom w:val="single" w:sz="4" w:space="0" w:color="666666" w:themeColor="accent6" w:themeTint="99"/>
        </w:tcBorders>
      </w:tcPr>
    </w:tblStylePr>
    <w:tblStylePr w:type="nwCell">
      <w:tblPr/>
      <w:tcPr>
        <w:tcBorders>
          <w:bottom w:val="single" w:sz="4" w:space="0" w:color="666666" w:themeColor="accent6" w:themeTint="99"/>
        </w:tcBorders>
      </w:tcPr>
    </w:tblStylePr>
    <w:tblStylePr w:type="seCell">
      <w:tblPr/>
      <w:tcPr>
        <w:tcBorders>
          <w:top w:val="single" w:sz="4" w:space="0" w:color="666666" w:themeColor="accent6" w:themeTint="99"/>
        </w:tcBorders>
      </w:tcPr>
    </w:tblStylePr>
    <w:tblStylePr w:type="swCell">
      <w:tblPr/>
      <w:tcPr>
        <w:tcBorders>
          <w:top w:val="single" w:sz="4" w:space="0" w:color="66666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2EFFC0" w:themeColor="accent1" w:themeTint="99"/>
        <w:left w:val="single" w:sz="4" w:space="0" w:color="2EFFC0" w:themeColor="accent1" w:themeTint="99"/>
        <w:bottom w:val="single" w:sz="4" w:space="0" w:color="2EFFC0" w:themeColor="accent1" w:themeTint="99"/>
        <w:right w:val="single" w:sz="4" w:space="0" w:color="2EFFC0" w:themeColor="accent1" w:themeTint="99"/>
        <w:insideH w:val="single" w:sz="4" w:space="0" w:color="2EFFC0" w:themeColor="accent1" w:themeTint="99"/>
        <w:insideV w:val="single" w:sz="4" w:space="0" w:color="2EFFC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272" w:themeColor="accent1"/>
          <w:left w:val="single" w:sz="4" w:space="0" w:color="00A272" w:themeColor="accent1"/>
          <w:bottom w:val="single" w:sz="4" w:space="0" w:color="00A272" w:themeColor="accent1"/>
          <w:right w:val="single" w:sz="4" w:space="0" w:color="00A272" w:themeColor="accent1"/>
          <w:insideH w:val="nil"/>
          <w:insideV w:val="nil"/>
        </w:tcBorders>
        <w:shd w:val="clear" w:color="auto" w:fill="00A272" w:themeFill="accent1"/>
      </w:tcPr>
    </w:tblStylePr>
    <w:tblStylePr w:type="lastRow">
      <w:rPr>
        <w:b/>
        <w:bCs/>
      </w:rPr>
      <w:tblPr/>
      <w:tcPr>
        <w:tcBorders>
          <w:top w:val="double" w:sz="4" w:space="0" w:color="00A27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FFEA" w:themeFill="accent1" w:themeFillTint="33"/>
      </w:tcPr>
    </w:tblStylePr>
    <w:tblStylePr w:type="band1Horz">
      <w:tblPr/>
      <w:tcPr>
        <w:shd w:val="clear" w:color="auto" w:fill="B9FFE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DCFFEA" w:themeColor="accent2" w:themeTint="99"/>
        <w:left w:val="single" w:sz="4" w:space="0" w:color="DCFFEA" w:themeColor="accent2" w:themeTint="99"/>
        <w:bottom w:val="single" w:sz="4" w:space="0" w:color="DCFFEA" w:themeColor="accent2" w:themeTint="99"/>
        <w:right w:val="single" w:sz="4" w:space="0" w:color="DCFFEA" w:themeColor="accent2" w:themeTint="99"/>
        <w:insideH w:val="single" w:sz="4" w:space="0" w:color="DCFFEA" w:themeColor="accent2" w:themeTint="99"/>
        <w:insideV w:val="single" w:sz="4" w:space="0" w:color="DCFFE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5FFDE" w:themeColor="accent2"/>
          <w:left w:val="single" w:sz="4" w:space="0" w:color="C5FFDE" w:themeColor="accent2"/>
          <w:bottom w:val="single" w:sz="4" w:space="0" w:color="C5FFDE" w:themeColor="accent2"/>
          <w:right w:val="single" w:sz="4" w:space="0" w:color="C5FFDE" w:themeColor="accent2"/>
          <w:insideH w:val="nil"/>
          <w:insideV w:val="nil"/>
        </w:tcBorders>
        <w:shd w:val="clear" w:color="auto" w:fill="C5FFDE" w:themeFill="accent2"/>
      </w:tcPr>
    </w:tblStylePr>
    <w:tblStylePr w:type="lastRow">
      <w:rPr>
        <w:b/>
        <w:bCs/>
      </w:rPr>
      <w:tblPr/>
      <w:tcPr>
        <w:tcBorders>
          <w:top w:val="double" w:sz="4" w:space="0" w:color="C5FFD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FF8" w:themeFill="accent2" w:themeFillTint="33"/>
      </w:tcPr>
    </w:tblStylePr>
    <w:tblStylePr w:type="band1Horz">
      <w:tblPr/>
      <w:tcPr>
        <w:shd w:val="clear" w:color="auto" w:fill="F3FFF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3" w:themeTint="99"/>
        <w:left w:val="single" w:sz="4" w:space="0" w:color="666666" w:themeColor="accent3" w:themeTint="99"/>
        <w:bottom w:val="single" w:sz="4" w:space="0" w:color="666666" w:themeColor="accent3" w:themeTint="99"/>
        <w:right w:val="single" w:sz="4" w:space="0" w:color="666666" w:themeColor="accent3" w:themeTint="99"/>
        <w:insideH w:val="single" w:sz="4" w:space="0" w:color="666666" w:themeColor="accent3" w:themeTint="99"/>
        <w:insideV w:val="single" w:sz="4" w:space="0" w:color="66666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accent3"/>
          <w:left w:val="single" w:sz="4" w:space="0" w:color="000000" w:themeColor="accent3"/>
          <w:bottom w:val="single" w:sz="4" w:space="0" w:color="000000" w:themeColor="accent3"/>
          <w:right w:val="single" w:sz="4" w:space="0" w:color="000000" w:themeColor="accent3"/>
          <w:insideH w:val="nil"/>
          <w:insideV w:val="nil"/>
        </w:tcBorders>
        <w:shd w:val="clear" w:color="auto" w:fill="000000" w:themeFill="accent3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3" w:themeFillTint="33"/>
      </w:tcPr>
    </w:tblStylePr>
    <w:tblStylePr w:type="band1Horz">
      <w:tblPr/>
      <w:tcPr>
        <w:shd w:val="clear" w:color="auto" w:fill="CCCCCC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 w:themeTint="99"/>
        <w:left w:val="single" w:sz="4" w:space="0" w:color="666666" w:themeColor="accent4" w:themeTint="99"/>
        <w:bottom w:val="single" w:sz="4" w:space="0" w:color="666666" w:themeColor="accent4" w:themeTint="99"/>
        <w:right w:val="single" w:sz="4" w:space="0" w:color="666666" w:themeColor="accent4" w:themeTint="99"/>
        <w:insideH w:val="single" w:sz="4" w:space="0" w:color="666666" w:themeColor="accent4" w:themeTint="99"/>
        <w:insideV w:val="single" w:sz="4" w:space="0" w:color="6666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accent4"/>
          <w:left w:val="single" w:sz="4" w:space="0" w:color="000000" w:themeColor="accent4"/>
          <w:bottom w:val="single" w:sz="4" w:space="0" w:color="000000" w:themeColor="accent4"/>
          <w:right w:val="single" w:sz="4" w:space="0" w:color="000000" w:themeColor="accent4"/>
          <w:insideH w:val="nil"/>
          <w:insideV w:val="nil"/>
        </w:tcBorders>
        <w:shd w:val="clear" w:color="auto" w:fill="000000" w:themeFill="accent4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5" w:themeTint="99"/>
        <w:left w:val="single" w:sz="4" w:space="0" w:color="666666" w:themeColor="accent5" w:themeTint="99"/>
        <w:bottom w:val="single" w:sz="4" w:space="0" w:color="666666" w:themeColor="accent5" w:themeTint="99"/>
        <w:right w:val="single" w:sz="4" w:space="0" w:color="666666" w:themeColor="accent5" w:themeTint="99"/>
        <w:insideH w:val="single" w:sz="4" w:space="0" w:color="666666" w:themeColor="accent5" w:themeTint="99"/>
        <w:insideV w:val="single" w:sz="4" w:space="0" w:color="666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accent5"/>
          <w:left w:val="single" w:sz="4" w:space="0" w:color="000000" w:themeColor="accent5"/>
          <w:bottom w:val="single" w:sz="4" w:space="0" w:color="000000" w:themeColor="accent5"/>
          <w:right w:val="single" w:sz="4" w:space="0" w:color="000000" w:themeColor="accent5"/>
          <w:insideH w:val="nil"/>
          <w:insideV w:val="nil"/>
        </w:tcBorders>
        <w:shd w:val="clear" w:color="auto" w:fill="000000" w:themeFill="accent5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 w:themeTint="99"/>
        <w:left w:val="single" w:sz="4" w:space="0" w:color="666666" w:themeColor="accent6" w:themeTint="99"/>
        <w:bottom w:val="single" w:sz="4" w:space="0" w:color="666666" w:themeColor="accent6" w:themeTint="99"/>
        <w:right w:val="single" w:sz="4" w:space="0" w:color="666666" w:themeColor="accent6" w:themeTint="99"/>
        <w:insideH w:val="single" w:sz="4" w:space="0" w:color="666666" w:themeColor="accent6" w:themeTint="99"/>
        <w:insideV w:val="single" w:sz="4" w:space="0" w:color="6666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accent6"/>
          <w:left w:val="single" w:sz="4" w:space="0" w:color="000000" w:themeColor="accent6"/>
          <w:bottom w:val="single" w:sz="4" w:space="0" w:color="000000" w:themeColor="accent6"/>
          <w:right w:val="single" w:sz="4" w:space="0" w:color="000000" w:themeColor="accent6"/>
          <w:insideH w:val="nil"/>
          <w:insideV w:val="nil"/>
        </w:tcBorders>
        <w:shd w:val="clear" w:color="auto" w:fill="000000" w:themeFill="accent6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6" w:themeFillTint="33"/>
      </w:tcPr>
    </w:tblStylePr>
    <w:tblStylePr w:type="band1Horz">
      <w:tblPr/>
      <w:tcPr>
        <w:shd w:val="clear" w:color="auto" w:fill="CCCCCC" w:themeFill="accent6" w:themeFillTint="33"/>
      </w:tcPr>
    </w:tblStylePr>
  </w:style>
  <w:style w:type="table" w:styleId="GridTable5Dark">
    <w:name w:val="Grid Table 5 Dark"/>
    <w:basedOn w:val="TableNormal"/>
    <w:uiPriority w:val="50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FFE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27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27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27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272" w:themeFill="accent1"/>
      </w:tcPr>
    </w:tblStylePr>
    <w:tblStylePr w:type="band1Vert">
      <w:tblPr/>
      <w:tcPr>
        <w:shd w:val="clear" w:color="auto" w:fill="73FFD5" w:themeFill="accent1" w:themeFillTint="66"/>
      </w:tcPr>
    </w:tblStylePr>
    <w:tblStylePr w:type="band1Horz">
      <w:tblPr/>
      <w:tcPr>
        <w:shd w:val="clear" w:color="auto" w:fill="73FFD5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F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5FFD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5FFD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5FFD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5FFDE" w:themeFill="accent2"/>
      </w:tcPr>
    </w:tblStylePr>
    <w:tblStylePr w:type="band1Vert">
      <w:tblPr/>
      <w:tcPr>
        <w:shd w:val="clear" w:color="auto" w:fill="E7FFF1" w:themeFill="accent2" w:themeFillTint="66"/>
      </w:tcPr>
    </w:tblStylePr>
    <w:tblStylePr w:type="band1Horz">
      <w:tblPr/>
      <w:tcPr>
        <w:shd w:val="clear" w:color="auto" w:fill="E7FFF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accent3"/>
      </w:tcPr>
    </w:tblStylePr>
    <w:tblStylePr w:type="band1Vert">
      <w:tblPr/>
      <w:tcPr>
        <w:shd w:val="clear" w:color="auto" w:fill="999999" w:themeFill="accent3" w:themeFillTint="66"/>
      </w:tcPr>
    </w:tblStylePr>
    <w:tblStylePr w:type="band1Horz">
      <w:tblPr/>
      <w:tcPr>
        <w:shd w:val="clear" w:color="auto" w:fill="999999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accent4"/>
      </w:tcPr>
    </w:tblStylePr>
    <w:tblStylePr w:type="band1Vert">
      <w:tblPr/>
      <w:tcPr>
        <w:shd w:val="clear" w:color="auto" w:fill="999999" w:themeFill="accent4" w:themeFillTint="66"/>
      </w:tcPr>
    </w:tblStylePr>
    <w:tblStylePr w:type="band1Horz">
      <w:tblPr/>
      <w:tcPr>
        <w:shd w:val="clear" w:color="auto" w:fill="9999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accent5"/>
      </w:tcPr>
    </w:tblStylePr>
    <w:tblStylePr w:type="band1Vert">
      <w:tblPr/>
      <w:tcPr>
        <w:shd w:val="clear" w:color="auto" w:fill="999999" w:themeFill="accent5" w:themeFillTint="66"/>
      </w:tcPr>
    </w:tblStylePr>
    <w:tblStylePr w:type="band1Horz">
      <w:tblPr/>
      <w:tcPr>
        <w:shd w:val="clear" w:color="auto" w:fill="99999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7B25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accent6"/>
      </w:tcPr>
    </w:tblStylePr>
    <w:tblStylePr w:type="band1Vert">
      <w:tblPr/>
      <w:tcPr>
        <w:shd w:val="clear" w:color="auto" w:fill="999999" w:themeFill="accent6" w:themeFillTint="66"/>
      </w:tcPr>
    </w:tblStylePr>
    <w:tblStylePr w:type="band1Horz">
      <w:tblPr/>
      <w:tcPr>
        <w:shd w:val="clear" w:color="auto" w:fill="999999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7B2522"/>
    <w:pPr>
      <w:spacing w:after="0" w:line="240" w:lineRule="auto"/>
    </w:pPr>
    <w:rPr>
      <w:color w:val="007955" w:themeColor="accent1" w:themeShade="BF"/>
    </w:rPr>
    <w:tblPr>
      <w:tblStyleRowBandSize w:val="1"/>
      <w:tblStyleColBandSize w:val="1"/>
      <w:tblBorders>
        <w:top w:val="single" w:sz="4" w:space="0" w:color="2EFFC0" w:themeColor="accent1" w:themeTint="99"/>
        <w:left w:val="single" w:sz="4" w:space="0" w:color="2EFFC0" w:themeColor="accent1" w:themeTint="99"/>
        <w:bottom w:val="single" w:sz="4" w:space="0" w:color="2EFFC0" w:themeColor="accent1" w:themeTint="99"/>
        <w:right w:val="single" w:sz="4" w:space="0" w:color="2EFFC0" w:themeColor="accent1" w:themeTint="99"/>
        <w:insideH w:val="single" w:sz="4" w:space="0" w:color="2EFFC0" w:themeColor="accent1" w:themeTint="99"/>
        <w:insideV w:val="single" w:sz="4" w:space="0" w:color="2EFFC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2EFFC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EFFC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FFEA" w:themeFill="accent1" w:themeFillTint="33"/>
      </w:tcPr>
    </w:tblStylePr>
    <w:tblStylePr w:type="band1Horz">
      <w:tblPr/>
      <w:tcPr>
        <w:shd w:val="clear" w:color="auto" w:fill="B9FFE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7B2522"/>
    <w:pPr>
      <w:spacing w:after="0" w:line="240" w:lineRule="auto"/>
    </w:pPr>
    <w:rPr>
      <w:color w:val="53FF9C" w:themeColor="accent2" w:themeShade="BF"/>
    </w:rPr>
    <w:tblPr>
      <w:tblStyleRowBandSize w:val="1"/>
      <w:tblStyleColBandSize w:val="1"/>
      <w:tblBorders>
        <w:top w:val="single" w:sz="4" w:space="0" w:color="DCFFEA" w:themeColor="accent2" w:themeTint="99"/>
        <w:left w:val="single" w:sz="4" w:space="0" w:color="DCFFEA" w:themeColor="accent2" w:themeTint="99"/>
        <w:bottom w:val="single" w:sz="4" w:space="0" w:color="DCFFEA" w:themeColor="accent2" w:themeTint="99"/>
        <w:right w:val="single" w:sz="4" w:space="0" w:color="DCFFEA" w:themeColor="accent2" w:themeTint="99"/>
        <w:insideH w:val="single" w:sz="4" w:space="0" w:color="DCFFEA" w:themeColor="accent2" w:themeTint="99"/>
        <w:insideV w:val="single" w:sz="4" w:space="0" w:color="DCFFE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CFFE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CFFE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FF8" w:themeFill="accent2" w:themeFillTint="33"/>
      </w:tcPr>
    </w:tblStylePr>
    <w:tblStylePr w:type="band1Horz">
      <w:tblPr/>
      <w:tcPr>
        <w:shd w:val="clear" w:color="auto" w:fill="F3FFF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7B2522"/>
    <w:pPr>
      <w:spacing w:after="0" w:line="240" w:lineRule="auto"/>
    </w:pPr>
    <w:rPr>
      <w:color w:val="000000" w:themeColor="accent3" w:themeShade="BF"/>
    </w:rPr>
    <w:tblPr>
      <w:tblStyleRowBandSize w:val="1"/>
      <w:tblStyleColBandSize w:val="1"/>
      <w:tblBorders>
        <w:top w:val="single" w:sz="4" w:space="0" w:color="666666" w:themeColor="accent3" w:themeTint="99"/>
        <w:left w:val="single" w:sz="4" w:space="0" w:color="666666" w:themeColor="accent3" w:themeTint="99"/>
        <w:bottom w:val="single" w:sz="4" w:space="0" w:color="666666" w:themeColor="accent3" w:themeTint="99"/>
        <w:right w:val="single" w:sz="4" w:space="0" w:color="666666" w:themeColor="accent3" w:themeTint="99"/>
        <w:insideH w:val="single" w:sz="4" w:space="0" w:color="666666" w:themeColor="accent3" w:themeTint="99"/>
        <w:insideV w:val="single" w:sz="4" w:space="0" w:color="66666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3" w:themeFillTint="33"/>
      </w:tcPr>
    </w:tblStylePr>
    <w:tblStylePr w:type="band1Horz">
      <w:tblPr/>
      <w:tcPr>
        <w:shd w:val="clear" w:color="auto" w:fill="CCCCCC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7B2522"/>
    <w:pPr>
      <w:spacing w:after="0" w:line="240" w:lineRule="auto"/>
    </w:pPr>
    <w:rPr>
      <w:color w:val="000000" w:themeColor="accent4" w:themeShade="BF"/>
    </w:rPr>
    <w:tblPr>
      <w:tblStyleRowBandSize w:val="1"/>
      <w:tblStyleColBandSize w:val="1"/>
      <w:tblBorders>
        <w:top w:val="single" w:sz="4" w:space="0" w:color="666666" w:themeColor="accent4" w:themeTint="99"/>
        <w:left w:val="single" w:sz="4" w:space="0" w:color="666666" w:themeColor="accent4" w:themeTint="99"/>
        <w:bottom w:val="single" w:sz="4" w:space="0" w:color="666666" w:themeColor="accent4" w:themeTint="99"/>
        <w:right w:val="single" w:sz="4" w:space="0" w:color="666666" w:themeColor="accent4" w:themeTint="99"/>
        <w:insideH w:val="single" w:sz="4" w:space="0" w:color="666666" w:themeColor="accent4" w:themeTint="99"/>
        <w:insideV w:val="single" w:sz="4" w:space="0" w:color="6666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7B2522"/>
    <w:pPr>
      <w:spacing w:after="0" w:line="240" w:lineRule="auto"/>
    </w:pPr>
    <w:rPr>
      <w:color w:val="000000" w:themeColor="accent5" w:themeShade="BF"/>
    </w:rPr>
    <w:tblPr>
      <w:tblStyleRowBandSize w:val="1"/>
      <w:tblStyleColBandSize w:val="1"/>
      <w:tblBorders>
        <w:top w:val="single" w:sz="4" w:space="0" w:color="666666" w:themeColor="accent5" w:themeTint="99"/>
        <w:left w:val="single" w:sz="4" w:space="0" w:color="666666" w:themeColor="accent5" w:themeTint="99"/>
        <w:bottom w:val="single" w:sz="4" w:space="0" w:color="666666" w:themeColor="accent5" w:themeTint="99"/>
        <w:right w:val="single" w:sz="4" w:space="0" w:color="666666" w:themeColor="accent5" w:themeTint="99"/>
        <w:insideH w:val="single" w:sz="4" w:space="0" w:color="666666" w:themeColor="accent5" w:themeTint="99"/>
        <w:insideV w:val="single" w:sz="4" w:space="0" w:color="66666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7B2522"/>
    <w:pPr>
      <w:spacing w:after="0" w:line="240" w:lineRule="auto"/>
    </w:pPr>
    <w:rPr>
      <w:color w:val="000000" w:themeColor="accent6" w:themeShade="BF"/>
    </w:rPr>
    <w:tblPr>
      <w:tblStyleRowBandSize w:val="1"/>
      <w:tblStyleColBandSize w:val="1"/>
      <w:tblBorders>
        <w:top w:val="single" w:sz="4" w:space="0" w:color="666666" w:themeColor="accent6" w:themeTint="99"/>
        <w:left w:val="single" w:sz="4" w:space="0" w:color="666666" w:themeColor="accent6" w:themeTint="99"/>
        <w:bottom w:val="single" w:sz="4" w:space="0" w:color="666666" w:themeColor="accent6" w:themeTint="99"/>
        <w:right w:val="single" w:sz="4" w:space="0" w:color="666666" w:themeColor="accent6" w:themeTint="99"/>
        <w:insideH w:val="single" w:sz="4" w:space="0" w:color="666666" w:themeColor="accent6" w:themeTint="99"/>
        <w:insideV w:val="single" w:sz="4" w:space="0" w:color="66666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6" w:themeFillTint="33"/>
      </w:tcPr>
    </w:tblStylePr>
    <w:tblStylePr w:type="band1Horz">
      <w:tblPr/>
      <w:tcPr>
        <w:shd w:val="clear" w:color="auto" w:fill="CCCCCC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7B25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7B2522"/>
    <w:pPr>
      <w:spacing w:after="0" w:line="240" w:lineRule="auto"/>
    </w:pPr>
    <w:rPr>
      <w:color w:val="007955" w:themeColor="accent1" w:themeShade="BF"/>
    </w:rPr>
    <w:tblPr>
      <w:tblStyleRowBandSize w:val="1"/>
      <w:tblStyleColBandSize w:val="1"/>
      <w:tblBorders>
        <w:top w:val="single" w:sz="4" w:space="0" w:color="2EFFC0" w:themeColor="accent1" w:themeTint="99"/>
        <w:left w:val="single" w:sz="4" w:space="0" w:color="2EFFC0" w:themeColor="accent1" w:themeTint="99"/>
        <w:bottom w:val="single" w:sz="4" w:space="0" w:color="2EFFC0" w:themeColor="accent1" w:themeTint="99"/>
        <w:right w:val="single" w:sz="4" w:space="0" w:color="2EFFC0" w:themeColor="accent1" w:themeTint="99"/>
        <w:insideH w:val="single" w:sz="4" w:space="0" w:color="2EFFC0" w:themeColor="accent1" w:themeTint="99"/>
        <w:insideV w:val="single" w:sz="4" w:space="0" w:color="2EFFC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FFEA" w:themeFill="accent1" w:themeFillTint="33"/>
      </w:tcPr>
    </w:tblStylePr>
    <w:tblStylePr w:type="band1Horz">
      <w:tblPr/>
      <w:tcPr>
        <w:shd w:val="clear" w:color="auto" w:fill="B9FFEA" w:themeFill="accent1" w:themeFillTint="33"/>
      </w:tcPr>
    </w:tblStylePr>
    <w:tblStylePr w:type="neCell">
      <w:tblPr/>
      <w:tcPr>
        <w:tcBorders>
          <w:bottom w:val="single" w:sz="4" w:space="0" w:color="2EFFC0" w:themeColor="accent1" w:themeTint="99"/>
        </w:tcBorders>
      </w:tcPr>
    </w:tblStylePr>
    <w:tblStylePr w:type="nwCell">
      <w:tblPr/>
      <w:tcPr>
        <w:tcBorders>
          <w:bottom w:val="single" w:sz="4" w:space="0" w:color="2EFFC0" w:themeColor="accent1" w:themeTint="99"/>
        </w:tcBorders>
      </w:tcPr>
    </w:tblStylePr>
    <w:tblStylePr w:type="seCell">
      <w:tblPr/>
      <w:tcPr>
        <w:tcBorders>
          <w:top w:val="single" w:sz="4" w:space="0" w:color="2EFFC0" w:themeColor="accent1" w:themeTint="99"/>
        </w:tcBorders>
      </w:tcPr>
    </w:tblStylePr>
    <w:tblStylePr w:type="swCell">
      <w:tblPr/>
      <w:tcPr>
        <w:tcBorders>
          <w:top w:val="single" w:sz="4" w:space="0" w:color="2EFFC0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7B2522"/>
    <w:pPr>
      <w:spacing w:after="0" w:line="240" w:lineRule="auto"/>
    </w:pPr>
    <w:rPr>
      <w:color w:val="53FF9C" w:themeColor="accent2" w:themeShade="BF"/>
    </w:rPr>
    <w:tblPr>
      <w:tblStyleRowBandSize w:val="1"/>
      <w:tblStyleColBandSize w:val="1"/>
      <w:tblBorders>
        <w:top w:val="single" w:sz="4" w:space="0" w:color="DCFFEA" w:themeColor="accent2" w:themeTint="99"/>
        <w:left w:val="single" w:sz="4" w:space="0" w:color="DCFFEA" w:themeColor="accent2" w:themeTint="99"/>
        <w:bottom w:val="single" w:sz="4" w:space="0" w:color="DCFFEA" w:themeColor="accent2" w:themeTint="99"/>
        <w:right w:val="single" w:sz="4" w:space="0" w:color="DCFFEA" w:themeColor="accent2" w:themeTint="99"/>
        <w:insideH w:val="single" w:sz="4" w:space="0" w:color="DCFFEA" w:themeColor="accent2" w:themeTint="99"/>
        <w:insideV w:val="single" w:sz="4" w:space="0" w:color="DCFFE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FFF8" w:themeFill="accent2" w:themeFillTint="33"/>
      </w:tcPr>
    </w:tblStylePr>
    <w:tblStylePr w:type="band1Horz">
      <w:tblPr/>
      <w:tcPr>
        <w:shd w:val="clear" w:color="auto" w:fill="F3FFF8" w:themeFill="accent2" w:themeFillTint="33"/>
      </w:tcPr>
    </w:tblStylePr>
    <w:tblStylePr w:type="neCell">
      <w:tblPr/>
      <w:tcPr>
        <w:tcBorders>
          <w:bottom w:val="single" w:sz="4" w:space="0" w:color="DCFFEA" w:themeColor="accent2" w:themeTint="99"/>
        </w:tcBorders>
      </w:tcPr>
    </w:tblStylePr>
    <w:tblStylePr w:type="nwCell">
      <w:tblPr/>
      <w:tcPr>
        <w:tcBorders>
          <w:bottom w:val="single" w:sz="4" w:space="0" w:color="DCFFEA" w:themeColor="accent2" w:themeTint="99"/>
        </w:tcBorders>
      </w:tcPr>
    </w:tblStylePr>
    <w:tblStylePr w:type="seCell">
      <w:tblPr/>
      <w:tcPr>
        <w:tcBorders>
          <w:top w:val="single" w:sz="4" w:space="0" w:color="DCFFEA" w:themeColor="accent2" w:themeTint="99"/>
        </w:tcBorders>
      </w:tcPr>
    </w:tblStylePr>
    <w:tblStylePr w:type="swCell">
      <w:tblPr/>
      <w:tcPr>
        <w:tcBorders>
          <w:top w:val="single" w:sz="4" w:space="0" w:color="DCFFE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7B2522"/>
    <w:pPr>
      <w:spacing w:after="0" w:line="240" w:lineRule="auto"/>
    </w:pPr>
    <w:rPr>
      <w:color w:val="000000" w:themeColor="accent3" w:themeShade="BF"/>
    </w:rPr>
    <w:tblPr>
      <w:tblStyleRowBandSize w:val="1"/>
      <w:tblStyleColBandSize w:val="1"/>
      <w:tblBorders>
        <w:top w:val="single" w:sz="4" w:space="0" w:color="666666" w:themeColor="accent3" w:themeTint="99"/>
        <w:left w:val="single" w:sz="4" w:space="0" w:color="666666" w:themeColor="accent3" w:themeTint="99"/>
        <w:bottom w:val="single" w:sz="4" w:space="0" w:color="666666" w:themeColor="accent3" w:themeTint="99"/>
        <w:right w:val="single" w:sz="4" w:space="0" w:color="666666" w:themeColor="accent3" w:themeTint="99"/>
        <w:insideH w:val="single" w:sz="4" w:space="0" w:color="666666" w:themeColor="accent3" w:themeTint="99"/>
        <w:insideV w:val="single" w:sz="4" w:space="0" w:color="66666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3" w:themeFillTint="33"/>
      </w:tcPr>
    </w:tblStylePr>
    <w:tblStylePr w:type="band1Horz">
      <w:tblPr/>
      <w:tcPr>
        <w:shd w:val="clear" w:color="auto" w:fill="CCCCCC" w:themeFill="accent3" w:themeFillTint="33"/>
      </w:tcPr>
    </w:tblStylePr>
    <w:tblStylePr w:type="neCell">
      <w:tblPr/>
      <w:tcPr>
        <w:tcBorders>
          <w:bottom w:val="single" w:sz="4" w:space="0" w:color="666666" w:themeColor="accent3" w:themeTint="99"/>
        </w:tcBorders>
      </w:tcPr>
    </w:tblStylePr>
    <w:tblStylePr w:type="nwCell">
      <w:tblPr/>
      <w:tcPr>
        <w:tcBorders>
          <w:bottom w:val="single" w:sz="4" w:space="0" w:color="666666" w:themeColor="accent3" w:themeTint="99"/>
        </w:tcBorders>
      </w:tcPr>
    </w:tblStylePr>
    <w:tblStylePr w:type="seCell">
      <w:tblPr/>
      <w:tcPr>
        <w:tcBorders>
          <w:top w:val="single" w:sz="4" w:space="0" w:color="666666" w:themeColor="accent3" w:themeTint="99"/>
        </w:tcBorders>
      </w:tcPr>
    </w:tblStylePr>
    <w:tblStylePr w:type="swCell">
      <w:tblPr/>
      <w:tcPr>
        <w:tcBorders>
          <w:top w:val="single" w:sz="4" w:space="0" w:color="666666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7B2522"/>
    <w:pPr>
      <w:spacing w:after="0" w:line="240" w:lineRule="auto"/>
    </w:pPr>
    <w:rPr>
      <w:color w:val="000000" w:themeColor="accent4" w:themeShade="BF"/>
    </w:rPr>
    <w:tblPr>
      <w:tblStyleRowBandSize w:val="1"/>
      <w:tblStyleColBandSize w:val="1"/>
      <w:tblBorders>
        <w:top w:val="single" w:sz="4" w:space="0" w:color="666666" w:themeColor="accent4" w:themeTint="99"/>
        <w:left w:val="single" w:sz="4" w:space="0" w:color="666666" w:themeColor="accent4" w:themeTint="99"/>
        <w:bottom w:val="single" w:sz="4" w:space="0" w:color="666666" w:themeColor="accent4" w:themeTint="99"/>
        <w:right w:val="single" w:sz="4" w:space="0" w:color="666666" w:themeColor="accent4" w:themeTint="99"/>
        <w:insideH w:val="single" w:sz="4" w:space="0" w:color="666666" w:themeColor="accent4" w:themeTint="99"/>
        <w:insideV w:val="single" w:sz="4" w:space="0" w:color="6666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  <w:tblStylePr w:type="neCell">
      <w:tblPr/>
      <w:tcPr>
        <w:tcBorders>
          <w:bottom w:val="single" w:sz="4" w:space="0" w:color="666666" w:themeColor="accent4" w:themeTint="99"/>
        </w:tcBorders>
      </w:tcPr>
    </w:tblStylePr>
    <w:tblStylePr w:type="nwCell">
      <w:tblPr/>
      <w:tcPr>
        <w:tcBorders>
          <w:bottom w:val="single" w:sz="4" w:space="0" w:color="666666" w:themeColor="accent4" w:themeTint="99"/>
        </w:tcBorders>
      </w:tcPr>
    </w:tblStylePr>
    <w:tblStylePr w:type="seCell">
      <w:tblPr/>
      <w:tcPr>
        <w:tcBorders>
          <w:top w:val="single" w:sz="4" w:space="0" w:color="666666" w:themeColor="accent4" w:themeTint="99"/>
        </w:tcBorders>
      </w:tcPr>
    </w:tblStylePr>
    <w:tblStylePr w:type="swCell">
      <w:tblPr/>
      <w:tcPr>
        <w:tcBorders>
          <w:top w:val="single" w:sz="4" w:space="0" w:color="6666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7B2522"/>
    <w:pPr>
      <w:spacing w:after="0" w:line="240" w:lineRule="auto"/>
    </w:pPr>
    <w:rPr>
      <w:color w:val="000000" w:themeColor="accent5" w:themeShade="BF"/>
    </w:rPr>
    <w:tblPr>
      <w:tblStyleRowBandSize w:val="1"/>
      <w:tblStyleColBandSize w:val="1"/>
      <w:tblBorders>
        <w:top w:val="single" w:sz="4" w:space="0" w:color="666666" w:themeColor="accent5" w:themeTint="99"/>
        <w:left w:val="single" w:sz="4" w:space="0" w:color="666666" w:themeColor="accent5" w:themeTint="99"/>
        <w:bottom w:val="single" w:sz="4" w:space="0" w:color="666666" w:themeColor="accent5" w:themeTint="99"/>
        <w:right w:val="single" w:sz="4" w:space="0" w:color="666666" w:themeColor="accent5" w:themeTint="99"/>
        <w:insideH w:val="single" w:sz="4" w:space="0" w:color="666666" w:themeColor="accent5" w:themeTint="99"/>
        <w:insideV w:val="single" w:sz="4" w:space="0" w:color="666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  <w:tblStylePr w:type="neCell">
      <w:tblPr/>
      <w:tcPr>
        <w:tcBorders>
          <w:bottom w:val="single" w:sz="4" w:space="0" w:color="666666" w:themeColor="accent5" w:themeTint="99"/>
        </w:tcBorders>
      </w:tcPr>
    </w:tblStylePr>
    <w:tblStylePr w:type="nwCell">
      <w:tblPr/>
      <w:tcPr>
        <w:tcBorders>
          <w:bottom w:val="single" w:sz="4" w:space="0" w:color="666666" w:themeColor="accent5" w:themeTint="99"/>
        </w:tcBorders>
      </w:tcPr>
    </w:tblStylePr>
    <w:tblStylePr w:type="seCell">
      <w:tblPr/>
      <w:tcPr>
        <w:tcBorders>
          <w:top w:val="single" w:sz="4" w:space="0" w:color="666666" w:themeColor="accent5" w:themeTint="99"/>
        </w:tcBorders>
      </w:tcPr>
    </w:tblStylePr>
    <w:tblStylePr w:type="swCell">
      <w:tblPr/>
      <w:tcPr>
        <w:tcBorders>
          <w:top w:val="single" w:sz="4" w:space="0" w:color="666666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7B2522"/>
    <w:pPr>
      <w:spacing w:after="0" w:line="240" w:lineRule="auto"/>
    </w:pPr>
    <w:rPr>
      <w:color w:val="000000" w:themeColor="accent6" w:themeShade="BF"/>
    </w:rPr>
    <w:tblPr>
      <w:tblStyleRowBandSize w:val="1"/>
      <w:tblStyleColBandSize w:val="1"/>
      <w:tblBorders>
        <w:top w:val="single" w:sz="4" w:space="0" w:color="666666" w:themeColor="accent6" w:themeTint="99"/>
        <w:left w:val="single" w:sz="4" w:space="0" w:color="666666" w:themeColor="accent6" w:themeTint="99"/>
        <w:bottom w:val="single" w:sz="4" w:space="0" w:color="666666" w:themeColor="accent6" w:themeTint="99"/>
        <w:right w:val="single" w:sz="4" w:space="0" w:color="666666" w:themeColor="accent6" w:themeTint="99"/>
        <w:insideH w:val="single" w:sz="4" w:space="0" w:color="666666" w:themeColor="accent6" w:themeTint="99"/>
        <w:insideV w:val="single" w:sz="4" w:space="0" w:color="6666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6" w:themeFillTint="33"/>
      </w:tcPr>
    </w:tblStylePr>
    <w:tblStylePr w:type="band1Horz">
      <w:tblPr/>
      <w:tcPr>
        <w:shd w:val="clear" w:color="auto" w:fill="CCCCCC" w:themeFill="accent6" w:themeFillTint="33"/>
      </w:tcPr>
    </w:tblStylePr>
    <w:tblStylePr w:type="neCell">
      <w:tblPr/>
      <w:tcPr>
        <w:tcBorders>
          <w:bottom w:val="single" w:sz="4" w:space="0" w:color="666666" w:themeColor="accent6" w:themeTint="99"/>
        </w:tcBorders>
      </w:tcPr>
    </w:tblStylePr>
    <w:tblStylePr w:type="nwCell">
      <w:tblPr/>
      <w:tcPr>
        <w:tcBorders>
          <w:bottom w:val="single" w:sz="4" w:space="0" w:color="666666" w:themeColor="accent6" w:themeTint="99"/>
        </w:tcBorders>
      </w:tcPr>
    </w:tblStylePr>
    <w:tblStylePr w:type="seCell">
      <w:tblPr/>
      <w:tcPr>
        <w:tcBorders>
          <w:top w:val="single" w:sz="4" w:space="0" w:color="666666" w:themeColor="accent6" w:themeTint="99"/>
        </w:tcBorders>
      </w:tcPr>
    </w:tblStylePr>
    <w:tblStylePr w:type="swCell">
      <w:tblPr/>
      <w:tcPr>
        <w:tcBorders>
          <w:top w:val="single" w:sz="4" w:space="0" w:color="666666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7B2522"/>
    <w:pPr>
      <w:ind w:right="72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7B2522"/>
    <w:pPr>
      <w:ind w:right="72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7B2522"/>
    <w:pPr>
      <w:ind w:right="72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7B2522"/>
    <w:rPr>
      <w:rFonts w:ascii="Candara" w:hAnsi="Candara"/>
    </w:rPr>
  </w:style>
  <w:style w:type="table" w:styleId="Table3Deffects1">
    <w:name w:val="Table 3D effects 1"/>
    <w:basedOn w:val="TableNormal"/>
    <w:uiPriority w:val="99"/>
    <w:semiHidden/>
    <w:unhideWhenUsed/>
    <w:rsid w:val="007B2522"/>
    <w:pPr>
      <w:ind w:right="72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7B2522"/>
    <w:pPr>
      <w:ind w:right="72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7B2522"/>
    <w:pPr>
      <w:ind w:right="72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7B2522"/>
    <w:pPr>
      <w:ind w:right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semiHidden/>
    <w:qFormat/>
    <w:rsid w:val="007B2522"/>
    <w:rPr>
      <w:rFonts w:ascii="Candara" w:hAnsi="Candara"/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7B2522"/>
    <w:rPr>
      <w:rFonts w:ascii="Candara" w:hAnsi="Candara"/>
    </w:rPr>
  </w:style>
  <w:style w:type="paragraph" w:customStyle="1" w:styleId="BAUSSubheading2">
    <w:name w:val="BAUS Subheading 2"/>
    <w:basedOn w:val="Normal"/>
    <w:next w:val="Normal"/>
    <w:link w:val="BAUSSubheading2Char"/>
    <w:uiPriority w:val="1"/>
    <w:qFormat/>
    <w:rsid w:val="00220315"/>
    <w:pPr>
      <w:spacing w:before="480" w:after="120" w:line="240" w:lineRule="auto"/>
    </w:pPr>
    <w:rPr>
      <w:color w:val="767171" w:themeColor="background2" w:themeShade="80"/>
      <w:sz w:val="28"/>
      <w:lang w:val="en-GB"/>
    </w:rPr>
  </w:style>
  <w:style w:type="character" w:customStyle="1" w:styleId="BAUSSubheading2Char">
    <w:name w:val="BAUS Subheading 2 Char"/>
    <w:basedOn w:val="DefaultParagraphFont"/>
    <w:link w:val="BAUSSubheading2"/>
    <w:uiPriority w:val="1"/>
    <w:rsid w:val="00220315"/>
    <w:rPr>
      <w:rFonts w:ascii="Inter" w:hAnsi="Inter"/>
      <w:color w:val="767171" w:themeColor="background2" w:themeShade="80"/>
      <w:lang w:val="en-GB"/>
    </w:rPr>
  </w:style>
  <w:style w:type="paragraph" w:customStyle="1" w:styleId="BAUSHeading1Green">
    <w:name w:val="BAUS Heading 1 Green"/>
    <w:basedOn w:val="Heading1"/>
    <w:next w:val="Default"/>
    <w:link w:val="BAUSHeading1GreenChar"/>
    <w:uiPriority w:val="1"/>
    <w:qFormat/>
    <w:rsid w:val="00210A5E"/>
    <w:pPr>
      <w:spacing w:after="240" w:line="240" w:lineRule="auto"/>
    </w:pPr>
    <w:rPr>
      <w:b w:val="0"/>
      <w:color w:val="00A272" w:themeColor="accent1"/>
      <w:lang w:val="en-GB"/>
    </w:rPr>
  </w:style>
  <w:style w:type="character" w:customStyle="1" w:styleId="BAUSHeading1GreenChar">
    <w:name w:val="BAUS Heading 1 Green Char"/>
    <w:basedOn w:val="DefaultParagraphFont"/>
    <w:link w:val="BAUSHeading1Green"/>
    <w:uiPriority w:val="1"/>
    <w:rsid w:val="000B0B88"/>
    <w:rPr>
      <w:rFonts w:ascii="Inter" w:hAnsi="Inter"/>
      <w:color w:val="00A272" w:themeColor="accent1"/>
      <w:sz w:val="36"/>
      <w:lang w:val="en-GB"/>
    </w:rPr>
  </w:style>
  <w:style w:type="paragraph" w:customStyle="1" w:styleId="Style1">
    <w:name w:val="Style1"/>
    <w:basedOn w:val="BAUSSubheading2"/>
    <w:link w:val="Style1Char"/>
    <w:uiPriority w:val="1"/>
    <w:rsid w:val="006D3893"/>
    <w:rPr>
      <w:sz w:val="32"/>
    </w:rPr>
  </w:style>
  <w:style w:type="character" w:customStyle="1" w:styleId="Style1Char">
    <w:name w:val="Style1 Char"/>
    <w:basedOn w:val="BAUSSubheading2Char"/>
    <w:link w:val="Style1"/>
    <w:uiPriority w:val="1"/>
    <w:rsid w:val="006D3893"/>
    <w:rPr>
      <w:rFonts w:ascii="Inter" w:hAnsi="Inter"/>
      <w:color w:val="767171" w:themeColor="background2" w:themeShade="80"/>
      <w:sz w:val="32"/>
      <w:lang w:val="en-GB"/>
    </w:rPr>
  </w:style>
  <w:style w:type="paragraph" w:customStyle="1" w:styleId="listheading">
    <w:name w:val="list heading"/>
    <w:rsid w:val="00C63918"/>
    <w:pPr>
      <w:pBdr>
        <w:top w:val="nil"/>
        <w:left w:val="nil"/>
        <w:bottom w:val="nil"/>
        <w:right w:val="nil"/>
        <w:between w:val="nil"/>
        <w:bar w:val="nil"/>
      </w:pBdr>
      <w:spacing w:after="120" w:line="240" w:lineRule="auto"/>
    </w:pPr>
    <w:rPr>
      <w:rFonts w:ascii="Trebuchet MS" w:eastAsia="Arial Unicode MS" w:hAnsi="Trebuchet MS" w:cs="Arial Unicode MS"/>
      <w:b/>
      <w:bCs/>
      <w:color w:val="000000"/>
      <w:sz w:val="20"/>
      <w:szCs w:val="20"/>
      <w:u w:color="000000"/>
      <w:bdr w:val="nil"/>
    </w:rPr>
  </w:style>
  <w:style w:type="numbering" w:customStyle="1" w:styleId="ImportedStyle3">
    <w:name w:val="Imported Style 3"/>
    <w:rsid w:val="00C63918"/>
    <w:pPr>
      <w:numPr>
        <w:numId w:val="14"/>
      </w:numPr>
    </w:pPr>
  </w:style>
  <w:style w:type="paragraph" w:customStyle="1" w:styleId="Body">
    <w:name w:val="Body"/>
    <w:rsid w:val="00C6391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7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BAUS%20Word%20template.dotx" TargetMode="External"/></Relationships>
</file>

<file path=word/theme/theme1.xml><?xml version="1.0" encoding="utf-8"?>
<a:theme xmlns:a="http://schemas.openxmlformats.org/drawingml/2006/main" name="Office Theme">
  <a:themeElements>
    <a:clrScheme name="BAUS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00A272"/>
      </a:accent1>
      <a:accent2>
        <a:srgbClr val="C5FFDE"/>
      </a:accent2>
      <a:accent3>
        <a:srgbClr val="000000"/>
      </a:accent3>
      <a:accent4>
        <a:srgbClr val="000000"/>
      </a:accent4>
      <a:accent5>
        <a:srgbClr val="000000"/>
      </a:accent5>
      <a:accent6>
        <a:srgbClr val="000000"/>
      </a:accent6>
      <a:hlink>
        <a:srgbClr val="00A272"/>
      </a:hlink>
      <a:folHlink>
        <a:srgbClr val="00A272"/>
      </a:folHlink>
    </a:clrScheme>
    <a:fontScheme name="BAUS">
      <a:majorFont>
        <a:latin typeface="Poppins"/>
        <a:ea typeface=""/>
        <a:cs typeface=""/>
      </a:majorFont>
      <a:minorFont>
        <a:latin typeface="Int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c2c92a17-1629-4db8-a1a2-6626ade300ce" xsi:nil="true"/>
    <lcf76f155ced4ddcb4097134ff3c332f xmlns="c2c92a17-1629-4db8-a1a2-6626ade300ce">
      <Terms xmlns="http://schemas.microsoft.com/office/infopath/2007/PartnerControls"/>
    </lcf76f155ced4ddcb4097134ff3c332f>
    <TaxCatchAll xmlns="23fe9185-4b0e-4bff-934d-dfac6e01404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67A40145B01643BFFC32038A316F9A" ma:contentTypeVersion="18" ma:contentTypeDescription="Create a new document." ma:contentTypeScope="" ma:versionID="f519586982a88c7075188c10aa45c612">
  <xsd:schema xmlns:xsd="http://www.w3.org/2001/XMLSchema" xmlns:xs="http://www.w3.org/2001/XMLSchema" xmlns:p="http://schemas.microsoft.com/office/2006/metadata/properties" xmlns:ns2="23fe9185-4b0e-4bff-934d-dfac6e01404f" xmlns:ns3="c2c92a17-1629-4db8-a1a2-6626ade300ce" targetNamespace="http://schemas.microsoft.com/office/2006/metadata/properties" ma:root="true" ma:fieldsID="191d01ccabe379ac7858988a55492510" ns2:_="" ns3:_="">
    <xsd:import namespace="23fe9185-4b0e-4bff-934d-dfac6e01404f"/>
    <xsd:import namespace="c2c92a17-1629-4db8-a1a2-6626ade30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fe9185-4b0e-4bff-934d-dfac6e01404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8447036-bfb9-42ac-ae5c-2b66161ab595}" ma:internalName="TaxCatchAll" ma:showField="CatchAllData" ma:web="23fe9185-4b0e-4bff-934d-dfac6e0140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c92a17-1629-4db8-a1a2-6626ade30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04277e8-e998-4468-84af-1999916297d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756B4BE-2940-401C-8C62-6C713594F96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B803AF9-C171-479D-AEF4-C20F010F4D17}">
  <ds:schemaRefs>
    <ds:schemaRef ds:uri="http://schemas.microsoft.com/office/2006/metadata/properties"/>
    <ds:schemaRef ds:uri="http://schemas.microsoft.com/office/infopath/2007/PartnerControls"/>
    <ds:schemaRef ds:uri="c2c92a17-1629-4db8-a1a2-6626ade300ce"/>
    <ds:schemaRef ds:uri="23fe9185-4b0e-4bff-934d-dfac6e01404f"/>
  </ds:schemaRefs>
</ds:datastoreItem>
</file>

<file path=customXml/itemProps3.xml><?xml version="1.0" encoding="utf-8"?>
<ds:datastoreItem xmlns:ds="http://schemas.openxmlformats.org/officeDocument/2006/customXml" ds:itemID="{3797122B-EFF2-451F-8605-231267889E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fe9185-4b0e-4bff-934d-dfac6e01404f"/>
    <ds:schemaRef ds:uri="c2c92a17-1629-4db8-a1a2-6626ade300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320F051-0AB3-402E-918D-71903C685D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BAUS Word template</Template>
  <TotalTime>3</TotalTime>
  <Pages>4</Pages>
  <Words>636</Words>
  <Characters>3956</Characters>
  <Application>Microsoft Office Word</Application>
  <DocSecurity>0</DocSecurity>
  <Lines>127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Jez Hammond</dc:creator>
  <cp:keywords/>
  <dc:description/>
  <cp:lastModifiedBy>Louisa Hermans</cp:lastModifiedBy>
  <cp:revision>5</cp:revision>
  <cp:lastPrinted>2026-05-29T14:03:00Z</cp:lastPrinted>
  <dcterms:created xsi:type="dcterms:W3CDTF">2026-06-03T07:30:00Z</dcterms:created>
  <dcterms:modified xsi:type="dcterms:W3CDTF">2026-06-03T07:31:00Z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0x0101005467A40145B01643BFFC32038A316F9A</vt:lpwstr>
  </property>
  <property fmtid="{D5CDD505-2E9C-101B-9397-08002B2CF9AE}" pid="3" name="MediaServiceImageTags">
    <vt:lpwstr/>
  </property>
</Properties>
</file>