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EE"/>
  <w:body>
    <w:p w14:paraId="062C7A9B" w14:textId="77777777" w:rsidR="00204FFB" w:rsidRDefault="00204FFB" w:rsidP="00204FFB">
      <w:pPr>
        <w:jc w:val="both"/>
        <w:rPr>
          <w:b/>
          <w:bCs/>
        </w:rPr>
      </w:pPr>
    </w:p>
    <w:tbl>
      <w:tblPr>
        <w:tblStyle w:val="TableGrid"/>
        <w:tblW w:w="10516" w:type="dxa"/>
        <w:tblBorders>
          <w:top w:val="single" w:sz="4" w:space="0" w:color="1300C1"/>
          <w:left w:val="single" w:sz="4" w:space="0" w:color="1300C1"/>
          <w:bottom w:val="single" w:sz="4" w:space="0" w:color="1300C1"/>
          <w:right w:val="single" w:sz="4" w:space="0" w:color="1300C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6"/>
      </w:tblGrid>
      <w:tr w:rsidR="00844B00" w:rsidRPr="00682551" w14:paraId="7D02606E" w14:textId="77777777" w:rsidTr="003D5E7E">
        <w:trPr>
          <w:trHeight w:val="2329"/>
        </w:trPr>
        <w:tc>
          <w:tcPr>
            <w:tcW w:w="10516" w:type="dxa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102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7833"/>
            </w:tblGrid>
            <w:tr w:rsidR="003D5E7E" w14:paraId="5468DAC4" w14:textId="77777777" w:rsidTr="003D5E7E">
              <w:trPr>
                <w:trHeight w:val="428"/>
              </w:trPr>
              <w:tc>
                <w:tcPr>
                  <w:tcW w:w="2405" w:type="dxa"/>
                </w:tcPr>
                <w:p w14:paraId="5962EDAF" w14:textId="77777777" w:rsidR="003D5E7E" w:rsidRDefault="003D5E7E" w:rsidP="003D5E7E">
                  <w:pPr>
                    <w:jc w:val="both"/>
                    <w:rPr>
                      <w:b/>
                      <w:bCs/>
                    </w:rPr>
                  </w:pPr>
                  <w:r w:rsidRPr="00B24631">
                    <w:rPr>
                      <w:b/>
                      <w:bCs/>
                    </w:rPr>
                    <w:t>Job Title:</w:t>
                  </w:r>
                </w:p>
              </w:tc>
              <w:tc>
                <w:tcPr>
                  <w:tcW w:w="7833" w:type="dxa"/>
                </w:tcPr>
                <w:p w14:paraId="43454B5C" w14:textId="2FF255AC" w:rsidR="003D5E7E" w:rsidRPr="00F42240" w:rsidRDefault="001D339C" w:rsidP="003D5E7E">
                  <w:pPr>
                    <w:jc w:val="both"/>
                  </w:pPr>
                  <w:r>
                    <w:t>Counselling Administrator</w:t>
                  </w:r>
                </w:p>
              </w:tc>
            </w:tr>
            <w:tr w:rsidR="003D5E7E" w14:paraId="4467AAA2" w14:textId="77777777" w:rsidTr="003D5E7E">
              <w:trPr>
                <w:trHeight w:val="412"/>
              </w:trPr>
              <w:tc>
                <w:tcPr>
                  <w:tcW w:w="2405" w:type="dxa"/>
                </w:tcPr>
                <w:p w14:paraId="559D82F1" w14:textId="77777777" w:rsidR="003D5E7E" w:rsidRDefault="003D5E7E" w:rsidP="003D5E7E">
                  <w:pPr>
                    <w:jc w:val="both"/>
                    <w:rPr>
                      <w:b/>
                      <w:bCs/>
                    </w:rPr>
                  </w:pPr>
                  <w:r w:rsidRPr="00B24631">
                    <w:rPr>
                      <w:b/>
                      <w:bCs/>
                    </w:rPr>
                    <w:t>Section:</w:t>
                  </w:r>
                </w:p>
              </w:tc>
              <w:tc>
                <w:tcPr>
                  <w:tcW w:w="7833" w:type="dxa"/>
                </w:tcPr>
                <w:p w14:paraId="16B54D6A" w14:textId="7ECD6ED0" w:rsidR="003D5E7E" w:rsidRPr="00F42240" w:rsidRDefault="00E9516D" w:rsidP="003D5E7E">
                  <w:pPr>
                    <w:jc w:val="both"/>
                  </w:pPr>
                  <w:r>
                    <w:t>Southwark Wellbeing</w:t>
                  </w:r>
                  <w:r w:rsidR="00EF1036">
                    <w:t xml:space="preserve"> Hub</w:t>
                  </w:r>
                </w:p>
              </w:tc>
            </w:tr>
            <w:tr w:rsidR="003D5E7E" w14:paraId="7E9B8157" w14:textId="77777777" w:rsidTr="003D5E7E">
              <w:trPr>
                <w:trHeight w:val="440"/>
              </w:trPr>
              <w:tc>
                <w:tcPr>
                  <w:tcW w:w="2405" w:type="dxa"/>
                </w:tcPr>
                <w:p w14:paraId="5809DB7F" w14:textId="77777777" w:rsidR="003D5E7E" w:rsidRDefault="003D5E7E" w:rsidP="003D5E7E">
                  <w:pPr>
                    <w:jc w:val="both"/>
                    <w:rPr>
                      <w:b/>
                      <w:bCs/>
                    </w:rPr>
                  </w:pPr>
                  <w:r w:rsidRPr="00B24631">
                    <w:rPr>
                      <w:b/>
                      <w:bCs/>
                    </w:rPr>
                    <w:t>Location:</w:t>
                  </w:r>
                </w:p>
              </w:tc>
              <w:tc>
                <w:tcPr>
                  <w:tcW w:w="7833" w:type="dxa"/>
                </w:tcPr>
                <w:p w14:paraId="4CE37C64" w14:textId="6527D2AF" w:rsidR="003D5E7E" w:rsidRDefault="00B87071" w:rsidP="003D5E7E">
                  <w:pPr>
                    <w:jc w:val="both"/>
                  </w:pPr>
                  <w:r>
                    <w:t xml:space="preserve">Hybrid position - </w:t>
                  </w:r>
                  <w:r w:rsidRPr="00B87071">
                    <w:t xml:space="preserve">working </w:t>
                  </w:r>
                  <w:r>
                    <w:t xml:space="preserve">at </w:t>
                  </w:r>
                  <w:r w:rsidR="00231A42">
                    <w:t xml:space="preserve">on average one day per week in person within a Southwark Wellbeing Hub site (Southwark Resource Centre </w:t>
                  </w:r>
                  <w:r w:rsidR="00642189">
                    <w:t>or</w:t>
                  </w:r>
                  <w:r w:rsidR="00231A42">
                    <w:t xml:space="preserve"> Spring Community Hub)</w:t>
                  </w:r>
                </w:p>
                <w:p w14:paraId="0D367E64" w14:textId="518B478B" w:rsidR="00231A42" w:rsidRPr="00F42240" w:rsidRDefault="00231A42" w:rsidP="003D5E7E">
                  <w:pPr>
                    <w:jc w:val="both"/>
                  </w:pPr>
                </w:p>
              </w:tc>
            </w:tr>
            <w:tr w:rsidR="003D5E7E" w14:paraId="7FF1B7D9" w14:textId="77777777" w:rsidTr="003D5E7E">
              <w:trPr>
                <w:trHeight w:val="412"/>
              </w:trPr>
              <w:tc>
                <w:tcPr>
                  <w:tcW w:w="2405" w:type="dxa"/>
                </w:tcPr>
                <w:p w14:paraId="2EBDDD98" w14:textId="77777777" w:rsidR="003D5E7E" w:rsidRDefault="003D5E7E" w:rsidP="003D5E7E">
                  <w:pPr>
                    <w:jc w:val="both"/>
                    <w:rPr>
                      <w:b/>
                      <w:bCs/>
                    </w:rPr>
                  </w:pPr>
                  <w:r w:rsidRPr="00B24631">
                    <w:rPr>
                      <w:b/>
                      <w:bCs/>
                    </w:rPr>
                    <w:t>Hours:</w:t>
                  </w:r>
                </w:p>
              </w:tc>
              <w:tc>
                <w:tcPr>
                  <w:tcW w:w="7833" w:type="dxa"/>
                </w:tcPr>
                <w:p w14:paraId="44EAD4C7" w14:textId="45FA8FA3" w:rsidR="003D5E7E" w:rsidRPr="00F42240" w:rsidRDefault="001D339C" w:rsidP="003D5E7E">
                  <w:pPr>
                    <w:jc w:val="both"/>
                  </w:pPr>
                  <w:r>
                    <w:t>18.7</w:t>
                  </w:r>
                  <w:r w:rsidR="00A9007F">
                    <w:t>5</w:t>
                  </w:r>
                  <w:r>
                    <w:t xml:space="preserve"> </w:t>
                  </w:r>
                  <w:r w:rsidR="00A9007F">
                    <w:t>hrs per week</w:t>
                  </w:r>
                </w:p>
              </w:tc>
            </w:tr>
            <w:tr w:rsidR="003D5E7E" w14:paraId="3F3D6118" w14:textId="77777777" w:rsidTr="003D5E7E">
              <w:trPr>
                <w:trHeight w:val="428"/>
              </w:trPr>
              <w:tc>
                <w:tcPr>
                  <w:tcW w:w="2405" w:type="dxa"/>
                </w:tcPr>
                <w:p w14:paraId="7726ECB3" w14:textId="02F337BD" w:rsidR="00BD56D6" w:rsidRDefault="003D5E7E" w:rsidP="00BD56D6">
                  <w:pPr>
                    <w:spacing w:line="360" w:lineRule="auto"/>
                    <w:jc w:val="both"/>
                    <w:rPr>
                      <w:b/>
                      <w:bCs/>
                    </w:rPr>
                  </w:pPr>
                  <w:r w:rsidRPr="00B24631">
                    <w:rPr>
                      <w:b/>
                      <w:bCs/>
                    </w:rPr>
                    <w:t>Responsible to:</w:t>
                  </w:r>
                </w:p>
              </w:tc>
              <w:tc>
                <w:tcPr>
                  <w:tcW w:w="7833" w:type="dxa"/>
                </w:tcPr>
                <w:p w14:paraId="2B538C62" w14:textId="459AB47A" w:rsidR="00BD56D6" w:rsidRPr="00642189" w:rsidRDefault="004B5CD3" w:rsidP="00BD56D6">
                  <w:pPr>
                    <w:spacing w:line="360" w:lineRule="auto"/>
                    <w:jc w:val="both"/>
                    <w:rPr>
                      <w:highlight w:val="yellow"/>
                    </w:rPr>
                  </w:pPr>
                  <w:r>
                    <w:t>Counselling and Outreach Coordinator</w:t>
                  </w:r>
                </w:p>
              </w:tc>
            </w:tr>
          </w:tbl>
          <w:p w14:paraId="25530563" w14:textId="76723244" w:rsidR="00844B00" w:rsidRPr="00F2411C" w:rsidRDefault="00844B00" w:rsidP="00844B00">
            <w:pPr>
              <w:rPr>
                <w:bCs/>
              </w:rPr>
            </w:pPr>
          </w:p>
        </w:tc>
      </w:tr>
    </w:tbl>
    <w:p w14:paraId="736846D3" w14:textId="77777777" w:rsidR="00204FFB" w:rsidRDefault="00204FFB" w:rsidP="00204FFB">
      <w:pPr>
        <w:jc w:val="both"/>
        <w:rPr>
          <w:b/>
          <w:bCs/>
        </w:rPr>
      </w:pPr>
    </w:p>
    <w:tbl>
      <w:tblPr>
        <w:tblStyle w:val="TableGrid"/>
        <w:tblW w:w="0" w:type="auto"/>
        <w:tblBorders>
          <w:top w:val="single" w:sz="4" w:space="0" w:color="1300C1"/>
          <w:left w:val="single" w:sz="4" w:space="0" w:color="1300C1"/>
          <w:bottom w:val="single" w:sz="4" w:space="0" w:color="1300C1"/>
          <w:right w:val="single" w:sz="4" w:space="0" w:color="1300C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04FFB" w:rsidRPr="00682551" w14:paraId="40568776" w14:textId="77777777" w:rsidTr="31894C00">
        <w:tc>
          <w:tcPr>
            <w:tcW w:w="10456" w:type="dxa"/>
          </w:tcPr>
          <w:p w14:paraId="6B97E869" w14:textId="061FBE83" w:rsidR="00204FFB" w:rsidRDefault="00206BA8" w:rsidP="00204FFB">
            <w:pPr>
              <w:rPr>
                <w:b/>
                <w:bCs/>
              </w:rPr>
            </w:pPr>
            <w:bookmarkStart w:id="0" w:name="_Hlk127262790"/>
            <w:r>
              <w:rPr>
                <w:b/>
                <w:bCs/>
              </w:rPr>
              <w:t>Role</w:t>
            </w:r>
            <w:r w:rsidR="00204FFB" w:rsidRPr="00682551">
              <w:rPr>
                <w:b/>
                <w:bCs/>
              </w:rPr>
              <w:t xml:space="preserve"> Summary:</w:t>
            </w:r>
            <w:r w:rsidR="00F42240">
              <w:rPr>
                <w:b/>
                <w:bCs/>
              </w:rPr>
              <w:t xml:space="preserve"> </w:t>
            </w:r>
          </w:p>
          <w:p w14:paraId="6EC96C8E" w14:textId="312BFCB6" w:rsidR="00204FFB" w:rsidRPr="00331336" w:rsidRDefault="00F001E8" w:rsidP="00483524">
            <w:pPr>
              <w:spacing w:line="276" w:lineRule="auto"/>
            </w:pPr>
            <w:r>
              <w:t xml:space="preserve">To </w:t>
            </w:r>
            <w:r w:rsidR="005C4473" w:rsidRPr="005C4473">
              <w:t xml:space="preserve">support people from Black </w:t>
            </w:r>
            <w:r w:rsidR="00623745">
              <w:t xml:space="preserve">and other racially minoritised </w:t>
            </w:r>
            <w:r w:rsidR="005C4473" w:rsidRPr="005C4473">
              <w:t>communities</w:t>
            </w:r>
            <w:r w:rsidR="0036397E">
              <w:t xml:space="preserve"> </w:t>
            </w:r>
            <w:r w:rsidR="005C4473" w:rsidRPr="005C4473">
              <w:t>in Southwark</w:t>
            </w:r>
            <w:r>
              <w:t xml:space="preserve"> to access culturally-appropriate counselling</w:t>
            </w:r>
            <w:r w:rsidR="005C4473" w:rsidRPr="005C4473">
              <w:t>. This includes providing front-line support to clients wishing to access the service, conducting initial screening to assess their suitability for the service, ensuring accurate appointment scheduling, prov</w:t>
            </w:r>
            <w:r>
              <w:t>iding</w:t>
            </w:r>
            <w:r w:rsidR="005C4473" w:rsidRPr="005C4473">
              <w:t xml:space="preserve"> information about the service and signposting to other support services as necessary.</w:t>
            </w:r>
            <w:r w:rsidR="00C648BE">
              <w:t xml:space="preserve"> </w:t>
            </w:r>
            <w:r w:rsidR="00483524">
              <w:t xml:space="preserve">To </w:t>
            </w:r>
            <w:r w:rsidR="007F4E9A">
              <w:t>provide support</w:t>
            </w:r>
            <w:r w:rsidR="00483524">
              <w:t xml:space="preserve"> as part of the Southwark Wellbeing Hub, a service working with voluntary and statutory partners across the borough </w:t>
            </w:r>
            <w:r w:rsidR="009713BD">
              <w:t>to</w:t>
            </w:r>
            <w:r w:rsidR="00483524">
              <w:t xml:space="preserve"> provid</w:t>
            </w:r>
            <w:r w:rsidR="009713BD">
              <w:t>e</w:t>
            </w:r>
            <w:r w:rsidR="00483524">
              <w:t xml:space="preserve"> support </w:t>
            </w:r>
            <w:r w:rsidR="006B0319">
              <w:t xml:space="preserve">relevant to and </w:t>
            </w:r>
            <w:r w:rsidR="00483524">
              <w:t>embedded in local communities.</w:t>
            </w:r>
          </w:p>
        </w:tc>
      </w:tr>
      <w:bookmarkEnd w:id="0"/>
    </w:tbl>
    <w:p w14:paraId="529787B8" w14:textId="77777777" w:rsidR="00594D49" w:rsidRPr="00682551" w:rsidRDefault="00594D49" w:rsidP="00594D4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54A2B" w14:paraId="2ECC51AC" w14:textId="77777777" w:rsidTr="00054A2B">
        <w:tc>
          <w:tcPr>
            <w:tcW w:w="10456" w:type="dxa"/>
            <w:hideMark/>
          </w:tcPr>
          <w:p w14:paraId="54AE5AF0" w14:textId="574692F7" w:rsidR="00054A2B" w:rsidRPr="00AF3C41" w:rsidRDefault="00054A2B" w:rsidP="006B0319">
            <w:pPr>
              <w:spacing w:beforeLines="120" w:before="288" w:after="200"/>
            </w:pPr>
            <w:r>
              <w:rPr>
                <w:b/>
                <w:bCs/>
              </w:rPr>
              <w:t>Key Responsibilities:</w:t>
            </w:r>
            <w:r>
              <w:t xml:space="preserve"> </w:t>
            </w:r>
          </w:p>
          <w:p w14:paraId="7E111A86" w14:textId="1EB5DAD0" w:rsidR="00833411" w:rsidRPr="00850BC4" w:rsidRDefault="00833411" w:rsidP="006B0319">
            <w:pPr>
              <w:spacing w:beforeLines="120" w:before="288"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Counselling service support</w:t>
            </w:r>
          </w:p>
          <w:p w14:paraId="73B52DCC" w14:textId="4417FF06" w:rsidR="00B86981" w:rsidRDefault="00B86981" w:rsidP="006B0319">
            <w:pPr>
              <w:numPr>
                <w:ilvl w:val="0"/>
                <w:numId w:val="30"/>
              </w:numPr>
              <w:spacing w:after="100" w:afterAutospacing="1" w:line="276" w:lineRule="auto"/>
              <w:ind w:left="714" w:hanging="357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Manage the Southwark Wellbeing Hub Counselling inbox</w:t>
            </w:r>
            <w:r w:rsidR="00D7253B">
              <w:rPr>
                <w:rFonts w:eastAsia="Times New Roman" w:cstheme="minorHAnsi"/>
                <w:lang w:eastAsia="en-GB"/>
              </w:rPr>
              <w:t xml:space="preserve"> and phoneline</w:t>
            </w:r>
            <w:r w:rsidR="0018550E">
              <w:rPr>
                <w:rFonts w:eastAsia="Times New Roman" w:cstheme="minorHAnsi"/>
                <w:lang w:eastAsia="en-GB"/>
              </w:rPr>
              <w:t xml:space="preserve"> </w:t>
            </w:r>
            <w:r w:rsidR="003E73FF">
              <w:rPr>
                <w:rFonts w:eastAsia="Times New Roman" w:cstheme="minorHAnsi"/>
                <w:lang w:eastAsia="en-GB"/>
              </w:rPr>
              <w:t xml:space="preserve">(along </w:t>
            </w:r>
            <w:r w:rsidR="0018550E">
              <w:rPr>
                <w:rFonts w:eastAsia="Times New Roman" w:cstheme="minorHAnsi"/>
                <w:lang w:eastAsia="en-GB"/>
              </w:rPr>
              <w:t>with the Counselling and Outreach Manager</w:t>
            </w:r>
            <w:r w:rsidR="003E73FF">
              <w:rPr>
                <w:rFonts w:eastAsia="Times New Roman" w:cstheme="minorHAnsi"/>
                <w:lang w:eastAsia="en-GB"/>
              </w:rPr>
              <w:t>)</w:t>
            </w:r>
            <w:r w:rsidR="00171FF4">
              <w:rPr>
                <w:rFonts w:eastAsia="Times New Roman" w:cstheme="minorHAnsi"/>
                <w:lang w:eastAsia="en-GB"/>
              </w:rPr>
              <w:t>, making effective use of templates and Microsoft office tools</w:t>
            </w:r>
          </w:p>
          <w:p w14:paraId="57E31196" w14:textId="134041CD" w:rsidR="00D7253B" w:rsidRPr="00C96E3A" w:rsidRDefault="003E73FF" w:rsidP="00D7253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cstheme="minorHAnsi"/>
              </w:rPr>
              <w:t>R</w:t>
            </w:r>
            <w:r w:rsidR="00A75588">
              <w:rPr>
                <w:rFonts w:cstheme="minorHAnsi"/>
              </w:rPr>
              <w:t xml:space="preserve">espond to </w:t>
            </w:r>
            <w:r w:rsidR="002B33B9">
              <w:rPr>
                <w:rFonts w:cstheme="minorHAnsi"/>
              </w:rPr>
              <w:t xml:space="preserve">queries from </w:t>
            </w:r>
            <w:r w:rsidR="00B86981">
              <w:rPr>
                <w:rFonts w:cstheme="minorHAnsi"/>
              </w:rPr>
              <w:t>potential clients</w:t>
            </w:r>
            <w:r w:rsidR="007B7A17">
              <w:rPr>
                <w:rFonts w:cstheme="minorHAnsi"/>
              </w:rPr>
              <w:t>,</w:t>
            </w:r>
            <w:r w:rsidR="00775DE9">
              <w:rPr>
                <w:rFonts w:cstheme="minorHAnsi"/>
              </w:rPr>
              <w:t xml:space="preserve"> supporting </w:t>
            </w:r>
            <w:r w:rsidR="00FC6E1A">
              <w:rPr>
                <w:rFonts w:cstheme="minorHAnsi"/>
              </w:rPr>
              <w:t>them</w:t>
            </w:r>
            <w:r w:rsidR="00775DE9">
              <w:rPr>
                <w:rFonts w:cstheme="minorHAnsi"/>
              </w:rPr>
              <w:t xml:space="preserve"> through the programme</w:t>
            </w:r>
            <w:r w:rsidR="00B86981">
              <w:rPr>
                <w:rFonts w:cstheme="minorHAnsi"/>
              </w:rPr>
              <w:t>’s referral process</w:t>
            </w:r>
            <w:r w:rsidR="00287D44">
              <w:rPr>
                <w:rFonts w:cstheme="minorHAnsi"/>
              </w:rPr>
              <w:t xml:space="preserve"> and assessing their suitability for the service</w:t>
            </w:r>
          </w:p>
          <w:p w14:paraId="53E49A08" w14:textId="10EBA3D6" w:rsidR="00C96E3A" w:rsidRDefault="0022184D" w:rsidP="00D7253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P</w:t>
            </w:r>
            <w:r w:rsidR="00C96E3A" w:rsidRPr="00C96E3A">
              <w:rPr>
                <w:rFonts w:eastAsia="Times New Roman" w:cstheme="minorHAnsi"/>
                <w:lang w:eastAsia="en-GB"/>
              </w:rPr>
              <w:t>rovide clients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="00C96E3A" w:rsidRPr="00C96E3A">
              <w:rPr>
                <w:rFonts w:eastAsia="Times New Roman" w:cstheme="minorHAnsi"/>
                <w:lang w:eastAsia="en-GB"/>
              </w:rPr>
              <w:t xml:space="preserve">with </w:t>
            </w:r>
            <w:r w:rsidR="00F00D8F">
              <w:rPr>
                <w:rFonts w:eastAsia="Times New Roman" w:cstheme="minorHAnsi"/>
                <w:lang w:eastAsia="en-GB"/>
              </w:rPr>
              <w:t xml:space="preserve">light-touch </w:t>
            </w:r>
            <w:r w:rsidR="00C96E3A" w:rsidRPr="00C96E3A">
              <w:rPr>
                <w:rFonts w:eastAsia="Times New Roman" w:cstheme="minorHAnsi"/>
                <w:lang w:eastAsia="en-GB"/>
              </w:rPr>
              <w:t>support by telephone and email whilst on waiting lists and between sessions</w:t>
            </w:r>
            <w:r w:rsidR="00F00D8F">
              <w:rPr>
                <w:rFonts w:eastAsia="Times New Roman" w:cstheme="minorHAnsi"/>
                <w:lang w:eastAsia="en-GB"/>
              </w:rPr>
              <w:t xml:space="preserve">, signposting </w:t>
            </w:r>
            <w:r w:rsidR="00432CF8">
              <w:rPr>
                <w:rFonts w:eastAsia="Times New Roman" w:cstheme="minorHAnsi"/>
                <w:lang w:eastAsia="en-GB"/>
              </w:rPr>
              <w:t xml:space="preserve">to other services </w:t>
            </w:r>
            <w:r w:rsidR="00F00D8F">
              <w:rPr>
                <w:rFonts w:eastAsia="Times New Roman" w:cstheme="minorHAnsi"/>
                <w:lang w:eastAsia="en-GB"/>
              </w:rPr>
              <w:t xml:space="preserve">where </w:t>
            </w:r>
            <w:r w:rsidR="00432CF8">
              <w:rPr>
                <w:rFonts w:eastAsia="Times New Roman" w:cstheme="minorHAnsi"/>
                <w:lang w:eastAsia="en-GB"/>
              </w:rPr>
              <w:t>appropriate</w:t>
            </w:r>
          </w:p>
          <w:p w14:paraId="0FBBB16C" w14:textId="7D447153" w:rsidR="00775DE9" w:rsidRPr="00D7253B" w:rsidRDefault="00B86981" w:rsidP="00D7253B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cstheme="minorHAnsi"/>
              </w:rPr>
              <w:t>Provide scheduling administration:</w:t>
            </w:r>
            <w:r>
              <w:rPr>
                <w:rFonts w:eastAsia="Times New Roman" w:cstheme="minorHAnsi"/>
                <w:lang w:eastAsia="en-GB"/>
              </w:rPr>
              <w:t xml:space="preserve"> schedule appointments for Counsellors;</w:t>
            </w:r>
            <w:r w:rsidRPr="00B86981">
              <w:rPr>
                <w:rFonts w:cstheme="minorHAnsi"/>
              </w:rPr>
              <w:t xml:space="preserve"> </w:t>
            </w:r>
            <w:r w:rsidR="009F5187">
              <w:rPr>
                <w:rFonts w:cstheme="minorHAnsi"/>
              </w:rPr>
              <w:t>p</w:t>
            </w:r>
            <w:r w:rsidR="009F5187">
              <w:rPr>
                <w:rFonts w:eastAsia="Times New Roman" w:cstheme="minorHAnsi"/>
                <w:lang w:eastAsia="en-GB"/>
              </w:rPr>
              <w:t xml:space="preserve">rovide instructions and guidance </w:t>
            </w:r>
            <w:r w:rsidR="00E64512">
              <w:rPr>
                <w:rFonts w:eastAsia="Times New Roman" w:cstheme="minorHAnsi"/>
                <w:lang w:eastAsia="en-GB"/>
              </w:rPr>
              <w:t xml:space="preserve">to </w:t>
            </w:r>
            <w:r w:rsidR="002B33B9">
              <w:rPr>
                <w:rFonts w:eastAsia="Times New Roman" w:cstheme="minorHAnsi"/>
                <w:lang w:eastAsia="en-GB"/>
              </w:rPr>
              <w:t xml:space="preserve">new </w:t>
            </w:r>
            <w:r w:rsidR="00E64512">
              <w:rPr>
                <w:rFonts w:eastAsia="Times New Roman" w:cstheme="minorHAnsi"/>
                <w:lang w:eastAsia="en-GB"/>
              </w:rPr>
              <w:t xml:space="preserve">clients </w:t>
            </w:r>
            <w:r w:rsidR="009F5187">
              <w:rPr>
                <w:rFonts w:eastAsia="Times New Roman" w:cstheme="minorHAnsi"/>
                <w:lang w:eastAsia="en-GB"/>
              </w:rPr>
              <w:t>around use of zoom/online and face</w:t>
            </w:r>
            <w:r w:rsidR="002B33B9">
              <w:rPr>
                <w:rFonts w:eastAsia="Times New Roman" w:cstheme="minorHAnsi"/>
                <w:lang w:eastAsia="en-GB"/>
              </w:rPr>
              <w:t>-</w:t>
            </w:r>
            <w:r w:rsidR="009F5187">
              <w:rPr>
                <w:rFonts w:eastAsia="Times New Roman" w:cstheme="minorHAnsi"/>
                <w:lang w:eastAsia="en-GB"/>
              </w:rPr>
              <w:t>to</w:t>
            </w:r>
            <w:r w:rsidR="002B33B9">
              <w:rPr>
                <w:rFonts w:eastAsia="Times New Roman" w:cstheme="minorHAnsi"/>
                <w:lang w:eastAsia="en-GB"/>
              </w:rPr>
              <w:t>-</w:t>
            </w:r>
            <w:r w:rsidR="009F5187">
              <w:rPr>
                <w:rFonts w:eastAsia="Times New Roman" w:cstheme="minorHAnsi"/>
                <w:lang w:eastAsia="en-GB"/>
              </w:rPr>
              <w:t>face appointments;</w:t>
            </w:r>
            <w:r w:rsidR="009F5187">
              <w:rPr>
                <w:rFonts w:cstheme="minorHAnsi"/>
              </w:rPr>
              <w:t xml:space="preserve"> c</w:t>
            </w:r>
            <w:r w:rsidR="00D7253B">
              <w:rPr>
                <w:rFonts w:eastAsia="Times New Roman" w:cstheme="minorHAnsi"/>
                <w:lang w:eastAsia="en-GB"/>
              </w:rPr>
              <w:t>ontact clients to remind of upcoming appointments</w:t>
            </w:r>
            <w:r w:rsidR="001D5513">
              <w:rPr>
                <w:rFonts w:eastAsia="Times New Roman" w:cstheme="minorHAnsi"/>
                <w:lang w:eastAsia="en-GB"/>
              </w:rPr>
              <w:t>;</w:t>
            </w:r>
            <w:r w:rsidR="00D7253B">
              <w:rPr>
                <w:rFonts w:eastAsia="Times New Roman" w:cstheme="minorHAnsi"/>
                <w:lang w:eastAsia="en-GB"/>
              </w:rPr>
              <w:t xml:space="preserve"> </w:t>
            </w:r>
            <w:r w:rsidR="00775DE9" w:rsidRPr="00D7253B">
              <w:rPr>
                <w:rFonts w:cstheme="minorHAnsi"/>
              </w:rPr>
              <w:t>c</w:t>
            </w:r>
            <w:r w:rsidR="00775DE9" w:rsidRPr="00D7253B">
              <w:rPr>
                <w:rFonts w:eastAsia="Times New Roman" w:cstheme="minorHAnsi"/>
                <w:lang w:eastAsia="en-GB"/>
              </w:rPr>
              <w:t>ancel and reschedule appointments when required</w:t>
            </w:r>
          </w:p>
          <w:p w14:paraId="451EFAEC" w14:textId="5BF91448" w:rsidR="007C6EF5" w:rsidRDefault="004F02F3" w:rsidP="007C6EF5">
            <w:pPr>
              <w:pStyle w:val="ListParagraph"/>
              <w:numPr>
                <w:ilvl w:val="0"/>
                <w:numId w:val="30"/>
              </w:numPr>
              <w:spacing w:line="276" w:lineRule="auto"/>
            </w:pPr>
            <w:r>
              <w:t>S</w:t>
            </w:r>
            <w:r w:rsidR="007C6EF5">
              <w:t>upport SEL Mind’s SWH Counselling partner</w:t>
            </w:r>
            <w:r w:rsidR="00FC6E1A">
              <w:t xml:space="preserve"> organisation</w:t>
            </w:r>
            <w:r w:rsidR="007C6EF5">
              <w:t xml:space="preserve"> in the delivery of group counselling sessions</w:t>
            </w:r>
            <w:r w:rsidR="00F755B6">
              <w:t xml:space="preserve"> and</w:t>
            </w:r>
            <w:r w:rsidR="007C6EF5">
              <w:t xml:space="preserve"> group supervision for counsellors</w:t>
            </w:r>
            <w:r>
              <w:t>, providing scheduling administration as needed</w:t>
            </w:r>
          </w:p>
          <w:p w14:paraId="7132F040" w14:textId="1D21BB48" w:rsidR="00171FF4" w:rsidRDefault="00171FF4" w:rsidP="00171FF4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lastRenderedPageBreak/>
              <w:t xml:space="preserve">Maintain good relationships </w:t>
            </w:r>
            <w:r w:rsidR="008326F4">
              <w:rPr>
                <w:rFonts w:eastAsia="Times New Roman" w:cstheme="minorHAnsi"/>
                <w:lang w:eastAsia="en-GB"/>
              </w:rPr>
              <w:t xml:space="preserve">across SWH services and </w:t>
            </w:r>
            <w:r>
              <w:rPr>
                <w:rFonts w:eastAsia="Times New Roman" w:cstheme="minorHAnsi"/>
                <w:lang w:eastAsia="en-GB"/>
              </w:rPr>
              <w:t>with other local service providers</w:t>
            </w:r>
          </w:p>
          <w:p w14:paraId="0B50E318" w14:textId="77777777" w:rsidR="007C6EF5" w:rsidRPr="007C6EF5" w:rsidRDefault="007C6EF5" w:rsidP="007C6EF5">
            <w:pPr>
              <w:pStyle w:val="ListParagraph"/>
              <w:spacing w:line="276" w:lineRule="auto"/>
            </w:pPr>
          </w:p>
          <w:p w14:paraId="64E2EEA4" w14:textId="7094FE26" w:rsidR="00833411" w:rsidRPr="00850BC4" w:rsidRDefault="00833411" w:rsidP="006B0319">
            <w:pPr>
              <w:spacing w:before="120" w:after="200" w:line="276" w:lineRule="auto"/>
              <w:rPr>
                <w:b/>
                <w:bCs/>
              </w:rPr>
            </w:pPr>
            <w:r w:rsidRPr="73807EB2">
              <w:rPr>
                <w:b/>
                <w:bCs/>
              </w:rPr>
              <w:t xml:space="preserve">Quality assurance </w:t>
            </w:r>
          </w:p>
          <w:p w14:paraId="1B3A8172" w14:textId="77777777" w:rsidR="00171FF4" w:rsidRDefault="00171FF4" w:rsidP="006B0319">
            <w:pPr>
              <w:numPr>
                <w:ilvl w:val="0"/>
                <w:numId w:val="30"/>
              </w:numPr>
              <w:spacing w:after="100" w:afterAutospacing="1" w:line="276" w:lineRule="auto"/>
              <w:ind w:left="714" w:hanging="357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Collect and record customer feedback and provide special instructions if needed</w:t>
            </w:r>
          </w:p>
          <w:p w14:paraId="274CC29A" w14:textId="36B87116" w:rsidR="00833411" w:rsidRPr="00850BC4" w:rsidRDefault="0073141E" w:rsidP="00485230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</w:pPr>
            <w:r>
              <w:rPr>
                <w:rFonts w:eastAsia="Times New Roman" w:cstheme="minorHAnsi"/>
                <w:lang w:eastAsia="en-GB"/>
              </w:rPr>
              <w:t>Ensure effective and accurate management of service user records via Views, our Customer Relationship Management System (CRM)</w:t>
            </w:r>
            <w:r w:rsidR="002F4018">
              <w:t xml:space="preserve"> and helping SEL Mind’s SWH Counselling delivery partner to do the same</w:t>
            </w:r>
          </w:p>
          <w:p w14:paraId="46D2453E" w14:textId="2F144C90" w:rsidR="00833411" w:rsidRDefault="002F5167" w:rsidP="006F2AC1">
            <w:pPr>
              <w:pStyle w:val="ListParagraph"/>
              <w:numPr>
                <w:ilvl w:val="0"/>
                <w:numId w:val="30"/>
              </w:numPr>
              <w:spacing w:line="276" w:lineRule="auto"/>
            </w:pPr>
            <w:r>
              <w:t xml:space="preserve">Support management to monitor </w:t>
            </w:r>
            <w:r w:rsidR="001140C1">
              <w:t xml:space="preserve">the project </w:t>
            </w:r>
            <w:r>
              <w:t>by</w:t>
            </w:r>
            <w:r w:rsidR="00833411">
              <w:t xml:space="preserve"> providing information </w:t>
            </w:r>
            <w:r w:rsidR="001140C1">
              <w:t xml:space="preserve">from Views </w:t>
            </w:r>
            <w:r w:rsidR="00833411">
              <w:t>as requested</w:t>
            </w:r>
            <w:r w:rsidR="006F2AC1">
              <w:t xml:space="preserve"> </w:t>
            </w:r>
          </w:p>
          <w:p w14:paraId="26496090" w14:textId="4CC67570" w:rsidR="00D8652C" w:rsidRDefault="00D8652C" w:rsidP="006F2AC1">
            <w:pPr>
              <w:numPr>
                <w:ilvl w:val="0"/>
                <w:numId w:val="30"/>
              </w:numPr>
              <w:spacing w:before="100" w:beforeAutospacing="1" w:after="100" w:afterAutospacing="1" w:line="276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Contribute to service reviews aimed at improving the service</w:t>
            </w:r>
          </w:p>
          <w:p w14:paraId="4A7CBF86" w14:textId="06E9088C" w:rsidR="00930175" w:rsidRDefault="00930175" w:rsidP="007B14DF">
            <w:pPr>
              <w:spacing w:before="100" w:beforeAutospacing="1" w:after="100" w:afterAutospacing="1" w:line="276" w:lineRule="auto"/>
              <w:ind w:left="720"/>
              <w:rPr>
                <w:rFonts w:eastAsia="Times New Roman" w:cstheme="minorHAnsi"/>
                <w:lang w:eastAsia="en-GB"/>
              </w:rPr>
            </w:pPr>
          </w:p>
        </w:tc>
      </w:tr>
    </w:tbl>
    <w:p w14:paraId="594E19A8" w14:textId="77777777" w:rsidR="00614235" w:rsidRDefault="00614235" w:rsidP="00DE60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C5BB8" w14:paraId="08E0D374" w14:textId="77777777" w:rsidTr="00FC5BB8">
        <w:tc>
          <w:tcPr>
            <w:tcW w:w="10456" w:type="dxa"/>
          </w:tcPr>
          <w:p w14:paraId="4E6CC666" w14:textId="77777777" w:rsidR="00FC5BB8" w:rsidRPr="00682551" w:rsidRDefault="00FC5BB8" w:rsidP="006B0319">
            <w:pPr>
              <w:spacing w:before="120" w:after="200" w:line="276" w:lineRule="auto"/>
              <w:rPr>
                <w:b/>
              </w:rPr>
            </w:pPr>
            <w:r w:rsidRPr="00682551">
              <w:rPr>
                <w:b/>
              </w:rPr>
              <w:t>General Responsibilities</w:t>
            </w:r>
            <w:r>
              <w:rPr>
                <w:b/>
              </w:rPr>
              <w:t>:</w:t>
            </w:r>
          </w:p>
          <w:p w14:paraId="3E040F52" w14:textId="77777777" w:rsidR="00FC5BB8" w:rsidRPr="00682551" w:rsidRDefault="00FC5BB8" w:rsidP="00FC5BB8">
            <w:pPr>
              <w:numPr>
                <w:ilvl w:val="0"/>
                <w:numId w:val="14"/>
              </w:numPr>
              <w:spacing w:before="120" w:after="200" w:line="276" w:lineRule="auto"/>
              <w:ind w:left="357" w:hanging="357"/>
              <w:contextualSpacing/>
            </w:pPr>
            <w:r w:rsidRPr="00682551">
              <w:t xml:space="preserve">Work in line with </w:t>
            </w:r>
            <w:r>
              <w:t>SEL</w:t>
            </w:r>
            <w:r w:rsidRPr="00682551">
              <w:t xml:space="preserve"> Mind’s </w:t>
            </w:r>
            <w:hyperlink r:id="rId11" w:history="1">
              <w:r w:rsidRPr="00682551">
                <w:rPr>
                  <w:rStyle w:val="Hyperlink"/>
                </w:rPr>
                <w:t>Purpose, Vision, Values and Aims</w:t>
              </w:r>
            </w:hyperlink>
          </w:p>
          <w:p w14:paraId="3CCC9594" w14:textId="77777777" w:rsidR="00FC5BB8" w:rsidRPr="00682551" w:rsidRDefault="00FC5BB8" w:rsidP="00FC5BB8">
            <w:pPr>
              <w:numPr>
                <w:ilvl w:val="0"/>
                <w:numId w:val="14"/>
              </w:numPr>
              <w:spacing w:before="120" w:after="200" w:line="276" w:lineRule="auto"/>
              <w:ind w:left="357" w:hanging="357"/>
              <w:contextualSpacing/>
            </w:pPr>
            <w:r w:rsidRPr="00682551">
              <w:t xml:space="preserve">Positively represent </w:t>
            </w:r>
            <w:r>
              <w:t>SEL</w:t>
            </w:r>
            <w:r w:rsidRPr="00682551">
              <w:t xml:space="preserve"> Mind, both internally and externally, and promote our work</w:t>
            </w:r>
          </w:p>
          <w:p w14:paraId="0F9331F9" w14:textId="77777777" w:rsidR="00FC5BB8" w:rsidRPr="00682551" w:rsidRDefault="00FC5BB8" w:rsidP="00FC5BB8">
            <w:pPr>
              <w:numPr>
                <w:ilvl w:val="0"/>
                <w:numId w:val="14"/>
              </w:numPr>
              <w:spacing w:before="120" w:after="200" w:line="276" w:lineRule="auto"/>
              <w:ind w:left="357" w:hanging="357"/>
              <w:contextualSpacing/>
            </w:pPr>
            <w:r w:rsidRPr="00682551">
              <w:t xml:space="preserve">Comply with </w:t>
            </w:r>
            <w:r>
              <w:t>SEL</w:t>
            </w:r>
            <w:r w:rsidRPr="00682551">
              <w:t xml:space="preserve"> Mind’s policies and quality frameworks </w:t>
            </w:r>
          </w:p>
          <w:p w14:paraId="1CF0E3D1" w14:textId="77777777" w:rsidR="00FC5BB8" w:rsidRPr="00682551" w:rsidRDefault="00FC5BB8" w:rsidP="00FC5BB8">
            <w:pPr>
              <w:numPr>
                <w:ilvl w:val="0"/>
                <w:numId w:val="14"/>
              </w:numPr>
              <w:spacing w:before="120" w:after="200" w:line="276" w:lineRule="auto"/>
              <w:ind w:left="357" w:hanging="357"/>
              <w:contextualSpacing/>
            </w:pPr>
            <w:r w:rsidRPr="00682551">
              <w:t>Promote understanding, awareness and positive attitudes towards mental health and dementia</w:t>
            </w:r>
          </w:p>
          <w:p w14:paraId="606091E7" w14:textId="77777777" w:rsidR="00FC5BB8" w:rsidRPr="00682551" w:rsidRDefault="00FC5BB8" w:rsidP="00FC5BB8">
            <w:pPr>
              <w:numPr>
                <w:ilvl w:val="0"/>
                <w:numId w:val="14"/>
              </w:numPr>
              <w:spacing w:before="120" w:after="200" w:line="276" w:lineRule="auto"/>
              <w:ind w:left="357" w:hanging="357"/>
              <w:contextualSpacing/>
            </w:pPr>
            <w:r w:rsidRPr="00682551">
              <w:t>Promote equity, diversity and inclusion</w:t>
            </w:r>
          </w:p>
          <w:p w14:paraId="73CA47F8" w14:textId="77777777" w:rsidR="00FC5BB8" w:rsidRPr="00682551" w:rsidRDefault="00FC5BB8" w:rsidP="00FC5BB8">
            <w:pPr>
              <w:numPr>
                <w:ilvl w:val="0"/>
                <w:numId w:val="14"/>
              </w:numPr>
              <w:spacing w:before="120" w:after="200" w:line="276" w:lineRule="auto"/>
              <w:ind w:left="357" w:hanging="357"/>
              <w:contextualSpacing/>
            </w:pPr>
            <w:r w:rsidRPr="00682551">
              <w:t>Attend and actively contribute to individual supervision and training sessions, team meetings and organisational events</w:t>
            </w:r>
          </w:p>
          <w:p w14:paraId="3237FB5E" w14:textId="77777777" w:rsidR="00FC5BB8" w:rsidRDefault="00FC5BB8" w:rsidP="00FC5BB8">
            <w:pPr>
              <w:numPr>
                <w:ilvl w:val="0"/>
                <w:numId w:val="14"/>
              </w:numPr>
              <w:spacing w:before="120" w:after="200" w:line="276" w:lineRule="auto"/>
              <w:ind w:left="357" w:hanging="357"/>
              <w:contextualSpacing/>
            </w:pPr>
            <w:r w:rsidRPr="00682551">
              <w:t>Perform other duties appropriate to the role</w:t>
            </w:r>
          </w:p>
          <w:p w14:paraId="28B30BCF" w14:textId="77777777" w:rsidR="00FC5BB8" w:rsidRPr="00682551" w:rsidRDefault="00FC5BB8" w:rsidP="00FC5BB8">
            <w:pPr>
              <w:numPr>
                <w:ilvl w:val="0"/>
                <w:numId w:val="14"/>
              </w:numPr>
              <w:spacing w:before="120" w:after="200" w:line="276" w:lineRule="auto"/>
              <w:ind w:left="357" w:hanging="357"/>
              <w:contextualSpacing/>
            </w:pPr>
            <w:r w:rsidRPr="00682551">
              <w:t>Support, encourage and engage active service user and carer participation wherever possible</w:t>
            </w:r>
          </w:p>
          <w:p w14:paraId="2F311434" w14:textId="77777777" w:rsidR="00FC5BB8" w:rsidRDefault="00FC5BB8" w:rsidP="00614235"/>
        </w:tc>
      </w:tr>
    </w:tbl>
    <w:p w14:paraId="1C17E008" w14:textId="77777777" w:rsidR="00590C9E" w:rsidRPr="00614235" w:rsidRDefault="00590C9E" w:rsidP="00614235">
      <w:pPr>
        <w:ind w:firstLine="720"/>
      </w:pPr>
    </w:p>
    <w:sectPr w:rsidR="00590C9E" w:rsidRPr="00614235" w:rsidSect="00B31F3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0A6DB" w14:textId="77777777" w:rsidR="002846E0" w:rsidRDefault="002846E0" w:rsidP="002729F7">
      <w:r>
        <w:separator/>
      </w:r>
    </w:p>
  </w:endnote>
  <w:endnote w:type="continuationSeparator" w:id="0">
    <w:p w14:paraId="5C82EBEB" w14:textId="77777777" w:rsidR="002846E0" w:rsidRDefault="002846E0" w:rsidP="0027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d Meridian">
    <w:panose1 w:val="020B0503030507020204"/>
    <w:charset w:val="00"/>
    <w:family w:val="swiss"/>
    <w:pitch w:val="variable"/>
    <w:sig w:usb0="A00000EF" w:usb1="5000606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D2C6" w14:textId="1781F79B" w:rsidR="002729F7" w:rsidRPr="00F2696C" w:rsidRDefault="009A1559" w:rsidP="00F2696C">
    <w:pPr>
      <w:pStyle w:val="Footer"/>
      <w:rPr>
        <w:b/>
        <w:bCs/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"MMMM yy" </w:instrText>
    </w:r>
    <w:r>
      <w:rPr>
        <w:sz w:val="18"/>
        <w:szCs w:val="18"/>
      </w:rPr>
      <w:fldChar w:fldCharType="separate"/>
    </w:r>
    <w:r w:rsidR="00C648BE">
      <w:rPr>
        <w:noProof/>
        <w:sz w:val="18"/>
        <w:szCs w:val="18"/>
      </w:rPr>
      <w:t>April 26</w:t>
    </w:r>
    <w:r>
      <w:rPr>
        <w:sz w:val="18"/>
        <w:szCs w:val="18"/>
      </w:rPr>
      <w:fldChar w:fldCharType="end"/>
    </w:r>
    <w:r w:rsidR="00F2696C" w:rsidRPr="00F2696C">
      <w:rPr>
        <w:sz w:val="18"/>
        <w:szCs w:val="18"/>
      </w:rPr>
      <w:ptab w:relativeTo="margin" w:alignment="center" w:leader="none"/>
    </w:r>
    <w:r w:rsidR="00F2696C" w:rsidRPr="00F2696C">
      <w:rPr>
        <w:sz w:val="18"/>
        <w:szCs w:val="18"/>
      </w:rPr>
      <w:ptab w:relativeTo="margin" w:alignment="right" w:leader="none"/>
    </w:r>
    <w:r w:rsidR="00702352" w:rsidRPr="00702352">
      <w:rPr>
        <w:sz w:val="18"/>
        <w:szCs w:val="18"/>
      </w:rPr>
      <w:fldChar w:fldCharType="begin"/>
    </w:r>
    <w:r w:rsidR="00702352" w:rsidRPr="00702352">
      <w:rPr>
        <w:sz w:val="18"/>
        <w:szCs w:val="18"/>
      </w:rPr>
      <w:instrText xml:space="preserve"> PAGE   \* MERGEFORMAT </w:instrText>
    </w:r>
    <w:r w:rsidR="00702352" w:rsidRPr="00702352">
      <w:rPr>
        <w:sz w:val="18"/>
        <w:szCs w:val="18"/>
      </w:rPr>
      <w:fldChar w:fldCharType="separate"/>
    </w:r>
    <w:r w:rsidR="00AC2F37">
      <w:rPr>
        <w:noProof/>
        <w:sz w:val="18"/>
        <w:szCs w:val="18"/>
      </w:rPr>
      <w:t>2</w:t>
    </w:r>
    <w:r w:rsidR="00702352" w:rsidRPr="00702352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0D1B" w14:textId="6ECE78C6" w:rsidR="00F2696C" w:rsidRPr="00F2696C" w:rsidRDefault="00F2696C" w:rsidP="000843F5">
    <w:pPr>
      <w:pStyle w:val="Footer"/>
      <w:jc w:val="right"/>
      <w:rPr>
        <w:color w:val="002060"/>
        <w:sz w:val="20"/>
      </w:rPr>
    </w:pPr>
    <w:r w:rsidRPr="00F2696C">
      <w:rPr>
        <w:color w:val="002060"/>
        <w:sz w:val="20"/>
      </w:rPr>
      <w:fldChar w:fldCharType="begin"/>
    </w:r>
    <w:r w:rsidRPr="00F2696C">
      <w:rPr>
        <w:color w:val="002060"/>
        <w:sz w:val="20"/>
      </w:rPr>
      <w:instrText xml:space="preserve"> DATE \@ "MMMM yy" </w:instrText>
    </w:r>
    <w:r w:rsidRPr="00F2696C">
      <w:rPr>
        <w:color w:val="002060"/>
        <w:sz w:val="20"/>
      </w:rPr>
      <w:fldChar w:fldCharType="separate"/>
    </w:r>
    <w:r w:rsidR="00C648BE">
      <w:rPr>
        <w:noProof/>
        <w:color w:val="002060"/>
        <w:sz w:val="20"/>
      </w:rPr>
      <w:t>April 26</w:t>
    </w:r>
    <w:r w:rsidRPr="00F2696C">
      <w:rPr>
        <w:color w:val="002060"/>
        <w:sz w:val="20"/>
      </w:rPr>
      <w:fldChar w:fldCharType="end"/>
    </w:r>
    <w:r w:rsidRPr="00F2696C">
      <w:rPr>
        <w:color w:val="002060"/>
        <w:sz w:val="20"/>
      </w:rPr>
      <w:ptab w:relativeTo="margin" w:alignment="center" w:leader="none"/>
    </w:r>
    <w:r w:rsidRPr="00F2696C">
      <w:rPr>
        <w:color w:val="002060"/>
        <w:sz w:val="20"/>
      </w:rPr>
      <w:ptab w:relativeTo="margin" w:alignment="right" w:leader="none"/>
    </w:r>
    <w:r w:rsidR="000843F5">
      <w:rPr>
        <w:noProof/>
        <w:color w:val="002060"/>
        <w:sz w:val="20"/>
      </w:rPr>
      <w:drawing>
        <wp:inline distT="0" distB="0" distL="0" distR="0" wp14:anchorId="114D3FB1" wp14:editId="591197AC">
          <wp:extent cx="1684634" cy="811994"/>
          <wp:effectExtent l="0" t="0" r="0" b="7620"/>
          <wp:docPr id="4" name="Picture 4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395" cy="822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02352">
      <w:rPr>
        <w:color w:val="002060"/>
        <w:sz w:val="18"/>
        <w:szCs w:val="18"/>
      </w:rPr>
      <w:fldChar w:fldCharType="begin"/>
    </w:r>
    <w:r w:rsidRPr="00702352">
      <w:rPr>
        <w:color w:val="002060"/>
        <w:sz w:val="18"/>
        <w:szCs w:val="18"/>
      </w:rPr>
      <w:instrText xml:space="preserve"> PAGE   \* MERGEFORMAT </w:instrText>
    </w:r>
    <w:r w:rsidRPr="00702352">
      <w:rPr>
        <w:color w:val="002060"/>
        <w:sz w:val="18"/>
        <w:szCs w:val="18"/>
      </w:rPr>
      <w:fldChar w:fldCharType="separate"/>
    </w:r>
    <w:r w:rsidR="00AC2F37">
      <w:rPr>
        <w:noProof/>
        <w:color w:val="002060"/>
        <w:sz w:val="18"/>
        <w:szCs w:val="18"/>
      </w:rPr>
      <w:t>1</w:t>
    </w:r>
    <w:r w:rsidRPr="00702352">
      <w:rPr>
        <w:noProof/>
        <w:color w:val="00206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D0EC" w14:textId="77777777" w:rsidR="002846E0" w:rsidRDefault="002846E0" w:rsidP="002729F7">
      <w:r>
        <w:separator/>
      </w:r>
    </w:p>
  </w:footnote>
  <w:footnote w:type="continuationSeparator" w:id="0">
    <w:p w14:paraId="6599DB89" w14:textId="77777777" w:rsidR="002846E0" w:rsidRDefault="002846E0" w:rsidP="0027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2EE2" w14:textId="57650400" w:rsidR="002729F7" w:rsidRDefault="00614235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DA320E0" wp14:editId="4529D4EC">
          <wp:simplePos x="0" y="0"/>
          <wp:positionH relativeFrom="margin">
            <wp:align>left</wp:align>
          </wp:positionH>
          <wp:positionV relativeFrom="paragraph">
            <wp:posOffset>-320040</wp:posOffset>
          </wp:positionV>
          <wp:extent cx="1431925" cy="365760"/>
          <wp:effectExtent l="0" t="0" r="0" b="0"/>
          <wp:wrapSquare wrapText="bothSides"/>
          <wp:docPr id="1636326998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326998" name="Picture 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925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696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5EADA9" wp14:editId="2E3E59E3">
              <wp:simplePos x="0" y="0"/>
              <wp:positionH relativeFrom="page">
                <wp:posOffset>-106680</wp:posOffset>
              </wp:positionH>
              <wp:positionV relativeFrom="paragraph">
                <wp:posOffset>-457200</wp:posOffset>
              </wp:positionV>
              <wp:extent cx="7802880" cy="571500"/>
              <wp:effectExtent l="0" t="0" r="26670" b="19050"/>
              <wp:wrapSquare wrapText="bothSides"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02880" cy="571500"/>
                      </a:xfrm>
                      <a:prstGeom prst="rect">
                        <a:avLst/>
                      </a:prstGeom>
                      <a:solidFill>
                        <a:srgbClr val="FF0071"/>
                      </a:solidFill>
                      <a:ln w="635">
                        <a:solidFill>
                          <a:srgbClr val="FF007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00A784" w14:textId="77777777" w:rsidR="002729F7" w:rsidRDefault="002729F7" w:rsidP="002729F7">
                          <w:pPr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</w:p>
                        <w:p w14:paraId="20275CFB" w14:textId="77777777" w:rsidR="002729F7" w:rsidRDefault="002729F7" w:rsidP="002729F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5EADA9" id="Rectangle 2" o:spid="_x0000_s1026" style="position:absolute;margin-left:-8.4pt;margin-top:-36pt;width:614.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" fillcolor="#ff0071" strokecolor="#ff0071" strokeweight=".05pt">
              <v:textbox>
                <w:txbxContent>
                  <w:p w14:paraId="5C00A784" w14:textId="77777777" w:rsidR="002729F7" w:rsidRDefault="002729F7" w:rsidP="002729F7">
                    <w:pPr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</w:p>
                  <w:p w14:paraId="20275CFB" w14:textId="77777777" w:rsidR="002729F7" w:rsidRDefault="002729F7" w:rsidP="002729F7">
                    <w:pPr>
                      <w:jc w:val="center"/>
                    </w:pPr>
                  </w:p>
                </w:txbxContent>
              </v:textbox>
              <w10:wrap type="square"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7679" w14:textId="65335006" w:rsidR="00F2696C" w:rsidRDefault="00EE558B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62B60D6" wp14:editId="6587068E">
          <wp:simplePos x="0" y="0"/>
          <wp:positionH relativeFrom="margin">
            <wp:posOffset>-45720</wp:posOffset>
          </wp:positionH>
          <wp:positionV relativeFrom="paragraph">
            <wp:posOffset>-83820</wp:posOffset>
          </wp:positionV>
          <wp:extent cx="2438400" cy="622300"/>
          <wp:effectExtent l="0" t="0" r="0" b="0"/>
          <wp:wrapSquare wrapText="bothSides"/>
          <wp:docPr id="149217431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17431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3FF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66469989" wp14:editId="3D7D0751">
              <wp:simplePos x="0" y="0"/>
              <wp:positionH relativeFrom="page">
                <wp:posOffset>-228600</wp:posOffset>
              </wp:positionH>
              <wp:positionV relativeFrom="paragraph">
                <wp:posOffset>-457200</wp:posOffset>
              </wp:positionV>
              <wp:extent cx="7886700" cy="1017270"/>
              <wp:effectExtent l="0" t="0" r="19050" b="11430"/>
              <wp:wrapSquare wrapText="bothSides"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700" cy="1017270"/>
                      </a:xfrm>
                      <a:prstGeom prst="rect">
                        <a:avLst/>
                      </a:prstGeom>
                      <a:solidFill>
                        <a:srgbClr val="FF0071"/>
                      </a:solidFill>
                      <a:ln w="0">
                        <a:solidFill>
                          <a:srgbClr val="FF007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9" style="position:absolute;margin-left:-18pt;margin-top:-36pt;width:621pt;height:80.1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f0071" strokecolor="#ff0071" strokeweight="0" w14:anchorId="49568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">
              <w10:wrap type="square" anchorx="page"/>
            </v:rect>
          </w:pict>
        </mc:Fallback>
      </mc:AlternateContent>
    </w:r>
    <w:r w:rsidR="00504A26" w:rsidRPr="00F2696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8E9382" wp14:editId="4E3C1364">
              <wp:simplePos x="0" y="0"/>
              <wp:positionH relativeFrom="column">
                <wp:posOffset>-198120</wp:posOffset>
              </wp:positionH>
              <wp:positionV relativeFrom="paragraph">
                <wp:posOffset>-403860</wp:posOffset>
              </wp:positionV>
              <wp:extent cx="2567940" cy="403860"/>
              <wp:effectExtent l="0" t="0" r="381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7940" cy="403860"/>
                      </a:xfrm>
                      <a:prstGeom prst="rect">
                        <a:avLst/>
                      </a:prstGeom>
                      <a:solidFill>
                        <a:srgbClr val="FF007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400FA4" w14:textId="77777777" w:rsidR="00F2696C" w:rsidRPr="00057EC1" w:rsidRDefault="00F2696C" w:rsidP="00504A26">
                          <w:pPr>
                            <w:jc w:val="both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 xml:space="preserve">   </w:t>
                          </w:r>
                          <w:r w:rsidR="00D65B58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Job</w:t>
                          </w:r>
                          <w:r w:rsidR="00504A26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 xml:space="preserve"> Description </w:t>
                          </w:r>
                        </w:p>
                        <w:p w14:paraId="42A4FF5D" w14:textId="77777777" w:rsidR="00F2696C" w:rsidRDefault="00F2696C" w:rsidP="00F269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E938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15.6pt;margin-top:-31.8pt;width:202.2pt;height:3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" fillcolor="#ff0071" stroked="f" strokeweight=".5pt">
              <v:textbox>
                <w:txbxContent>
                  <w:p w14:paraId="66400FA4" w14:textId="77777777" w:rsidR="00F2696C" w:rsidRPr="00057EC1" w:rsidRDefault="00F2696C" w:rsidP="00504A26">
                    <w:pPr>
                      <w:jc w:val="both"/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t xml:space="preserve">   </w:t>
                    </w:r>
                    <w:r w:rsidR="00D65B58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t>Job</w:t>
                    </w:r>
                    <w:r w:rsidR="00504A26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t xml:space="preserve"> Description </w:t>
                    </w:r>
                  </w:p>
                  <w:p w14:paraId="42A4FF5D" w14:textId="77777777" w:rsidR="00F2696C" w:rsidRDefault="00F2696C" w:rsidP="00F2696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F6D"/>
    <w:multiLevelType w:val="hybridMultilevel"/>
    <w:tmpl w:val="9AD8C2C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E0FCB"/>
    <w:multiLevelType w:val="hybridMultilevel"/>
    <w:tmpl w:val="2C620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40B13"/>
    <w:multiLevelType w:val="hybridMultilevel"/>
    <w:tmpl w:val="2C809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651C8"/>
    <w:multiLevelType w:val="hybridMultilevel"/>
    <w:tmpl w:val="5A7A5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A5534"/>
    <w:multiLevelType w:val="hybridMultilevel"/>
    <w:tmpl w:val="128868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4D3"/>
    <w:multiLevelType w:val="hybridMultilevel"/>
    <w:tmpl w:val="B12EBF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D10489"/>
    <w:multiLevelType w:val="hybridMultilevel"/>
    <w:tmpl w:val="3D565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E56B5"/>
    <w:multiLevelType w:val="hybridMultilevel"/>
    <w:tmpl w:val="E1EA7018"/>
    <w:lvl w:ilvl="0" w:tplc="04090001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2C10E99"/>
    <w:multiLevelType w:val="hybridMultilevel"/>
    <w:tmpl w:val="68DACC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9C2A36"/>
    <w:multiLevelType w:val="hybridMultilevel"/>
    <w:tmpl w:val="32869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B10FF"/>
    <w:multiLevelType w:val="hybridMultilevel"/>
    <w:tmpl w:val="BB1CA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049BD"/>
    <w:multiLevelType w:val="hybridMultilevel"/>
    <w:tmpl w:val="128868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23AB9"/>
    <w:multiLevelType w:val="hybridMultilevel"/>
    <w:tmpl w:val="BB1CA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D40FD"/>
    <w:multiLevelType w:val="hybridMultilevel"/>
    <w:tmpl w:val="F1F29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803D3"/>
    <w:multiLevelType w:val="hybridMultilevel"/>
    <w:tmpl w:val="C5749536"/>
    <w:lvl w:ilvl="0" w:tplc="28C8F0F0">
      <w:numFmt w:val="bullet"/>
      <w:lvlText w:val="•"/>
      <w:lvlJc w:val="left"/>
      <w:pPr>
        <w:ind w:left="1080" w:hanging="720"/>
      </w:pPr>
      <w:rPr>
        <w:rFonts w:ascii="Mind Meridian" w:eastAsia="Times New Roman" w:hAnsi="Mind Meridian" w:cs="Mind Meridi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C65D4"/>
    <w:multiLevelType w:val="hybridMultilevel"/>
    <w:tmpl w:val="7FC04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0D58AC"/>
    <w:multiLevelType w:val="hybridMultilevel"/>
    <w:tmpl w:val="2B7478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6470F"/>
    <w:multiLevelType w:val="hybridMultilevel"/>
    <w:tmpl w:val="B43017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40691"/>
    <w:multiLevelType w:val="hybridMultilevel"/>
    <w:tmpl w:val="39248F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362C15"/>
    <w:multiLevelType w:val="hybridMultilevel"/>
    <w:tmpl w:val="AA4A8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B47A7"/>
    <w:multiLevelType w:val="hybridMultilevel"/>
    <w:tmpl w:val="4252D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F4460"/>
    <w:multiLevelType w:val="hybridMultilevel"/>
    <w:tmpl w:val="A51244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8E42E6C"/>
    <w:multiLevelType w:val="hybridMultilevel"/>
    <w:tmpl w:val="557AA7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F74FE"/>
    <w:multiLevelType w:val="hybridMultilevel"/>
    <w:tmpl w:val="2D7C535C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E34D2"/>
    <w:multiLevelType w:val="hybridMultilevel"/>
    <w:tmpl w:val="4A2038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C571793"/>
    <w:multiLevelType w:val="hybridMultilevel"/>
    <w:tmpl w:val="3D8A44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A72FE1"/>
    <w:multiLevelType w:val="hybridMultilevel"/>
    <w:tmpl w:val="833E7C58"/>
    <w:lvl w:ilvl="0" w:tplc="9A88C6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A3C15"/>
    <w:multiLevelType w:val="hybridMultilevel"/>
    <w:tmpl w:val="78943F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210454"/>
    <w:multiLevelType w:val="hybridMultilevel"/>
    <w:tmpl w:val="78F6D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FB295E"/>
    <w:multiLevelType w:val="hybridMultilevel"/>
    <w:tmpl w:val="98BCF2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3703D"/>
    <w:multiLevelType w:val="hybridMultilevel"/>
    <w:tmpl w:val="173005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E2071B5"/>
    <w:multiLevelType w:val="hybridMultilevel"/>
    <w:tmpl w:val="E6EC6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109073">
    <w:abstractNumId w:val="27"/>
  </w:num>
  <w:num w:numId="2" w16cid:durableId="131095632">
    <w:abstractNumId w:val="7"/>
  </w:num>
  <w:num w:numId="3" w16cid:durableId="1437481329">
    <w:abstractNumId w:val="28"/>
  </w:num>
  <w:num w:numId="4" w16cid:durableId="1380324423">
    <w:abstractNumId w:val="31"/>
  </w:num>
  <w:num w:numId="5" w16cid:durableId="67773968">
    <w:abstractNumId w:val="25"/>
  </w:num>
  <w:num w:numId="6" w16cid:durableId="1012759198">
    <w:abstractNumId w:val="22"/>
  </w:num>
  <w:num w:numId="7" w16cid:durableId="129131943">
    <w:abstractNumId w:val="30"/>
  </w:num>
  <w:num w:numId="8" w16cid:durableId="632254308">
    <w:abstractNumId w:val="6"/>
  </w:num>
  <w:num w:numId="9" w16cid:durableId="666250242">
    <w:abstractNumId w:val="14"/>
  </w:num>
  <w:num w:numId="10" w16cid:durableId="1134910031">
    <w:abstractNumId w:val="23"/>
  </w:num>
  <w:num w:numId="11" w16cid:durableId="1950702912">
    <w:abstractNumId w:val="26"/>
  </w:num>
  <w:num w:numId="12" w16cid:durableId="51004778">
    <w:abstractNumId w:val="10"/>
  </w:num>
  <w:num w:numId="13" w16cid:durableId="873466960">
    <w:abstractNumId w:val="12"/>
  </w:num>
  <w:num w:numId="14" w16cid:durableId="1205213742">
    <w:abstractNumId w:val="5"/>
  </w:num>
  <w:num w:numId="15" w16cid:durableId="1614245745">
    <w:abstractNumId w:val="29"/>
  </w:num>
  <w:num w:numId="16" w16cid:durableId="1096753738">
    <w:abstractNumId w:val="11"/>
  </w:num>
  <w:num w:numId="17" w16cid:durableId="1943146841">
    <w:abstractNumId w:val="4"/>
  </w:num>
  <w:num w:numId="18" w16cid:durableId="297611166">
    <w:abstractNumId w:val="21"/>
  </w:num>
  <w:num w:numId="19" w16cid:durableId="84884393">
    <w:abstractNumId w:val="13"/>
  </w:num>
  <w:num w:numId="20" w16cid:durableId="1959331494">
    <w:abstractNumId w:val="1"/>
  </w:num>
  <w:num w:numId="21" w16cid:durableId="1960262833">
    <w:abstractNumId w:val="16"/>
  </w:num>
  <w:num w:numId="22" w16cid:durableId="81418624">
    <w:abstractNumId w:val="17"/>
  </w:num>
  <w:num w:numId="23" w16cid:durableId="1373336226">
    <w:abstractNumId w:val="2"/>
  </w:num>
  <w:num w:numId="24" w16cid:durableId="97453975">
    <w:abstractNumId w:val="20"/>
  </w:num>
  <w:num w:numId="25" w16cid:durableId="1573076253">
    <w:abstractNumId w:val="15"/>
  </w:num>
  <w:num w:numId="26" w16cid:durableId="445776595">
    <w:abstractNumId w:val="0"/>
  </w:num>
  <w:num w:numId="27" w16cid:durableId="818959435">
    <w:abstractNumId w:val="24"/>
  </w:num>
  <w:num w:numId="28" w16cid:durableId="1673876580">
    <w:abstractNumId w:val="8"/>
  </w:num>
  <w:num w:numId="29" w16cid:durableId="1480615118">
    <w:abstractNumId w:val="18"/>
  </w:num>
  <w:num w:numId="30" w16cid:durableId="1354502917">
    <w:abstractNumId w:val="3"/>
  </w:num>
  <w:num w:numId="31" w16cid:durableId="1533807688">
    <w:abstractNumId w:val="19"/>
  </w:num>
  <w:num w:numId="32" w16cid:durableId="10255964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o:colormru v:ext="edit" colors="#f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F7"/>
    <w:rsid w:val="00004767"/>
    <w:rsid w:val="00020152"/>
    <w:rsid w:val="00020D9D"/>
    <w:rsid w:val="00041DC4"/>
    <w:rsid w:val="00054A2B"/>
    <w:rsid w:val="000843F5"/>
    <w:rsid w:val="000A089D"/>
    <w:rsid w:val="000F6C1A"/>
    <w:rsid w:val="001140C1"/>
    <w:rsid w:val="001147C5"/>
    <w:rsid w:val="00127BAF"/>
    <w:rsid w:val="00171FF4"/>
    <w:rsid w:val="0018550E"/>
    <w:rsid w:val="001933E0"/>
    <w:rsid w:val="001A5E8B"/>
    <w:rsid w:val="001B656F"/>
    <w:rsid w:val="001D339C"/>
    <w:rsid w:val="001D5513"/>
    <w:rsid w:val="00204FFB"/>
    <w:rsid w:val="00206BA8"/>
    <w:rsid w:val="00207D48"/>
    <w:rsid w:val="0022184D"/>
    <w:rsid w:val="00231A42"/>
    <w:rsid w:val="002729F7"/>
    <w:rsid w:val="002846E0"/>
    <w:rsid w:val="00287D44"/>
    <w:rsid w:val="00297E85"/>
    <w:rsid w:val="002A48FB"/>
    <w:rsid w:val="002A792D"/>
    <w:rsid w:val="002B33B9"/>
    <w:rsid w:val="002F4018"/>
    <w:rsid w:val="002F5167"/>
    <w:rsid w:val="00327E3E"/>
    <w:rsid w:val="00331336"/>
    <w:rsid w:val="00346AAB"/>
    <w:rsid w:val="0036397E"/>
    <w:rsid w:val="00371AB7"/>
    <w:rsid w:val="00395745"/>
    <w:rsid w:val="003A212F"/>
    <w:rsid w:val="003D5E7E"/>
    <w:rsid w:val="003E73FF"/>
    <w:rsid w:val="00410D8C"/>
    <w:rsid w:val="00432CF8"/>
    <w:rsid w:val="00432E1A"/>
    <w:rsid w:val="00437487"/>
    <w:rsid w:val="00462066"/>
    <w:rsid w:val="00467BBD"/>
    <w:rsid w:val="00470CCC"/>
    <w:rsid w:val="0047420A"/>
    <w:rsid w:val="00483524"/>
    <w:rsid w:val="00485230"/>
    <w:rsid w:val="00496712"/>
    <w:rsid w:val="004B0B84"/>
    <w:rsid w:val="004B389B"/>
    <w:rsid w:val="004B5CD3"/>
    <w:rsid w:val="004C114E"/>
    <w:rsid w:val="004C5301"/>
    <w:rsid w:val="004D56E5"/>
    <w:rsid w:val="004F02F3"/>
    <w:rsid w:val="00504A26"/>
    <w:rsid w:val="00530467"/>
    <w:rsid w:val="00550031"/>
    <w:rsid w:val="0055283A"/>
    <w:rsid w:val="00556806"/>
    <w:rsid w:val="00575B44"/>
    <w:rsid w:val="00590C9E"/>
    <w:rsid w:val="00594D49"/>
    <w:rsid w:val="005C4473"/>
    <w:rsid w:val="005C4683"/>
    <w:rsid w:val="00614235"/>
    <w:rsid w:val="00623745"/>
    <w:rsid w:val="00642189"/>
    <w:rsid w:val="00645CF2"/>
    <w:rsid w:val="00682551"/>
    <w:rsid w:val="00683D7E"/>
    <w:rsid w:val="006954D5"/>
    <w:rsid w:val="006A6F06"/>
    <w:rsid w:val="006B0319"/>
    <w:rsid w:val="006D35E3"/>
    <w:rsid w:val="006F0979"/>
    <w:rsid w:val="006F22C6"/>
    <w:rsid w:val="006F2AC1"/>
    <w:rsid w:val="00702352"/>
    <w:rsid w:val="00706B5D"/>
    <w:rsid w:val="007312C5"/>
    <w:rsid w:val="0073141E"/>
    <w:rsid w:val="007528E3"/>
    <w:rsid w:val="007632A2"/>
    <w:rsid w:val="00775DE9"/>
    <w:rsid w:val="00786A0E"/>
    <w:rsid w:val="007B14DF"/>
    <w:rsid w:val="007B2C0C"/>
    <w:rsid w:val="007B3BDC"/>
    <w:rsid w:val="007B7A17"/>
    <w:rsid w:val="007C6121"/>
    <w:rsid w:val="007C6EF5"/>
    <w:rsid w:val="007F4E9A"/>
    <w:rsid w:val="00812D40"/>
    <w:rsid w:val="00820985"/>
    <w:rsid w:val="008326F4"/>
    <w:rsid w:val="00833411"/>
    <w:rsid w:val="00844B00"/>
    <w:rsid w:val="00845C3A"/>
    <w:rsid w:val="00850BC4"/>
    <w:rsid w:val="008873F2"/>
    <w:rsid w:val="00893B59"/>
    <w:rsid w:val="008948D0"/>
    <w:rsid w:val="008C7607"/>
    <w:rsid w:val="008E49EE"/>
    <w:rsid w:val="008F110C"/>
    <w:rsid w:val="00930175"/>
    <w:rsid w:val="009406B0"/>
    <w:rsid w:val="009713BD"/>
    <w:rsid w:val="009A1559"/>
    <w:rsid w:val="009C6767"/>
    <w:rsid w:val="009F1BA3"/>
    <w:rsid w:val="009F5187"/>
    <w:rsid w:val="00A0281A"/>
    <w:rsid w:val="00A155AD"/>
    <w:rsid w:val="00A4132D"/>
    <w:rsid w:val="00A60F96"/>
    <w:rsid w:val="00A67C75"/>
    <w:rsid w:val="00A75588"/>
    <w:rsid w:val="00A9007F"/>
    <w:rsid w:val="00AA189B"/>
    <w:rsid w:val="00AA43B8"/>
    <w:rsid w:val="00AB0C73"/>
    <w:rsid w:val="00AB1935"/>
    <w:rsid w:val="00AB6B1E"/>
    <w:rsid w:val="00AC2F37"/>
    <w:rsid w:val="00AF3C41"/>
    <w:rsid w:val="00B318C7"/>
    <w:rsid w:val="00B31F38"/>
    <w:rsid w:val="00B50C47"/>
    <w:rsid w:val="00B57330"/>
    <w:rsid w:val="00B611B0"/>
    <w:rsid w:val="00B844E4"/>
    <w:rsid w:val="00B86981"/>
    <w:rsid w:val="00B87071"/>
    <w:rsid w:val="00BD56D6"/>
    <w:rsid w:val="00C017D7"/>
    <w:rsid w:val="00C232A8"/>
    <w:rsid w:val="00C27215"/>
    <w:rsid w:val="00C27A77"/>
    <w:rsid w:val="00C32AF7"/>
    <w:rsid w:val="00C47996"/>
    <w:rsid w:val="00C61D65"/>
    <w:rsid w:val="00C648BE"/>
    <w:rsid w:val="00C85E75"/>
    <w:rsid w:val="00C96E3A"/>
    <w:rsid w:val="00CB5B62"/>
    <w:rsid w:val="00CE1FDB"/>
    <w:rsid w:val="00CF456F"/>
    <w:rsid w:val="00D35FE1"/>
    <w:rsid w:val="00D5035E"/>
    <w:rsid w:val="00D65B58"/>
    <w:rsid w:val="00D7253B"/>
    <w:rsid w:val="00D80287"/>
    <w:rsid w:val="00D8652C"/>
    <w:rsid w:val="00D918AA"/>
    <w:rsid w:val="00D91DAD"/>
    <w:rsid w:val="00DA104A"/>
    <w:rsid w:val="00DB07CF"/>
    <w:rsid w:val="00DB1840"/>
    <w:rsid w:val="00DE29B8"/>
    <w:rsid w:val="00DE60FB"/>
    <w:rsid w:val="00E27366"/>
    <w:rsid w:val="00E410A1"/>
    <w:rsid w:val="00E46BEF"/>
    <w:rsid w:val="00E64512"/>
    <w:rsid w:val="00E70DDB"/>
    <w:rsid w:val="00E9516D"/>
    <w:rsid w:val="00EB24E1"/>
    <w:rsid w:val="00EE558B"/>
    <w:rsid w:val="00EF1036"/>
    <w:rsid w:val="00EF3ED1"/>
    <w:rsid w:val="00F001E8"/>
    <w:rsid w:val="00F00D8F"/>
    <w:rsid w:val="00F044EC"/>
    <w:rsid w:val="00F05022"/>
    <w:rsid w:val="00F07F0A"/>
    <w:rsid w:val="00F14DF0"/>
    <w:rsid w:val="00F2411C"/>
    <w:rsid w:val="00F2696C"/>
    <w:rsid w:val="00F42240"/>
    <w:rsid w:val="00F45C03"/>
    <w:rsid w:val="00F73FF3"/>
    <w:rsid w:val="00F755B6"/>
    <w:rsid w:val="00FC5BB8"/>
    <w:rsid w:val="00FC6E1A"/>
    <w:rsid w:val="00FD7017"/>
    <w:rsid w:val="0125BA26"/>
    <w:rsid w:val="0E2108FE"/>
    <w:rsid w:val="2D72366A"/>
    <w:rsid w:val="31894C00"/>
    <w:rsid w:val="32455114"/>
    <w:rsid w:val="38FFF505"/>
    <w:rsid w:val="40F00788"/>
    <w:rsid w:val="50C59FE9"/>
    <w:rsid w:val="54DCD14D"/>
    <w:rsid w:val="70CD158B"/>
    <w:rsid w:val="73807EB2"/>
    <w:rsid w:val="75B58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e"/>
    </o:shapedefaults>
    <o:shapelayout v:ext="edit">
      <o:idmap v:ext="edit" data="2"/>
    </o:shapelayout>
  </w:shapeDefaults>
  <w:decimalSymbol w:val="."/>
  <w:listSeparator w:val=","/>
  <w14:docId w14:val="5B960672"/>
  <w15:chartTrackingRefBased/>
  <w15:docId w15:val="{28A7F442-5B6A-4390-A7AE-C9C1D98D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d Meridian" w:eastAsiaTheme="minorHAnsi" w:hAnsi="Mind Meridian" w:cs="Mind Meridian"/>
        <w:color w:val="1300C1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00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F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9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9F7"/>
  </w:style>
  <w:style w:type="paragraph" w:styleId="Footer">
    <w:name w:val="footer"/>
    <w:basedOn w:val="Normal"/>
    <w:link w:val="FooterChar"/>
    <w:uiPriority w:val="99"/>
    <w:unhideWhenUsed/>
    <w:rsid w:val="002729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9F7"/>
  </w:style>
  <w:style w:type="paragraph" w:styleId="ListParagraph">
    <w:name w:val="List Paragraph"/>
    <w:basedOn w:val="Normal"/>
    <w:uiPriority w:val="34"/>
    <w:qFormat/>
    <w:rsid w:val="008873F2"/>
    <w:pPr>
      <w:ind w:left="720"/>
      <w:contextualSpacing/>
    </w:pPr>
  </w:style>
  <w:style w:type="table" w:styleId="TableGrid">
    <w:name w:val="Table Grid"/>
    <w:basedOn w:val="TableNormal"/>
    <w:uiPriority w:val="39"/>
    <w:rsid w:val="00DE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04FFB"/>
    <w:pPr>
      <w:spacing w:after="0" w:line="240" w:lineRule="auto"/>
    </w:pPr>
    <w:rPr>
      <w:rFonts w:ascii="CG Omega" w:eastAsia="Times New Roman" w:hAnsi="CG Omega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04F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31F3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0031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FE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5FE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lmind.org.uk/about-us/who-we-ar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43B507C35A24C928C43EACA2BD627" ma:contentTypeVersion="16" ma:contentTypeDescription="Create a new document." ma:contentTypeScope="" ma:versionID="3f69464643ccf274ede7da52e3a47a29">
  <xsd:schema xmlns:xsd="http://www.w3.org/2001/XMLSchema" xmlns:xs="http://www.w3.org/2001/XMLSchema" xmlns:p="http://schemas.microsoft.com/office/2006/metadata/properties" xmlns:ns2="bd5c3d7f-46c8-4849-b299-424c0bccb1d4" xmlns:ns3="bde03a5e-e9ad-4392-b397-a951ae4ca148" targetNamespace="http://schemas.microsoft.com/office/2006/metadata/properties" ma:root="true" ma:fieldsID="9407364091146d8761ceb3ef2d16f789" ns2:_="" ns3:_="">
    <xsd:import namespace="bd5c3d7f-46c8-4849-b299-424c0bccb1d4"/>
    <xsd:import namespace="bde03a5e-e9ad-4392-b397-a951ae4ca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c3d7f-46c8-4849-b299-424c0bccb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d2888f6-21dc-4883-885b-4f2035b2a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03a5e-e9ad-4392-b397-a951ae4ca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006b4f4-a58e-4114-a8cf-04fde7f6556c}" ma:internalName="TaxCatchAll" ma:showField="CatchAllData" ma:web="bde03a5e-e9ad-4392-b397-a951ae4ca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e03a5e-e9ad-4392-b397-a951ae4ca148" xsi:nil="true"/>
    <lcf76f155ced4ddcb4097134ff3c332f xmlns="bd5c3d7f-46c8-4849-b299-424c0bccb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0A2C07-BFEB-4C97-A53A-F45077EAA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1AC29-F84D-4F63-8F13-916BE954F5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5D5B54-6F13-41D0-A7F0-810B082C3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c3d7f-46c8-4849-b299-424c0bccb1d4"/>
    <ds:schemaRef ds:uri="bde03a5e-e9ad-4392-b397-a951ae4ca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967F1-1E61-4A76-B73B-58B7C8554F0C}">
  <ds:schemaRefs>
    <ds:schemaRef ds:uri="http://schemas.microsoft.com/office/2006/metadata/properties"/>
    <ds:schemaRef ds:uri="http://schemas.microsoft.com/office/infopath/2007/PartnerControls"/>
    <ds:schemaRef ds:uri="bde03a5e-e9ad-4392-b397-a951ae4ca148"/>
    <ds:schemaRef ds:uri="bd5c3d7f-46c8-4849-b299-424c0bccb1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2705</Characters>
  <Application>Microsoft Office Word</Application>
  <DocSecurity>0</DocSecurity>
  <Lines>67</Lines>
  <Paragraphs>34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Ṣadé Fadero</dc:creator>
  <cp:keywords/>
  <dc:description/>
  <cp:lastModifiedBy>Cameron Lloyd</cp:lastModifiedBy>
  <cp:revision>3</cp:revision>
  <dcterms:created xsi:type="dcterms:W3CDTF">2026-04-23T14:24:00Z</dcterms:created>
  <dcterms:modified xsi:type="dcterms:W3CDTF">2026-04-24T10:48:00Z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4d40fec0c6812e50cb2b06acb97518c1ac11de748379bba2cf853c4182f738cb</vt:lpwstr>
  </property>
  <property fmtid="{D5CDD505-2E9C-101B-9397-08002B2CF9AE}" pid="3" name="ContentTypeId">
    <vt:lpwstr>0x01010043E43B507C35A24C928C43EACA2BD627</vt:lpwstr>
  </property>
  <property fmtid="{D5CDD505-2E9C-101B-9397-08002B2CF9AE}" pid="4" name="Order">
    <vt:r8>287600</vt:r8>
  </property>
  <property fmtid="{D5CDD505-2E9C-101B-9397-08002B2CF9AE}" pid="5" name="MediaServiceImageTags">
    <vt:lpwstr/>
  </property>
</Properties>
</file>