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7A44" w:rsidR="0000372F" w:rsidP="1E118F00" w:rsidRDefault="0000372F" w14:paraId="67175D04" w14:textId="256C38DA">
      <w:pPr>
        <w:rPr>
          <w:rFonts w:ascii="Arial" w:hAnsi="Arial" w:eastAsia="Arial" w:cs="Arial"/>
          <w:i/>
          <w:iCs/>
          <w:sz w:val="20"/>
          <w:szCs w:val="20"/>
          <w:lang w:val="en-US"/>
        </w:rPr>
      </w:pPr>
    </w:p>
    <w:p w:rsidRPr="00B17A44" w:rsidR="0000372F" w:rsidP="1E118F00" w:rsidRDefault="28675E32" w14:paraId="7986DD05" w14:textId="5E3EAF8E">
      <w:pPr>
        <w:spacing w:before="240" w:after="240"/>
        <w:rPr>
          <w:rFonts w:ascii="Arial" w:hAnsi="Arial" w:eastAsia="Arial" w:cs="Arial"/>
          <w:b w:val="1"/>
          <w:bCs w:val="1"/>
          <w:color w:val="BB185F"/>
          <w:sz w:val="20"/>
          <w:szCs w:val="20"/>
          <w:lang w:val="en-US"/>
        </w:rPr>
      </w:pPr>
      <w:r w:rsidRPr="136D78FB" w:rsidR="4E1A9AC6">
        <w:rPr>
          <w:rFonts w:ascii="Arial" w:hAnsi="Arial" w:eastAsia="Arial" w:cs="Arial"/>
          <w:b w:val="1"/>
          <w:bCs w:val="1"/>
          <w:color w:val="BB185F"/>
          <w:sz w:val="20"/>
          <w:szCs w:val="20"/>
          <w:lang w:val="en-US"/>
        </w:rPr>
        <w:t>J</w:t>
      </w:r>
      <w:r w:rsidRPr="136D78FB" w:rsidR="4E1A9AC6">
        <w:rPr>
          <w:rFonts w:ascii="Arial" w:hAnsi="Arial" w:eastAsia="Arial" w:cs="Arial" w:asciiTheme="minorAscii" w:hAnsiTheme="minorAscii" w:eastAsiaTheme="minorAscii" w:cstheme="minorBidi"/>
          <w:b w:val="1"/>
          <w:bCs w:val="1"/>
          <w:color w:val="BB185F"/>
          <w:sz w:val="20"/>
          <w:szCs w:val="20"/>
          <w:lang w:val="en-US" w:eastAsia="en-US" w:bidi="ar-SA"/>
        </w:rPr>
        <w:t>o</w:t>
      </w:r>
      <w:r w:rsidRPr="136D78FB" w:rsidR="00A6D3C8">
        <w:rPr>
          <w:rFonts w:ascii="Arial" w:hAnsi="Arial" w:eastAsia="Arial" w:cs="Arial" w:asciiTheme="minorAscii" w:hAnsiTheme="minorAscii" w:eastAsiaTheme="minorAscii" w:cstheme="minorBidi"/>
          <w:b w:val="1"/>
          <w:bCs w:val="1"/>
          <w:color w:val="BB185F"/>
          <w:sz w:val="20"/>
          <w:szCs w:val="20"/>
          <w:lang w:val="en-US" w:eastAsia="en-US" w:bidi="ar-SA"/>
        </w:rPr>
        <w:t>b title</w:t>
      </w:r>
      <w:r w:rsidRPr="136D78FB" w:rsidR="00A6D3C8">
        <w:rPr>
          <w:rFonts w:ascii="Arial" w:hAnsi="Arial" w:eastAsia="Arial" w:cs="Arial"/>
          <w:b w:val="1"/>
          <w:bCs w:val="1"/>
          <w:color w:val="BB185F"/>
          <w:sz w:val="20"/>
          <w:szCs w:val="20"/>
          <w:lang w:val="en-US"/>
        </w:rPr>
        <w:t>:</w:t>
      </w:r>
      <w:r w:rsidRPr="136D78FB" w:rsidR="00A6D3C8">
        <w:rPr>
          <w:rFonts w:ascii="Arial" w:hAnsi="Arial" w:eastAsia="Arial" w:cs="Arial"/>
          <w:color w:val="000000" w:themeColor="text1" w:themeTint="FF" w:themeShade="FF"/>
          <w:sz w:val="20"/>
          <w:szCs w:val="20"/>
          <w:lang w:val="en-US"/>
        </w:rPr>
        <w:t xml:space="preserve"> IPS </w:t>
      </w:r>
      <w:r w:rsidRPr="136D78FB" w:rsidR="17307F9F">
        <w:rPr>
          <w:rFonts w:ascii="Arial" w:hAnsi="Arial" w:eastAsia="Arial" w:cs="Arial"/>
          <w:color w:val="000000" w:themeColor="text1" w:themeTint="FF" w:themeShade="FF"/>
          <w:sz w:val="20"/>
          <w:szCs w:val="20"/>
          <w:lang w:val="en-US"/>
        </w:rPr>
        <w:t>Team Leader</w:t>
      </w:r>
    </w:p>
    <w:p w:rsidRPr="00B17A44" w:rsidR="0000372F" w:rsidP="1E118F00" w:rsidRDefault="298285CB" w14:paraId="3F50FDC8" w14:textId="4646DD30">
      <w:pPr>
        <w:spacing w:before="240" w:after="240"/>
      </w:pPr>
      <w:r w:rsidRPr="1E118F00">
        <w:rPr>
          <w:rFonts w:ascii="Arial" w:hAnsi="Arial" w:eastAsia="Arial" w:cs="Arial"/>
          <w:b/>
          <w:bCs/>
          <w:color w:val="BB185F"/>
          <w:sz w:val="20"/>
          <w:szCs w:val="20"/>
          <w:lang w:val="en-US"/>
        </w:rPr>
        <w:t>Reporting to</w:t>
      </w:r>
      <w:r w:rsidRPr="1E118F00">
        <w:rPr>
          <w:rFonts w:ascii="Arial" w:hAnsi="Arial" w:eastAsia="Arial" w:cs="Arial"/>
          <w:color w:val="000000" w:themeColor="text1"/>
          <w:sz w:val="20"/>
          <w:szCs w:val="20"/>
          <w:lang w:val="en-US"/>
        </w:rPr>
        <w:t xml:space="preserve">: </w:t>
      </w:r>
      <w:r w:rsidRPr="1E118F00" w:rsidR="15792D09">
        <w:rPr>
          <w:rFonts w:ascii="Arial" w:hAnsi="Arial" w:eastAsia="Arial" w:cs="Arial"/>
          <w:color w:val="000000" w:themeColor="text1"/>
          <w:sz w:val="20"/>
          <w:szCs w:val="20"/>
          <w:lang w:val="en-US"/>
        </w:rPr>
        <w:t>Director of Employment Services</w:t>
      </w:r>
    </w:p>
    <w:p w:rsidRPr="00D877FD" w:rsidR="0000372F" w:rsidP="00D877FD" w:rsidRDefault="298285CB" w14:paraId="6EFE45B0" w14:textId="19A72586">
      <w:pPr>
        <w:rPr>
          <w:rFonts w:ascii="Aptos" w:hAnsi="Aptos" w:eastAsia="Times New Roman" w:cs="Times New Roman"/>
          <w:sz w:val="22"/>
          <w:szCs w:val="22"/>
          <w:lang w:val="en-US"/>
        </w:rPr>
      </w:pPr>
      <w:r w:rsidRPr="1E118F00">
        <w:rPr>
          <w:rFonts w:ascii="Arial" w:hAnsi="Arial" w:eastAsia="Arial" w:cs="Arial"/>
          <w:b/>
          <w:bCs/>
          <w:color w:val="BB185F"/>
          <w:sz w:val="20"/>
          <w:szCs w:val="20"/>
          <w:lang w:val="en-US"/>
        </w:rPr>
        <w:t>Salary:</w:t>
      </w:r>
      <w:r w:rsidRPr="1E118F00">
        <w:rPr>
          <w:rFonts w:ascii="Arial" w:hAnsi="Arial" w:eastAsia="Arial" w:cs="Arial"/>
          <w:color w:val="000000" w:themeColor="text1"/>
          <w:sz w:val="20"/>
          <w:szCs w:val="20"/>
          <w:lang w:val="en-US"/>
        </w:rPr>
        <w:t xml:space="preserve"> £</w:t>
      </w:r>
      <w:r w:rsidR="00D0098C">
        <w:rPr>
          <w:rFonts w:ascii="Arial" w:hAnsi="Arial" w:eastAsia="Arial" w:cs="Arial"/>
          <w:color w:val="000000" w:themeColor="text1"/>
          <w:sz w:val="20"/>
          <w:szCs w:val="20"/>
          <w:lang w:val="en-US"/>
        </w:rPr>
        <w:t>42,500</w:t>
      </w:r>
      <w:r w:rsidRPr="1E118F00" w:rsidR="283D21AF">
        <w:rPr>
          <w:rFonts w:ascii="Arial" w:hAnsi="Arial" w:eastAsia="Arial" w:cs="Arial"/>
          <w:color w:val="000000" w:themeColor="text1"/>
          <w:sz w:val="20"/>
          <w:szCs w:val="20"/>
          <w:lang w:val="en-US"/>
        </w:rPr>
        <w:t xml:space="preserve"> </w:t>
      </w:r>
      <w:r w:rsidRPr="1E118F00">
        <w:rPr>
          <w:rFonts w:ascii="Arial" w:hAnsi="Arial" w:eastAsia="Arial" w:cs="Arial"/>
          <w:color w:val="000000" w:themeColor="text1"/>
          <w:sz w:val="20"/>
          <w:szCs w:val="20"/>
          <w:lang w:val="en-US"/>
        </w:rPr>
        <w:t>plus pension and benefits (rising to £</w:t>
      </w:r>
      <w:r w:rsidRPr="00D877FD" w:rsidR="00D877FD">
        <w:rPr>
          <w:rFonts w:ascii="Aptos" w:hAnsi="Aptos" w:eastAsia="Times New Roman" w:cs="Times New Roman"/>
          <w:sz w:val="22"/>
          <w:szCs w:val="22"/>
          <w:lang w:val="en-US"/>
        </w:rPr>
        <w:t>43638.66</w:t>
      </w:r>
      <w:r w:rsidRPr="1E118F00" w:rsidR="5970C61E">
        <w:rPr>
          <w:rFonts w:ascii="Arial" w:hAnsi="Arial" w:eastAsia="Arial" w:cs="Arial"/>
          <w:color w:val="000000" w:themeColor="text1"/>
          <w:sz w:val="20"/>
          <w:szCs w:val="20"/>
          <w:lang w:val="en-US"/>
        </w:rPr>
        <w:t xml:space="preserve"> </w:t>
      </w:r>
      <w:r w:rsidR="00853447">
        <w:rPr>
          <w:rFonts w:ascii="Arial" w:hAnsi="Arial" w:eastAsia="Arial" w:cs="Arial"/>
          <w:color w:val="000000" w:themeColor="text1"/>
          <w:sz w:val="20"/>
          <w:szCs w:val="20"/>
          <w:lang w:val="en-US"/>
        </w:rPr>
        <w:t>following successful</w:t>
      </w:r>
      <w:r w:rsidRPr="1E118F00">
        <w:rPr>
          <w:rFonts w:ascii="Arial" w:hAnsi="Arial" w:eastAsia="Arial" w:cs="Arial"/>
          <w:color w:val="000000" w:themeColor="text1"/>
          <w:sz w:val="20"/>
          <w:szCs w:val="20"/>
          <w:lang w:val="en-US"/>
        </w:rPr>
        <w:t xml:space="preserve"> completion of probation)</w:t>
      </w:r>
    </w:p>
    <w:p w:rsidRPr="00B17A44" w:rsidR="0000372F" w:rsidP="1E118F00" w:rsidRDefault="298285CB" w14:paraId="555CE293" w14:textId="4A5B23F6">
      <w:pPr>
        <w:spacing w:before="240" w:after="240"/>
        <w:rPr>
          <w:rFonts w:ascii="Arial" w:hAnsi="Arial" w:eastAsia="Arial" w:cs="Arial"/>
          <w:color w:val="000000" w:themeColor="text1"/>
          <w:sz w:val="20"/>
          <w:szCs w:val="20"/>
          <w:lang w:val="en-US"/>
        </w:rPr>
      </w:pPr>
      <w:r w:rsidRPr="1E118F00">
        <w:rPr>
          <w:rFonts w:ascii="Arial" w:hAnsi="Arial" w:eastAsia="Arial" w:cs="Arial"/>
          <w:b/>
          <w:bCs/>
          <w:color w:val="BB185F"/>
          <w:sz w:val="20"/>
          <w:szCs w:val="20"/>
          <w:lang w:val="en-US"/>
        </w:rPr>
        <w:t>Hours:</w:t>
      </w:r>
      <w:r w:rsidRPr="1E118F00">
        <w:rPr>
          <w:rFonts w:ascii="Arial" w:hAnsi="Arial" w:eastAsia="Arial" w:cs="Arial"/>
          <w:color w:val="000000" w:themeColor="text1"/>
          <w:sz w:val="20"/>
          <w:szCs w:val="20"/>
          <w:lang w:val="en-US"/>
        </w:rPr>
        <w:t xml:space="preserve"> 35 hours a week with the </w:t>
      </w:r>
      <w:r w:rsidRPr="1E118F00" w:rsidR="20C61AC3">
        <w:rPr>
          <w:rFonts w:ascii="Arial" w:hAnsi="Arial" w:eastAsia="Arial" w:cs="Arial"/>
          <w:color w:val="000000" w:themeColor="text1"/>
          <w:sz w:val="20"/>
          <w:szCs w:val="20"/>
          <w:lang w:val="en-US"/>
        </w:rPr>
        <w:t>possibility</w:t>
      </w:r>
      <w:r w:rsidRPr="1E118F00">
        <w:rPr>
          <w:rFonts w:ascii="Arial" w:hAnsi="Arial" w:eastAsia="Arial" w:cs="Arial"/>
          <w:color w:val="000000" w:themeColor="text1"/>
          <w:sz w:val="20"/>
          <w:szCs w:val="20"/>
          <w:lang w:val="en-US"/>
        </w:rPr>
        <w:t xml:space="preserve"> of flexible working</w:t>
      </w:r>
    </w:p>
    <w:p w:rsidRPr="00B17A44" w:rsidR="0000372F" w:rsidP="1E118F00" w:rsidRDefault="298285CB" w14:paraId="31D6B4C9" w14:textId="1048EAB0">
      <w:pPr>
        <w:spacing w:before="240" w:after="240"/>
        <w:rPr>
          <w:rFonts w:ascii="Arial" w:hAnsi="Arial" w:eastAsia="Arial" w:cs="Arial"/>
          <w:color w:val="000000" w:themeColor="text1"/>
          <w:sz w:val="20"/>
          <w:szCs w:val="20"/>
          <w:lang w:val="en-US"/>
        </w:rPr>
      </w:pPr>
      <w:r w:rsidRPr="136D78FB" w:rsidR="00A6D3C8">
        <w:rPr>
          <w:rFonts w:ascii="Arial" w:hAnsi="Arial" w:eastAsia="Arial" w:cs="Arial"/>
          <w:b w:val="1"/>
          <w:bCs w:val="1"/>
          <w:color w:val="BB185F"/>
          <w:sz w:val="20"/>
          <w:szCs w:val="20"/>
          <w:lang w:val="en-US"/>
        </w:rPr>
        <w:t>Location:</w:t>
      </w:r>
      <w:r w:rsidRPr="136D78FB" w:rsidR="00A6D3C8">
        <w:rPr>
          <w:rFonts w:ascii="Arial" w:hAnsi="Arial" w:eastAsia="Arial" w:cs="Arial"/>
          <w:color w:val="000000" w:themeColor="text1" w:themeTint="FF" w:themeShade="FF"/>
          <w:sz w:val="20"/>
          <w:szCs w:val="20"/>
          <w:lang w:val="en-US"/>
        </w:rPr>
        <w:t xml:space="preserve"> Hybrid working across Islington</w:t>
      </w:r>
      <w:r w:rsidRPr="136D78FB" w:rsidR="7679F053">
        <w:rPr>
          <w:rFonts w:ascii="Arial" w:hAnsi="Arial" w:eastAsia="Arial" w:cs="Arial"/>
          <w:color w:val="000000" w:themeColor="text1" w:themeTint="FF" w:themeShade="FF"/>
          <w:sz w:val="20"/>
          <w:szCs w:val="20"/>
          <w:lang w:val="en-US"/>
        </w:rPr>
        <w:t xml:space="preserve">, including </w:t>
      </w:r>
      <w:r w:rsidRPr="136D78FB" w:rsidR="2AEB6927">
        <w:rPr>
          <w:rFonts w:ascii="Arial" w:hAnsi="Arial" w:eastAsia="Arial" w:cs="Arial"/>
          <w:color w:val="000000" w:themeColor="text1" w:themeTint="FF" w:themeShade="FF"/>
          <w:sz w:val="20"/>
          <w:szCs w:val="20"/>
          <w:lang w:val="en-US"/>
        </w:rPr>
        <w:t>Hillside Clubhouse</w:t>
      </w:r>
    </w:p>
    <w:p w:rsidRPr="00B17A44" w:rsidR="0000372F" w:rsidP="1E118F00" w:rsidRDefault="0000372F" w14:paraId="4B1EC52A" w14:textId="61ABE94B">
      <w:pPr>
        <w:rPr>
          <w:rFonts w:ascii="Arial" w:hAnsi="Arial" w:eastAsia="Arial" w:cs="Arial"/>
          <w:i/>
          <w:iCs/>
          <w:sz w:val="20"/>
          <w:szCs w:val="20"/>
          <w:lang w:val="en-US"/>
        </w:rPr>
      </w:pPr>
      <w:bookmarkStart w:name="_Hlk8380707" w:id="0"/>
    </w:p>
    <w:p w:rsidRPr="00272F7A" w:rsidR="0000372F" w:rsidP="1E118F00" w:rsidRDefault="2E45BC9F" w14:paraId="167769C4" w14:textId="3425E6F6">
      <w:pPr>
        <w:spacing w:before="240" w:after="240"/>
        <w:jc w:val="both"/>
        <w:rPr>
          <w:rFonts w:ascii="Arial" w:hAnsi="Arial" w:eastAsia="Arial" w:cs="Arial"/>
          <w:color w:val="000000" w:themeColor="text1"/>
          <w:sz w:val="20"/>
          <w:szCs w:val="20"/>
        </w:rPr>
      </w:pPr>
      <w:r w:rsidRPr="1E118F00">
        <w:rPr>
          <w:rFonts w:ascii="Arial" w:hAnsi="Arial" w:eastAsia="Arial" w:cs="Arial"/>
          <w:color w:val="000000" w:themeColor="text1"/>
          <w:sz w:val="20"/>
          <w:szCs w:val="20"/>
        </w:rPr>
        <w:t>Who We Are:</w:t>
      </w:r>
    </w:p>
    <w:p w:rsidRPr="00272F7A" w:rsidR="0000372F" w:rsidP="1E118F00" w:rsidRDefault="2E45BC9F" w14:paraId="2D5854CD" w14:textId="4518F4B5">
      <w:pPr>
        <w:spacing w:before="240" w:after="240"/>
        <w:jc w:val="both"/>
        <w:rPr>
          <w:rFonts w:ascii="Arial" w:hAnsi="Arial" w:eastAsia="Arial" w:cs="Arial"/>
          <w:color w:val="000000" w:themeColor="text1"/>
          <w:sz w:val="20"/>
          <w:szCs w:val="20"/>
        </w:rPr>
      </w:pPr>
      <w:r w:rsidRPr="1E118F00">
        <w:rPr>
          <w:rFonts w:ascii="Arial" w:hAnsi="Arial" w:eastAsia="Arial" w:cs="Arial"/>
          <w:color w:val="000000" w:themeColor="text1"/>
          <w:sz w:val="20"/>
          <w:szCs w:val="20"/>
        </w:rPr>
        <w:t xml:space="preserve">Hillside Clubhouse is a co-produced mental health employment support charity working across Islington. We support people with mental health conditions into training, volunteering, and employment opportunities. People can access our services via our Clubhouse, where they can share their skills and expertise with others and support the running of the charity. Alternatively, they can receive support out in the community from one of our employment specialists based within primary and secondary care. For more information, please go to </w:t>
      </w:r>
      <w:hyperlink r:id="rId11">
        <w:r w:rsidRPr="1E118F00">
          <w:rPr>
            <w:rStyle w:val="Hyperlink"/>
            <w:rFonts w:ascii="Arial" w:hAnsi="Arial" w:eastAsia="Arial" w:cs="Arial"/>
            <w:sz w:val="20"/>
            <w:szCs w:val="20"/>
          </w:rPr>
          <w:t>www.hillsideclubhouse.org.uk</w:t>
        </w:r>
      </w:hyperlink>
      <w:r w:rsidRPr="1E118F00">
        <w:rPr>
          <w:rFonts w:ascii="Arial" w:hAnsi="Arial" w:eastAsia="Arial" w:cs="Arial"/>
          <w:color w:val="000000" w:themeColor="text1"/>
          <w:sz w:val="20"/>
          <w:szCs w:val="20"/>
        </w:rPr>
        <w:t>.</w:t>
      </w:r>
    </w:p>
    <w:p w:rsidRPr="00272F7A" w:rsidR="0000372F" w:rsidP="1E118F00" w:rsidRDefault="2EA7D76A" w14:paraId="40A3C354" w14:textId="4A72976D">
      <w:pPr>
        <w:spacing w:line="300" w:lineRule="auto"/>
        <w:rPr>
          <w:rFonts w:ascii="Arial" w:hAnsi="Arial" w:eastAsia="Arial" w:cs="Arial"/>
          <w:sz w:val="20"/>
          <w:szCs w:val="20"/>
          <w:lang w:val="en-US"/>
        </w:rPr>
      </w:pPr>
      <w:r w:rsidRPr="1E118F00">
        <w:rPr>
          <w:rFonts w:ascii="Arial" w:hAnsi="Arial" w:eastAsia="Arial" w:cs="Arial"/>
          <w:sz w:val="20"/>
          <w:szCs w:val="20"/>
          <w:lang w:val="en-US"/>
        </w:rPr>
        <w:t>We are looking for an experienced IPS leader who can support and develop staff to achieve excellent outcomes, whil</w:t>
      </w:r>
      <w:r w:rsidR="000133D8">
        <w:rPr>
          <w:rFonts w:ascii="Arial" w:hAnsi="Arial" w:eastAsia="Arial" w:cs="Arial"/>
          <w:sz w:val="20"/>
          <w:szCs w:val="20"/>
          <w:lang w:val="en-US"/>
        </w:rPr>
        <w:t>e</w:t>
      </w:r>
      <w:r w:rsidRPr="1E118F00">
        <w:rPr>
          <w:rFonts w:ascii="Arial" w:hAnsi="Arial" w:eastAsia="Arial" w:cs="Arial"/>
          <w:sz w:val="20"/>
          <w:szCs w:val="20"/>
          <w:lang w:val="en-US"/>
        </w:rPr>
        <w:t xml:space="preserve"> ensuring clear accountability for performance, quality and fidelity standards.</w:t>
      </w:r>
    </w:p>
    <w:p w:rsidRPr="00272F7A" w:rsidR="0000372F" w:rsidP="1E118F00" w:rsidRDefault="0000372F" w14:paraId="1E3BCC42" w14:textId="1311C612">
      <w:pPr>
        <w:pStyle w:val="CommentText"/>
        <w:rPr>
          <w:rFonts w:ascii="Arial" w:hAnsi="Arial" w:eastAsia="Arial" w:cs="Arial"/>
        </w:rPr>
      </w:pPr>
    </w:p>
    <w:p w:rsidRPr="0005232C" w:rsidR="0005232C" w:rsidP="0005232C" w:rsidRDefault="0005232C" w14:paraId="684401E1" w14:textId="77777777">
      <w:pPr>
        <w:pStyle w:val="CommentText"/>
        <w:rPr>
          <w:rFonts w:ascii="Arial" w:hAnsi="Arial" w:eastAsia="Arial" w:cs="Arial"/>
          <w:lang w:val="en-US"/>
        </w:rPr>
      </w:pPr>
      <w:r w:rsidRPr="0005232C">
        <w:rPr>
          <w:rFonts w:ascii="Arial" w:hAnsi="Arial" w:eastAsia="Arial" w:cs="Arial"/>
          <w:lang w:val="en-US"/>
        </w:rPr>
        <w:t>This is an opportunity to play a key leadership role in shaping the future of IPS services at Hillside, supporting service development and helping us achieve excellent outcomes for local residents.</w:t>
      </w:r>
    </w:p>
    <w:p w:rsidR="00196701" w:rsidP="1E118F00" w:rsidRDefault="00196701" w14:paraId="7E06FFE2" w14:textId="0ACEFCA8">
      <w:pPr>
        <w:pStyle w:val="CommentText"/>
        <w:rPr>
          <w:rFonts w:ascii="Arial" w:hAnsi="Arial" w:eastAsia="Arial" w:cs="Arial"/>
        </w:rPr>
      </w:pPr>
    </w:p>
    <w:p w:rsidRPr="00272F7A" w:rsidR="00272F7A" w:rsidP="1E118F00" w:rsidRDefault="00272F7A" w14:paraId="41BF81A3" w14:textId="77777777">
      <w:pPr>
        <w:pStyle w:val="CommentText"/>
        <w:rPr>
          <w:rFonts w:ascii="Arial" w:hAnsi="Arial" w:eastAsia="Arial" w:cs="Arial"/>
        </w:rPr>
      </w:pPr>
    </w:p>
    <w:p w:rsidRPr="00272F7A" w:rsidR="0000372F" w:rsidP="1E118F00" w:rsidRDefault="0000372F" w14:paraId="66099B41" w14:textId="77777777">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Role Purpose:</w:t>
      </w:r>
    </w:p>
    <w:p w:rsidRPr="00272F7A" w:rsidR="0000372F" w:rsidP="1E118F00" w:rsidRDefault="0000372F" w14:paraId="2B348E15" w14:textId="77777777">
      <w:pPr>
        <w:pStyle w:val="CommentText"/>
        <w:rPr>
          <w:rFonts w:ascii="Arial" w:hAnsi="Arial" w:eastAsia="Arial" w:cs="Arial"/>
        </w:rPr>
      </w:pPr>
    </w:p>
    <w:p w:rsidR="71125524" w:rsidP="1E118F00" w:rsidRDefault="71125524" w14:paraId="63EF57EB" w14:textId="0F6ABAD4">
      <w:pPr>
        <w:spacing w:line="300" w:lineRule="auto"/>
        <w:jc w:val="both"/>
        <w:rPr>
          <w:rFonts w:ascii="Arial" w:hAnsi="Arial" w:eastAsia="Arial" w:cs="Arial"/>
          <w:color w:val="00B0F0"/>
          <w:sz w:val="20"/>
          <w:szCs w:val="20"/>
        </w:rPr>
      </w:pPr>
      <w:r w:rsidRPr="1E118F00">
        <w:rPr>
          <w:rFonts w:ascii="Arial" w:hAnsi="Arial" w:eastAsia="Arial" w:cs="Arial"/>
          <w:sz w:val="20"/>
          <w:szCs w:val="20"/>
        </w:rPr>
        <w:t>The Team Leader will provide visible leadership to the IPS service, ensuring delivery of excellent employment outcomes, high-fidelity IPS practice and a positive, high-performing team culture. The postholder will be responsible for developing Employment Specialists, managing performance, driving continuous improvement and ensuring the service delivers against contractual, organisational and fidelity expectations.</w:t>
      </w:r>
      <w:r w:rsidRPr="1E118F00">
        <w:rPr>
          <w:rFonts w:ascii="Arial" w:hAnsi="Arial" w:eastAsia="Arial" w:cs="Arial"/>
          <w:color w:val="00B0F0"/>
          <w:sz w:val="20"/>
          <w:szCs w:val="20"/>
        </w:rPr>
        <w:t xml:space="preserve"> </w:t>
      </w:r>
    </w:p>
    <w:p w:rsidRPr="00272F7A" w:rsidR="0000372F" w:rsidP="1E118F00" w:rsidRDefault="0000372F" w14:paraId="173EA301" w14:textId="77777777">
      <w:pPr>
        <w:pStyle w:val="CommentText"/>
        <w:rPr>
          <w:rFonts w:ascii="Arial" w:hAnsi="Arial" w:eastAsia="Arial" w:cs="Arial"/>
        </w:rPr>
      </w:pPr>
    </w:p>
    <w:p w:rsidRPr="00272F7A" w:rsidR="0000372F" w:rsidP="1E118F00" w:rsidRDefault="0000372F" w14:paraId="5900090C" w14:textId="77777777">
      <w:pPr>
        <w:rPr>
          <w:rFonts w:ascii="Arial" w:hAnsi="Arial" w:eastAsia="Arial" w:cs="Arial"/>
          <w:sz w:val="20"/>
          <w:szCs w:val="20"/>
        </w:rPr>
      </w:pPr>
    </w:p>
    <w:p w:rsidRPr="00272F7A" w:rsidR="0000372F" w:rsidP="1E118F00" w:rsidRDefault="0000372F" w14:paraId="7167E739" w14:textId="77777777">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Responsibilities:</w:t>
      </w:r>
    </w:p>
    <w:p w:rsidRPr="00272F7A" w:rsidR="0000372F" w:rsidP="1E118F00" w:rsidRDefault="0000372F" w14:paraId="3A1E7C0E" w14:textId="77777777">
      <w:pPr>
        <w:tabs>
          <w:tab w:val="left" w:pos="426"/>
        </w:tabs>
        <w:jc w:val="both"/>
        <w:rPr>
          <w:rFonts w:ascii="Arial" w:hAnsi="Arial" w:eastAsia="Arial" w:cs="Arial"/>
          <w:b/>
          <w:bCs/>
          <w:color w:val="BB185F"/>
          <w:sz w:val="20"/>
          <w:szCs w:val="20"/>
        </w:rPr>
      </w:pPr>
    </w:p>
    <w:p w:rsidRPr="00272F7A" w:rsidR="0000372F" w:rsidP="1E118F00" w:rsidRDefault="0000372F" w14:paraId="3E89F2C9" w14:textId="77777777">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Core Responsibilities:</w:t>
      </w:r>
    </w:p>
    <w:p w:rsidRPr="00272F7A" w:rsidR="0000372F" w:rsidP="1E118F00" w:rsidRDefault="0000372F" w14:paraId="4D33F0B8" w14:textId="77777777">
      <w:pPr>
        <w:tabs>
          <w:tab w:val="left" w:pos="426"/>
        </w:tabs>
        <w:jc w:val="both"/>
        <w:rPr>
          <w:rFonts w:ascii="Arial" w:hAnsi="Arial" w:eastAsia="Arial" w:cs="Arial"/>
          <w:b/>
          <w:bCs/>
          <w:color w:val="BB185F"/>
          <w:sz w:val="20"/>
          <w:szCs w:val="20"/>
        </w:rPr>
      </w:pPr>
    </w:p>
    <w:p w:rsidRPr="00272F7A" w:rsidR="0000372F" w:rsidP="1E118F00" w:rsidRDefault="0000372F" w14:paraId="5CA6ABAB"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Effectively manage a high-quality service that adheres to the principles of IPS best practice.</w:t>
      </w:r>
    </w:p>
    <w:p w:rsidRPr="00272F7A" w:rsidR="0000372F" w:rsidP="1E118F00" w:rsidRDefault="0000372F" w14:paraId="01149D63"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Monitor and manage performance of the IPS Employment Specialists – guide them individually on best practice and achieving individual and team job outcome targets.</w:t>
      </w:r>
    </w:p>
    <w:p w:rsidRPr="00272F7A" w:rsidR="0000372F" w:rsidP="1E118F00" w:rsidRDefault="0000372F" w14:paraId="0EE67F6A"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Create a culture of continuous improvement.</w:t>
      </w:r>
    </w:p>
    <w:p w:rsidRPr="007546C1" w:rsidR="007546C1" w:rsidP="007546C1" w:rsidRDefault="007546C1" w14:paraId="44016E65" w14:textId="77777777">
      <w:pPr>
        <w:pStyle w:val="ListParagraph"/>
        <w:numPr>
          <w:ilvl w:val="0"/>
          <w:numId w:val="24"/>
        </w:numPr>
        <w:spacing w:line="300" w:lineRule="atLeast"/>
        <w:rPr>
          <w:rFonts w:ascii="Segoe UI" w:hAnsi="Segoe UI" w:eastAsia="Times New Roman" w:cs="Segoe UI"/>
          <w:sz w:val="21"/>
          <w:szCs w:val="21"/>
          <w:lang w:val="en-US"/>
        </w:rPr>
      </w:pPr>
      <w:r w:rsidRPr="007546C1">
        <w:rPr>
          <w:rFonts w:ascii="Segoe UI" w:hAnsi="Segoe UI" w:eastAsia="Times New Roman" w:cs="Segoe UI"/>
          <w:sz w:val="21"/>
          <w:szCs w:val="21"/>
          <w:lang w:val="en-US"/>
        </w:rPr>
        <w:t>Identify barriers to service excellence and work with internal and external stakeholders to implement solutions that support high-fidelity service delivery.</w:t>
      </w:r>
    </w:p>
    <w:p w:rsidRPr="00272F7A" w:rsidR="0000372F" w:rsidP="1E118F00" w:rsidRDefault="0000372F" w14:paraId="506CEFDE"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Support the design and delivery of in-house staff training and development (including facilitating peer learning and best practice).</w:t>
      </w:r>
    </w:p>
    <w:p w:rsidRPr="00272F7A" w:rsidR="0000372F" w:rsidP="1E118F00" w:rsidRDefault="0000372F" w14:paraId="7E3B087D"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Involve service users in co-production of service developments where possible.</w:t>
      </w:r>
    </w:p>
    <w:p w:rsidRPr="00B00744" w:rsidR="00B00744" w:rsidP="00B00744" w:rsidRDefault="00B00744" w14:paraId="33C0761D" w14:textId="77777777">
      <w:pPr>
        <w:pStyle w:val="ListParagraph"/>
        <w:numPr>
          <w:ilvl w:val="0"/>
          <w:numId w:val="24"/>
        </w:numPr>
        <w:spacing w:line="300" w:lineRule="atLeast"/>
        <w:rPr>
          <w:rFonts w:ascii="Segoe UI" w:hAnsi="Segoe UI" w:eastAsia="Times New Roman" w:cs="Segoe UI"/>
          <w:sz w:val="21"/>
          <w:szCs w:val="21"/>
          <w:lang w:val="en-US"/>
        </w:rPr>
      </w:pPr>
      <w:r w:rsidRPr="136D78FB" w:rsidR="0357FF8B">
        <w:rPr>
          <w:rFonts w:ascii="Arial" w:hAnsi="Arial" w:eastAsia="Arial" w:cs="Arial"/>
          <w:sz w:val="20"/>
          <w:szCs w:val="20"/>
          <w:lang w:val="en-US"/>
        </w:rPr>
        <w:t>Coordinate the work of Employment Specialists across the service, supporting employer engagement, access to the hidden labour market, partnership working with external</w:t>
      </w:r>
      <w:r w:rsidRPr="136D78FB" w:rsidR="0357FF8B">
        <w:rPr>
          <w:rFonts w:ascii="Segoe UI" w:hAnsi="Segoe UI" w:eastAsia="Times New Roman" w:cs="Segoe UI"/>
          <w:sz w:val="21"/>
          <w:szCs w:val="21"/>
          <w:lang w:val="en-US"/>
        </w:rPr>
        <w:t xml:space="preserve"> agencies and the delivery of job-seeking groups.</w:t>
      </w:r>
    </w:p>
    <w:p w:rsidRPr="00272F7A" w:rsidR="0000372F" w:rsidP="1E118F00" w:rsidRDefault="0000372F" w14:paraId="348BA92A"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Produce regular monitoring reports for internal and external stakeholders, including commissioners.</w:t>
      </w:r>
    </w:p>
    <w:p w:rsidRPr="00272F7A" w:rsidR="0000372F" w:rsidP="1E118F00" w:rsidRDefault="0000372F" w14:paraId="3929DE35"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Identify barriers for service excellent and work with internal and external stakeholders to implement solutions to ensure a high-fidelity service.</w:t>
      </w:r>
    </w:p>
    <w:p w:rsidRPr="00272F7A" w:rsidR="0000372F" w:rsidP="1E118F00" w:rsidRDefault="0000372F" w14:paraId="163E7465"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Provide solution focused monthly supervisions for each employment specialist within the team, including caseload management.</w:t>
      </w:r>
    </w:p>
    <w:p w:rsidRPr="00272F7A" w:rsidR="0000372F" w:rsidP="1E118F00" w:rsidRDefault="0000372F" w14:paraId="7503F1B3"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Lead the team to ensure Employment Specialists spend enough time in face to face meetings with employers to find the right job match.</w:t>
      </w:r>
    </w:p>
    <w:p w:rsidRPr="00272F7A" w:rsidR="0000372F" w:rsidP="1E118F00" w:rsidRDefault="0000372F" w14:paraId="335C43E8" w14:textId="77777777">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Guide, mentor and coach the team to deliver on employment engagements/job development strategies.</w:t>
      </w:r>
    </w:p>
    <w:p w:rsidRPr="005D6B81" w:rsidR="0000372F" w:rsidP="005D6B81" w:rsidRDefault="0000372F" w14:paraId="75A5FA10" w14:textId="378C2034">
      <w:pPr>
        <w:pStyle w:val="ListParagraph"/>
        <w:numPr>
          <w:ilvl w:val="0"/>
          <w:numId w:val="24"/>
        </w:numPr>
        <w:tabs>
          <w:tab w:val="left" w:pos="426"/>
        </w:tabs>
        <w:spacing w:line="240" w:lineRule="auto"/>
        <w:jc w:val="both"/>
        <w:rPr>
          <w:rFonts w:ascii="Arial" w:hAnsi="Arial" w:eastAsia="Arial" w:cs="Arial"/>
          <w:sz w:val="20"/>
          <w:szCs w:val="20"/>
          <w:lang w:val="en-US"/>
        </w:rPr>
      </w:pPr>
      <w:r w:rsidRPr="1E118F00">
        <w:rPr>
          <w:rFonts w:ascii="Arial" w:hAnsi="Arial" w:eastAsia="Arial" w:cs="Arial"/>
          <w:sz w:val="20"/>
          <w:szCs w:val="20"/>
        </w:rPr>
        <w:t xml:space="preserve">Ensure quality assurance around client satisfaction. </w:t>
      </w:r>
      <w:r w:rsidRPr="00470AF0" w:rsidR="00470AF0">
        <w:rPr>
          <w:rFonts w:ascii="Arial" w:hAnsi="Arial" w:eastAsia="Arial" w:cs="Arial"/>
          <w:sz w:val="20"/>
          <w:szCs w:val="20"/>
          <w:lang w:val="en-US"/>
        </w:rPr>
        <w:t>Facilitate opportunities for clients to provide feedback on the service and use this feedback to review and develop service delivery.</w:t>
      </w:r>
    </w:p>
    <w:p w:rsidRPr="00272F7A" w:rsidR="0000372F" w:rsidP="1E118F00" w:rsidRDefault="641F9DF3" w14:paraId="020E5974" w14:textId="6C98EDEF">
      <w:pPr>
        <w:pStyle w:val="ListParagraph"/>
        <w:numPr>
          <w:ilvl w:val="0"/>
          <w:numId w:val="24"/>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Act as the local IPS expert and champion of fidelity.</w:t>
      </w:r>
    </w:p>
    <w:p w:rsidRPr="00272F7A" w:rsidR="0000372F" w:rsidP="1E118F00" w:rsidRDefault="641F9DF3" w14:paraId="2D88C107" w14:textId="0B8A1AD2">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t>Lead service readiness for IPS fidelity reviews.</w:t>
      </w:r>
    </w:p>
    <w:p w:rsidRPr="00272F7A" w:rsidR="0000372F" w:rsidP="1E118F00" w:rsidRDefault="641F9DF3" w14:paraId="3B853C06" w14:textId="53B40B1B">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t>Ensure fidelity principles are embedded in everyday practice.</w:t>
      </w:r>
    </w:p>
    <w:p w:rsidRPr="00272F7A" w:rsidR="0000372F" w:rsidP="1E118F00" w:rsidRDefault="641F9DF3" w14:paraId="0D5C77AF" w14:textId="70DE4172">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t>Use fidelity findings and quality audits to drive continuous improvement.</w:t>
      </w:r>
    </w:p>
    <w:p w:rsidRPr="00272F7A" w:rsidR="0000372F" w:rsidP="1E118F00" w:rsidRDefault="0000372F" w14:paraId="307B1920" w14:textId="38EB4CE7">
      <w:pPr>
        <w:pStyle w:val="ListParagraph"/>
        <w:tabs>
          <w:tab w:val="left" w:pos="426"/>
        </w:tabs>
        <w:spacing w:after="0" w:line="240" w:lineRule="auto"/>
        <w:jc w:val="both"/>
        <w:rPr>
          <w:rFonts w:ascii="Arial" w:hAnsi="Arial" w:eastAsia="Arial" w:cs="Arial"/>
          <w:sz w:val="20"/>
          <w:szCs w:val="20"/>
        </w:rPr>
      </w:pPr>
    </w:p>
    <w:p w:rsidRPr="00272F7A" w:rsidR="0000372F" w:rsidP="1E118F00" w:rsidRDefault="4CA3826F" w14:paraId="546226E9" w14:textId="03E0431A">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Lead and model effective employer engagement activity.</w:t>
      </w:r>
    </w:p>
    <w:p w:rsidRPr="00272F7A" w:rsidR="0000372F" w:rsidP="1E118F00" w:rsidRDefault="4CA3826F" w14:paraId="1FCA98FE" w14:textId="40051A67">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Support staff to build strong employer relationships that create sustainable employment opportunities.</w:t>
      </w:r>
    </w:p>
    <w:p w:rsidRPr="00272F7A" w:rsidR="0000372F" w:rsidP="1E118F00" w:rsidRDefault="4CA3826F" w14:paraId="5DFBBA14" w14:textId="05B73699">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Monitor the quality and quantity of employer engagement across the team.</w:t>
      </w:r>
    </w:p>
    <w:p w:rsidRPr="00272F7A" w:rsidR="0000372F" w:rsidP="1E118F00" w:rsidRDefault="4CA3826F" w14:paraId="2D187387" w14:textId="190A5A69">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Ensure staff utilise employer engagement strategies that align with IPS best practice.</w:t>
      </w:r>
    </w:p>
    <w:p w:rsidRPr="00272F7A" w:rsidR="0000372F" w:rsidP="1E118F00" w:rsidRDefault="0000372F" w14:paraId="7B772F65" w14:textId="217F5A50">
      <w:pPr>
        <w:tabs>
          <w:tab w:val="left" w:pos="426"/>
        </w:tabs>
        <w:jc w:val="both"/>
        <w:rPr>
          <w:rFonts w:ascii="Arial" w:hAnsi="Arial" w:eastAsia="Arial" w:cs="Arial"/>
          <w:b/>
          <w:bCs/>
          <w:color w:val="BB185F"/>
          <w:sz w:val="20"/>
          <w:szCs w:val="20"/>
        </w:rPr>
      </w:pPr>
    </w:p>
    <w:p w:rsidR="3C5A9492" w:rsidP="1E118F00" w:rsidRDefault="3C5A9492" w14:paraId="149893E6" w14:textId="45DE63D0">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Performance and Quality</w:t>
      </w:r>
    </w:p>
    <w:p w:rsidR="3C5A9492" w:rsidP="1E118F00" w:rsidRDefault="3C5A9492" w14:paraId="5589B366" w14:textId="05246BBE">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Take ownership of team performance against all contractual, organisational and IPS fidelity measures.</w:t>
      </w:r>
    </w:p>
    <w:p w:rsidR="3C5A9492" w:rsidP="1E118F00" w:rsidRDefault="3C5A9492" w14:paraId="25352A27" w14:textId="40075A94">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Analyse individual and team performance data to identify trends, risks and improvement opportunities.</w:t>
      </w:r>
    </w:p>
    <w:p w:rsidR="3C5A9492" w:rsidP="1E118F00" w:rsidRDefault="3C5A9492" w14:paraId="42FA9959" w14:textId="109F2A5A">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Hold staff accountable for achieving agreed performance standards and outcomes.</w:t>
      </w:r>
    </w:p>
    <w:p w:rsidR="3C5A9492" w:rsidP="1E118F00" w:rsidRDefault="3C5A9492" w14:paraId="5FD8C66D" w14:textId="74F2F273">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Develop and implement performance improvement plans where required.</w:t>
      </w:r>
    </w:p>
    <w:p w:rsidR="3C5A9492" w:rsidP="1E118F00" w:rsidRDefault="3C5A9492" w14:paraId="2B84CFD9" w14:textId="550E52F9">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Use management information and outcome data to drive service improvement.</w:t>
      </w:r>
    </w:p>
    <w:p w:rsidR="3C5A9492" w:rsidP="1E118F00" w:rsidRDefault="3C5A9492" w14:paraId="6F0EDAD4" w14:textId="4C32054A">
      <w:pPr>
        <w:pStyle w:val="ListParagraph"/>
        <w:numPr>
          <w:ilvl w:val="0"/>
          <w:numId w:val="24"/>
        </w:numPr>
        <w:spacing w:after="0" w:line="300" w:lineRule="auto"/>
        <w:jc w:val="both"/>
        <w:rPr>
          <w:rFonts w:ascii="Arial" w:hAnsi="Arial" w:eastAsia="Arial" w:cs="Arial"/>
          <w:sz w:val="20"/>
          <w:szCs w:val="20"/>
        </w:rPr>
      </w:pPr>
      <w:r w:rsidRPr="1E118F00">
        <w:rPr>
          <w:rFonts w:ascii="Arial" w:hAnsi="Arial" w:eastAsia="Arial" w:cs="Arial"/>
          <w:sz w:val="20"/>
          <w:szCs w:val="20"/>
        </w:rPr>
        <w:t>Ensure timely and accurate recording of activity and outcomes within organisational systems.</w:t>
      </w:r>
    </w:p>
    <w:p w:rsidR="1E118F00" w:rsidP="1E118F00" w:rsidRDefault="1E118F00" w14:paraId="22BE2211" w14:textId="283381F4">
      <w:pPr>
        <w:tabs>
          <w:tab w:val="left" w:pos="426"/>
        </w:tabs>
        <w:jc w:val="both"/>
        <w:rPr>
          <w:rFonts w:ascii="Arial" w:hAnsi="Arial" w:eastAsia="Arial" w:cs="Arial"/>
          <w:sz w:val="20"/>
          <w:szCs w:val="20"/>
        </w:rPr>
      </w:pPr>
    </w:p>
    <w:p w:rsidRPr="00272F7A" w:rsidR="0000372F" w:rsidP="1E118F00" w:rsidRDefault="0000372F" w14:paraId="26623200" w14:textId="77777777">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Relationship Management</w:t>
      </w:r>
    </w:p>
    <w:p w:rsidRPr="00272F7A" w:rsidR="0000372F" w:rsidP="1E118F00" w:rsidRDefault="0000372F" w14:paraId="2024EAAA" w14:textId="77777777">
      <w:pPr>
        <w:rPr>
          <w:rFonts w:ascii="Arial" w:hAnsi="Arial" w:eastAsia="Arial" w:cs="Arial"/>
          <w:sz w:val="20"/>
          <w:szCs w:val="20"/>
        </w:rPr>
      </w:pPr>
    </w:p>
    <w:p w:rsidRPr="00107094" w:rsidR="00107094" w:rsidP="00107094" w:rsidRDefault="00107094" w14:paraId="179EA00E" w14:textId="77777777">
      <w:pPr>
        <w:pStyle w:val="ListParagraph"/>
        <w:numPr>
          <w:ilvl w:val="0"/>
          <w:numId w:val="1"/>
        </w:numPr>
        <w:spacing w:line="300" w:lineRule="atLeast"/>
        <w:rPr>
          <w:rFonts w:ascii="Segoe UI" w:hAnsi="Segoe UI" w:eastAsia="Times New Roman" w:cs="Segoe UI"/>
          <w:sz w:val="21"/>
          <w:szCs w:val="21"/>
          <w:lang w:val="en-US"/>
        </w:rPr>
      </w:pPr>
      <w:r w:rsidRPr="00107094">
        <w:rPr>
          <w:rFonts w:ascii="Segoe UI" w:hAnsi="Segoe UI" w:eastAsia="Times New Roman" w:cs="Segoe UI"/>
          <w:sz w:val="21"/>
          <w:szCs w:val="21"/>
          <w:lang w:val="en-US"/>
        </w:rPr>
        <w:t>Build strong relationships with local employers to negotiate job opportunities that match individuals' strengths, needs, abilities and preferences.</w:t>
      </w:r>
    </w:p>
    <w:p w:rsidRPr="00272F7A" w:rsidR="0000372F" w:rsidP="1E118F00" w:rsidRDefault="0000372F" w14:paraId="1E5D463F" w14:textId="3BA9A42F">
      <w:pPr>
        <w:numPr>
          <w:ilvl w:val="0"/>
          <w:numId w:val="1"/>
        </w:numPr>
        <w:rPr>
          <w:rFonts w:ascii="Arial" w:hAnsi="Arial" w:eastAsia="Arial" w:cs="Arial"/>
          <w:sz w:val="20"/>
          <w:szCs w:val="20"/>
        </w:rPr>
      </w:pPr>
      <w:r w:rsidRPr="1E118F00">
        <w:rPr>
          <w:rFonts w:ascii="Arial" w:hAnsi="Arial" w:eastAsia="Arial" w:cs="Arial"/>
          <w:sz w:val="20"/>
          <w:szCs w:val="20"/>
        </w:rPr>
        <w:t>Provide education and support to employers, as agreed with the individual, which may include negotiating adjustments, return to work strateg</w:t>
      </w:r>
      <w:r w:rsidR="00E81520">
        <w:rPr>
          <w:rFonts w:ascii="Arial" w:hAnsi="Arial" w:eastAsia="Arial" w:cs="Arial"/>
          <w:sz w:val="20"/>
          <w:szCs w:val="20"/>
        </w:rPr>
        <w:t>ies</w:t>
      </w:r>
      <w:r w:rsidRPr="1E118F00">
        <w:rPr>
          <w:rFonts w:ascii="Arial" w:hAnsi="Arial" w:eastAsia="Arial" w:cs="Arial"/>
          <w:sz w:val="20"/>
          <w:szCs w:val="20"/>
        </w:rPr>
        <w:t xml:space="preserve"> and on-going contact with the employer to ensure job retention.</w:t>
      </w:r>
    </w:p>
    <w:p w:rsidRPr="00272F7A" w:rsidR="0000372F" w:rsidP="1E118F00" w:rsidRDefault="000778F6" w14:paraId="7B5C967B" w14:textId="43CB3EAA">
      <w:pPr>
        <w:pStyle w:val="ListParagraph"/>
        <w:numPr>
          <w:ilvl w:val="0"/>
          <w:numId w:val="1"/>
        </w:numPr>
        <w:spacing w:after="0" w:line="240" w:lineRule="auto"/>
        <w:jc w:val="both"/>
        <w:rPr>
          <w:rFonts w:ascii="Arial" w:hAnsi="Arial" w:eastAsia="Arial" w:cs="Arial"/>
          <w:sz w:val="20"/>
          <w:szCs w:val="20"/>
        </w:rPr>
      </w:pPr>
      <w:r>
        <w:rPr>
          <w:rFonts w:ascii="Arial" w:hAnsi="Arial" w:eastAsia="Arial" w:cs="Arial"/>
          <w:sz w:val="20"/>
          <w:szCs w:val="20"/>
        </w:rPr>
        <w:t>D</w:t>
      </w:r>
      <w:r w:rsidRPr="1E118F00" w:rsidR="0000372F">
        <w:rPr>
          <w:rFonts w:ascii="Arial" w:hAnsi="Arial" w:eastAsia="Arial" w:cs="Arial"/>
          <w:sz w:val="20"/>
          <w:szCs w:val="20"/>
        </w:rPr>
        <w:t>evelop effective working relationships with a range of external agencies who can help individuals to achieve their employment goals. This may include local colleges and training providers.</w:t>
      </w:r>
    </w:p>
    <w:p w:rsidRPr="00272F7A" w:rsidR="0000372F" w:rsidP="1E118F00" w:rsidRDefault="0000372F" w14:paraId="7B9021C9" w14:textId="096DCEA5">
      <w:pPr>
        <w:jc w:val="both"/>
        <w:rPr>
          <w:rFonts w:ascii="Arial" w:hAnsi="Arial" w:eastAsia="Arial" w:cs="Arial"/>
          <w:b/>
          <w:bCs/>
          <w:color w:val="BB185F"/>
          <w:sz w:val="20"/>
          <w:szCs w:val="20"/>
        </w:rPr>
      </w:pPr>
    </w:p>
    <w:p w:rsidRPr="00272F7A" w:rsidR="0000372F" w:rsidP="1E118F00" w:rsidRDefault="2105EFF3" w14:paraId="2A05E459" w14:textId="1BAB625D">
      <w:pPr>
        <w:jc w:val="both"/>
        <w:rPr>
          <w:rFonts w:ascii="Arial" w:hAnsi="Arial" w:eastAsia="Arial" w:cs="Arial"/>
          <w:b/>
          <w:bCs/>
          <w:color w:val="BB185F"/>
          <w:sz w:val="20"/>
          <w:szCs w:val="20"/>
        </w:rPr>
      </w:pPr>
      <w:r w:rsidRPr="1E118F00">
        <w:rPr>
          <w:rFonts w:ascii="Arial" w:hAnsi="Arial" w:eastAsia="Arial" w:cs="Arial"/>
          <w:b/>
          <w:bCs/>
          <w:color w:val="BB185F"/>
          <w:sz w:val="20"/>
          <w:szCs w:val="20"/>
        </w:rPr>
        <w:t>Leadership Responsibilities</w:t>
      </w:r>
    </w:p>
    <w:p w:rsidR="1E118F00" w:rsidP="1E118F00" w:rsidRDefault="1E118F00" w14:paraId="01B85FB3" w14:textId="65712630">
      <w:pPr>
        <w:jc w:val="both"/>
        <w:rPr>
          <w:rFonts w:ascii="Arial" w:hAnsi="Arial" w:eastAsia="Arial" w:cs="Arial"/>
          <w:b/>
          <w:bCs/>
          <w:color w:val="BB185F"/>
          <w:sz w:val="20"/>
          <w:szCs w:val="20"/>
        </w:rPr>
      </w:pPr>
    </w:p>
    <w:p w:rsidR="2105EFF3" w:rsidP="1E118F00" w:rsidRDefault="2105EFF3" w14:paraId="640D972E" w14:textId="472A7CAF">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t>Build an inclusive, supportive and accountable team culture.</w:t>
      </w:r>
    </w:p>
    <w:p w:rsidR="2105EFF3" w:rsidP="1E118F00" w:rsidRDefault="2105EFF3" w14:paraId="4C54D05B" w14:textId="43B5438A">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lastRenderedPageBreak/>
        <w:t>Create development opportunities that enable staff to progress and thrive.</w:t>
      </w:r>
    </w:p>
    <w:p w:rsidR="2105EFF3" w:rsidP="1E118F00" w:rsidRDefault="2105EFF3" w14:paraId="70595C86" w14:textId="26BF89FF">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t>Provide reflective supervision, coaching and mentoring.</w:t>
      </w:r>
    </w:p>
    <w:p w:rsidR="2105EFF3" w:rsidP="1E118F00" w:rsidRDefault="2105EFF3" w14:paraId="3CFE8A48" w14:textId="5BC7D7C2">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t>Lead difficult conversations confidently and constructively.</w:t>
      </w:r>
    </w:p>
    <w:p w:rsidR="2105EFF3" w:rsidP="1E118F00" w:rsidRDefault="2105EFF3" w14:paraId="66159DCE" w14:textId="292796A3">
      <w:pPr>
        <w:pStyle w:val="ListParagraph"/>
        <w:numPr>
          <w:ilvl w:val="0"/>
          <w:numId w:val="24"/>
        </w:numPr>
        <w:spacing w:after="0" w:line="300" w:lineRule="auto"/>
        <w:rPr>
          <w:rFonts w:ascii="Arial" w:hAnsi="Arial" w:eastAsia="Arial" w:cs="Arial"/>
          <w:sz w:val="20"/>
          <w:szCs w:val="20"/>
        </w:rPr>
      </w:pPr>
      <w:r w:rsidRPr="1E118F00">
        <w:rPr>
          <w:rFonts w:ascii="Arial" w:hAnsi="Arial" w:eastAsia="Arial" w:cs="Arial"/>
          <w:sz w:val="20"/>
          <w:szCs w:val="20"/>
        </w:rPr>
        <w:t>Support staff wellbeing whilst maintaining high standards of performance.</w:t>
      </w:r>
    </w:p>
    <w:p w:rsidR="2105EFF3" w:rsidP="1E118F00" w:rsidRDefault="2105EFF3" w14:paraId="7C2E3DCA" w14:textId="59E5AF90">
      <w:pPr>
        <w:pStyle w:val="ListParagraph"/>
        <w:numPr>
          <w:ilvl w:val="0"/>
          <w:numId w:val="24"/>
        </w:numPr>
        <w:spacing w:after="0" w:line="300" w:lineRule="auto"/>
        <w:rPr>
          <w:rFonts w:ascii="Arial" w:hAnsi="Arial" w:eastAsia="Arial" w:cs="Arial"/>
          <w:sz w:val="20"/>
          <w:szCs w:val="20"/>
        </w:rPr>
      </w:pPr>
      <w:r w:rsidRPr="136D78FB" w:rsidR="0D918B04">
        <w:rPr>
          <w:rFonts w:ascii="Arial" w:hAnsi="Arial" w:eastAsia="Arial" w:cs="Arial"/>
          <w:sz w:val="20"/>
          <w:szCs w:val="20"/>
        </w:rPr>
        <w:t>Foster psychological safety alongside accountability.</w:t>
      </w:r>
    </w:p>
    <w:p w:rsidR="1E118F00" w:rsidP="136D78FB" w:rsidRDefault="1E118F00" w14:paraId="75566FDB" w14:textId="322FCD82">
      <w:pPr>
        <w:pStyle w:val="ListParagraph"/>
        <w:numPr>
          <w:ilvl w:val="0"/>
          <w:numId w:val="24"/>
        </w:numPr>
        <w:spacing w:after="0" w:line="300" w:lineRule="auto"/>
        <w:rPr>
          <w:rFonts w:ascii="Arial" w:hAnsi="Arial" w:eastAsia="Arial" w:cs="Arial"/>
          <w:b w:val="0"/>
          <w:bCs w:val="0"/>
          <w:i w:val="0"/>
          <w:iCs w:val="0"/>
          <w:noProof w:val="0"/>
          <w:sz w:val="20"/>
          <w:szCs w:val="20"/>
          <w:lang w:val="en-GB"/>
        </w:rPr>
      </w:pPr>
      <w:r w:rsidRPr="136D78FB" w:rsidR="0935B04E">
        <w:rPr>
          <w:rFonts w:ascii="Arial" w:hAnsi="Arial" w:eastAsia="Arial" w:cs="Arial"/>
          <w:b w:val="0"/>
          <w:bCs w:val="0"/>
          <w:i w:val="0"/>
          <w:iCs w:val="0"/>
          <w:noProof w:val="0"/>
          <w:sz w:val="20"/>
          <w:szCs w:val="20"/>
          <w:lang w:val="en-GB"/>
        </w:rPr>
        <w:t>Strengthen the integration of the IPS team within the wider Hillside organisation, creating collaboration, shared ownership of organisational goals and active participation in the life of the charity.</w:t>
      </w:r>
    </w:p>
    <w:p w:rsidR="1E118F00" w:rsidP="1E118F00" w:rsidRDefault="1E118F00" w14:paraId="68E710B0" w14:textId="21AD5306">
      <w:pPr>
        <w:pStyle w:val="ListParagraph"/>
        <w:spacing w:after="0" w:line="240" w:lineRule="auto"/>
        <w:jc w:val="both"/>
        <w:rPr>
          <w:rFonts w:ascii="Arial" w:hAnsi="Arial" w:eastAsia="Arial" w:cs="Arial"/>
          <w:sz w:val="20"/>
          <w:szCs w:val="20"/>
        </w:rPr>
      </w:pPr>
    </w:p>
    <w:p w:rsidRPr="00272F7A" w:rsidR="0000372F" w:rsidP="1E118F00" w:rsidRDefault="0000372F" w14:paraId="3F15E0F5" w14:textId="5544F983">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Other:</w:t>
      </w:r>
    </w:p>
    <w:p w:rsidRPr="00272F7A" w:rsidR="00196701" w:rsidP="1E118F00" w:rsidRDefault="00196701" w14:paraId="5224FFF0" w14:textId="77777777">
      <w:pPr>
        <w:tabs>
          <w:tab w:val="left" w:pos="426"/>
        </w:tabs>
        <w:jc w:val="both"/>
        <w:rPr>
          <w:rFonts w:ascii="Arial" w:hAnsi="Arial" w:eastAsia="Arial" w:cs="Arial"/>
          <w:b/>
          <w:bCs/>
          <w:color w:val="BB185F"/>
          <w:sz w:val="20"/>
          <w:szCs w:val="20"/>
        </w:rPr>
      </w:pPr>
    </w:p>
    <w:p w:rsidRPr="00272F7A" w:rsidR="0000372F" w:rsidP="1E118F00" w:rsidRDefault="0000372F" w14:paraId="4563DA70" w14:textId="77777777">
      <w:pPr>
        <w:pStyle w:val="ListParagraph"/>
        <w:numPr>
          <w:ilvl w:val="0"/>
          <w:numId w:val="1"/>
        </w:numPr>
        <w:spacing w:after="0" w:line="240" w:lineRule="auto"/>
        <w:rPr>
          <w:rFonts w:ascii="Arial" w:hAnsi="Arial" w:eastAsia="Arial" w:cs="Arial"/>
          <w:sz w:val="20"/>
          <w:szCs w:val="20"/>
        </w:rPr>
      </w:pPr>
      <w:r w:rsidRPr="1E118F00">
        <w:rPr>
          <w:rFonts w:ascii="Arial" w:hAnsi="Arial" w:eastAsia="Arial" w:cs="Arial"/>
          <w:sz w:val="20"/>
          <w:szCs w:val="20"/>
        </w:rPr>
        <w:t>Undertake mandatory training as required, including training in the IPS approach</w:t>
      </w:r>
    </w:p>
    <w:p w:rsidRPr="00272F7A" w:rsidR="0000372F" w:rsidP="1E118F00" w:rsidRDefault="0000372F" w14:paraId="22BFE6D0" w14:textId="0B0FA2BC">
      <w:pPr>
        <w:pStyle w:val="ListParagraph"/>
        <w:numPr>
          <w:ilvl w:val="0"/>
          <w:numId w:val="1"/>
        </w:numPr>
        <w:spacing w:after="0" w:line="240" w:lineRule="auto"/>
        <w:rPr>
          <w:rFonts w:ascii="Arial" w:hAnsi="Arial" w:eastAsia="Arial" w:cs="Arial"/>
          <w:sz w:val="20"/>
          <w:szCs w:val="20"/>
        </w:rPr>
      </w:pPr>
      <w:r w:rsidRPr="136D78FB" w:rsidR="7E34489F">
        <w:rPr>
          <w:rFonts w:ascii="Arial" w:hAnsi="Arial" w:eastAsia="Arial" w:cs="Arial"/>
          <w:sz w:val="20"/>
          <w:szCs w:val="20"/>
        </w:rPr>
        <w:t xml:space="preserve">Actively </w:t>
      </w:r>
      <w:r w:rsidRPr="136D78FB" w:rsidR="7E34489F">
        <w:rPr>
          <w:rFonts w:ascii="Arial" w:hAnsi="Arial" w:eastAsia="Arial" w:cs="Arial"/>
          <w:sz w:val="20"/>
          <w:szCs w:val="20"/>
        </w:rPr>
        <w:t>participate</w:t>
      </w:r>
      <w:r w:rsidRPr="136D78FB" w:rsidR="7E34489F">
        <w:rPr>
          <w:rFonts w:ascii="Arial" w:hAnsi="Arial" w:eastAsia="Arial" w:cs="Arial"/>
          <w:sz w:val="20"/>
          <w:szCs w:val="20"/>
        </w:rPr>
        <w:t xml:space="preserve"> in own continuous professional development</w:t>
      </w:r>
      <w:r w:rsidRPr="136D78FB" w:rsidR="34589616">
        <w:rPr>
          <w:rFonts w:ascii="Arial" w:hAnsi="Arial" w:eastAsia="Arial" w:cs="Arial"/>
          <w:sz w:val="20"/>
          <w:szCs w:val="20"/>
        </w:rPr>
        <w:t>.</w:t>
      </w:r>
    </w:p>
    <w:p w:rsidRPr="00272F7A" w:rsidR="0000372F" w:rsidP="1E118F00" w:rsidRDefault="0000372F" w14:paraId="37067129" w14:textId="19218D66">
      <w:pPr>
        <w:pStyle w:val="ListParagraph"/>
        <w:numPr>
          <w:ilvl w:val="0"/>
          <w:numId w:val="1"/>
        </w:numPr>
        <w:spacing w:after="0" w:line="240" w:lineRule="auto"/>
        <w:rPr>
          <w:rFonts w:ascii="Arial" w:hAnsi="Arial" w:eastAsia="Arial" w:cs="Arial"/>
          <w:sz w:val="20"/>
          <w:szCs w:val="20"/>
        </w:rPr>
      </w:pPr>
      <w:r w:rsidRPr="136D78FB" w:rsidR="7E34489F">
        <w:rPr>
          <w:rFonts w:ascii="Arial" w:hAnsi="Arial" w:eastAsia="Arial" w:cs="Arial"/>
          <w:sz w:val="20"/>
          <w:szCs w:val="20"/>
        </w:rPr>
        <w:t xml:space="preserve">Implement the Trust/organisation’s policies and procedures as </w:t>
      </w:r>
      <w:r w:rsidRPr="136D78FB" w:rsidR="7E34489F">
        <w:rPr>
          <w:rFonts w:ascii="Arial" w:hAnsi="Arial" w:eastAsia="Arial" w:cs="Arial"/>
          <w:sz w:val="20"/>
          <w:szCs w:val="20"/>
        </w:rPr>
        <w:t>required</w:t>
      </w:r>
      <w:r w:rsidRPr="136D78FB" w:rsidR="1B423F0B">
        <w:rPr>
          <w:rFonts w:ascii="Arial" w:hAnsi="Arial" w:eastAsia="Arial" w:cs="Arial"/>
          <w:sz w:val="20"/>
          <w:szCs w:val="20"/>
        </w:rPr>
        <w:t>.</w:t>
      </w:r>
    </w:p>
    <w:p w:rsidRPr="00272F7A" w:rsidR="0000372F" w:rsidP="1E118F00" w:rsidRDefault="0000372F" w14:paraId="0D300332" w14:textId="77777777">
      <w:pPr>
        <w:pStyle w:val="ListParagraph"/>
        <w:numPr>
          <w:ilvl w:val="0"/>
          <w:numId w:val="1"/>
        </w:numPr>
        <w:spacing w:after="0" w:line="240" w:lineRule="auto"/>
        <w:rPr>
          <w:rFonts w:ascii="Arial" w:hAnsi="Arial" w:eastAsia="Arial" w:cs="Arial"/>
          <w:sz w:val="20"/>
          <w:szCs w:val="20"/>
        </w:rPr>
      </w:pPr>
      <w:r w:rsidRPr="1E118F00">
        <w:rPr>
          <w:rFonts w:ascii="Arial" w:hAnsi="Arial" w:eastAsia="Arial" w:cs="Arial"/>
          <w:sz w:val="20"/>
          <w:szCs w:val="20"/>
        </w:rPr>
        <w:t>Responsible for marketing and profiling the service for the team. This includes delivering the communications strategy, collecting employment recovery stories etc.</w:t>
      </w:r>
    </w:p>
    <w:p w:rsidRPr="00272F7A" w:rsidR="0000372F" w:rsidP="1E118F00" w:rsidRDefault="0000372F" w14:paraId="05F74BB7" w14:textId="45E3304E">
      <w:pPr>
        <w:pStyle w:val="ListParagraph"/>
        <w:numPr>
          <w:ilvl w:val="0"/>
          <w:numId w:val="1"/>
        </w:numPr>
        <w:spacing w:after="0" w:line="240" w:lineRule="auto"/>
        <w:rPr>
          <w:rFonts w:ascii="Arial" w:hAnsi="Arial" w:eastAsia="Arial" w:cs="Arial"/>
          <w:sz w:val="20"/>
          <w:szCs w:val="20"/>
        </w:rPr>
      </w:pPr>
      <w:r w:rsidRPr="136D78FB" w:rsidR="7E34489F">
        <w:rPr>
          <w:rFonts w:ascii="Arial" w:hAnsi="Arial" w:eastAsia="Arial" w:cs="Arial"/>
          <w:sz w:val="20"/>
          <w:szCs w:val="20"/>
        </w:rPr>
        <w:t>Regularly collect and promote service user employment recovery stories</w:t>
      </w:r>
      <w:r w:rsidRPr="136D78FB" w:rsidR="447EFE96">
        <w:rPr>
          <w:rFonts w:ascii="Arial" w:hAnsi="Arial" w:eastAsia="Arial" w:cs="Arial"/>
          <w:sz w:val="20"/>
          <w:szCs w:val="20"/>
        </w:rPr>
        <w:t>.</w:t>
      </w:r>
    </w:p>
    <w:p w:rsidRPr="00272F7A" w:rsidR="0000372F" w:rsidP="1E118F00" w:rsidRDefault="0000372F" w14:paraId="7B2067F2" w14:textId="77777777">
      <w:pPr>
        <w:pStyle w:val="ListParagraph"/>
        <w:numPr>
          <w:ilvl w:val="0"/>
          <w:numId w:val="1"/>
        </w:numPr>
        <w:tabs>
          <w:tab w:val="left" w:pos="426"/>
        </w:tabs>
        <w:spacing w:after="0" w:line="240" w:lineRule="auto"/>
        <w:jc w:val="both"/>
        <w:rPr>
          <w:rFonts w:ascii="Arial" w:hAnsi="Arial" w:eastAsia="Arial" w:cs="Arial"/>
          <w:sz w:val="20"/>
          <w:szCs w:val="20"/>
        </w:rPr>
      </w:pPr>
      <w:r w:rsidRPr="1E118F00">
        <w:rPr>
          <w:rFonts w:ascii="Arial" w:hAnsi="Arial" w:eastAsia="Arial" w:cs="Arial"/>
          <w:sz w:val="20"/>
          <w:szCs w:val="20"/>
        </w:rPr>
        <w:t>Ensure that effective monitoring and evaluation systems are adhered to and keep abreast of changing practice within the sector.</w:t>
      </w:r>
    </w:p>
    <w:p w:rsidRPr="00272F7A" w:rsidR="0000372F" w:rsidP="1E118F00" w:rsidRDefault="0000372F" w14:paraId="25409F29" w14:textId="77777777">
      <w:pPr>
        <w:numPr>
          <w:ilvl w:val="0"/>
          <w:numId w:val="1"/>
        </w:numPr>
        <w:rPr>
          <w:rFonts w:ascii="Arial" w:hAnsi="Arial" w:eastAsia="Arial" w:cs="Arial"/>
          <w:sz w:val="20"/>
          <w:szCs w:val="20"/>
        </w:rPr>
      </w:pPr>
      <w:r w:rsidRPr="1E118F00">
        <w:rPr>
          <w:rFonts w:ascii="Arial" w:hAnsi="Arial" w:eastAsia="Arial" w:cs="Arial"/>
          <w:sz w:val="20"/>
          <w:szCs w:val="20"/>
        </w:rPr>
        <w:t>Ensure that all relevant policies are implemented such as information governance, safeguarding etc.</w:t>
      </w:r>
    </w:p>
    <w:p w:rsidRPr="007F3BAA" w:rsidR="007F3BAA" w:rsidP="007F3BAA" w:rsidRDefault="007F3BAA" w14:paraId="363AB628" w14:textId="77777777">
      <w:pPr>
        <w:pStyle w:val="ListParagraph"/>
        <w:numPr>
          <w:ilvl w:val="0"/>
          <w:numId w:val="1"/>
        </w:numPr>
        <w:spacing w:before="100" w:beforeAutospacing="1" w:after="100" w:afterAutospacing="1" w:line="300" w:lineRule="atLeast"/>
        <w:rPr>
          <w:rFonts w:ascii="Segoe UI" w:hAnsi="Segoe UI" w:eastAsia="Times New Roman" w:cs="Segoe UI"/>
          <w:sz w:val="21"/>
          <w:szCs w:val="21"/>
          <w:lang w:val="en-US"/>
        </w:rPr>
      </w:pPr>
      <w:r w:rsidRPr="007F3BAA">
        <w:rPr>
          <w:rFonts w:ascii="Segoe UI" w:hAnsi="Segoe UI" w:eastAsia="Times New Roman" w:cs="Segoe UI"/>
          <w:sz w:val="21"/>
          <w:szCs w:val="21"/>
          <w:lang w:val="en-US"/>
        </w:rPr>
        <w:t>Work independently and reliably, consistently delivering effective IPS practice.</w:t>
      </w:r>
    </w:p>
    <w:p w:rsidRPr="00272F7A" w:rsidR="0000372F" w:rsidP="1E118F00" w:rsidRDefault="0000372F" w14:paraId="53B8D675" w14:textId="11505563">
      <w:pPr>
        <w:pStyle w:val="ListParagraph"/>
        <w:numPr>
          <w:ilvl w:val="0"/>
          <w:numId w:val="1"/>
        </w:numPr>
        <w:spacing w:after="200" w:line="276" w:lineRule="auto"/>
        <w:rPr>
          <w:rFonts w:ascii="Arial" w:hAnsi="Arial" w:eastAsia="Arial" w:cs="Arial"/>
          <w:sz w:val="20"/>
          <w:szCs w:val="20"/>
        </w:rPr>
      </w:pPr>
      <w:r w:rsidRPr="136D78FB" w:rsidR="7E34489F">
        <w:rPr>
          <w:rFonts w:ascii="Arial" w:hAnsi="Arial" w:eastAsia="Arial" w:cs="Arial"/>
          <w:sz w:val="20"/>
          <w:szCs w:val="20"/>
        </w:rPr>
        <w:t xml:space="preserve">Manage feedback, </w:t>
      </w:r>
      <w:r w:rsidRPr="136D78FB" w:rsidR="7E34489F">
        <w:rPr>
          <w:rFonts w:ascii="Arial" w:hAnsi="Arial" w:eastAsia="Arial" w:cs="Arial"/>
          <w:sz w:val="20"/>
          <w:szCs w:val="20"/>
        </w:rPr>
        <w:t>comments</w:t>
      </w:r>
      <w:r w:rsidRPr="136D78FB" w:rsidR="7E34489F">
        <w:rPr>
          <w:rFonts w:ascii="Arial" w:hAnsi="Arial" w:eastAsia="Arial" w:cs="Arial"/>
          <w:sz w:val="20"/>
          <w:szCs w:val="20"/>
        </w:rPr>
        <w:t xml:space="preserve"> and complaints</w:t>
      </w:r>
      <w:r w:rsidRPr="136D78FB" w:rsidR="76DAE1A5">
        <w:rPr>
          <w:rFonts w:ascii="Arial" w:hAnsi="Arial" w:eastAsia="Arial" w:cs="Arial"/>
          <w:sz w:val="20"/>
          <w:szCs w:val="20"/>
        </w:rPr>
        <w:t>.</w:t>
      </w:r>
    </w:p>
    <w:p w:rsidRPr="00272F7A" w:rsidR="0000372F" w:rsidP="1E118F00" w:rsidRDefault="0000372F" w14:paraId="75082FC6" w14:textId="77777777">
      <w:pPr>
        <w:pStyle w:val="ListParagraph"/>
        <w:spacing w:after="200" w:line="276" w:lineRule="auto"/>
        <w:rPr>
          <w:rFonts w:ascii="Arial" w:hAnsi="Arial" w:eastAsia="Arial" w:cs="Arial"/>
          <w:sz w:val="20"/>
          <w:szCs w:val="20"/>
        </w:rPr>
      </w:pPr>
    </w:p>
    <w:p w:rsidRPr="00272F7A" w:rsidR="0000372F" w:rsidP="1E118F00" w:rsidRDefault="0000372F" w14:paraId="4F681F72" w14:textId="707B82DC">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Stakeholders</w:t>
      </w:r>
    </w:p>
    <w:p w:rsidRPr="00272F7A" w:rsidR="00196701" w:rsidP="1E118F00" w:rsidRDefault="00196701" w14:paraId="4D58289C" w14:textId="77777777">
      <w:pPr>
        <w:tabs>
          <w:tab w:val="left" w:pos="426"/>
        </w:tabs>
        <w:jc w:val="both"/>
        <w:rPr>
          <w:rFonts w:ascii="Arial" w:hAnsi="Arial" w:eastAsia="Arial" w:cs="Arial"/>
          <w:b/>
          <w:bCs/>
          <w:color w:val="BB185F"/>
          <w:sz w:val="20"/>
          <w:szCs w:val="20"/>
        </w:rPr>
      </w:pPr>
    </w:p>
    <w:p w:rsidRPr="00272F7A" w:rsidR="0000372F" w:rsidP="1E118F00" w:rsidRDefault="0000372F" w14:paraId="688B2716" w14:textId="77777777">
      <w:pPr>
        <w:rPr>
          <w:rFonts w:ascii="Arial" w:hAnsi="Arial" w:eastAsia="Arial" w:cs="Arial"/>
          <w:sz w:val="20"/>
          <w:szCs w:val="20"/>
        </w:rPr>
      </w:pPr>
      <w:r w:rsidRPr="1E118F00">
        <w:rPr>
          <w:rFonts w:ascii="Arial" w:hAnsi="Arial" w:eastAsia="Arial" w:cs="Arial"/>
          <w:sz w:val="20"/>
          <w:szCs w:val="20"/>
        </w:rPr>
        <w:t>Employment Specialists, Service Managers, HR, Occupational Health, Clinical Teams, User Groups, Voluntary Sector and Trust Training and Supported Employment Schemes, Local Colleges, Local Employment Service Disability Service Teams, Local Employers and other NHS User Employment Schemes, Commissioners.</w:t>
      </w:r>
    </w:p>
    <w:p w:rsidRPr="00272F7A" w:rsidR="0000372F" w:rsidP="1E118F00" w:rsidRDefault="0000372F" w14:paraId="3D676C8E" w14:textId="77777777">
      <w:pPr>
        <w:rPr>
          <w:rFonts w:ascii="Arial" w:hAnsi="Arial" w:eastAsia="Arial" w:cs="Arial"/>
          <w:sz w:val="20"/>
          <w:szCs w:val="20"/>
        </w:rPr>
      </w:pPr>
    </w:p>
    <w:p w:rsidR="00272F7A" w:rsidP="1E118F00" w:rsidRDefault="00272F7A" w14:paraId="40CB5E1D" w14:textId="77777777">
      <w:pPr>
        <w:tabs>
          <w:tab w:val="left" w:pos="426"/>
        </w:tabs>
        <w:jc w:val="both"/>
        <w:rPr>
          <w:rFonts w:ascii="Arial" w:hAnsi="Arial" w:eastAsia="Arial" w:cs="Arial"/>
          <w:b/>
          <w:bCs/>
          <w:color w:val="BB185F"/>
          <w:sz w:val="20"/>
          <w:szCs w:val="20"/>
        </w:rPr>
      </w:pPr>
    </w:p>
    <w:p w:rsidR="00272F7A" w:rsidP="1E118F00" w:rsidRDefault="00272F7A" w14:paraId="20B450C3" w14:textId="77777777">
      <w:pPr>
        <w:tabs>
          <w:tab w:val="left" w:pos="426"/>
        </w:tabs>
        <w:jc w:val="both"/>
        <w:rPr>
          <w:rFonts w:ascii="Arial" w:hAnsi="Arial" w:eastAsia="Arial" w:cs="Arial"/>
          <w:b/>
          <w:bCs/>
          <w:color w:val="BB185F"/>
          <w:sz w:val="20"/>
          <w:szCs w:val="20"/>
        </w:rPr>
      </w:pPr>
    </w:p>
    <w:p w:rsidR="00272F7A" w:rsidP="1E118F00" w:rsidRDefault="00272F7A" w14:paraId="2F603CB4" w14:textId="77777777">
      <w:pPr>
        <w:tabs>
          <w:tab w:val="left" w:pos="426"/>
        </w:tabs>
        <w:jc w:val="both"/>
        <w:rPr>
          <w:rFonts w:ascii="Arial" w:hAnsi="Arial" w:eastAsia="Arial" w:cs="Arial"/>
          <w:b/>
          <w:bCs/>
          <w:color w:val="BB185F"/>
          <w:sz w:val="20"/>
          <w:szCs w:val="20"/>
        </w:rPr>
      </w:pPr>
    </w:p>
    <w:p w:rsidR="00272F7A" w:rsidP="1E118F00" w:rsidRDefault="00272F7A" w14:paraId="60E91813" w14:textId="77777777">
      <w:pPr>
        <w:tabs>
          <w:tab w:val="left" w:pos="426"/>
        </w:tabs>
        <w:jc w:val="both"/>
        <w:rPr>
          <w:rFonts w:ascii="Arial" w:hAnsi="Arial" w:eastAsia="Arial" w:cs="Arial"/>
          <w:b/>
          <w:bCs/>
          <w:color w:val="BB185F"/>
          <w:sz w:val="20"/>
          <w:szCs w:val="20"/>
        </w:rPr>
      </w:pPr>
    </w:p>
    <w:p w:rsidRPr="00272F7A" w:rsidR="0000372F" w:rsidP="1E118F00" w:rsidRDefault="0000372F" w14:paraId="43BC5D33" w14:textId="1A0585C2">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 xml:space="preserve">Person Specification </w:t>
      </w:r>
    </w:p>
    <w:p w:rsidRPr="00272F7A" w:rsidR="0000372F" w:rsidP="1E118F00" w:rsidRDefault="0000372F" w14:paraId="2C5050A9" w14:textId="77777777">
      <w:pPr>
        <w:tabs>
          <w:tab w:val="left" w:pos="426"/>
        </w:tabs>
        <w:jc w:val="both"/>
        <w:rPr>
          <w:rFonts w:ascii="Arial" w:hAnsi="Arial" w:eastAsia="Arial" w:cs="Arial"/>
          <w:b/>
          <w:bCs/>
          <w:color w:val="BB185F"/>
          <w:sz w:val="20"/>
          <w:szCs w:val="20"/>
        </w:rPr>
      </w:pPr>
    </w:p>
    <w:p w:rsidRPr="00272F7A" w:rsidR="0000372F" w:rsidP="1E118F00" w:rsidRDefault="0000372F" w14:paraId="203322C9" w14:textId="77777777">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Education and Qualification</w:t>
      </w:r>
    </w:p>
    <w:p w:rsidRPr="00272F7A" w:rsidR="0000372F" w:rsidP="1E118F00" w:rsidRDefault="0000372F" w14:paraId="64CA461E" w14:textId="77777777">
      <w:pPr>
        <w:tabs>
          <w:tab w:val="left" w:pos="426"/>
        </w:tabs>
        <w:jc w:val="both"/>
        <w:rPr>
          <w:rFonts w:ascii="Arial" w:hAnsi="Arial" w:eastAsia="Arial" w:cs="Arial"/>
          <w:b/>
          <w:bCs/>
          <w:color w:val="BB185F"/>
          <w:sz w:val="20"/>
          <w:szCs w:val="20"/>
        </w:rPr>
      </w:pPr>
    </w:p>
    <w:tbl>
      <w:tblPr>
        <w:tblStyle w:val="TableGrid"/>
        <w:tblW w:w="9333" w:type="dxa"/>
        <w:tblLook w:val="04A0" w:firstRow="1" w:lastRow="0" w:firstColumn="1" w:lastColumn="0" w:noHBand="0" w:noVBand="1"/>
      </w:tblPr>
      <w:tblGrid>
        <w:gridCol w:w="1802"/>
        <w:gridCol w:w="4271"/>
        <w:gridCol w:w="3260"/>
      </w:tblGrid>
      <w:tr w:rsidRPr="00272F7A" w:rsidR="0000372F" w:rsidTr="136D78FB" w14:paraId="53897394" w14:textId="77777777">
        <w:trPr>
          <w:trHeight w:val="576"/>
        </w:trPr>
        <w:tc>
          <w:tcPr>
            <w:tcW w:w="1802" w:type="dxa"/>
            <w:tcBorders>
              <w:top w:val="single" w:color="auto" w:sz="18" w:space="0"/>
              <w:left w:val="single" w:color="auto" w:sz="18" w:space="0"/>
              <w:bottom w:val="single" w:color="auto" w:sz="18" w:space="0"/>
              <w:right w:val="single" w:color="auto" w:sz="18" w:space="0"/>
            </w:tcBorders>
            <w:shd w:val="clear" w:color="auto" w:fill="2C7781"/>
            <w:tcMar/>
            <w:vAlign w:val="center"/>
          </w:tcPr>
          <w:p w:rsidRPr="00272F7A" w:rsidR="0000372F" w:rsidP="1E118F00" w:rsidRDefault="0000372F" w14:paraId="3EF0E994" w14:textId="77777777">
            <w:pPr>
              <w:jc w:val="center"/>
              <w:rPr>
                <w:rFonts w:ascii="Arial" w:hAnsi="Arial" w:eastAsia="Arial" w:cs="Arial"/>
                <w:b/>
                <w:bCs/>
                <w:sz w:val="20"/>
                <w:szCs w:val="20"/>
              </w:rPr>
            </w:pPr>
          </w:p>
        </w:tc>
        <w:tc>
          <w:tcPr>
            <w:tcW w:w="4271" w:type="dxa"/>
            <w:tcBorders>
              <w:top w:val="single" w:color="auto" w:sz="18" w:space="0"/>
              <w:left w:val="single" w:color="auto" w:sz="18" w:space="0"/>
              <w:bottom w:val="single" w:color="auto" w:sz="18" w:space="0"/>
              <w:right w:val="single" w:color="auto" w:sz="18" w:space="0"/>
            </w:tcBorders>
            <w:shd w:val="clear" w:color="auto" w:fill="2C7781"/>
            <w:tcMar/>
            <w:vAlign w:val="center"/>
          </w:tcPr>
          <w:p w:rsidRPr="00272F7A" w:rsidR="0000372F" w:rsidP="1E118F00" w:rsidRDefault="0000372F" w14:paraId="3B3DB632" w14:textId="77777777">
            <w:pPr>
              <w:jc w:val="center"/>
              <w:rPr>
                <w:rFonts w:ascii="Arial" w:hAnsi="Arial" w:eastAsia="Arial" w:cs="Arial"/>
                <w:b/>
                <w:bCs/>
                <w:color w:val="FFFFFF" w:themeColor="background1"/>
                <w:sz w:val="20"/>
                <w:szCs w:val="20"/>
              </w:rPr>
            </w:pPr>
            <w:r w:rsidRPr="1E118F00">
              <w:rPr>
                <w:rFonts w:ascii="Arial" w:hAnsi="Arial" w:eastAsia="Arial" w:cs="Arial"/>
                <w:b/>
                <w:bCs/>
                <w:color w:val="FFFFFF" w:themeColor="background1"/>
                <w:sz w:val="20"/>
                <w:szCs w:val="20"/>
              </w:rPr>
              <w:t>Essential</w:t>
            </w:r>
          </w:p>
        </w:tc>
        <w:tc>
          <w:tcPr>
            <w:tcW w:w="3260" w:type="dxa"/>
            <w:tcBorders>
              <w:top w:val="single" w:color="auto" w:sz="18" w:space="0"/>
              <w:left w:val="single" w:color="auto" w:sz="18" w:space="0"/>
              <w:bottom w:val="single" w:color="auto" w:sz="18" w:space="0"/>
              <w:right w:val="single" w:color="auto" w:sz="18" w:space="0"/>
            </w:tcBorders>
            <w:shd w:val="clear" w:color="auto" w:fill="2C7781"/>
            <w:tcMar/>
            <w:vAlign w:val="center"/>
          </w:tcPr>
          <w:p w:rsidRPr="00272F7A" w:rsidR="0000372F" w:rsidP="1E118F00" w:rsidRDefault="0000372F" w14:paraId="4983776D" w14:textId="77777777">
            <w:pPr>
              <w:jc w:val="center"/>
              <w:rPr>
                <w:rFonts w:ascii="Arial" w:hAnsi="Arial" w:eastAsia="Arial" w:cs="Arial"/>
                <w:b/>
                <w:bCs/>
                <w:color w:val="FFFFFF" w:themeColor="background1"/>
                <w:sz w:val="20"/>
                <w:szCs w:val="20"/>
              </w:rPr>
            </w:pPr>
            <w:r w:rsidRPr="1E118F00">
              <w:rPr>
                <w:rFonts w:ascii="Arial" w:hAnsi="Arial" w:eastAsia="Arial" w:cs="Arial"/>
                <w:b/>
                <w:bCs/>
                <w:color w:val="FFFFFF" w:themeColor="background1"/>
                <w:sz w:val="20"/>
                <w:szCs w:val="20"/>
              </w:rPr>
              <w:t>Desirable</w:t>
            </w:r>
          </w:p>
        </w:tc>
      </w:tr>
      <w:tr w:rsidRPr="00272F7A" w:rsidR="0000372F" w:rsidTr="136D78FB" w14:paraId="0986E137" w14:textId="77777777">
        <w:trPr>
          <w:trHeight w:val="1010"/>
        </w:trPr>
        <w:tc>
          <w:tcPr>
            <w:tcW w:w="1802" w:type="dxa"/>
            <w:tcBorders>
              <w:top w:val="single" w:color="auto" w:sz="18" w:space="0"/>
              <w:left w:val="single" w:color="auto" w:sz="18" w:space="0"/>
              <w:bottom w:val="single" w:color="auto" w:sz="18" w:space="0"/>
              <w:right w:val="single" w:color="auto" w:sz="18" w:space="0"/>
            </w:tcBorders>
            <w:tcMar/>
            <w:vAlign w:val="center"/>
          </w:tcPr>
          <w:p w:rsidRPr="00272F7A" w:rsidR="0000372F" w:rsidP="1E118F00" w:rsidRDefault="0000372F" w14:paraId="5B23CC95" w14:textId="77777777">
            <w:pPr>
              <w:jc w:val="center"/>
              <w:rPr>
                <w:rFonts w:ascii="Arial" w:hAnsi="Arial" w:eastAsia="Arial" w:cs="Arial"/>
                <w:b/>
                <w:bCs/>
                <w:sz w:val="20"/>
                <w:szCs w:val="20"/>
              </w:rPr>
            </w:pPr>
            <w:r w:rsidRPr="1E118F00">
              <w:rPr>
                <w:rFonts w:ascii="Arial" w:hAnsi="Arial" w:eastAsia="Arial" w:cs="Arial"/>
                <w:b/>
                <w:bCs/>
                <w:sz w:val="20"/>
                <w:szCs w:val="20"/>
              </w:rPr>
              <w:t>Qualifications and training</w:t>
            </w:r>
          </w:p>
        </w:tc>
        <w:tc>
          <w:tcPr>
            <w:tcW w:w="4271" w:type="dxa"/>
            <w:tcBorders>
              <w:top w:val="single" w:color="auto" w:sz="18" w:space="0"/>
              <w:left w:val="single" w:color="auto" w:sz="18" w:space="0"/>
              <w:bottom w:val="single" w:color="auto" w:sz="18" w:space="0"/>
              <w:right w:val="single" w:color="auto" w:sz="18" w:space="0"/>
            </w:tcBorders>
            <w:tcMar/>
          </w:tcPr>
          <w:p w:rsidRPr="00272F7A" w:rsidR="0000372F" w:rsidP="1E118F00" w:rsidRDefault="0000372F" w14:paraId="076C457A" w14:textId="7C1EF156">
            <w:pPr>
              <w:rPr>
                <w:rFonts w:ascii="Arial" w:hAnsi="Arial" w:eastAsia="Arial" w:cs="Arial"/>
                <w:sz w:val="20"/>
                <w:szCs w:val="20"/>
              </w:rPr>
            </w:pPr>
          </w:p>
          <w:p w:rsidRPr="00272F7A" w:rsidR="0000372F" w:rsidP="1E118F00" w:rsidRDefault="0000372F" w14:paraId="5FB20886" w14:textId="77777777">
            <w:pPr>
              <w:pStyle w:val="ListParagraph"/>
              <w:ind w:left="432"/>
              <w:rPr>
                <w:rFonts w:ascii="Arial" w:hAnsi="Arial" w:eastAsia="Arial" w:cs="Arial"/>
                <w:color w:val="FF0000"/>
                <w:sz w:val="20"/>
                <w:szCs w:val="20"/>
              </w:rPr>
            </w:pPr>
          </w:p>
        </w:tc>
        <w:tc>
          <w:tcPr>
            <w:tcW w:w="3260" w:type="dxa"/>
            <w:tcBorders>
              <w:top w:val="single" w:color="auto" w:sz="18" w:space="0"/>
              <w:left w:val="single" w:color="auto" w:sz="18" w:space="0"/>
              <w:bottom w:val="single" w:color="auto" w:sz="18" w:space="0"/>
              <w:right w:val="single" w:color="auto" w:sz="18" w:space="0"/>
            </w:tcBorders>
            <w:tcMar/>
          </w:tcPr>
          <w:p w:rsidRPr="00272F7A" w:rsidR="0000372F" w:rsidP="1E118F00" w:rsidRDefault="0000372F" w14:paraId="4BFDE727"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Trained in IPS approach</w:t>
            </w:r>
          </w:p>
          <w:p w:rsidRPr="00272F7A" w:rsidR="0000372F" w:rsidP="1E118F00" w:rsidRDefault="0000372F" w14:paraId="6699A147"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Level 3 Diploma in Employability Services Sector Qualification</w:t>
            </w:r>
          </w:p>
          <w:p w:rsidRPr="00272F7A" w:rsidR="0000372F" w:rsidP="1E118F00" w:rsidRDefault="67E6C71C" w14:paraId="2ECD0007" w14:textId="264D539E">
            <w:pPr>
              <w:numPr>
                <w:ilvl w:val="0"/>
                <w:numId w:val="2"/>
              </w:numPr>
              <w:spacing w:after="200" w:line="276" w:lineRule="auto"/>
              <w:rPr>
                <w:rFonts w:ascii="Arial" w:hAnsi="Arial" w:eastAsia="Arial" w:cs="Arial"/>
                <w:color w:val="FF0000"/>
                <w:sz w:val="20"/>
                <w:szCs w:val="20"/>
              </w:rPr>
            </w:pPr>
            <w:r w:rsidRPr="136D78FB" w:rsidR="7E34489F">
              <w:rPr>
                <w:rFonts w:ascii="Arial" w:hAnsi="Arial" w:eastAsia="Arial" w:cs="Arial"/>
                <w:sz w:val="20"/>
                <w:szCs w:val="20"/>
              </w:rPr>
              <w:t>QCF in Advice &amp; Guidance (Level 3)</w:t>
            </w:r>
          </w:p>
        </w:tc>
      </w:tr>
      <w:tr w:rsidRPr="00272F7A" w:rsidR="0000372F" w:rsidTr="136D78FB" w14:paraId="25A82BF0" w14:textId="77777777">
        <w:trPr>
          <w:trHeight w:val="1682"/>
        </w:trPr>
        <w:tc>
          <w:tcPr>
            <w:tcW w:w="1802" w:type="dxa"/>
            <w:tcBorders>
              <w:top w:val="single" w:color="auto" w:sz="18" w:space="0"/>
              <w:left w:val="single" w:color="auto" w:sz="18" w:space="0"/>
              <w:bottom w:val="single" w:color="auto" w:sz="18" w:space="0"/>
              <w:right w:val="single" w:color="auto" w:sz="18" w:space="0"/>
            </w:tcBorders>
            <w:tcMar/>
            <w:vAlign w:val="center"/>
          </w:tcPr>
          <w:p w:rsidRPr="00272F7A" w:rsidR="0000372F" w:rsidP="1E118F00" w:rsidRDefault="0000372F" w14:paraId="167AB833" w14:textId="77777777">
            <w:pPr>
              <w:jc w:val="center"/>
              <w:rPr>
                <w:rFonts w:ascii="Arial" w:hAnsi="Arial" w:eastAsia="Arial" w:cs="Arial"/>
                <w:b/>
                <w:bCs/>
                <w:sz w:val="20"/>
                <w:szCs w:val="20"/>
              </w:rPr>
            </w:pPr>
            <w:r w:rsidRPr="1E118F00">
              <w:rPr>
                <w:rFonts w:ascii="Arial" w:hAnsi="Arial" w:eastAsia="Arial" w:cs="Arial"/>
                <w:b/>
                <w:bCs/>
                <w:sz w:val="20"/>
                <w:szCs w:val="20"/>
              </w:rPr>
              <w:lastRenderedPageBreak/>
              <w:t>Experience</w:t>
            </w:r>
          </w:p>
        </w:tc>
        <w:tc>
          <w:tcPr>
            <w:tcW w:w="4271" w:type="dxa"/>
            <w:tcBorders>
              <w:top w:val="single" w:color="auto" w:sz="18" w:space="0"/>
              <w:left w:val="single" w:color="auto" w:sz="18" w:space="0"/>
              <w:bottom w:val="single" w:color="auto" w:sz="18" w:space="0"/>
              <w:right w:val="single" w:color="auto" w:sz="18" w:space="0"/>
            </w:tcBorders>
            <w:tcMar/>
          </w:tcPr>
          <w:p w:rsidRPr="00272F7A" w:rsidR="0000372F" w:rsidP="1E118F00" w:rsidRDefault="0000372F" w14:paraId="7CF93F5C"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 xml:space="preserve">3+ years’ experience of working with people with mental health support needs, or a similar group within health, social services or the voluntary sector </w:t>
            </w:r>
          </w:p>
          <w:p w:rsidRPr="00272F7A" w:rsidR="0000372F" w:rsidP="1E118F00" w:rsidRDefault="0000372F" w14:paraId="0100AD87"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2+ years’ experience working in employment services</w:t>
            </w:r>
          </w:p>
          <w:p w:rsidRPr="00272F7A" w:rsidR="0000372F" w:rsidP="1E118F00" w:rsidRDefault="0000372F" w14:paraId="120DC653"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Proven experience of meeting and exceeding outcomes and targets</w:t>
            </w:r>
          </w:p>
          <w:p w:rsidRPr="00272F7A" w:rsidR="0000372F" w:rsidP="1E118F00" w:rsidRDefault="0000372F" w14:paraId="357E0D0F"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Strong networking abilities</w:t>
            </w:r>
          </w:p>
          <w:p w:rsidRPr="00272F7A" w:rsidR="0000372F" w:rsidP="1E118F00" w:rsidRDefault="0000372F" w14:paraId="6FE54223"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Experience of managing multiple tasks at any one time</w:t>
            </w:r>
          </w:p>
          <w:p w:rsidRPr="00607D6F" w:rsidR="00607D6F" w:rsidP="00607D6F" w:rsidRDefault="00607D6F" w14:paraId="7E3983BF" w14:textId="7CE5EE5B">
            <w:pPr>
              <w:pStyle w:val="ListParagraph"/>
              <w:numPr>
                <w:ilvl w:val="0"/>
                <w:numId w:val="2"/>
              </w:numPr>
              <w:spacing w:line="240" w:lineRule="auto"/>
              <w:rPr>
                <w:rFonts w:ascii="Arial" w:hAnsi="Arial" w:eastAsia="Arial" w:cs="Arial"/>
                <w:sz w:val="20"/>
                <w:szCs w:val="20"/>
                <w:lang w:val="en-US"/>
              </w:rPr>
            </w:pPr>
            <w:r w:rsidRPr="00607D6F">
              <w:rPr>
                <w:rFonts w:ascii="Arial" w:hAnsi="Arial" w:eastAsia="Arial" w:cs="Arial"/>
                <w:sz w:val="20"/>
                <w:szCs w:val="20"/>
                <w:lang w:val="en-US"/>
              </w:rPr>
              <w:t>Experience of supervising, coaching and developing staff</w:t>
            </w:r>
          </w:p>
          <w:p w:rsidRPr="00272F7A" w:rsidR="0000372F" w:rsidP="1E118F00" w:rsidRDefault="0000372F" w14:paraId="27C0F681" w14:textId="71013743">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Experience of managing change effectively and facilitating innovation</w:t>
            </w:r>
          </w:p>
          <w:p w:rsidRPr="00272F7A" w:rsidR="0000372F" w:rsidP="1E118F00" w:rsidRDefault="3EA24B1C" w14:paraId="2023DCCD" w14:textId="6513FEA0">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Significant experience of delivering IPS services within secondary mental health, primary care or Talking Therapies settings.</w:t>
            </w:r>
          </w:p>
          <w:p w:rsidRPr="00272F7A" w:rsidR="0000372F" w:rsidP="1E118F00" w:rsidRDefault="3EA24B1C" w14:paraId="6A7065AA" w14:textId="5B5EB122">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Demonstrable experience of achieving and sustaining strong IPS employment outcomes.</w:t>
            </w:r>
          </w:p>
          <w:p w:rsidRPr="00272F7A" w:rsidR="0000372F" w:rsidP="1E118F00" w:rsidRDefault="3EA24B1C" w14:paraId="3C97E3A6" w14:textId="598F7413">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Experience of managing underperformance constructively and effectively.</w:t>
            </w:r>
          </w:p>
          <w:p w:rsidRPr="00272F7A" w:rsidR="0000372F" w:rsidP="1E118F00" w:rsidRDefault="3EA24B1C" w14:paraId="5E7D423B" w14:textId="13232A04">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Experience of preparing for, participating in and responding to IPS fidelity reviews.</w:t>
            </w:r>
          </w:p>
          <w:p w:rsidRPr="00272F7A" w:rsidR="0000372F" w:rsidP="1E118F00" w:rsidRDefault="3EA24B1C" w14:paraId="1BAE3C37" w14:textId="56303D3F">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Experience of working closely with NHS clinical teams and community partners.</w:t>
            </w:r>
          </w:p>
          <w:p w:rsidRPr="00272F7A" w:rsidR="0000372F" w:rsidP="1E118F00" w:rsidRDefault="0000372F" w14:paraId="7F0A74C6" w14:textId="0E6F35A1">
            <w:pPr>
              <w:pStyle w:val="ListParagraph"/>
              <w:spacing w:after="0" w:line="240" w:lineRule="auto"/>
              <w:ind w:left="432"/>
              <w:rPr>
                <w:rFonts w:ascii="Arial" w:hAnsi="Arial" w:eastAsia="Arial" w:cs="Arial"/>
                <w:sz w:val="20"/>
                <w:szCs w:val="20"/>
              </w:rPr>
            </w:pPr>
          </w:p>
        </w:tc>
        <w:tc>
          <w:tcPr>
            <w:tcW w:w="3260" w:type="dxa"/>
            <w:tcBorders>
              <w:top w:val="single" w:color="auto" w:sz="18" w:space="0"/>
              <w:left w:val="single" w:color="auto" w:sz="18" w:space="0"/>
              <w:bottom w:val="single" w:color="auto" w:sz="18" w:space="0"/>
              <w:right w:val="single" w:color="auto" w:sz="18" w:space="0"/>
            </w:tcBorders>
            <w:tcMar/>
          </w:tcPr>
          <w:p w:rsidRPr="00272F7A" w:rsidR="0000372F" w:rsidP="1E118F00" w:rsidRDefault="0000372F" w14:paraId="4F10BB69" w14:textId="795C584F">
            <w:pPr>
              <w:pStyle w:val="ListParagraph"/>
              <w:numPr>
                <w:ilvl w:val="0"/>
                <w:numId w:val="2"/>
              </w:numPr>
              <w:spacing w:after="0" w:line="240" w:lineRule="auto"/>
              <w:rPr>
                <w:rFonts w:ascii="Arial" w:hAnsi="Arial" w:eastAsia="Arial" w:cs="Arial"/>
                <w:b/>
                <w:bCs/>
                <w:i/>
                <w:iCs/>
                <w:sz w:val="20"/>
                <w:szCs w:val="20"/>
              </w:rPr>
            </w:pPr>
            <w:r w:rsidRPr="1E118F00">
              <w:rPr>
                <w:rFonts w:ascii="Arial" w:hAnsi="Arial" w:eastAsia="Arial" w:cs="Arial"/>
                <w:b/>
                <w:bCs/>
                <w:i/>
                <w:iCs/>
                <w:sz w:val="20"/>
                <w:szCs w:val="20"/>
              </w:rPr>
              <w:t>Experience of delivering training</w:t>
            </w:r>
          </w:p>
          <w:p w:rsidRPr="00272F7A" w:rsidR="0000372F" w:rsidP="1E118F00" w:rsidRDefault="0000372F" w14:paraId="2A3B0557" w14:textId="20A8FE4D">
            <w:pPr>
              <w:pStyle w:val="ListParagraph"/>
              <w:numPr>
                <w:ilvl w:val="0"/>
                <w:numId w:val="2"/>
              </w:numPr>
              <w:spacing w:after="0" w:line="240" w:lineRule="auto"/>
              <w:rPr>
                <w:rFonts w:ascii="Arial" w:hAnsi="Arial" w:eastAsia="Arial" w:cs="Arial"/>
                <w:b/>
                <w:bCs/>
                <w:i/>
                <w:iCs/>
                <w:sz w:val="20"/>
                <w:szCs w:val="20"/>
              </w:rPr>
            </w:pPr>
            <w:r w:rsidRPr="1E118F00">
              <w:rPr>
                <w:rFonts w:ascii="Arial" w:hAnsi="Arial" w:eastAsia="Arial" w:cs="Arial"/>
                <w:b/>
                <w:bCs/>
                <w:i/>
                <w:iCs/>
                <w:sz w:val="20"/>
                <w:szCs w:val="20"/>
              </w:rPr>
              <w:t>Own personal lived experience of recovery from mental health difficulties</w:t>
            </w:r>
          </w:p>
          <w:p w:rsidRPr="00272F7A" w:rsidR="0000372F" w:rsidP="1E118F00" w:rsidRDefault="019EEB84" w14:paraId="255CB390" w14:textId="02D8F9F1">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Previous experience in an IPS Team Leader</w:t>
            </w:r>
            <w:r w:rsidRPr="1E118F00" w:rsidR="5359DEFC">
              <w:rPr>
                <w:rFonts w:ascii="Arial" w:hAnsi="Arial" w:eastAsia="Arial" w:cs="Arial"/>
                <w:sz w:val="20"/>
                <w:szCs w:val="20"/>
              </w:rPr>
              <w:t>,</w:t>
            </w:r>
            <w:r w:rsidRPr="1E118F00">
              <w:rPr>
                <w:rFonts w:ascii="Arial" w:hAnsi="Arial" w:eastAsia="Arial" w:cs="Arial"/>
                <w:sz w:val="20"/>
                <w:szCs w:val="20"/>
              </w:rPr>
              <w:t xml:space="preserve"> Service Manager </w:t>
            </w:r>
            <w:r w:rsidRPr="1E118F00" w:rsidR="5AFF49FB">
              <w:rPr>
                <w:rFonts w:ascii="Arial" w:hAnsi="Arial" w:eastAsia="Arial" w:cs="Arial"/>
                <w:sz w:val="20"/>
                <w:szCs w:val="20"/>
              </w:rPr>
              <w:t xml:space="preserve">or Senior Employment Specialist </w:t>
            </w:r>
            <w:r w:rsidRPr="1E118F00">
              <w:rPr>
                <w:rFonts w:ascii="Arial" w:hAnsi="Arial" w:eastAsia="Arial" w:cs="Arial"/>
                <w:sz w:val="20"/>
                <w:szCs w:val="20"/>
              </w:rPr>
              <w:t>role.</w:t>
            </w:r>
          </w:p>
          <w:p w:rsidRPr="00272F7A" w:rsidR="0000372F" w:rsidP="1E118F00" w:rsidRDefault="019EEB84" w14:paraId="31A82B1B" w14:textId="47DB7899">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Experience of service mobilisation, transformation or growth.</w:t>
            </w:r>
          </w:p>
          <w:p w:rsidRPr="00272F7A" w:rsidR="0000372F" w:rsidP="1E118F00" w:rsidRDefault="0000372F" w14:paraId="4FF28369" w14:textId="6FE12957">
            <w:pPr>
              <w:pStyle w:val="ListParagraph"/>
              <w:spacing w:after="0" w:line="240" w:lineRule="auto"/>
              <w:ind w:left="432"/>
              <w:rPr>
                <w:rFonts w:ascii="Arial" w:hAnsi="Arial" w:eastAsia="Arial" w:cs="Arial"/>
                <w:sz w:val="20"/>
                <w:szCs w:val="20"/>
              </w:rPr>
            </w:pPr>
          </w:p>
        </w:tc>
      </w:tr>
      <w:tr w:rsidRPr="00272F7A" w:rsidR="0000372F" w:rsidTr="136D78FB" w14:paraId="15C22D28" w14:textId="77777777">
        <w:trPr>
          <w:trHeight w:val="894"/>
        </w:trPr>
        <w:tc>
          <w:tcPr>
            <w:tcW w:w="1802" w:type="dxa"/>
            <w:tcBorders>
              <w:top w:val="single" w:color="auto" w:sz="18" w:space="0"/>
              <w:left w:val="single" w:color="auto" w:sz="18" w:space="0"/>
              <w:bottom w:val="single" w:color="auto" w:sz="18" w:space="0"/>
              <w:right w:val="single" w:color="auto" w:sz="18" w:space="0"/>
            </w:tcBorders>
            <w:tcMar/>
            <w:vAlign w:val="center"/>
          </w:tcPr>
          <w:p w:rsidRPr="00272F7A" w:rsidR="0000372F" w:rsidP="1E118F00" w:rsidRDefault="0000372F" w14:paraId="3FAA5308" w14:textId="77777777">
            <w:pPr>
              <w:jc w:val="center"/>
              <w:rPr>
                <w:rFonts w:ascii="Arial" w:hAnsi="Arial" w:eastAsia="Arial" w:cs="Arial"/>
                <w:b/>
                <w:bCs/>
                <w:sz w:val="20"/>
                <w:szCs w:val="20"/>
              </w:rPr>
            </w:pPr>
            <w:r w:rsidRPr="1E118F00">
              <w:rPr>
                <w:rFonts w:ascii="Arial" w:hAnsi="Arial" w:eastAsia="Arial" w:cs="Arial"/>
                <w:b/>
                <w:bCs/>
                <w:sz w:val="20"/>
                <w:szCs w:val="20"/>
              </w:rPr>
              <w:t>Knowledge</w:t>
            </w:r>
          </w:p>
        </w:tc>
        <w:tc>
          <w:tcPr>
            <w:tcW w:w="4271" w:type="dxa"/>
            <w:tcBorders>
              <w:top w:val="single" w:color="auto" w:sz="18" w:space="0"/>
              <w:left w:val="single" w:color="auto" w:sz="18" w:space="0"/>
              <w:bottom w:val="single" w:color="auto" w:sz="18" w:space="0"/>
              <w:right w:val="single" w:color="auto" w:sz="18" w:space="0"/>
            </w:tcBorders>
            <w:tcMar/>
          </w:tcPr>
          <w:p w:rsidRPr="00272F7A" w:rsidR="0000372F" w:rsidP="1E118F00" w:rsidRDefault="0000372F" w14:paraId="04402045" w14:textId="77777777">
            <w:pPr>
              <w:pStyle w:val="ListParagraph"/>
              <w:numPr>
                <w:ilvl w:val="0"/>
                <w:numId w:val="2"/>
              </w:numPr>
              <w:spacing w:after="0" w:line="240" w:lineRule="auto"/>
              <w:rPr>
                <w:rFonts w:ascii="Arial" w:hAnsi="Arial" w:eastAsia="Arial" w:cs="Arial"/>
                <w:color w:val="FF0000"/>
                <w:sz w:val="20"/>
                <w:szCs w:val="20"/>
              </w:rPr>
            </w:pPr>
            <w:r w:rsidRPr="1E118F00">
              <w:rPr>
                <w:rFonts w:ascii="Arial" w:hAnsi="Arial" w:eastAsia="Arial" w:cs="Arial"/>
                <w:color w:val="000000" w:themeColor="text1"/>
                <w:sz w:val="20"/>
                <w:szCs w:val="20"/>
              </w:rPr>
              <w:t>Knowledge of disability and special needs issues, policies and legislation in relation to employment</w:t>
            </w:r>
          </w:p>
          <w:p w:rsidRPr="00272F7A" w:rsidR="0000372F" w:rsidP="1E118F00" w:rsidRDefault="00E14FCC" w14:paraId="2B2299AF" w14:textId="4ACAB348">
            <w:pPr>
              <w:pStyle w:val="ListParagraph"/>
              <w:numPr>
                <w:ilvl w:val="0"/>
                <w:numId w:val="2"/>
              </w:numPr>
              <w:spacing w:after="0" w:line="240" w:lineRule="auto"/>
              <w:rPr>
                <w:rFonts w:ascii="Arial" w:hAnsi="Arial" w:eastAsia="Arial" w:cs="Arial"/>
                <w:sz w:val="20"/>
                <w:szCs w:val="20"/>
              </w:rPr>
            </w:pPr>
            <w:r>
              <w:rPr>
                <w:rFonts w:ascii="Arial" w:hAnsi="Arial" w:eastAsia="Arial" w:cs="Arial"/>
                <w:color w:val="000000" w:themeColor="text1"/>
                <w:sz w:val="20"/>
                <w:szCs w:val="20"/>
              </w:rPr>
              <w:t xml:space="preserve">Strong </w:t>
            </w:r>
            <w:r w:rsidRPr="1E118F00" w:rsidR="0000372F">
              <w:rPr>
                <w:rFonts w:ascii="Arial" w:hAnsi="Arial" w:eastAsia="Arial" w:cs="Arial"/>
                <w:color w:val="000000" w:themeColor="text1"/>
                <w:sz w:val="20"/>
                <w:szCs w:val="20"/>
              </w:rPr>
              <w:t xml:space="preserve">understanding of the principles and practice of supported </w:t>
            </w:r>
            <w:r w:rsidRPr="1E118F00" w:rsidR="0000372F">
              <w:rPr>
                <w:rFonts w:ascii="Arial" w:hAnsi="Arial" w:eastAsia="Arial" w:cs="Arial"/>
                <w:sz w:val="20"/>
                <w:szCs w:val="20"/>
              </w:rPr>
              <w:t>employment</w:t>
            </w:r>
          </w:p>
          <w:p w:rsidRPr="00272F7A" w:rsidR="0000372F" w:rsidP="1E118F00" w:rsidRDefault="0000372F" w14:paraId="696EA544"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Working knowledge of a broad range of occupations and jobs</w:t>
            </w:r>
          </w:p>
          <w:p w:rsidRPr="00272F7A" w:rsidR="0000372F" w:rsidP="1E118F00" w:rsidRDefault="0000372F" w14:paraId="54C7019C" w14:textId="5C2228B4">
            <w:pPr>
              <w:pStyle w:val="ListParagraph"/>
              <w:numPr>
                <w:ilvl w:val="0"/>
                <w:numId w:val="2"/>
              </w:numPr>
              <w:spacing w:after="0" w:line="240" w:lineRule="auto"/>
              <w:rPr>
                <w:rFonts w:ascii="Arial" w:hAnsi="Arial" w:eastAsia="Arial" w:cs="Arial"/>
                <w:color w:val="FF0000"/>
                <w:sz w:val="20"/>
                <w:szCs w:val="20"/>
              </w:rPr>
            </w:pPr>
            <w:r w:rsidRPr="1E118F00">
              <w:rPr>
                <w:rFonts w:ascii="Arial" w:hAnsi="Arial" w:eastAsia="Arial" w:cs="Arial"/>
                <w:sz w:val="20"/>
                <w:szCs w:val="20"/>
              </w:rPr>
              <w:t>Able to use IT and tools such as MS Word, PowerPoint and Excel</w:t>
            </w:r>
          </w:p>
        </w:tc>
        <w:tc>
          <w:tcPr>
            <w:tcW w:w="3260" w:type="dxa"/>
            <w:tcBorders>
              <w:top w:val="single" w:color="auto" w:sz="18" w:space="0"/>
              <w:left w:val="single" w:color="auto" w:sz="18" w:space="0"/>
              <w:bottom w:val="single" w:color="auto" w:sz="18" w:space="0"/>
              <w:right w:val="single" w:color="auto" w:sz="18" w:space="0"/>
            </w:tcBorders>
            <w:tcMar/>
          </w:tcPr>
          <w:p w:rsidRPr="00272F7A" w:rsidR="0000372F" w:rsidP="1E118F00" w:rsidRDefault="0000372F" w14:paraId="7195AAB1" w14:textId="77777777">
            <w:pPr>
              <w:pStyle w:val="ListParagraph"/>
              <w:ind w:left="432"/>
              <w:rPr>
                <w:rFonts w:ascii="Arial" w:hAnsi="Arial" w:eastAsia="Arial" w:cs="Arial"/>
                <w:sz w:val="20"/>
                <w:szCs w:val="20"/>
              </w:rPr>
            </w:pPr>
          </w:p>
        </w:tc>
      </w:tr>
      <w:tr w:rsidRPr="00272F7A" w:rsidR="0000372F" w:rsidTr="136D78FB" w14:paraId="14C59618" w14:textId="77777777">
        <w:trPr>
          <w:trHeight w:val="833"/>
        </w:trPr>
        <w:tc>
          <w:tcPr>
            <w:tcW w:w="1802" w:type="dxa"/>
            <w:tcBorders>
              <w:top w:val="single" w:color="auto" w:sz="18" w:space="0"/>
              <w:left w:val="single" w:color="auto" w:sz="18" w:space="0"/>
              <w:bottom w:val="single" w:color="auto" w:sz="18" w:space="0"/>
              <w:right w:val="single" w:color="auto" w:sz="18" w:space="0"/>
            </w:tcBorders>
            <w:tcMar/>
            <w:vAlign w:val="center"/>
          </w:tcPr>
          <w:p w:rsidRPr="00272F7A" w:rsidR="0000372F" w:rsidP="1E118F00" w:rsidRDefault="0000372F" w14:paraId="554B1DE3" w14:textId="77777777">
            <w:pPr>
              <w:jc w:val="center"/>
              <w:rPr>
                <w:rFonts w:ascii="Arial" w:hAnsi="Arial" w:eastAsia="Arial" w:cs="Arial"/>
                <w:b/>
                <w:bCs/>
                <w:sz w:val="20"/>
                <w:szCs w:val="20"/>
              </w:rPr>
            </w:pPr>
            <w:r w:rsidRPr="1E118F00">
              <w:rPr>
                <w:rFonts w:ascii="Arial" w:hAnsi="Arial" w:eastAsia="Arial" w:cs="Arial"/>
                <w:b/>
                <w:bCs/>
                <w:sz w:val="20"/>
                <w:szCs w:val="20"/>
              </w:rPr>
              <w:t>Skills</w:t>
            </w:r>
          </w:p>
        </w:tc>
        <w:tc>
          <w:tcPr>
            <w:tcW w:w="7531" w:type="dxa"/>
            <w:gridSpan w:val="2"/>
            <w:tcBorders>
              <w:top w:val="single" w:color="auto" w:sz="18" w:space="0"/>
              <w:left w:val="single" w:color="auto" w:sz="18" w:space="0"/>
              <w:bottom w:val="single" w:color="auto" w:sz="18" w:space="0"/>
              <w:right w:val="single" w:color="auto" w:sz="18" w:space="0"/>
            </w:tcBorders>
            <w:tcMar/>
          </w:tcPr>
          <w:p w:rsidRPr="00272F7A" w:rsidR="0000372F" w:rsidP="1E118F00" w:rsidRDefault="0000372F" w14:paraId="3DC67CCF" w14:textId="77777777">
            <w:pPr>
              <w:pStyle w:val="ListParagraph"/>
              <w:numPr>
                <w:ilvl w:val="0"/>
                <w:numId w:val="25"/>
              </w:numPr>
              <w:spacing w:after="0" w:line="240" w:lineRule="auto"/>
              <w:rPr>
                <w:rFonts w:ascii="Arial" w:hAnsi="Arial" w:eastAsia="Arial" w:cs="Arial"/>
                <w:sz w:val="20"/>
                <w:szCs w:val="20"/>
              </w:rPr>
            </w:pPr>
            <w:r w:rsidRPr="1E118F00">
              <w:rPr>
                <w:rFonts w:ascii="Arial" w:hAnsi="Arial" w:eastAsia="Arial" w:cs="Arial"/>
                <w:sz w:val="20"/>
                <w:szCs w:val="20"/>
              </w:rPr>
              <w:t>Strong leadership skills</w:t>
            </w:r>
          </w:p>
          <w:p w:rsidRPr="00272F7A" w:rsidR="0000372F" w:rsidP="1E118F00" w:rsidRDefault="0000372F" w14:paraId="02AEE7E5"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Excellent motivational, communication and listening skills</w:t>
            </w:r>
          </w:p>
          <w:p w:rsidRPr="00272F7A" w:rsidR="0000372F" w:rsidP="1E118F00" w:rsidRDefault="0000372F" w14:paraId="0B02F5BD"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Outstanding interpersonal skills and ability to build rapport with a range of people</w:t>
            </w:r>
          </w:p>
          <w:p w:rsidRPr="00272F7A" w:rsidR="0000372F" w:rsidP="1E118F00" w:rsidRDefault="0000372F" w14:paraId="0B9A1A53"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Ability to model recovery focused practice including co-production</w:t>
            </w:r>
          </w:p>
          <w:p w:rsidRPr="00272F7A" w:rsidR="0000372F" w:rsidP="1E118F00" w:rsidRDefault="0000372F" w14:paraId="31F09146"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Natural ability to build close, trusting and productive relationships with people</w:t>
            </w:r>
          </w:p>
          <w:p w:rsidRPr="00272F7A" w:rsidR="0000372F" w:rsidP="1E118F00" w:rsidRDefault="0000372F" w14:paraId="7501FEAD"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Team orientated and works collaboratively within a mixed-disciplinary team</w:t>
            </w:r>
          </w:p>
          <w:p w:rsidRPr="00272F7A" w:rsidR="0000372F" w:rsidP="1E118F00" w:rsidRDefault="0000372F" w14:paraId="68941A65" w14:textId="77777777">
            <w:pPr>
              <w:pStyle w:val="ListParagraph"/>
              <w:numPr>
                <w:ilvl w:val="0"/>
                <w:numId w:val="2"/>
              </w:numPr>
              <w:spacing w:after="0" w:line="240" w:lineRule="auto"/>
              <w:rPr>
                <w:rFonts w:ascii="Arial" w:hAnsi="Arial" w:eastAsia="Arial" w:cs="Arial"/>
                <w:sz w:val="20"/>
                <w:szCs w:val="20"/>
              </w:rPr>
            </w:pPr>
            <w:r w:rsidRPr="1E118F00">
              <w:rPr>
                <w:rFonts w:ascii="Arial" w:hAnsi="Arial" w:eastAsia="Arial" w:cs="Arial"/>
                <w:sz w:val="20"/>
                <w:szCs w:val="20"/>
              </w:rPr>
              <w:t>Ability to work independently and use initiative to develop and promote a service</w:t>
            </w:r>
          </w:p>
        </w:tc>
      </w:tr>
      <w:tr w:rsidRPr="00272F7A" w:rsidR="0000372F" w:rsidTr="136D78FB" w14:paraId="4DE8869D" w14:textId="77777777">
        <w:trPr>
          <w:trHeight w:val="833"/>
        </w:trPr>
        <w:tc>
          <w:tcPr>
            <w:tcW w:w="1802" w:type="dxa"/>
            <w:tcBorders>
              <w:top w:val="single" w:color="auto" w:sz="18" w:space="0"/>
              <w:left w:val="single" w:color="auto" w:sz="18" w:space="0"/>
              <w:bottom w:val="single" w:color="auto" w:sz="18" w:space="0"/>
              <w:right w:val="single" w:color="auto" w:sz="18" w:space="0"/>
            </w:tcBorders>
            <w:tcMar/>
            <w:vAlign w:val="center"/>
          </w:tcPr>
          <w:p w:rsidRPr="00272F7A" w:rsidR="0000372F" w:rsidP="1E118F00" w:rsidRDefault="0000372F" w14:paraId="7B1BE4CA" w14:textId="77777777">
            <w:pPr>
              <w:jc w:val="center"/>
              <w:rPr>
                <w:rFonts w:ascii="Arial" w:hAnsi="Arial" w:eastAsia="Arial" w:cs="Arial"/>
                <w:b/>
                <w:bCs/>
                <w:sz w:val="20"/>
                <w:szCs w:val="20"/>
              </w:rPr>
            </w:pPr>
            <w:r w:rsidRPr="1E118F00">
              <w:rPr>
                <w:rFonts w:ascii="Arial" w:hAnsi="Arial" w:eastAsia="Arial" w:cs="Arial"/>
                <w:b/>
                <w:bCs/>
                <w:sz w:val="20"/>
                <w:szCs w:val="20"/>
              </w:rPr>
              <w:t>Personal qualities</w:t>
            </w:r>
          </w:p>
        </w:tc>
        <w:tc>
          <w:tcPr>
            <w:tcW w:w="7531" w:type="dxa"/>
            <w:gridSpan w:val="2"/>
            <w:tcBorders>
              <w:top w:val="single" w:color="auto" w:sz="18" w:space="0"/>
              <w:left w:val="single" w:color="auto" w:sz="18" w:space="0"/>
              <w:bottom w:val="single" w:color="auto" w:sz="18" w:space="0"/>
              <w:right w:val="single" w:color="auto" w:sz="18" w:space="0"/>
            </w:tcBorders>
            <w:tcMar/>
          </w:tcPr>
          <w:p w:rsidRPr="00272F7A" w:rsidR="0000372F" w:rsidP="1E118F00" w:rsidRDefault="4A3328A5" w14:paraId="56FD1499" w14:textId="62E58218">
            <w:pPr>
              <w:pStyle w:val="ListParagraph"/>
              <w:numPr>
                <w:ilvl w:val="0"/>
                <w:numId w:val="2"/>
              </w:numPr>
              <w:spacing w:after="0" w:line="300" w:lineRule="auto"/>
              <w:jc w:val="both"/>
              <w:rPr>
                <w:rFonts w:ascii="Arial" w:hAnsi="Arial" w:eastAsia="Arial" w:cs="Arial"/>
                <w:sz w:val="20"/>
                <w:szCs w:val="20"/>
              </w:rPr>
            </w:pPr>
            <w:r w:rsidRPr="1E118F00">
              <w:rPr>
                <w:rFonts w:ascii="Arial" w:hAnsi="Arial" w:eastAsia="Arial" w:cs="Arial"/>
                <w:sz w:val="20"/>
                <w:szCs w:val="20"/>
              </w:rPr>
              <w:t>Non-judgemental, trustworthy and authentic</w:t>
            </w:r>
          </w:p>
          <w:p w:rsidRPr="00272F7A" w:rsidR="0000372F" w:rsidP="1E118F00" w:rsidRDefault="4A3328A5" w14:paraId="0A39255E" w14:textId="3D903B29">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Empathy with the needs of people experiencing mental health problems</w:t>
            </w:r>
          </w:p>
          <w:p w:rsidRPr="00272F7A" w:rsidR="0000372F" w:rsidP="1E118F00" w:rsidRDefault="4A3328A5" w14:paraId="0023AE6F" w14:textId="39BBA319">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Highly motivated with a genuine belief that people with mental health conditions can find and sustain paid employment</w:t>
            </w:r>
          </w:p>
          <w:p w:rsidRPr="00272F7A" w:rsidR="0000372F" w:rsidP="1E118F00" w:rsidRDefault="4A3328A5" w14:paraId="41040799" w14:textId="50CFBDA9">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lastRenderedPageBreak/>
              <w:t>Resilient and tenacious, maintaining optimism despite setbacks and frustrations</w:t>
            </w:r>
          </w:p>
          <w:p w:rsidRPr="00272F7A" w:rsidR="0000372F" w:rsidP="1E118F00" w:rsidRDefault="4A3328A5" w14:paraId="297FB011" w14:textId="1524B4C1">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Commitment to integrity and excellent service delivery for clients, employers and clinical teams</w:t>
            </w:r>
          </w:p>
          <w:p w:rsidRPr="00272F7A" w:rsidR="0000372F" w:rsidP="1E118F00" w:rsidRDefault="4A3328A5" w14:paraId="1345CE9D" w14:textId="3BEB3E4A">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Self-aware of personal strengths and development areas, with a commitment to continuous learning</w:t>
            </w:r>
          </w:p>
          <w:p w:rsidRPr="00272F7A" w:rsidR="0000372F" w:rsidP="1E118F00" w:rsidRDefault="4A3328A5" w14:paraId="3C32DE09" w14:textId="27103E4C">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Willingness to travel within the region</w:t>
            </w:r>
          </w:p>
          <w:p w:rsidRPr="00272F7A" w:rsidR="0000372F" w:rsidP="1E118F00" w:rsidRDefault="4A3328A5" w14:paraId="403CC110" w14:textId="6812723C">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Values collaboration, kindness and teamwork</w:t>
            </w:r>
          </w:p>
          <w:p w:rsidRPr="00272F7A" w:rsidR="0000372F" w:rsidP="1E118F00" w:rsidRDefault="4A3328A5" w14:paraId="39C2FC80" w14:textId="13B881F4">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Demonstrates a commitment to recovery-focused and person-centred practice</w:t>
            </w:r>
          </w:p>
          <w:p w:rsidRPr="00272F7A" w:rsidR="0000372F" w:rsidP="1E118F00" w:rsidRDefault="4A3328A5" w14:paraId="36B7AE4C" w14:textId="74AA590B">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Comfortable working in a small charity environment where flexibility, innovation and teamwork are essential</w:t>
            </w:r>
          </w:p>
          <w:p w:rsidRPr="00272F7A" w:rsidR="0000372F" w:rsidP="1E118F00" w:rsidRDefault="4A3328A5" w14:paraId="32C4A0B0" w14:textId="60A26D0B">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Committed to equity, diversity, inclusion and anti-racist practice</w:t>
            </w:r>
          </w:p>
          <w:p w:rsidRPr="00272F7A" w:rsidR="0000372F" w:rsidP="1E118F00" w:rsidRDefault="4A3328A5" w14:paraId="3BF88903" w14:textId="737D9FE7">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Able to build positive relationships across NHS, voluntary sector and community settings</w:t>
            </w:r>
          </w:p>
          <w:p w:rsidRPr="00272F7A" w:rsidR="0000372F" w:rsidP="1E118F00" w:rsidRDefault="4A3328A5" w14:paraId="18879B8B" w14:textId="23E2D9FF">
            <w:pPr>
              <w:pStyle w:val="ListParagraph"/>
              <w:numPr>
                <w:ilvl w:val="0"/>
                <w:numId w:val="2"/>
              </w:numPr>
              <w:spacing w:after="0" w:line="300" w:lineRule="auto"/>
              <w:rPr>
                <w:rFonts w:ascii="Arial" w:hAnsi="Arial" w:eastAsia="Arial" w:cs="Arial"/>
                <w:sz w:val="20"/>
                <w:szCs w:val="20"/>
              </w:rPr>
            </w:pPr>
            <w:r w:rsidRPr="1E118F00">
              <w:rPr>
                <w:rFonts w:ascii="Arial" w:hAnsi="Arial" w:eastAsia="Arial" w:cs="Arial"/>
                <w:sz w:val="20"/>
                <w:szCs w:val="20"/>
              </w:rPr>
              <w:t>Balances compassion with accountability</w:t>
            </w:r>
          </w:p>
          <w:p w:rsidRPr="00272F7A" w:rsidR="0000372F" w:rsidP="1E118F00" w:rsidRDefault="0000372F" w14:paraId="45A10924" w14:textId="1AD92524">
            <w:pPr>
              <w:pStyle w:val="ListParagraph"/>
              <w:spacing w:after="0" w:line="300" w:lineRule="auto"/>
              <w:ind w:left="432"/>
              <w:jc w:val="both"/>
              <w:rPr>
                <w:rFonts w:ascii="Arial" w:hAnsi="Arial" w:eastAsia="Arial" w:cs="Arial"/>
                <w:sz w:val="20"/>
                <w:szCs w:val="20"/>
              </w:rPr>
            </w:pPr>
          </w:p>
        </w:tc>
      </w:tr>
    </w:tbl>
    <w:p w:rsidRPr="00272F7A" w:rsidR="0000372F" w:rsidP="1E118F00" w:rsidRDefault="0000372F" w14:paraId="6C811B63" w14:textId="77777777">
      <w:pPr>
        <w:tabs>
          <w:tab w:val="left" w:pos="426"/>
        </w:tabs>
        <w:jc w:val="both"/>
        <w:rPr>
          <w:rFonts w:ascii="Arial" w:hAnsi="Arial" w:eastAsia="Arial" w:cs="Arial"/>
          <w:b/>
          <w:bCs/>
          <w:color w:val="BB185F"/>
          <w:sz w:val="20"/>
          <w:szCs w:val="20"/>
        </w:rPr>
      </w:pPr>
    </w:p>
    <w:p w:rsidRPr="00272F7A" w:rsidR="0000372F" w:rsidP="1E118F00" w:rsidRDefault="0000372F" w14:paraId="30048373" w14:textId="77777777">
      <w:pPr>
        <w:rPr>
          <w:rFonts w:ascii="Arial" w:hAnsi="Arial" w:eastAsia="Arial" w:cs="Arial"/>
          <w:sz w:val="20"/>
          <w:szCs w:val="20"/>
        </w:rPr>
      </w:pPr>
    </w:p>
    <w:p w:rsidR="136D78FB" w:rsidP="136D78FB" w:rsidRDefault="136D78FB" w14:paraId="04B0DE0E" w14:textId="3AFE62DB">
      <w:pPr>
        <w:rPr>
          <w:rFonts w:ascii="Arial" w:hAnsi="Arial" w:eastAsia="Arial" w:cs="Arial"/>
          <w:sz w:val="20"/>
          <w:szCs w:val="20"/>
        </w:rPr>
      </w:pPr>
    </w:p>
    <w:p w:rsidR="136D78FB" w:rsidP="136D78FB" w:rsidRDefault="136D78FB" w14:paraId="6181F84E" w14:textId="1DB58EDA">
      <w:pPr>
        <w:rPr>
          <w:rFonts w:ascii="Arial" w:hAnsi="Arial" w:eastAsia="Arial" w:cs="Arial"/>
          <w:sz w:val="20"/>
          <w:szCs w:val="20"/>
        </w:rPr>
      </w:pPr>
    </w:p>
    <w:p w:rsidR="3E92FAA4" w:rsidP="136D78FB" w:rsidRDefault="3E92FAA4" w14:paraId="424CB253" w14:textId="3CE6316A">
      <w:pPr>
        <w:tabs>
          <w:tab w:val="left" w:leader="none" w:pos="426"/>
        </w:tabs>
        <w:jc w:val="both"/>
      </w:pPr>
      <w:r w:rsidRPr="136D78FB" w:rsidR="3E92FAA4">
        <w:rPr>
          <w:rFonts w:ascii="Arial" w:hAnsi="Arial" w:eastAsia="Arial" w:cs="Arial"/>
          <w:b w:val="1"/>
          <w:bCs w:val="1"/>
          <w:color w:val="BB185F"/>
          <w:sz w:val="20"/>
          <w:szCs w:val="20"/>
        </w:rPr>
        <w:t>Benefits</w:t>
      </w:r>
    </w:p>
    <w:p w:rsidR="3E92FAA4" w:rsidP="136D78FB" w:rsidRDefault="3E92FAA4" w14:paraId="0F5E252A" w14:textId="00F12D87">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28 days annual leave plus bank holidays</w:t>
      </w:r>
    </w:p>
    <w:p w:rsidR="3E92FAA4" w:rsidP="136D78FB" w:rsidRDefault="3E92FAA4" w14:paraId="54047DB4" w14:textId="2B987383">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Additional</w:t>
      </w:r>
      <w:r w:rsidRPr="136D78FB" w:rsidR="3E92FAA4">
        <w:rPr>
          <w:rFonts w:ascii="Segoe UI" w:hAnsi="Segoe UI" w:eastAsia="Segoe UI" w:cs="Segoe UI"/>
          <w:b w:val="0"/>
          <w:bCs w:val="0"/>
          <w:i w:val="0"/>
          <w:iCs w:val="0"/>
          <w:noProof w:val="0"/>
          <w:sz w:val="21"/>
          <w:szCs w:val="21"/>
          <w:lang w:val="en-GB"/>
        </w:rPr>
        <w:t xml:space="preserve"> leave over the Christmas closure period</w:t>
      </w:r>
    </w:p>
    <w:p w:rsidR="3E92FAA4" w:rsidP="136D78FB" w:rsidRDefault="3E92FAA4" w14:paraId="301FEDE0" w14:textId="1B28A3A9">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Employer pension contribution</w:t>
      </w:r>
    </w:p>
    <w:p w:rsidR="3E92FAA4" w:rsidP="136D78FB" w:rsidRDefault="3E92FAA4" w14:paraId="4DBB3046" w14:textId="4C87EA4A">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Hybrid and flexible working</w:t>
      </w:r>
    </w:p>
    <w:p w:rsidR="3E92FAA4" w:rsidP="136D78FB" w:rsidRDefault="3E92FAA4" w14:paraId="6A56569C" w14:textId="784E52BA">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Employee Assistance Programme</w:t>
      </w:r>
    </w:p>
    <w:p w:rsidR="3E92FAA4" w:rsidP="136D78FB" w:rsidRDefault="3E92FAA4" w14:paraId="13B5EA4B" w14:textId="14CD71FF">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Training and development opportunities</w:t>
      </w:r>
    </w:p>
    <w:p w:rsidR="3E92FAA4" w:rsidP="136D78FB" w:rsidRDefault="3E92FAA4" w14:paraId="4A49CFC6" w14:textId="2A8D01F7">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 xml:space="preserve">Clinical supervision </w:t>
      </w:r>
    </w:p>
    <w:p w:rsidR="3E92FAA4" w:rsidP="136D78FB" w:rsidRDefault="3E92FAA4" w14:paraId="1F0973E8" w14:textId="1B1FC97D">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Cycle To Work scheme</w:t>
      </w:r>
    </w:p>
    <w:p w:rsidR="3E92FAA4" w:rsidP="136D78FB" w:rsidRDefault="3E92FAA4" w14:paraId="4CEF26D3" w14:textId="1E128016">
      <w:pPr>
        <w:pStyle w:val="ListParagraph"/>
        <w:numPr>
          <w:ilvl w:val="0"/>
          <w:numId w:val="27"/>
        </w:numPr>
        <w:spacing w:before="0" w:beforeAutospacing="off" w:after="0" w:afterAutospacing="off" w:line="300" w:lineRule="auto"/>
        <w:jc w:val="both"/>
        <w:rPr>
          <w:rFonts w:ascii="Segoe UI" w:hAnsi="Segoe UI" w:eastAsia="Segoe UI" w:cs="Segoe UI"/>
          <w:b w:val="0"/>
          <w:bCs w:val="0"/>
          <w:i w:val="0"/>
          <w:iCs w:val="0"/>
          <w:noProof w:val="0"/>
          <w:sz w:val="21"/>
          <w:szCs w:val="21"/>
          <w:lang w:val="en-GB"/>
        </w:rPr>
      </w:pPr>
      <w:r w:rsidRPr="136D78FB" w:rsidR="3E92FAA4">
        <w:rPr>
          <w:rFonts w:ascii="Segoe UI" w:hAnsi="Segoe UI" w:eastAsia="Segoe UI" w:cs="Segoe UI"/>
          <w:b w:val="0"/>
          <w:bCs w:val="0"/>
          <w:i w:val="0"/>
          <w:iCs w:val="0"/>
          <w:noProof w:val="0"/>
          <w:sz w:val="21"/>
          <w:szCs w:val="21"/>
          <w:lang w:val="en-GB"/>
        </w:rPr>
        <w:t>Eye Test Vouchers</w:t>
      </w:r>
    </w:p>
    <w:p w:rsidR="136D78FB" w:rsidP="136D78FB" w:rsidRDefault="136D78FB" w14:paraId="7BCC7460" w14:textId="51C56C8B">
      <w:pPr>
        <w:tabs>
          <w:tab w:val="left" w:leader="none" w:pos="426"/>
        </w:tabs>
        <w:jc w:val="both"/>
        <w:rPr>
          <w:rFonts w:ascii="Arial" w:hAnsi="Arial" w:eastAsia="Arial" w:cs="Arial"/>
          <w:b w:val="1"/>
          <w:bCs w:val="1"/>
          <w:color w:val="BB185F"/>
          <w:sz w:val="20"/>
          <w:szCs w:val="20"/>
        </w:rPr>
      </w:pPr>
    </w:p>
    <w:p w:rsidR="136D78FB" w:rsidP="136D78FB" w:rsidRDefault="136D78FB" w14:paraId="27CAB473" w14:textId="04907CCC">
      <w:pPr>
        <w:tabs>
          <w:tab w:val="left" w:leader="none" w:pos="426"/>
        </w:tabs>
        <w:jc w:val="both"/>
        <w:rPr>
          <w:rFonts w:ascii="Arial" w:hAnsi="Arial" w:eastAsia="Arial" w:cs="Arial"/>
          <w:b w:val="1"/>
          <w:bCs w:val="1"/>
          <w:color w:val="BB185F"/>
          <w:sz w:val="20"/>
          <w:szCs w:val="20"/>
        </w:rPr>
      </w:pPr>
    </w:p>
    <w:p w:rsidRPr="00272F7A" w:rsidR="0000372F" w:rsidP="1E118F00" w:rsidRDefault="0000372F" w14:paraId="01743230" w14:textId="77777777">
      <w:pPr>
        <w:tabs>
          <w:tab w:val="left" w:pos="426"/>
        </w:tabs>
        <w:jc w:val="both"/>
        <w:rPr>
          <w:rFonts w:ascii="Arial" w:hAnsi="Arial" w:eastAsia="Arial" w:cs="Arial"/>
          <w:b/>
          <w:bCs/>
          <w:color w:val="BB185F"/>
          <w:sz w:val="20"/>
          <w:szCs w:val="20"/>
        </w:rPr>
      </w:pPr>
      <w:r w:rsidRPr="1E118F00">
        <w:rPr>
          <w:rFonts w:ascii="Arial" w:hAnsi="Arial" w:eastAsia="Arial" w:cs="Arial"/>
          <w:b/>
          <w:bCs/>
          <w:color w:val="BB185F"/>
          <w:sz w:val="20"/>
          <w:szCs w:val="20"/>
        </w:rPr>
        <w:t>Why Join us?</w:t>
      </w:r>
    </w:p>
    <w:p w:rsidRPr="00272F7A" w:rsidR="0000372F" w:rsidP="1E118F00" w:rsidRDefault="0000372F" w14:paraId="61B61BCD" w14:textId="77777777">
      <w:pPr>
        <w:autoSpaceDE w:val="0"/>
        <w:autoSpaceDN w:val="0"/>
        <w:adjustRightInd w:val="0"/>
        <w:jc w:val="both"/>
        <w:rPr>
          <w:rFonts w:ascii="Arial" w:hAnsi="Arial" w:eastAsia="Arial" w:cs="Arial"/>
          <w:sz w:val="20"/>
          <w:szCs w:val="20"/>
          <w:lang w:eastAsia="en-GB" w:bidi="hi-IN"/>
        </w:rPr>
      </w:pPr>
    </w:p>
    <w:p w:rsidRPr="00CC19D1" w:rsidR="0000372F" w:rsidP="1E118F00" w:rsidRDefault="00CC19D1" w14:paraId="22556270" w14:textId="07BE6BF2">
      <w:pPr>
        <w:autoSpaceDE w:val="0"/>
        <w:autoSpaceDN w:val="0"/>
        <w:adjustRightInd w:val="0"/>
        <w:jc w:val="both"/>
        <w:rPr>
          <w:rFonts w:ascii="Arial" w:hAnsi="Arial" w:eastAsia="Arial" w:cs="Arial"/>
          <w:sz w:val="20"/>
          <w:szCs w:val="20"/>
          <w:lang w:val="en-US" w:eastAsia="en-GB" w:bidi="hi-IN"/>
        </w:rPr>
      </w:pPr>
      <w:r w:rsidRPr="00CC19D1">
        <w:rPr>
          <w:rFonts w:ascii="Arial" w:hAnsi="Arial" w:eastAsia="Arial" w:cs="Arial"/>
          <w:sz w:val="20"/>
          <w:szCs w:val="20"/>
          <w:lang w:val="en-US" w:eastAsia="en-GB" w:bidi="hi-IN"/>
        </w:rPr>
        <w:t>At Hillside, we believe that everyone has the right to meaningful paid employment. Join us and help create opportunities for people with mental health conditions to achieve their employment goals and build the lives they want.</w:t>
      </w:r>
      <w:r>
        <w:rPr>
          <w:rFonts w:ascii="Arial" w:hAnsi="Arial" w:eastAsia="Arial" w:cs="Arial"/>
          <w:sz w:val="20"/>
          <w:szCs w:val="20"/>
          <w:lang w:val="en-US" w:eastAsia="en-GB" w:bidi="hi-IN"/>
        </w:rPr>
        <w:t xml:space="preserve"> </w:t>
      </w:r>
      <w:r w:rsidRPr="00F00206" w:rsidR="00F00206">
        <w:rPr>
          <w:rFonts w:ascii="Arial" w:hAnsi="Arial" w:eastAsia="Arial" w:cs="Arial"/>
          <w:sz w:val="20"/>
          <w:szCs w:val="20"/>
          <w:lang w:val="en-US" w:eastAsia="en-GB" w:bidi="hi-IN"/>
        </w:rPr>
        <w:t>As a small, values-led charity, you'll have the opportunity to shape and develop services, influence decision-making and work closely with senior leaders who are committed to innovation, quality and continuous improvement.</w:t>
      </w:r>
      <w:r w:rsidR="00F00206">
        <w:rPr>
          <w:rFonts w:ascii="Arial" w:hAnsi="Arial" w:eastAsia="Arial" w:cs="Arial"/>
          <w:sz w:val="20"/>
          <w:szCs w:val="20"/>
          <w:lang w:val="en-US" w:eastAsia="en-GB" w:bidi="hi-IN"/>
        </w:rPr>
        <w:t xml:space="preserve"> </w:t>
      </w:r>
      <w:r w:rsidRPr="1E118F00" w:rsidR="0000372F">
        <w:rPr>
          <w:rFonts w:ascii="Arial" w:hAnsi="Arial" w:eastAsia="Arial" w:cs="Arial"/>
          <w:sz w:val="20"/>
          <w:szCs w:val="20"/>
          <w:lang w:eastAsia="en-GB" w:bidi="hi-IN"/>
        </w:rPr>
        <w:t>We work collaboratively to make a real impact in transforming someone’s life. We love what we do and feel we offer an incredibly rewarding career with an excellent training and development plan, a generous amount of annual leave and pension scheme.</w:t>
      </w:r>
    </w:p>
    <w:p w:rsidRPr="00272F7A" w:rsidR="0000372F" w:rsidP="1E118F00" w:rsidRDefault="0000372F" w14:paraId="40AE3542" w14:textId="77777777">
      <w:pPr>
        <w:autoSpaceDE w:val="0"/>
        <w:autoSpaceDN w:val="0"/>
        <w:adjustRightInd w:val="0"/>
        <w:jc w:val="both"/>
        <w:rPr>
          <w:rFonts w:ascii="Arial" w:hAnsi="Arial" w:eastAsia="Arial" w:cs="Arial"/>
          <w:sz w:val="20"/>
          <w:szCs w:val="20"/>
          <w:lang w:eastAsia="en-GB" w:bidi="hi-IN"/>
        </w:rPr>
      </w:pPr>
    </w:p>
    <w:p w:rsidR="4B067317" w:rsidP="1E118F00" w:rsidRDefault="4B067317" w14:paraId="08E42FD2" w14:textId="68396E1A">
      <w:pPr>
        <w:spacing w:before="240" w:after="240"/>
        <w:jc w:val="both"/>
        <w:rPr>
          <w:rFonts w:ascii="Arial" w:hAnsi="Arial" w:eastAsia="Arial" w:cs="Arial"/>
          <w:color w:val="000000" w:themeColor="text1"/>
          <w:sz w:val="20"/>
          <w:szCs w:val="20"/>
        </w:rPr>
      </w:pPr>
      <w:r w:rsidRPr="1E118F00">
        <w:rPr>
          <w:rFonts w:ascii="Arial" w:hAnsi="Arial" w:eastAsia="Arial" w:cs="Arial"/>
          <w:color w:val="000000" w:themeColor="text1"/>
          <w:sz w:val="20"/>
          <w:szCs w:val="20"/>
        </w:rPr>
        <w:t>We are a Disability Confident employer and actively encourage applications from people with lived experience of mental health conditions.</w:t>
      </w:r>
    </w:p>
    <w:p w:rsidR="4B067317" w:rsidP="1E118F00" w:rsidRDefault="4B067317" w14:paraId="426760CC" w14:textId="3717C2DA">
      <w:pPr>
        <w:spacing w:before="240" w:after="240"/>
        <w:jc w:val="both"/>
        <w:rPr>
          <w:rFonts w:ascii="Arial" w:hAnsi="Arial" w:eastAsia="Arial" w:cs="Arial"/>
          <w:color w:val="000000" w:themeColor="text1"/>
          <w:sz w:val="20"/>
          <w:szCs w:val="20"/>
        </w:rPr>
      </w:pPr>
      <w:r w:rsidRPr="136D78FB" w:rsidR="289D3718">
        <w:rPr>
          <w:rFonts w:ascii="Arial" w:hAnsi="Arial" w:eastAsia="Arial" w:cs="Arial"/>
          <w:color w:val="000000" w:themeColor="text1" w:themeTint="FF" w:themeShade="FF"/>
          <w:sz w:val="20"/>
          <w:szCs w:val="20"/>
        </w:rPr>
        <w:t>Hillside Clubhouse is committed to building a diverse and inclusive team and strongly encourage applications from those who experience discrimination and / or prejudice based on their race, ethnicity or immigration status, women, new parents, people with disabilities and LGBTQI+ people.</w:t>
      </w:r>
    </w:p>
    <w:p w:rsidR="0F65882F" w:rsidP="136D78FB" w:rsidRDefault="0F65882F" w14:paraId="335F7DA8" w14:textId="344C90C7">
      <w:pPr>
        <w:spacing w:before="0" w:beforeAutospacing="off" w:after="0" w:afterAutospacing="off" w:line="240" w:lineRule="auto"/>
        <w:jc w:val="both"/>
        <w:rPr>
          <w:rFonts w:ascii="Arial" w:hAnsi="Arial" w:eastAsia="Arial" w:cs="Arial"/>
          <w:b w:val="0"/>
          <w:bCs w:val="0"/>
          <w:i w:val="0"/>
          <w:iCs w:val="0"/>
          <w:noProof w:val="0"/>
          <w:sz w:val="20"/>
          <w:szCs w:val="20"/>
          <w:lang w:val="en-GB"/>
        </w:rPr>
      </w:pPr>
      <w:r w:rsidRPr="136D78FB" w:rsidR="0F65882F">
        <w:rPr>
          <w:rFonts w:ascii="Arial" w:hAnsi="Arial" w:eastAsia="Arial" w:cs="Arial"/>
          <w:b w:val="0"/>
          <w:bCs w:val="0"/>
          <w:i w:val="0"/>
          <w:iCs w:val="0"/>
          <w:noProof w:val="0"/>
          <w:sz w:val="20"/>
          <w:szCs w:val="20"/>
          <w:lang w:val="en-GB"/>
        </w:rPr>
        <w:t xml:space="preserve">If you'd like an informal discussion about the role, please contact Adrian Ford, Director of Employment Services, at </w:t>
      </w:r>
      <w:hyperlink r:id="R09a856b91b554829">
        <w:r w:rsidRPr="136D78FB" w:rsidR="0F65882F">
          <w:rPr>
            <w:rStyle w:val="Hyperlink"/>
            <w:rFonts w:ascii="Arial" w:hAnsi="Arial" w:eastAsia="Arial" w:cs="Arial"/>
            <w:b w:val="0"/>
            <w:bCs w:val="0"/>
            <w:i w:val="0"/>
            <w:iCs w:val="0"/>
            <w:noProof w:val="0"/>
            <w:sz w:val="20"/>
            <w:szCs w:val="20"/>
            <w:lang w:val="en-GB"/>
          </w:rPr>
          <w:t>aford@hillsideclubhouse.org.uk</w:t>
        </w:r>
      </w:hyperlink>
      <w:r w:rsidRPr="136D78FB" w:rsidR="0F65882F">
        <w:rPr>
          <w:rFonts w:ascii="Arial" w:hAnsi="Arial" w:eastAsia="Arial" w:cs="Arial"/>
          <w:b w:val="0"/>
          <w:bCs w:val="0"/>
          <w:i w:val="0"/>
          <w:iCs w:val="0"/>
          <w:noProof w:val="0"/>
          <w:sz w:val="20"/>
          <w:szCs w:val="20"/>
          <w:lang w:val="en-GB"/>
        </w:rPr>
        <w:t>.</w:t>
      </w:r>
    </w:p>
    <w:p w:rsidR="4B067317" w:rsidP="1E118F00" w:rsidRDefault="4B067317" w14:paraId="2423A575" w14:textId="362CCBBF">
      <w:pPr>
        <w:spacing w:before="240" w:after="240"/>
        <w:jc w:val="both"/>
        <w:rPr>
          <w:rFonts w:ascii="Arial" w:hAnsi="Arial" w:eastAsia="Arial" w:cs="Arial"/>
          <w:color w:val="000000" w:themeColor="text1"/>
          <w:sz w:val="20"/>
          <w:szCs w:val="20"/>
        </w:rPr>
      </w:pPr>
      <w:r w:rsidRPr="1E118F00">
        <w:rPr>
          <w:rFonts w:ascii="Arial" w:hAnsi="Arial" w:eastAsia="Arial" w:cs="Arial"/>
          <w:color w:val="000000" w:themeColor="text1"/>
          <w:sz w:val="20"/>
          <w:szCs w:val="20"/>
        </w:rPr>
        <w:t>We reserve the right to close this advertisement early if a suitable candidate is identified. Interviews may be scheduled on a rolling basis as applications are received.</w:t>
      </w:r>
    </w:p>
    <w:p w:rsidR="1E118F00" w:rsidP="1E118F00" w:rsidRDefault="1E118F00" w14:paraId="1CC3E4E6" w14:textId="358E4A3D">
      <w:pPr>
        <w:jc w:val="both"/>
        <w:rPr>
          <w:rFonts w:ascii="Arial" w:hAnsi="Arial" w:eastAsia="Arial" w:cs="Arial"/>
          <w:sz w:val="20"/>
          <w:szCs w:val="20"/>
          <w:highlight w:val="yellow"/>
          <w:lang w:eastAsia="en-GB" w:bidi="hi-IN"/>
        </w:rPr>
      </w:pPr>
    </w:p>
    <w:p w:rsidRPr="00272F7A" w:rsidR="0000372F" w:rsidP="1E118F00" w:rsidRDefault="0000372F" w14:paraId="445C9E7A" w14:textId="77777777">
      <w:pPr>
        <w:autoSpaceDE w:val="0"/>
        <w:autoSpaceDN w:val="0"/>
        <w:adjustRightInd w:val="0"/>
        <w:jc w:val="both"/>
        <w:rPr>
          <w:rFonts w:ascii="Arial" w:hAnsi="Arial" w:eastAsia="Arial" w:cs="Arial"/>
          <w:sz w:val="20"/>
          <w:szCs w:val="20"/>
          <w:lang w:eastAsia="en-GB" w:bidi="hi-IN"/>
        </w:rPr>
      </w:pPr>
    </w:p>
    <w:bookmarkEnd w:id="0"/>
    <w:p w:rsidRPr="00272F7A" w:rsidR="008978EB" w:rsidP="1E118F00" w:rsidRDefault="008978EB" w14:paraId="509962FE" w14:textId="77777777">
      <w:pPr>
        <w:rPr>
          <w:rFonts w:ascii="Arial" w:hAnsi="Arial" w:eastAsia="Arial" w:cs="Arial"/>
          <w:sz w:val="20"/>
          <w:szCs w:val="20"/>
        </w:rPr>
      </w:pPr>
    </w:p>
    <w:sectPr w:rsidRPr="00272F7A" w:rsidR="008978EB" w:rsidSect="00871DA4">
      <w:headerReference w:type="default" r:id="rId12"/>
      <w:footerReference w:type="default" r:id="rId13"/>
      <w:pgSz w:w="11900" w:h="16840" w:orient="portrait"/>
      <w:pgMar w:top="187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B56" w:rsidP="00F83ECA" w:rsidRDefault="00526B56" w14:paraId="10B167E8" w14:textId="77777777">
      <w:r>
        <w:separator/>
      </w:r>
    </w:p>
  </w:endnote>
  <w:endnote w:type="continuationSeparator" w:id="0">
    <w:p w:rsidR="00526B56" w:rsidP="00F83ECA" w:rsidRDefault="00526B56" w14:paraId="7638A9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sap">
    <w:altName w:val="Times New Roman"/>
    <w:panose1 w:val="00000000000000000000"/>
    <w:charset w:val="00"/>
    <w:family w:val="swiss"/>
    <w:notTrueType/>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EC" w:rsidRDefault="1E118F00" w14:paraId="534C89B9" w14:textId="2499C015">
    <w:pPr>
      <w:pStyle w:val="Footer"/>
    </w:pPr>
    <w:r>
      <w:t>IPSTLJD Jul26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B56" w:rsidP="00F83ECA" w:rsidRDefault="00526B56" w14:paraId="0897067B" w14:textId="77777777">
      <w:r>
        <w:separator/>
      </w:r>
    </w:p>
  </w:footnote>
  <w:footnote w:type="continuationSeparator" w:id="0">
    <w:p w:rsidR="00526B56" w:rsidP="00F83ECA" w:rsidRDefault="00526B56" w14:paraId="4F4A25B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35C33" w:rsidRDefault="007B5F47" w14:paraId="415859D2" w14:textId="1F49E890">
    <w:pPr>
      <w:pStyle w:val="Header"/>
    </w:pPr>
    <w:r>
      <w:rPr>
        <w:noProof/>
      </w:rPr>
      <mc:AlternateContent>
        <mc:Choice Requires="wps">
          <w:drawing>
            <wp:anchor distT="45720" distB="45720" distL="114300" distR="114300" simplePos="0" relativeHeight="251665408" behindDoc="0" locked="0" layoutInCell="1" allowOverlap="1" wp14:anchorId="716B90C2" wp14:editId="53903123">
              <wp:simplePos x="0" y="0"/>
              <wp:positionH relativeFrom="column">
                <wp:posOffset>1316355</wp:posOffset>
              </wp:positionH>
              <wp:positionV relativeFrom="paragraph">
                <wp:posOffset>-119380</wp:posOffset>
              </wp:positionV>
              <wp:extent cx="45389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980" cy="1404620"/>
                      </a:xfrm>
                      <a:prstGeom prst="rect">
                        <a:avLst/>
                      </a:prstGeom>
                      <a:solidFill>
                        <a:srgbClr val="FFFFFF"/>
                      </a:solidFill>
                      <a:ln w="9525">
                        <a:noFill/>
                        <a:miter lim="800000"/>
                        <a:headEnd/>
                        <a:tailEnd/>
                      </a:ln>
                    </wps:spPr>
                    <wps:txbx>
                      <w:txbxContent>
                        <w:p w:rsidRPr="003216F2" w:rsidR="007B5F47" w:rsidP="007B5F47" w:rsidRDefault="00537A1F" w14:paraId="43187F4F" w14:textId="7873A67F">
                          <w:pPr>
                            <w:tabs>
                              <w:tab w:val="left" w:pos="426"/>
                            </w:tabs>
                            <w:jc w:val="right"/>
                            <w:rPr>
                              <w:rFonts w:ascii="Arial" w:hAnsi="Arial" w:cs="Arial"/>
                              <w:b/>
                              <w:color w:val="BB185F"/>
                              <w:sz w:val="20"/>
                              <w:szCs w:val="20"/>
                            </w:rPr>
                          </w:pPr>
                          <w:r w:rsidRPr="00142572">
                            <w:rPr>
                              <w:rFonts w:ascii="Arial" w:hAnsi="Arial" w:cs="Arial"/>
                              <w:b/>
                              <w:color w:val="BB185F"/>
                              <w:sz w:val="28"/>
                            </w:rPr>
                            <w:t xml:space="preserve">IPS </w:t>
                          </w:r>
                          <w:r w:rsidR="0000372F">
                            <w:rPr>
                              <w:rFonts w:ascii="Arial" w:hAnsi="Arial" w:cs="Arial"/>
                              <w:b/>
                              <w:color w:val="BB185F"/>
                              <w:sz w:val="28"/>
                            </w:rPr>
                            <w:t>Team Leader</w:t>
                          </w:r>
                          <w:r w:rsidRPr="00142572">
                            <w:rPr>
                              <w:rFonts w:ascii="Arial" w:hAnsi="Arial" w:cs="Arial"/>
                              <w:b/>
                              <w:color w:val="BB185F"/>
                              <w:sz w:val="28"/>
                            </w:rPr>
                            <w:t xml:space="preserve"> – 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6B90C2">
              <v:stroke joinstyle="miter"/>
              <v:path gradientshapeok="t" o:connecttype="rect"/>
            </v:shapetype>
            <v:shape id="Text Box 2" style="position:absolute;margin-left:103.65pt;margin-top:-9.4pt;width:357.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8cDgIAAPc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">
              <v:textbox style="mso-fit-shape-to-text:t">
                <w:txbxContent>
                  <w:p w:rsidRPr="003216F2" w:rsidR="007B5F47" w:rsidP="007B5F47" w:rsidRDefault="00537A1F" w14:paraId="43187F4F" w14:textId="7873A67F">
                    <w:pPr>
                      <w:tabs>
                        <w:tab w:val="left" w:pos="426"/>
                      </w:tabs>
                      <w:jc w:val="right"/>
                      <w:rPr>
                        <w:rFonts w:ascii="Arial" w:hAnsi="Arial" w:cs="Arial"/>
                        <w:b/>
                        <w:color w:val="BB185F"/>
                        <w:sz w:val="20"/>
                        <w:szCs w:val="20"/>
                      </w:rPr>
                    </w:pPr>
                    <w:r w:rsidRPr="00142572">
                      <w:rPr>
                        <w:rFonts w:ascii="Arial" w:hAnsi="Arial" w:cs="Arial"/>
                        <w:b/>
                        <w:color w:val="BB185F"/>
                        <w:sz w:val="28"/>
                      </w:rPr>
                      <w:t xml:space="preserve">IPS </w:t>
                    </w:r>
                    <w:r w:rsidR="0000372F">
                      <w:rPr>
                        <w:rFonts w:ascii="Arial" w:hAnsi="Arial" w:cs="Arial"/>
                        <w:b/>
                        <w:color w:val="BB185F"/>
                        <w:sz w:val="28"/>
                      </w:rPr>
                      <w:t>Team Leader</w:t>
                    </w:r>
                    <w:r w:rsidRPr="00142572">
                      <w:rPr>
                        <w:rFonts w:ascii="Arial" w:hAnsi="Arial" w:cs="Arial"/>
                        <w:b/>
                        <w:color w:val="BB185F"/>
                        <w:sz w:val="28"/>
                      </w:rPr>
                      <w:t xml:space="preserve"> – Job Description</w:t>
                    </w:r>
                  </w:p>
                </w:txbxContent>
              </v:textbox>
              <w10:wrap type="square"/>
            </v:shape>
          </w:pict>
        </mc:Fallback>
      </mc:AlternateContent>
    </w:r>
    <w:r w:rsidR="00D35C33">
      <w:rPr>
        <w:noProof/>
        <w:lang w:eastAsia="en-GB"/>
      </w:rPr>
      <mc:AlternateContent>
        <mc:Choice Requires="wps">
          <w:drawing>
            <wp:anchor distT="0" distB="0" distL="114300" distR="114300" simplePos="0" relativeHeight="251661312" behindDoc="0" locked="0" layoutInCell="1" allowOverlap="1" wp14:anchorId="416AB3DE" wp14:editId="687AE01E">
              <wp:simplePos x="0" y="0"/>
              <wp:positionH relativeFrom="column">
                <wp:posOffset>4018280</wp:posOffset>
              </wp:positionH>
              <wp:positionV relativeFrom="paragraph">
                <wp:posOffset>-121920</wp:posOffset>
              </wp:positionV>
              <wp:extent cx="2506980" cy="47625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506980" cy="476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Pr="00F83ECA" w:rsidR="00D35C33" w:rsidP="00F83ECA" w:rsidRDefault="00D35C33" w14:paraId="3787E171" w14:textId="4DAD8853">
                          <w:pPr>
                            <w:rPr>
                              <w:rFonts w:ascii="Arial Rounded MT Bold" w:hAnsi="Arial Rounded MT Bold"/>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16.4pt;margin-top:-9.6pt;width:197.4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" w14:anchorId="416AB3DE">
              <v:textbox>
                <w:txbxContent>
                  <w:p w:rsidRPr="00F83ECA" w:rsidR="00D35C33" w:rsidP="00F83ECA" w:rsidRDefault="00D35C33" w14:paraId="3787E171" w14:textId="4DAD8853">
                    <w:pPr>
                      <w:rPr>
                        <w:rFonts w:ascii="Arial Rounded MT Bold" w:hAnsi="Arial Rounded MT Bold"/>
                        <w:b/>
                        <w:sz w:val="36"/>
                        <w:szCs w:val="36"/>
                      </w:rPr>
                    </w:pPr>
                  </w:p>
                </w:txbxContent>
              </v:textbox>
              <w10:wrap type="square"/>
            </v:shape>
          </w:pict>
        </mc:Fallback>
      </mc:AlternateContent>
    </w:r>
    <w:r w:rsidR="00D35C33">
      <w:rPr>
        <w:noProof/>
        <w:lang w:eastAsia="en-GB"/>
      </w:rPr>
      <w:drawing>
        <wp:anchor distT="0" distB="0" distL="114300" distR="114300" simplePos="0" relativeHeight="251663360" behindDoc="0" locked="0" layoutInCell="1" allowOverlap="1" wp14:anchorId="482268D4" wp14:editId="2A40EB8C">
          <wp:simplePos x="0" y="0"/>
          <wp:positionH relativeFrom="column">
            <wp:posOffset>-747395</wp:posOffset>
          </wp:positionH>
          <wp:positionV relativeFrom="paragraph">
            <wp:posOffset>-338754</wp:posOffset>
          </wp:positionV>
          <wp:extent cx="1332865" cy="61899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logo-01.jpg"/>
                  <pic:cNvPicPr/>
                </pic:nvPicPr>
                <pic:blipFill>
                  <a:blip r:embed="rId1">
                    <a:extLst>
                      <a:ext uri="{28A0092B-C50C-407E-A947-70E740481C1C}">
                        <a14:useLocalDpi xmlns:a14="http://schemas.microsoft.com/office/drawing/2010/main" val="0"/>
                      </a:ext>
                    </a:extLst>
                  </a:blip>
                  <a:stretch>
                    <a:fillRect/>
                  </a:stretch>
                </pic:blipFill>
                <pic:spPr>
                  <a:xfrm>
                    <a:off x="0" y="0"/>
                    <a:ext cx="1332865" cy="618999"/>
                  </a:xfrm>
                  <a:prstGeom prst="rect">
                    <a:avLst/>
                  </a:prstGeom>
                </pic:spPr>
              </pic:pic>
            </a:graphicData>
          </a:graphic>
          <wp14:sizeRelH relativeFrom="page">
            <wp14:pctWidth>0</wp14:pctWidth>
          </wp14:sizeRelH>
          <wp14:sizeRelV relativeFrom="page">
            <wp14:pctHeight>0</wp14:pctHeight>
          </wp14:sizeRelV>
        </wp:anchor>
      </w:drawing>
    </w:r>
    <w:r w:rsidR="00D35C33">
      <w:rPr>
        <w:noProof/>
        <w:lang w:eastAsia="en-GB"/>
      </w:rPr>
      <mc:AlternateContent>
        <mc:Choice Requires="wps">
          <w:drawing>
            <wp:anchor distT="0" distB="0" distL="114300" distR="114300" simplePos="0" relativeHeight="251662336" behindDoc="0" locked="0" layoutInCell="1" allowOverlap="1" wp14:anchorId="09368F37" wp14:editId="088925B9">
              <wp:simplePos x="0" y="0"/>
              <wp:positionH relativeFrom="column">
                <wp:posOffset>-983615</wp:posOffset>
              </wp:positionH>
              <wp:positionV relativeFrom="paragraph">
                <wp:posOffset>453016</wp:posOffset>
              </wp:positionV>
              <wp:extent cx="7772400" cy="0"/>
              <wp:effectExtent l="0" t="25400" r="25400" b="25400"/>
              <wp:wrapNone/>
              <wp:docPr id="4" name="Straight Connector 4"/>
              <wp:cNvGraphicFramePr/>
              <a:graphic xmlns:a="http://schemas.openxmlformats.org/drawingml/2006/main">
                <a:graphicData uri="http://schemas.microsoft.com/office/word/2010/wordprocessingShape">
                  <wps:wsp>
                    <wps:cNvCnPr/>
                    <wps:spPr>
                      <a:xfrm>
                        <a:off x="0" y="0"/>
                        <a:ext cx="7772400" cy="0"/>
                      </a:xfrm>
                      <a:prstGeom prst="line">
                        <a:avLst/>
                      </a:prstGeom>
                      <a:ln w="44450">
                        <a:solidFill>
                          <a:srgbClr val="0C6E9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166BE391">
            <v:line id="Straight Connector 4"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0c6e91" strokeweight="3.5pt" from="-77.45pt,35.65pt" to="534.55pt,35.65pt" w14:anchorId="1379BE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1719b2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840B05"/>
    <w:multiLevelType w:val="hybridMultilevel"/>
    <w:tmpl w:val="367EE276"/>
    <w:lvl w:ilvl="0" w:tplc="D334F286">
      <w:start w:val="1"/>
      <w:numFmt w:val="bullet"/>
      <w:lvlText w:val="•"/>
      <w:lvlJc w:val="left"/>
      <w:pPr>
        <w:tabs>
          <w:tab w:val="num" w:pos="720"/>
        </w:tabs>
        <w:ind w:left="720" w:hanging="360"/>
      </w:pPr>
      <w:rPr>
        <w:rFonts w:hint="default" w:ascii="Arial" w:hAnsi="Arial"/>
      </w:rPr>
    </w:lvl>
    <w:lvl w:ilvl="1" w:tplc="8B886FF4" w:tentative="1">
      <w:start w:val="1"/>
      <w:numFmt w:val="bullet"/>
      <w:lvlText w:val="•"/>
      <w:lvlJc w:val="left"/>
      <w:pPr>
        <w:tabs>
          <w:tab w:val="num" w:pos="1440"/>
        </w:tabs>
        <w:ind w:left="1440" w:hanging="360"/>
      </w:pPr>
      <w:rPr>
        <w:rFonts w:hint="default" w:ascii="Arial" w:hAnsi="Arial"/>
      </w:rPr>
    </w:lvl>
    <w:lvl w:ilvl="2" w:tplc="7B803972" w:tentative="1">
      <w:start w:val="1"/>
      <w:numFmt w:val="bullet"/>
      <w:lvlText w:val="•"/>
      <w:lvlJc w:val="left"/>
      <w:pPr>
        <w:tabs>
          <w:tab w:val="num" w:pos="2160"/>
        </w:tabs>
        <w:ind w:left="2160" w:hanging="360"/>
      </w:pPr>
      <w:rPr>
        <w:rFonts w:hint="default" w:ascii="Arial" w:hAnsi="Arial"/>
      </w:rPr>
    </w:lvl>
    <w:lvl w:ilvl="3" w:tplc="4DC62058" w:tentative="1">
      <w:start w:val="1"/>
      <w:numFmt w:val="bullet"/>
      <w:lvlText w:val="•"/>
      <w:lvlJc w:val="left"/>
      <w:pPr>
        <w:tabs>
          <w:tab w:val="num" w:pos="2880"/>
        </w:tabs>
        <w:ind w:left="2880" w:hanging="360"/>
      </w:pPr>
      <w:rPr>
        <w:rFonts w:hint="default" w:ascii="Arial" w:hAnsi="Arial"/>
      </w:rPr>
    </w:lvl>
    <w:lvl w:ilvl="4" w:tplc="57749342" w:tentative="1">
      <w:start w:val="1"/>
      <w:numFmt w:val="bullet"/>
      <w:lvlText w:val="•"/>
      <w:lvlJc w:val="left"/>
      <w:pPr>
        <w:tabs>
          <w:tab w:val="num" w:pos="3600"/>
        </w:tabs>
        <w:ind w:left="3600" w:hanging="360"/>
      </w:pPr>
      <w:rPr>
        <w:rFonts w:hint="default" w:ascii="Arial" w:hAnsi="Arial"/>
      </w:rPr>
    </w:lvl>
    <w:lvl w:ilvl="5" w:tplc="C4F2EF80" w:tentative="1">
      <w:start w:val="1"/>
      <w:numFmt w:val="bullet"/>
      <w:lvlText w:val="•"/>
      <w:lvlJc w:val="left"/>
      <w:pPr>
        <w:tabs>
          <w:tab w:val="num" w:pos="4320"/>
        </w:tabs>
        <w:ind w:left="4320" w:hanging="360"/>
      </w:pPr>
      <w:rPr>
        <w:rFonts w:hint="default" w:ascii="Arial" w:hAnsi="Arial"/>
      </w:rPr>
    </w:lvl>
    <w:lvl w:ilvl="6" w:tplc="9AD2F3DC" w:tentative="1">
      <w:start w:val="1"/>
      <w:numFmt w:val="bullet"/>
      <w:lvlText w:val="•"/>
      <w:lvlJc w:val="left"/>
      <w:pPr>
        <w:tabs>
          <w:tab w:val="num" w:pos="5040"/>
        </w:tabs>
        <w:ind w:left="5040" w:hanging="360"/>
      </w:pPr>
      <w:rPr>
        <w:rFonts w:hint="default" w:ascii="Arial" w:hAnsi="Arial"/>
      </w:rPr>
    </w:lvl>
    <w:lvl w:ilvl="7" w:tplc="D2A0EB3E" w:tentative="1">
      <w:start w:val="1"/>
      <w:numFmt w:val="bullet"/>
      <w:lvlText w:val="•"/>
      <w:lvlJc w:val="left"/>
      <w:pPr>
        <w:tabs>
          <w:tab w:val="num" w:pos="5760"/>
        </w:tabs>
        <w:ind w:left="5760" w:hanging="360"/>
      </w:pPr>
      <w:rPr>
        <w:rFonts w:hint="default" w:ascii="Arial" w:hAnsi="Arial"/>
      </w:rPr>
    </w:lvl>
    <w:lvl w:ilvl="8" w:tplc="2FE25218"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A98198D"/>
    <w:multiLevelType w:val="multilevel"/>
    <w:tmpl w:val="EA0A1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B74262"/>
    <w:multiLevelType w:val="hybridMultilevel"/>
    <w:tmpl w:val="04407898"/>
    <w:lvl w:ilvl="0" w:tplc="58C032D8">
      <w:start w:val="20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D839FA"/>
    <w:multiLevelType w:val="hybridMultilevel"/>
    <w:tmpl w:val="B6649CBE"/>
    <w:lvl w:ilvl="0" w:tplc="07B4FF98">
      <w:start w:val="1"/>
      <w:numFmt w:val="bullet"/>
      <w:lvlText w:val=""/>
      <w:lvlJc w:val="left"/>
      <w:pPr>
        <w:ind w:left="432" w:hanging="288"/>
      </w:pPr>
      <w:rPr>
        <w:rFonts w:hint="default" w:ascii="Symbol" w:hAnsi="Symbol"/>
        <w:color w:val="BB185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8C53FF"/>
    <w:multiLevelType w:val="hybridMultilevel"/>
    <w:tmpl w:val="491642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907A47"/>
    <w:multiLevelType w:val="hybridMultilevel"/>
    <w:tmpl w:val="718202DC"/>
    <w:lvl w:ilvl="0" w:tplc="82043834">
      <w:numFmt w:val="bullet"/>
      <w:lvlText w:val=""/>
      <w:lvlJc w:val="left"/>
      <w:pPr>
        <w:ind w:left="1080" w:hanging="360"/>
      </w:pPr>
      <w:rPr>
        <w:rFonts w:hint="default" w:ascii="Wingdings" w:hAnsi="Wingdings" w:eastAsiaTheme="minorHAnsi"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9864E7F"/>
    <w:multiLevelType w:val="hybridMultilevel"/>
    <w:tmpl w:val="2C2CE2F6"/>
    <w:lvl w:ilvl="0" w:tplc="07B4FF98">
      <w:start w:val="1"/>
      <w:numFmt w:val="bullet"/>
      <w:lvlText w:val=""/>
      <w:lvlJc w:val="left"/>
      <w:pPr>
        <w:ind w:left="432" w:hanging="288"/>
      </w:pPr>
      <w:rPr>
        <w:rFonts w:hint="default" w:ascii="Symbol" w:hAnsi="Symbol"/>
        <w:color w:val="BB185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7D707B"/>
    <w:multiLevelType w:val="hybridMultilevel"/>
    <w:tmpl w:val="CEECAD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A02C8B"/>
    <w:multiLevelType w:val="hybridMultilevel"/>
    <w:tmpl w:val="FBB03C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747306"/>
    <w:multiLevelType w:val="hybridMultilevel"/>
    <w:tmpl w:val="6D0C0772"/>
    <w:lvl w:ilvl="0" w:tplc="49E0946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BB15A02"/>
    <w:multiLevelType w:val="hybridMultilevel"/>
    <w:tmpl w:val="133AFE6A"/>
    <w:lvl w:ilvl="0" w:tplc="EA0684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7320CE"/>
    <w:multiLevelType w:val="hybridMultilevel"/>
    <w:tmpl w:val="76AE4D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6982B7A"/>
    <w:multiLevelType w:val="hybridMultilevel"/>
    <w:tmpl w:val="29D2B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D064EFE"/>
    <w:multiLevelType w:val="hybridMultilevel"/>
    <w:tmpl w:val="594C40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9C01BA"/>
    <w:multiLevelType w:val="hybridMultilevel"/>
    <w:tmpl w:val="D0E80A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3EA2846"/>
    <w:multiLevelType w:val="hybridMultilevel"/>
    <w:tmpl w:val="6CD00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8A3697F"/>
    <w:multiLevelType w:val="multilevel"/>
    <w:tmpl w:val="01DE0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C824C9B"/>
    <w:multiLevelType w:val="hybridMultilevel"/>
    <w:tmpl w:val="1592C28C"/>
    <w:lvl w:ilvl="0" w:tplc="53401F00">
      <w:start w:val="1"/>
      <w:numFmt w:val="bullet"/>
      <w:lvlText w:val=""/>
      <w:lvlJc w:val="left"/>
      <w:pPr>
        <w:tabs>
          <w:tab w:val="num" w:pos="720"/>
        </w:tabs>
        <w:ind w:left="720" w:hanging="360"/>
      </w:pPr>
      <w:rPr>
        <w:rFonts w:hint="default" w:ascii="Symbol" w:hAnsi="Symbol"/>
        <w:color w:val="BB185F"/>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2D87061"/>
    <w:multiLevelType w:val="hybridMultilevel"/>
    <w:tmpl w:val="1060ACA6"/>
    <w:lvl w:ilvl="0" w:tplc="2A02F31C">
      <w:start w:val="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3076D8E"/>
    <w:multiLevelType w:val="hybridMultilevel"/>
    <w:tmpl w:val="47F0498E"/>
    <w:lvl w:ilvl="0" w:tplc="07B4FF98">
      <w:start w:val="1"/>
      <w:numFmt w:val="bullet"/>
      <w:lvlText w:val=""/>
      <w:lvlJc w:val="left"/>
      <w:pPr>
        <w:ind w:left="432" w:hanging="288"/>
      </w:pPr>
      <w:rPr>
        <w:rFonts w:hint="default" w:ascii="Symbol" w:hAnsi="Symbol"/>
        <w:color w:val="BB185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3BD41BF"/>
    <w:multiLevelType w:val="hybridMultilevel"/>
    <w:tmpl w:val="D76843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83D75CB"/>
    <w:multiLevelType w:val="hybridMultilevel"/>
    <w:tmpl w:val="9A3432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2D43C1B"/>
    <w:multiLevelType w:val="hybridMultilevel"/>
    <w:tmpl w:val="423E9F6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98325C3"/>
    <w:multiLevelType w:val="hybridMultilevel"/>
    <w:tmpl w:val="C89CAD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8732E8E"/>
    <w:multiLevelType w:val="hybridMultilevel"/>
    <w:tmpl w:val="EE280BCE"/>
    <w:lvl w:ilvl="0" w:tplc="C6C88DB6">
      <w:start w:val="5"/>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C8B256A"/>
    <w:multiLevelType w:val="hybridMultilevel"/>
    <w:tmpl w:val="EDB6FC12"/>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27">
    <w:abstractNumId w:val="26"/>
  </w:num>
  <w:num w:numId="1" w16cid:durableId="2068339225">
    <w:abstractNumId w:val="17"/>
  </w:num>
  <w:num w:numId="2" w16cid:durableId="587812719">
    <w:abstractNumId w:val="3"/>
  </w:num>
  <w:num w:numId="3" w16cid:durableId="1147744419">
    <w:abstractNumId w:val="20"/>
  </w:num>
  <w:num w:numId="4" w16cid:durableId="620233592">
    <w:abstractNumId w:val="4"/>
  </w:num>
  <w:num w:numId="5" w16cid:durableId="1526212583">
    <w:abstractNumId w:val="21"/>
  </w:num>
  <w:num w:numId="6" w16cid:durableId="891502784">
    <w:abstractNumId w:val="22"/>
  </w:num>
  <w:num w:numId="7" w16cid:durableId="1254824730">
    <w:abstractNumId w:val="9"/>
  </w:num>
  <w:num w:numId="8" w16cid:durableId="322010461">
    <w:abstractNumId w:val="8"/>
  </w:num>
  <w:num w:numId="9" w16cid:durableId="533880985">
    <w:abstractNumId w:val="1"/>
  </w:num>
  <w:num w:numId="10" w16cid:durableId="938679604">
    <w:abstractNumId w:val="16"/>
  </w:num>
  <w:num w:numId="11" w16cid:durableId="1757438491">
    <w:abstractNumId w:val="0"/>
  </w:num>
  <w:num w:numId="12" w16cid:durableId="386995470">
    <w:abstractNumId w:val="18"/>
  </w:num>
  <w:num w:numId="13" w16cid:durableId="286661131">
    <w:abstractNumId w:val="10"/>
  </w:num>
  <w:num w:numId="14" w16cid:durableId="820733950">
    <w:abstractNumId w:val="5"/>
  </w:num>
  <w:num w:numId="15" w16cid:durableId="55517215">
    <w:abstractNumId w:val="24"/>
  </w:num>
  <w:num w:numId="16" w16cid:durableId="478806413">
    <w:abstractNumId w:val="25"/>
  </w:num>
  <w:num w:numId="17" w16cid:durableId="680855171">
    <w:abstractNumId w:val="7"/>
  </w:num>
  <w:num w:numId="18" w16cid:durableId="1584947348">
    <w:abstractNumId w:val="14"/>
  </w:num>
  <w:num w:numId="19" w16cid:durableId="12222284">
    <w:abstractNumId w:val="15"/>
  </w:num>
  <w:num w:numId="20" w16cid:durableId="1822694971">
    <w:abstractNumId w:val="23"/>
  </w:num>
  <w:num w:numId="21" w16cid:durableId="1742870360">
    <w:abstractNumId w:val="2"/>
  </w:num>
  <w:num w:numId="22" w16cid:durableId="1919172902">
    <w:abstractNumId w:val="11"/>
  </w:num>
  <w:num w:numId="23" w16cid:durableId="1162041921">
    <w:abstractNumId w:val="12"/>
  </w:num>
  <w:num w:numId="24" w16cid:durableId="26494758">
    <w:abstractNumId w:val="13"/>
  </w:num>
  <w:num w:numId="25" w16cid:durableId="1447698104">
    <w:abstractNumId w:val="6"/>
  </w:num>
  <w:num w:numId="26" w16cid:durableId="19293454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79EF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83ECA"/>
    <w:pPr>
      <w:tabs>
        <w:tab w:val="center" w:pos="4513"/>
        <w:tab w:val="right" w:pos="9026"/>
      </w:tabs>
    </w:pPr>
  </w:style>
  <w:style w:type="character" w:styleId="HeaderChar" w:customStyle="1">
    <w:name w:val="Header Char"/>
    <w:basedOn w:val="DefaultParagraphFont"/>
    <w:link w:val="Header"/>
    <w:uiPriority w:val="99"/>
    <w:rsid w:val="00F83ECA"/>
  </w:style>
  <w:style w:type="paragraph" w:styleId="Footer">
    <w:name w:val="footer"/>
    <w:basedOn w:val="Normal"/>
    <w:link w:val="FooterChar"/>
    <w:uiPriority w:val="99"/>
    <w:unhideWhenUsed/>
    <w:rsid w:val="00F83ECA"/>
    <w:pPr>
      <w:tabs>
        <w:tab w:val="center" w:pos="4513"/>
        <w:tab w:val="right" w:pos="9026"/>
      </w:tabs>
    </w:pPr>
  </w:style>
  <w:style w:type="character" w:styleId="FooterChar" w:customStyle="1">
    <w:name w:val="Footer Char"/>
    <w:basedOn w:val="DefaultParagraphFont"/>
    <w:link w:val="Footer"/>
    <w:uiPriority w:val="99"/>
    <w:rsid w:val="00F83ECA"/>
  </w:style>
  <w:style w:type="paragraph" w:styleId="CommentText">
    <w:name w:val="annotation text"/>
    <w:basedOn w:val="Normal"/>
    <w:link w:val="CommentTextChar"/>
    <w:uiPriority w:val="99"/>
    <w:unhideWhenUsed/>
    <w:rsid w:val="00334399"/>
    <w:pPr>
      <w:jc w:val="both"/>
    </w:pPr>
    <w:rPr>
      <w:rFonts w:ascii="Trebuchet MS" w:hAnsi="Trebuchet MS" w:eastAsia="Times New Roman" w:cs="Times New Roman"/>
      <w:sz w:val="20"/>
      <w:szCs w:val="20"/>
      <w:lang w:eastAsia="en-GB"/>
    </w:rPr>
  </w:style>
  <w:style w:type="character" w:styleId="CommentTextChar" w:customStyle="1">
    <w:name w:val="Comment Text Char"/>
    <w:basedOn w:val="DefaultParagraphFont"/>
    <w:link w:val="CommentText"/>
    <w:uiPriority w:val="99"/>
    <w:rsid w:val="00334399"/>
    <w:rPr>
      <w:rFonts w:ascii="Trebuchet MS" w:hAnsi="Trebuchet MS" w:eastAsia="Times New Roman" w:cs="Times New Roman"/>
      <w:sz w:val="20"/>
      <w:szCs w:val="20"/>
      <w:lang w:eastAsia="en-GB"/>
    </w:rPr>
  </w:style>
  <w:style w:type="paragraph" w:styleId="ListParagraph">
    <w:name w:val="List Paragraph"/>
    <w:aliases w:val="Numbered list"/>
    <w:basedOn w:val="Normal"/>
    <w:link w:val="ListParagraphChar"/>
    <w:uiPriority w:val="34"/>
    <w:qFormat/>
    <w:rsid w:val="00334399"/>
    <w:pPr>
      <w:spacing w:after="160" w:line="259" w:lineRule="auto"/>
      <w:ind w:left="720"/>
      <w:contextualSpacing/>
    </w:pPr>
    <w:rPr>
      <w:sz w:val="22"/>
      <w:szCs w:val="22"/>
    </w:rPr>
  </w:style>
  <w:style w:type="table" w:styleId="TableGrid">
    <w:name w:val="Table Grid"/>
    <w:basedOn w:val="TableNormal"/>
    <w:uiPriority w:val="39"/>
    <w:rsid w:val="0033439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basedOn w:val="Normal"/>
    <w:link w:val="NoSpacingChar"/>
    <w:uiPriority w:val="1"/>
    <w:qFormat/>
    <w:rsid w:val="00871DA4"/>
    <w:rPr>
      <w:rFonts w:eastAsiaTheme="minorEastAsia"/>
      <w:i/>
      <w:iCs/>
      <w:sz w:val="20"/>
      <w:szCs w:val="20"/>
      <w:lang w:val="en-US"/>
    </w:rPr>
  </w:style>
  <w:style w:type="character" w:styleId="NoSpacingChar" w:customStyle="1">
    <w:name w:val="No Spacing Char"/>
    <w:basedOn w:val="DefaultParagraphFont"/>
    <w:link w:val="NoSpacing"/>
    <w:uiPriority w:val="1"/>
    <w:rsid w:val="00871DA4"/>
    <w:rPr>
      <w:rFonts w:eastAsiaTheme="minorEastAsia"/>
      <w:i/>
      <w:iCs/>
      <w:sz w:val="20"/>
      <w:szCs w:val="20"/>
      <w:lang w:val="en-US"/>
    </w:rPr>
  </w:style>
  <w:style w:type="paragraph" w:styleId="FootnoteText">
    <w:name w:val="footnote text"/>
    <w:basedOn w:val="Normal"/>
    <w:link w:val="FootnoteTextChar"/>
    <w:uiPriority w:val="99"/>
    <w:unhideWhenUsed/>
    <w:rsid w:val="00871DA4"/>
    <w:rPr>
      <w:rFonts w:ascii="Asap" w:hAnsi="Asap" w:cs="Arial"/>
      <w:sz w:val="20"/>
      <w:szCs w:val="20"/>
    </w:rPr>
  </w:style>
  <w:style w:type="character" w:styleId="FootnoteTextChar" w:customStyle="1">
    <w:name w:val="Footnote Text Char"/>
    <w:basedOn w:val="DefaultParagraphFont"/>
    <w:link w:val="FootnoteText"/>
    <w:uiPriority w:val="99"/>
    <w:rsid w:val="00871DA4"/>
    <w:rPr>
      <w:rFonts w:ascii="Asap" w:hAnsi="Asap" w:cs="Arial"/>
      <w:sz w:val="20"/>
      <w:szCs w:val="20"/>
    </w:rPr>
  </w:style>
  <w:style w:type="character" w:styleId="FootnoteReference">
    <w:name w:val="footnote reference"/>
    <w:basedOn w:val="DefaultParagraphFont"/>
    <w:uiPriority w:val="99"/>
    <w:unhideWhenUsed/>
    <w:rsid w:val="00871DA4"/>
    <w:rPr>
      <w:vertAlign w:val="superscript"/>
    </w:rPr>
  </w:style>
  <w:style w:type="character" w:styleId="ListParagraphChar" w:customStyle="1">
    <w:name w:val="List Paragraph Char"/>
    <w:aliases w:val="Numbered list Char"/>
    <w:basedOn w:val="DefaultParagraphFont"/>
    <w:link w:val="ListParagraph"/>
    <w:uiPriority w:val="34"/>
    <w:rsid w:val="00871DA4"/>
    <w:rPr>
      <w:sz w:val="22"/>
      <w:szCs w:val="22"/>
    </w:rPr>
  </w:style>
  <w:style w:type="paragraph" w:styleId="Revision">
    <w:name w:val="Revision"/>
    <w:hidden/>
    <w:uiPriority w:val="99"/>
    <w:semiHidden/>
    <w:rsid w:val="0032403D"/>
  </w:style>
  <w:style w:type="character" w:styleId="Hyperlink">
    <w:name w:val="Hyperlink"/>
    <w:basedOn w:val="DefaultParagraphFont"/>
    <w:uiPriority w:val="99"/>
    <w:unhideWhenUsed/>
    <w:rsid w:val="00CB1E64"/>
    <w:rPr>
      <w:color w:val="0000FF"/>
      <w:u w:val="single"/>
    </w:rPr>
  </w:style>
  <w:style w:type="character" w:styleId="UnresolvedMention">
    <w:name w:val="Unresolved Mention"/>
    <w:basedOn w:val="DefaultParagraphFont"/>
    <w:uiPriority w:val="99"/>
    <w:rsid w:val="008174FD"/>
    <w:rPr>
      <w:color w:val="605E5C"/>
      <w:shd w:val="clear" w:color="auto" w:fill="E1DFDD"/>
    </w:rPr>
  </w:style>
  <w:style w:type="paragraph" w:styleId="BalloonText">
    <w:name w:val="Balloon Text"/>
    <w:basedOn w:val="Normal"/>
    <w:link w:val="BalloonTextChar"/>
    <w:uiPriority w:val="99"/>
    <w:semiHidden/>
    <w:unhideWhenUsed/>
    <w:rsid w:val="00286EF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6EF2"/>
    <w:rPr>
      <w:rFonts w:ascii="Segoe UI" w:hAnsi="Segoe UI" w:cs="Segoe UI"/>
      <w:sz w:val="18"/>
      <w:szCs w:val="18"/>
    </w:rPr>
  </w:style>
  <w:style w:type="paragraph" w:styleId="NormalWeb">
    <w:name w:val="Normal (Web)"/>
    <w:basedOn w:val="Normal"/>
    <w:uiPriority w:val="99"/>
    <w:semiHidden/>
    <w:unhideWhenUsed/>
    <w:rsid w:val="00470AF0"/>
    <w:rPr>
      <w:rFonts w:ascii="Times New Roman" w:hAnsi="Times New Roman" w:cs="Times New Roman"/>
    </w:rPr>
  </w:style>
  <w:style w:type="paragraph" w:styleId="Heading3">
    <w:uiPriority w:val="9"/>
    <w:name w:val="heading 3"/>
    <w:basedOn w:val="Normal"/>
    <w:next w:val="Normal"/>
    <w:unhideWhenUsed/>
    <w:qFormat/>
    <w:rsid w:val="136D78FB"/>
    <w:rPr>
      <w:rFonts w:eastAsia="" w:cs="" w:eastAsiaTheme="majorEastAsia" w:cstheme="majorBidi"/>
      <w:color w:val="2F5496"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7992">
      <w:bodyDiv w:val="1"/>
      <w:marLeft w:val="0"/>
      <w:marRight w:val="0"/>
      <w:marTop w:val="0"/>
      <w:marBottom w:val="0"/>
      <w:divBdr>
        <w:top w:val="none" w:sz="0" w:space="0" w:color="auto"/>
        <w:left w:val="none" w:sz="0" w:space="0" w:color="auto"/>
        <w:bottom w:val="none" w:sz="0" w:space="0" w:color="auto"/>
        <w:right w:val="none" w:sz="0" w:space="0" w:color="auto"/>
      </w:divBdr>
    </w:div>
    <w:div w:id="116535885">
      <w:bodyDiv w:val="1"/>
      <w:marLeft w:val="0"/>
      <w:marRight w:val="0"/>
      <w:marTop w:val="0"/>
      <w:marBottom w:val="0"/>
      <w:divBdr>
        <w:top w:val="none" w:sz="0" w:space="0" w:color="auto"/>
        <w:left w:val="none" w:sz="0" w:space="0" w:color="auto"/>
        <w:bottom w:val="none" w:sz="0" w:space="0" w:color="auto"/>
        <w:right w:val="none" w:sz="0" w:space="0" w:color="auto"/>
      </w:divBdr>
    </w:div>
    <w:div w:id="275478888">
      <w:bodyDiv w:val="1"/>
      <w:marLeft w:val="0"/>
      <w:marRight w:val="0"/>
      <w:marTop w:val="0"/>
      <w:marBottom w:val="0"/>
      <w:divBdr>
        <w:top w:val="none" w:sz="0" w:space="0" w:color="auto"/>
        <w:left w:val="none" w:sz="0" w:space="0" w:color="auto"/>
        <w:bottom w:val="none" w:sz="0" w:space="0" w:color="auto"/>
        <w:right w:val="none" w:sz="0" w:space="0" w:color="auto"/>
      </w:divBdr>
    </w:div>
    <w:div w:id="419912002">
      <w:bodyDiv w:val="1"/>
      <w:marLeft w:val="0"/>
      <w:marRight w:val="0"/>
      <w:marTop w:val="0"/>
      <w:marBottom w:val="0"/>
      <w:divBdr>
        <w:top w:val="none" w:sz="0" w:space="0" w:color="auto"/>
        <w:left w:val="none" w:sz="0" w:space="0" w:color="auto"/>
        <w:bottom w:val="none" w:sz="0" w:space="0" w:color="auto"/>
        <w:right w:val="none" w:sz="0" w:space="0" w:color="auto"/>
      </w:divBdr>
    </w:div>
    <w:div w:id="539441643">
      <w:marLeft w:val="0"/>
      <w:marRight w:val="0"/>
      <w:marTop w:val="0"/>
      <w:marBottom w:val="0"/>
      <w:divBdr>
        <w:top w:val="none" w:sz="0" w:space="0" w:color="auto"/>
        <w:left w:val="none" w:sz="0" w:space="0" w:color="auto"/>
        <w:bottom w:val="none" w:sz="0" w:space="0" w:color="auto"/>
        <w:right w:val="none" w:sz="0" w:space="0" w:color="auto"/>
      </w:divBdr>
    </w:div>
    <w:div w:id="708653493">
      <w:bodyDiv w:val="1"/>
      <w:marLeft w:val="0"/>
      <w:marRight w:val="0"/>
      <w:marTop w:val="0"/>
      <w:marBottom w:val="0"/>
      <w:divBdr>
        <w:top w:val="none" w:sz="0" w:space="0" w:color="auto"/>
        <w:left w:val="none" w:sz="0" w:space="0" w:color="auto"/>
        <w:bottom w:val="none" w:sz="0" w:space="0" w:color="auto"/>
        <w:right w:val="none" w:sz="0" w:space="0" w:color="auto"/>
      </w:divBdr>
    </w:div>
    <w:div w:id="789126366">
      <w:bodyDiv w:val="1"/>
      <w:marLeft w:val="0"/>
      <w:marRight w:val="0"/>
      <w:marTop w:val="0"/>
      <w:marBottom w:val="0"/>
      <w:divBdr>
        <w:top w:val="none" w:sz="0" w:space="0" w:color="auto"/>
        <w:left w:val="none" w:sz="0" w:space="0" w:color="auto"/>
        <w:bottom w:val="none" w:sz="0" w:space="0" w:color="auto"/>
        <w:right w:val="none" w:sz="0" w:space="0" w:color="auto"/>
      </w:divBdr>
    </w:div>
    <w:div w:id="912928234">
      <w:bodyDiv w:val="1"/>
      <w:marLeft w:val="0"/>
      <w:marRight w:val="0"/>
      <w:marTop w:val="0"/>
      <w:marBottom w:val="0"/>
      <w:divBdr>
        <w:top w:val="none" w:sz="0" w:space="0" w:color="auto"/>
        <w:left w:val="none" w:sz="0" w:space="0" w:color="auto"/>
        <w:bottom w:val="none" w:sz="0" w:space="0" w:color="auto"/>
        <w:right w:val="none" w:sz="0" w:space="0" w:color="auto"/>
      </w:divBdr>
    </w:div>
    <w:div w:id="1158612852">
      <w:bodyDiv w:val="1"/>
      <w:marLeft w:val="0"/>
      <w:marRight w:val="0"/>
      <w:marTop w:val="0"/>
      <w:marBottom w:val="0"/>
      <w:divBdr>
        <w:top w:val="none" w:sz="0" w:space="0" w:color="auto"/>
        <w:left w:val="none" w:sz="0" w:space="0" w:color="auto"/>
        <w:bottom w:val="none" w:sz="0" w:space="0" w:color="auto"/>
        <w:right w:val="none" w:sz="0" w:space="0" w:color="auto"/>
      </w:divBdr>
    </w:div>
    <w:div w:id="1437141644">
      <w:bodyDiv w:val="1"/>
      <w:marLeft w:val="0"/>
      <w:marRight w:val="0"/>
      <w:marTop w:val="0"/>
      <w:marBottom w:val="0"/>
      <w:divBdr>
        <w:top w:val="none" w:sz="0" w:space="0" w:color="auto"/>
        <w:left w:val="none" w:sz="0" w:space="0" w:color="auto"/>
        <w:bottom w:val="none" w:sz="0" w:space="0" w:color="auto"/>
        <w:right w:val="none" w:sz="0" w:space="0" w:color="auto"/>
      </w:divBdr>
    </w:div>
    <w:div w:id="1677226791">
      <w:bodyDiv w:val="1"/>
      <w:marLeft w:val="0"/>
      <w:marRight w:val="0"/>
      <w:marTop w:val="0"/>
      <w:marBottom w:val="0"/>
      <w:divBdr>
        <w:top w:val="none" w:sz="0" w:space="0" w:color="auto"/>
        <w:left w:val="none" w:sz="0" w:space="0" w:color="auto"/>
        <w:bottom w:val="none" w:sz="0" w:space="0" w:color="auto"/>
        <w:right w:val="none" w:sz="0" w:space="0" w:color="auto"/>
      </w:divBdr>
    </w:div>
    <w:div w:id="1821455271">
      <w:bodyDiv w:val="1"/>
      <w:marLeft w:val="0"/>
      <w:marRight w:val="0"/>
      <w:marTop w:val="0"/>
      <w:marBottom w:val="0"/>
      <w:divBdr>
        <w:top w:val="none" w:sz="0" w:space="0" w:color="auto"/>
        <w:left w:val="none" w:sz="0" w:space="0" w:color="auto"/>
        <w:bottom w:val="none" w:sz="0" w:space="0" w:color="auto"/>
        <w:right w:val="none" w:sz="0" w:space="0" w:color="auto"/>
      </w:divBdr>
    </w:div>
    <w:div w:id="20771700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https://www.hillsideclubhouse.org.uk"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aford@hillsideclubhouse.org.uk" TargetMode="External" Id="R09a856b91b55482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