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F36EF" w14:textId="77777777" w:rsidR="00D26606" w:rsidRDefault="00D26606"/>
    <w:tbl>
      <w:tblPr>
        <w:tblStyle w:val="a"/>
        <w:tblW w:w="8536" w:type="dxa"/>
        <w:tblInd w:w="-115" w:type="dxa"/>
        <w:tblLayout w:type="fixed"/>
        <w:tblLook w:val="0000" w:firstRow="0" w:lastRow="0" w:firstColumn="0" w:lastColumn="0" w:noHBand="0" w:noVBand="0"/>
      </w:tblPr>
      <w:tblGrid>
        <w:gridCol w:w="1816"/>
        <w:gridCol w:w="6720"/>
      </w:tblGrid>
      <w:tr w:rsidR="005513C3" w:rsidRPr="00F06B12" w14:paraId="4CC11FE8" w14:textId="77777777" w:rsidTr="0010593A">
        <w:tc>
          <w:tcPr>
            <w:tcW w:w="1816" w:type="dxa"/>
          </w:tcPr>
          <w:p w14:paraId="0CE5A1A5" w14:textId="42B080E0" w:rsidR="005513C3" w:rsidRPr="00F06B12" w:rsidRDefault="00AA6481">
            <w:pPr>
              <w:pBdr>
                <w:top w:val="nil"/>
                <w:left w:val="nil"/>
                <w:bottom w:val="nil"/>
                <w:right w:val="nil"/>
                <w:between w:val="nil"/>
              </w:pBdr>
              <w:tabs>
                <w:tab w:val="center" w:pos="4153"/>
                <w:tab w:val="right" w:pos="8306"/>
              </w:tabs>
              <w:spacing w:before="0"/>
              <w:rPr>
                <w:rFonts w:ascii="Outfit" w:eastAsia="Arial" w:hAnsi="Outfit" w:cs="Arial"/>
                <w:color w:val="000000"/>
              </w:rPr>
            </w:pPr>
            <w:r w:rsidRPr="00F06B12">
              <w:rPr>
                <w:rFonts w:ascii="Outfit" w:eastAsia="Arial" w:hAnsi="Outfit" w:cs="Arial"/>
                <w:color w:val="000000"/>
              </w:rPr>
              <w:t>Reporting to</w:t>
            </w:r>
            <w:r w:rsidR="00072101" w:rsidRPr="00F06B12">
              <w:rPr>
                <w:rFonts w:ascii="Outfit" w:eastAsia="Arial" w:hAnsi="Outfit" w:cs="Arial"/>
                <w:color w:val="000000"/>
              </w:rPr>
              <w:t>:</w:t>
            </w:r>
          </w:p>
        </w:tc>
        <w:tc>
          <w:tcPr>
            <w:tcW w:w="6720" w:type="dxa"/>
          </w:tcPr>
          <w:p w14:paraId="6076E878" w14:textId="20E58F19" w:rsidR="0020704C" w:rsidRPr="00F06B12" w:rsidRDefault="00972D56">
            <w:pPr>
              <w:pBdr>
                <w:top w:val="nil"/>
                <w:left w:val="nil"/>
                <w:bottom w:val="nil"/>
                <w:right w:val="nil"/>
                <w:between w:val="nil"/>
              </w:pBdr>
              <w:tabs>
                <w:tab w:val="center" w:pos="4153"/>
                <w:tab w:val="right" w:pos="8306"/>
              </w:tabs>
              <w:spacing w:before="0"/>
              <w:rPr>
                <w:rFonts w:ascii="Outfit" w:eastAsia="Arial" w:hAnsi="Outfit" w:cs="Arial"/>
              </w:rPr>
            </w:pPr>
            <w:r>
              <w:rPr>
                <w:rFonts w:ascii="Outfit" w:eastAsia="Arial" w:hAnsi="Outfit" w:cs="Arial"/>
              </w:rPr>
              <w:t>Head of Personal Giving</w:t>
            </w:r>
          </w:p>
        </w:tc>
      </w:tr>
      <w:tr w:rsidR="005513C3" w:rsidRPr="00F06B12" w14:paraId="1844DD76" w14:textId="77777777" w:rsidTr="0010593A">
        <w:tc>
          <w:tcPr>
            <w:tcW w:w="1816" w:type="dxa"/>
          </w:tcPr>
          <w:p w14:paraId="27F1D8BB" w14:textId="77777777" w:rsidR="005513C3" w:rsidRPr="00F06B12" w:rsidRDefault="005513C3">
            <w:pPr>
              <w:spacing w:before="0"/>
              <w:rPr>
                <w:rFonts w:ascii="Outfit" w:eastAsia="Arial" w:hAnsi="Outfit" w:cs="Arial"/>
              </w:rPr>
            </w:pPr>
          </w:p>
        </w:tc>
        <w:tc>
          <w:tcPr>
            <w:tcW w:w="6720" w:type="dxa"/>
            <w:tcBorders>
              <w:bottom w:val="nil"/>
            </w:tcBorders>
          </w:tcPr>
          <w:p w14:paraId="0414426C" w14:textId="77777777" w:rsidR="005513C3" w:rsidRPr="00F06B12" w:rsidRDefault="005513C3">
            <w:pPr>
              <w:pBdr>
                <w:top w:val="nil"/>
                <w:left w:val="nil"/>
                <w:bottom w:val="nil"/>
                <w:right w:val="nil"/>
                <w:between w:val="nil"/>
              </w:pBdr>
              <w:tabs>
                <w:tab w:val="center" w:pos="4153"/>
                <w:tab w:val="right" w:pos="8306"/>
              </w:tabs>
              <w:spacing w:before="0"/>
              <w:rPr>
                <w:rFonts w:ascii="Outfit" w:eastAsia="Arial" w:hAnsi="Outfit" w:cs="Arial"/>
                <w:color w:val="000000"/>
              </w:rPr>
            </w:pPr>
          </w:p>
        </w:tc>
      </w:tr>
      <w:tr w:rsidR="0020704C" w:rsidRPr="00F06B12" w14:paraId="2F258670" w14:textId="77777777" w:rsidTr="0010593A">
        <w:tc>
          <w:tcPr>
            <w:tcW w:w="1816" w:type="dxa"/>
            <w:tcBorders>
              <w:right w:val="nil"/>
            </w:tcBorders>
          </w:tcPr>
          <w:p w14:paraId="39729E1F" w14:textId="77777777" w:rsidR="0020704C" w:rsidRDefault="00B61D8B">
            <w:pPr>
              <w:spacing w:before="0"/>
              <w:rPr>
                <w:rFonts w:ascii="Outfit" w:eastAsia="Arial" w:hAnsi="Outfit" w:cs="Arial"/>
              </w:rPr>
            </w:pPr>
            <w:r w:rsidRPr="00F06B12">
              <w:rPr>
                <w:rFonts w:ascii="Outfit" w:eastAsia="Arial" w:hAnsi="Outfit" w:cs="Arial"/>
              </w:rPr>
              <w:t>Accountable to</w:t>
            </w:r>
            <w:r w:rsidR="0020704C" w:rsidRPr="00F06B12">
              <w:rPr>
                <w:rFonts w:ascii="Outfit" w:eastAsia="Arial" w:hAnsi="Outfit" w:cs="Arial"/>
              </w:rPr>
              <w:t xml:space="preserve">: </w:t>
            </w:r>
          </w:p>
          <w:p w14:paraId="21DC0B4C" w14:textId="77777777" w:rsidR="00A301F8" w:rsidRDefault="00A301F8">
            <w:pPr>
              <w:spacing w:before="0"/>
              <w:rPr>
                <w:rFonts w:ascii="Outfit" w:eastAsia="Arial" w:hAnsi="Outfit" w:cs="Arial"/>
              </w:rPr>
            </w:pPr>
          </w:p>
          <w:p w14:paraId="40044D84" w14:textId="7BD25ACA" w:rsidR="00A301F8" w:rsidRPr="00F06B12" w:rsidRDefault="00A301F8">
            <w:pPr>
              <w:spacing w:before="0"/>
              <w:rPr>
                <w:rFonts w:ascii="Outfit" w:eastAsia="Arial" w:hAnsi="Outfit" w:cs="Arial"/>
              </w:rPr>
            </w:pPr>
            <w:r>
              <w:rPr>
                <w:rFonts w:ascii="Outfit" w:eastAsia="Arial" w:hAnsi="Outfit" w:cs="Arial"/>
              </w:rPr>
              <w:t>Responsible for:</w:t>
            </w:r>
          </w:p>
        </w:tc>
        <w:tc>
          <w:tcPr>
            <w:tcW w:w="6720" w:type="dxa"/>
            <w:tcBorders>
              <w:top w:val="nil"/>
              <w:left w:val="nil"/>
              <w:bottom w:val="nil"/>
              <w:right w:val="nil"/>
            </w:tcBorders>
          </w:tcPr>
          <w:p w14:paraId="10A887C2" w14:textId="77777777" w:rsidR="0020704C" w:rsidRDefault="00791100">
            <w:pPr>
              <w:pBdr>
                <w:top w:val="nil"/>
                <w:left w:val="nil"/>
                <w:bottom w:val="nil"/>
                <w:right w:val="nil"/>
                <w:between w:val="nil"/>
              </w:pBdr>
              <w:tabs>
                <w:tab w:val="left" w:pos="8645"/>
              </w:tabs>
              <w:spacing w:before="0"/>
              <w:ind w:right="743"/>
              <w:rPr>
                <w:rFonts w:ascii="Outfit" w:eastAsia="Arial" w:hAnsi="Outfit" w:cs="Arial"/>
                <w:highlight w:val="white"/>
              </w:rPr>
            </w:pPr>
            <w:r>
              <w:rPr>
                <w:rFonts w:ascii="Outfit" w:eastAsia="Arial" w:hAnsi="Outfit" w:cs="Arial"/>
                <w:highlight w:val="white"/>
              </w:rPr>
              <w:t>Associate Director – Supporter Engagement</w:t>
            </w:r>
          </w:p>
          <w:p w14:paraId="690B6A9B" w14:textId="77777777" w:rsidR="00A301F8" w:rsidRDefault="00A301F8">
            <w:pPr>
              <w:pBdr>
                <w:top w:val="nil"/>
                <w:left w:val="nil"/>
                <w:bottom w:val="nil"/>
                <w:right w:val="nil"/>
                <w:between w:val="nil"/>
              </w:pBdr>
              <w:tabs>
                <w:tab w:val="left" w:pos="8645"/>
              </w:tabs>
              <w:spacing w:before="0"/>
              <w:ind w:right="743"/>
              <w:rPr>
                <w:rFonts w:ascii="Outfit" w:eastAsia="Arial" w:hAnsi="Outfit" w:cs="Arial"/>
                <w:highlight w:val="white"/>
              </w:rPr>
            </w:pPr>
          </w:p>
          <w:p w14:paraId="26C367F6" w14:textId="77777777" w:rsidR="00A301F8" w:rsidRDefault="00A301F8">
            <w:pPr>
              <w:pBdr>
                <w:top w:val="nil"/>
                <w:left w:val="nil"/>
                <w:bottom w:val="nil"/>
                <w:right w:val="nil"/>
                <w:between w:val="nil"/>
              </w:pBdr>
              <w:tabs>
                <w:tab w:val="left" w:pos="8645"/>
              </w:tabs>
              <w:spacing w:before="0"/>
              <w:ind w:right="743"/>
              <w:rPr>
                <w:rFonts w:ascii="Outfit" w:eastAsia="Arial" w:hAnsi="Outfit" w:cs="Arial"/>
                <w:highlight w:val="white"/>
              </w:rPr>
            </w:pPr>
            <w:r>
              <w:rPr>
                <w:rFonts w:ascii="Outfit" w:eastAsia="Arial" w:hAnsi="Outfit" w:cs="Arial"/>
                <w:highlight w:val="white"/>
              </w:rPr>
              <w:t>One direct report</w:t>
            </w:r>
          </w:p>
          <w:p w14:paraId="001E8D76" w14:textId="241CF98E" w:rsidR="007D011D" w:rsidRPr="00A301F8" w:rsidRDefault="00A301F8" w:rsidP="00A301F8">
            <w:pPr>
              <w:pBdr>
                <w:top w:val="nil"/>
                <w:left w:val="nil"/>
                <w:bottom w:val="nil"/>
                <w:right w:val="nil"/>
                <w:between w:val="nil"/>
              </w:pBdr>
              <w:tabs>
                <w:tab w:val="left" w:pos="8645"/>
              </w:tabs>
              <w:spacing w:before="0"/>
              <w:ind w:right="743"/>
              <w:rPr>
                <w:rFonts w:ascii="Outfit" w:eastAsia="Arial" w:hAnsi="Outfit" w:cs="Arial"/>
                <w:highlight w:val="white"/>
              </w:rPr>
            </w:pPr>
            <w:r>
              <w:rPr>
                <w:rFonts w:ascii="Outfit" w:eastAsia="Arial" w:hAnsi="Outfit" w:cs="Arial"/>
                <w:highlight w:val="white"/>
              </w:rPr>
              <w:t>Individual Giving Fundraiser</w:t>
            </w:r>
          </w:p>
        </w:tc>
      </w:tr>
      <w:tr w:rsidR="0020704C" w:rsidRPr="00F06B12" w14:paraId="20DAA183" w14:textId="77777777" w:rsidTr="0010593A">
        <w:tc>
          <w:tcPr>
            <w:tcW w:w="1816" w:type="dxa"/>
            <w:tcBorders>
              <w:right w:val="nil"/>
            </w:tcBorders>
          </w:tcPr>
          <w:p w14:paraId="36CA82EB" w14:textId="77777777" w:rsidR="0020704C" w:rsidRPr="00F06B12" w:rsidRDefault="0020704C">
            <w:pPr>
              <w:spacing w:before="0"/>
              <w:rPr>
                <w:rFonts w:ascii="Outfit" w:eastAsia="Arial" w:hAnsi="Outfit" w:cs="Arial"/>
              </w:rPr>
            </w:pPr>
          </w:p>
        </w:tc>
        <w:tc>
          <w:tcPr>
            <w:tcW w:w="6720" w:type="dxa"/>
            <w:tcBorders>
              <w:top w:val="nil"/>
              <w:left w:val="nil"/>
              <w:bottom w:val="nil"/>
              <w:right w:val="nil"/>
            </w:tcBorders>
          </w:tcPr>
          <w:p w14:paraId="120D3C9A" w14:textId="77777777" w:rsidR="0020704C" w:rsidRPr="00F06B12" w:rsidRDefault="0020704C">
            <w:pPr>
              <w:pBdr>
                <w:top w:val="nil"/>
                <w:left w:val="nil"/>
                <w:bottom w:val="nil"/>
                <w:right w:val="nil"/>
                <w:between w:val="nil"/>
              </w:pBdr>
              <w:tabs>
                <w:tab w:val="left" w:pos="8645"/>
              </w:tabs>
              <w:spacing w:before="0"/>
              <w:ind w:right="743"/>
              <w:rPr>
                <w:rFonts w:ascii="Outfit" w:eastAsia="Arial" w:hAnsi="Outfit" w:cs="Arial"/>
                <w:highlight w:val="white"/>
              </w:rPr>
            </w:pPr>
          </w:p>
        </w:tc>
      </w:tr>
      <w:tr w:rsidR="00BE19CB" w:rsidRPr="00F06B12" w14:paraId="47214772" w14:textId="77777777" w:rsidTr="0010593A">
        <w:tc>
          <w:tcPr>
            <w:tcW w:w="1816" w:type="dxa"/>
            <w:tcBorders>
              <w:right w:val="nil"/>
            </w:tcBorders>
          </w:tcPr>
          <w:p w14:paraId="108823AC" w14:textId="5D4421B0" w:rsidR="00BE19CB" w:rsidRPr="00F06B12" w:rsidRDefault="00BE19CB">
            <w:pPr>
              <w:spacing w:before="0"/>
              <w:rPr>
                <w:rFonts w:ascii="Outfit" w:eastAsia="Arial" w:hAnsi="Outfit" w:cs="Arial"/>
              </w:rPr>
            </w:pPr>
            <w:r w:rsidRPr="00F06B12">
              <w:rPr>
                <w:rFonts w:ascii="Outfit" w:eastAsia="Arial" w:hAnsi="Outfit" w:cs="Arial"/>
              </w:rPr>
              <w:t>Key Stakeholders</w:t>
            </w:r>
            <w:r w:rsidR="00B61D8B" w:rsidRPr="00F06B12">
              <w:rPr>
                <w:rFonts w:ascii="Outfit" w:eastAsia="Arial" w:hAnsi="Outfit" w:cs="Arial"/>
              </w:rPr>
              <w:t>:</w:t>
            </w:r>
          </w:p>
        </w:tc>
        <w:tc>
          <w:tcPr>
            <w:tcW w:w="6720" w:type="dxa"/>
            <w:tcBorders>
              <w:top w:val="nil"/>
              <w:left w:val="nil"/>
              <w:bottom w:val="nil"/>
              <w:right w:val="nil"/>
            </w:tcBorders>
          </w:tcPr>
          <w:p w14:paraId="71BC3D8F" w14:textId="28C6F670" w:rsidR="00BF74B3" w:rsidRDefault="00065C86" w:rsidP="00FB7844">
            <w:pPr>
              <w:spacing w:before="0"/>
              <w:rPr>
                <w:rFonts w:ascii="Outfit" w:hAnsi="Outfit" w:cs="Arial"/>
              </w:rPr>
            </w:pPr>
            <w:r w:rsidRPr="00F06B12">
              <w:rPr>
                <w:rFonts w:ascii="Outfit" w:hAnsi="Outfit" w:cs="Arial"/>
              </w:rPr>
              <w:t>Fundraising Team</w:t>
            </w:r>
          </w:p>
          <w:p w14:paraId="75460F57" w14:textId="77777777" w:rsidR="00BF74B3" w:rsidRDefault="00065C86" w:rsidP="00FB7844">
            <w:pPr>
              <w:spacing w:before="0"/>
              <w:rPr>
                <w:rFonts w:ascii="Outfit" w:hAnsi="Outfit" w:cs="Arial"/>
              </w:rPr>
            </w:pPr>
            <w:r w:rsidRPr="00F06B12">
              <w:rPr>
                <w:rFonts w:ascii="Outfit" w:hAnsi="Outfit" w:cs="Arial"/>
              </w:rPr>
              <w:t>Marketing &amp; Communications Team</w:t>
            </w:r>
          </w:p>
          <w:p w14:paraId="51CD2C17" w14:textId="09146CEB" w:rsidR="00BE19CB" w:rsidRPr="00F06B12" w:rsidRDefault="00681E18" w:rsidP="00FB7844">
            <w:pPr>
              <w:spacing w:before="0"/>
              <w:rPr>
                <w:rFonts w:ascii="Outfit" w:hAnsi="Outfit" w:cs="Arial"/>
              </w:rPr>
            </w:pPr>
            <w:r w:rsidRPr="00F06B12">
              <w:rPr>
                <w:rFonts w:ascii="Outfit" w:hAnsi="Outfit" w:cs="Arial"/>
              </w:rPr>
              <w:t>Quality, Governance &amp; Data Team</w:t>
            </w:r>
          </w:p>
        </w:tc>
      </w:tr>
      <w:tr w:rsidR="00BE19CB" w:rsidRPr="00F06B12" w14:paraId="5E33A664" w14:textId="77777777" w:rsidTr="0010593A">
        <w:tc>
          <w:tcPr>
            <w:tcW w:w="1816" w:type="dxa"/>
            <w:tcBorders>
              <w:right w:val="nil"/>
            </w:tcBorders>
          </w:tcPr>
          <w:p w14:paraId="4F27584B" w14:textId="77777777" w:rsidR="00BE19CB" w:rsidRPr="00F06B12" w:rsidRDefault="00BE19CB">
            <w:pPr>
              <w:spacing w:before="0"/>
              <w:rPr>
                <w:rFonts w:ascii="Outfit" w:eastAsia="Arial" w:hAnsi="Outfit" w:cs="Arial"/>
              </w:rPr>
            </w:pPr>
          </w:p>
        </w:tc>
        <w:tc>
          <w:tcPr>
            <w:tcW w:w="6720" w:type="dxa"/>
            <w:tcBorders>
              <w:top w:val="nil"/>
              <w:left w:val="nil"/>
              <w:bottom w:val="nil"/>
              <w:right w:val="nil"/>
            </w:tcBorders>
          </w:tcPr>
          <w:p w14:paraId="33730280" w14:textId="77777777" w:rsidR="00BE19CB" w:rsidRPr="00F06B12" w:rsidRDefault="00BE19CB" w:rsidP="00FB7844">
            <w:pPr>
              <w:spacing w:before="0"/>
              <w:rPr>
                <w:rFonts w:ascii="Outfit" w:hAnsi="Outfit" w:cs="Arial"/>
              </w:rPr>
            </w:pPr>
          </w:p>
        </w:tc>
      </w:tr>
      <w:tr w:rsidR="005513C3" w:rsidRPr="00F06B12" w14:paraId="4CD1BBA7" w14:textId="77777777" w:rsidTr="0010593A">
        <w:tc>
          <w:tcPr>
            <w:tcW w:w="1816" w:type="dxa"/>
            <w:tcBorders>
              <w:right w:val="nil"/>
            </w:tcBorders>
          </w:tcPr>
          <w:p w14:paraId="24F0C27F" w14:textId="77777777" w:rsidR="005513C3" w:rsidRDefault="00072101">
            <w:pPr>
              <w:spacing w:before="0"/>
              <w:rPr>
                <w:rFonts w:ascii="Outfit" w:eastAsia="Arial" w:hAnsi="Outfit" w:cs="Arial"/>
              </w:rPr>
            </w:pPr>
            <w:r w:rsidRPr="00F06B12">
              <w:rPr>
                <w:rFonts w:ascii="Outfit" w:eastAsia="Arial" w:hAnsi="Outfit" w:cs="Arial"/>
              </w:rPr>
              <w:t>Job Purpose:</w:t>
            </w:r>
          </w:p>
          <w:p w14:paraId="4A719143" w14:textId="77777777" w:rsidR="008A3679" w:rsidRDefault="008A3679">
            <w:pPr>
              <w:spacing w:before="0"/>
              <w:rPr>
                <w:rFonts w:ascii="Outfit" w:eastAsia="Arial" w:hAnsi="Outfit" w:cs="Arial"/>
              </w:rPr>
            </w:pPr>
          </w:p>
          <w:p w14:paraId="55993F2C" w14:textId="77777777" w:rsidR="008A3679" w:rsidRDefault="008A3679">
            <w:pPr>
              <w:spacing w:before="0"/>
              <w:rPr>
                <w:rFonts w:ascii="Outfit" w:eastAsia="Arial" w:hAnsi="Outfit" w:cs="Arial"/>
              </w:rPr>
            </w:pPr>
          </w:p>
          <w:p w14:paraId="2D53D147" w14:textId="77777777" w:rsidR="008A3679" w:rsidRDefault="008A3679">
            <w:pPr>
              <w:spacing w:before="0"/>
              <w:rPr>
                <w:rFonts w:ascii="Outfit" w:eastAsia="Arial" w:hAnsi="Outfit" w:cs="Arial"/>
              </w:rPr>
            </w:pPr>
          </w:p>
          <w:p w14:paraId="54972EB3" w14:textId="77777777" w:rsidR="008A3679" w:rsidRDefault="008A3679">
            <w:pPr>
              <w:spacing w:before="0"/>
              <w:rPr>
                <w:rFonts w:ascii="Outfit" w:eastAsia="Arial" w:hAnsi="Outfit" w:cs="Arial"/>
              </w:rPr>
            </w:pPr>
          </w:p>
          <w:p w14:paraId="34530122" w14:textId="77777777" w:rsidR="008A3679" w:rsidRDefault="008A3679">
            <w:pPr>
              <w:spacing w:before="0"/>
              <w:rPr>
                <w:rFonts w:ascii="Outfit" w:eastAsia="Arial" w:hAnsi="Outfit" w:cs="Arial"/>
              </w:rPr>
            </w:pPr>
          </w:p>
          <w:p w14:paraId="3628DF94" w14:textId="77777777" w:rsidR="008A3679" w:rsidRDefault="008A3679">
            <w:pPr>
              <w:spacing w:before="0"/>
              <w:rPr>
                <w:rFonts w:ascii="Outfit" w:eastAsia="Arial" w:hAnsi="Outfit" w:cs="Arial"/>
              </w:rPr>
            </w:pPr>
          </w:p>
          <w:p w14:paraId="3B294A6F" w14:textId="77777777" w:rsidR="008A3679" w:rsidRDefault="008A3679">
            <w:pPr>
              <w:spacing w:before="0"/>
              <w:rPr>
                <w:rFonts w:ascii="Outfit" w:eastAsia="Arial" w:hAnsi="Outfit" w:cs="Arial"/>
              </w:rPr>
            </w:pPr>
          </w:p>
          <w:p w14:paraId="78109C04" w14:textId="77777777" w:rsidR="008A3679" w:rsidRDefault="008A3679">
            <w:pPr>
              <w:spacing w:before="0"/>
              <w:rPr>
                <w:rFonts w:ascii="Outfit" w:eastAsia="Arial" w:hAnsi="Outfit" w:cs="Arial"/>
              </w:rPr>
            </w:pPr>
          </w:p>
          <w:p w14:paraId="5F061B28" w14:textId="77777777" w:rsidR="008A3679" w:rsidRDefault="008A3679">
            <w:pPr>
              <w:spacing w:before="0"/>
              <w:rPr>
                <w:rFonts w:ascii="Outfit" w:eastAsia="Arial" w:hAnsi="Outfit" w:cs="Arial"/>
              </w:rPr>
            </w:pPr>
          </w:p>
          <w:p w14:paraId="0352AFEF" w14:textId="77777777" w:rsidR="008A3679" w:rsidRDefault="008A3679">
            <w:pPr>
              <w:spacing w:before="0"/>
              <w:rPr>
                <w:rFonts w:ascii="Outfit" w:eastAsia="Arial" w:hAnsi="Outfit" w:cs="Arial"/>
              </w:rPr>
            </w:pPr>
          </w:p>
          <w:p w14:paraId="65D3A923" w14:textId="77777777" w:rsidR="008A3679" w:rsidRDefault="008A3679">
            <w:pPr>
              <w:spacing w:before="0"/>
              <w:rPr>
                <w:rFonts w:ascii="Outfit" w:eastAsia="Arial" w:hAnsi="Outfit" w:cs="Arial"/>
              </w:rPr>
            </w:pPr>
          </w:p>
          <w:p w14:paraId="73AE8367" w14:textId="77777777" w:rsidR="008A3679" w:rsidRDefault="008A3679">
            <w:pPr>
              <w:spacing w:before="0"/>
              <w:rPr>
                <w:rFonts w:ascii="Outfit" w:eastAsia="Arial" w:hAnsi="Outfit" w:cs="Arial"/>
              </w:rPr>
            </w:pPr>
          </w:p>
          <w:p w14:paraId="136CE1FF" w14:textId="77777777" w:rsidR="008A3679" w:rsidRDefault="008A3679">
            <w:pPr>
              <w:spacing w:before="0"/>
              <w:rPr>
                <w:rFonts w:ascii="Outfit" w:eastAsia="Arial" w:hAnsi="Outfit" w:cs="Arial"/>
              </w:rPr>
            </w:pPr>
          </w:p>
          <w:p w14:paraId="0E0DE7E4" w14:textId="77777777" w:rsidR="008A3679" w:rsidRDefault="008A3679">
            <w:pPr>
              <w:spacing w:before="0"/>
              <w:rPr>
                <w:rFonts w:ascii="Outfit" w:eastAsia="Arial" w:hAnsi="Outfit" w:cs="Arial"/>
              </w:rPr>
            </w:pPr>
          </w:p>
          <w:p w14:paraId="15186C0E" w14:textId="77777777" w:rsidR="008A3679" w:rsidRDefault="008A3679">
            <w:pPr>
              <w:spacing w:before="0"/>
              <w:rPr>
                <w:rFonts w:ascii="Outfit" w:eastAsia="Arial" w:hAnsi="Outfit" w:cs="Arial"/>
              </w:rPr>
            </w:pPr>
          </w:p>
          <w:p w14:paraId="4EB8E237" w14:textId="77777777" w:rsidR="008A3679" w:rsidRDefault="008A3679">
            <w:pPr>
              <w:spacing w:before="0"/>
              <w:rPr>
                <w:rFonts w:ascii="Outfit" w:eastAsia="Arial" w:hAnsi="Outfit" w:cs="Arial"/>
              </w:rPr>
            </w:pPr>
          </w:p>
          <w:p w14:paraId="007C68DE" w14:textId="77777777" w:rsidR="008A3679" w:rsidRDefault="008A3679">
            <w:pPr>
              <w:spacing w:before="0"/>
              <w:rPr>
                <w:rFonts w:ascii="Outfit" w:eastAsia="Arial" w:hAnsi="Outfit" w:cs="Arial"/>
              </w:rPr>
            </w:pPr>
          </w:p>
          <w:p w14:paraId="2143A147" w14:textId="2FAF99BF" w:rsidR="008A3679" w:rsidRPr="00F06B12" w:rsidRDefault="008A3679">
            <w:pPr>
              <w:spacing w:before="0"/>
              <w:rPr>
                <w:rFonts w:ascii="Outfit" w:eastAsia="Arial" w:hAnsi="Outfit" w:cs="Arial"/>
              </w:rPr>
            </w:pPr>
            <w:r>
              <w:rPr>
                <w:rFonts w:ascii="Outfit" w:eastAsia="Arial" w:hAnsi="Outfit" w:cs="Arial"/>
              </w:rPr>
              <w:t>Specific Duties:</w:t>
            </w:r>
          </w:p>
          <w:p w14:paraId="436258AE" w14:textId="77777777" w:rsidR="005513C3" w:rsidRPr="00F06B12" w:rsidRDefault="005513C3">
            <w:pPr>
              <w:spacing w:before="0"/>
              <w:rPr>
                <w:rFonts w:ascii="Outfit" w:eastAsia="Arial" w:hAnsi="Outfit" w:cs="Arial"/>
              </w:rPr>
            </w:pPr>
          </w:p>
          <w:p w14:paraId="2EF0DD2F" w14:textId="77777777" w:rsidR="005513C3" w:rsidRPr="00F06B12" w:rsidRDefault="005513C3">
            <w:pPr>
              <w:spacing w:before="0"/>
              <w:rPr>
                <w:rFonts w:ascii="Outfit" w:eastAsia="Arial" w:hAnsi="Outfit" w:cs="Arial"/>
              </w:rPr>
            </w:pPr>
          </w:p>
          <w:p w14:paraId="696222F9" w14:textId="77777777" w:rsidR="005513C3" w:rsidRPr="00F06B12" w:rsidRDefault="005513C3">
            <w:pPr>
              <w:spacing w:before="0"/>
              <w:rPr>
                <w:rFonts w:ascii="Outfit" w:eastAsia="Arial" w:hAnsi="Outfit" w:cs="Arial"/>
              </w:rPr>
            </w:pPr>
          </w:p>
          <w:p w14:paraId="74E48E8F" w14:textId="77777777" w:rsidR="005513C3" w:rsidRPr="00F06B12" w:rsidRDefault="005513C3">
            <w:pPr>
              <w:spacing w:before="0"/>
              <w:rPr>
                <w:rFonts w:ascii="Outfit" w:eastAsia="Arial" w:hAnsi="Outfit" w:cs="Arial"/>
              </w:rPr>
            </w:pPr>
          </w:p>
          <w:p w14:paraId="7F3DF78F" w14:textId="77777777" w:rsidR="005513C3" w:rsidRPr="00F06B12" w:rsidRDefault="005513C3">
            <w:pPr>
              <w:spacing w:before="0"/>
              <w:rPr>
                <w:rFonts w:ascii="Outfit" w:eastAsia="Arial" w:hAnsi="Outfit" w:cs="Arial"/>
              </w:rPr>
            </w:pPr>
          </w:p>
          <w:p w14:paraId="074F33A5" w14:textId="77777777" w:rsidR="005513C3" w:rsidRPr="00F06B12" w:rsidRDefault="005513C3">
            <w:pPr>
              <w:spacing w:before="0"/>
              <w:rPr>
                <w:rFonts w:ascii="Outfit" w:eastAsia="Arial" w:hAnsi="Outfit" w:cs="Arial"/>
              </w:rPr>
            </w:pPr>
          </w:p>
        </w:tc>
        <w:tc>
          <w:tcPr>
            <w:tcW w:w="6720" w:type="dxa"/>
            <w:tcBorders>
              <w:top w:val="nil"/>
              <w:left w:val="nil"/>
              <w:bottom w:val="nil"/>
              <w:right w:val="nil"/>
            </w:tcBorders>
          </w:tcPr>
          <w:p w14:paraId="4CF2677D" w14:textId="03DEF979" w:rsidR="00343584" w:rsidRDefault="00774634" w:rsidP="00FB7844">
            <w:pPr>
              <w:spacing w:before="0"/>
              <w:rPr>
                <w:rFonts w:ascii="Outfit" w:hAnsi="Outfit" w:cs="Arial"/>
              </w:rPr>
            </w:pPr>
            <w:r>
              <w:rPr>
                <w:rFonts w:ascii="Outfit" w:hAnsi="Outfit" w:cs="Arial"/>
              </w:rPr>
              <w:t>R</w:t>
            </w:r>
            <w:r w:rsidR="007D031C" w:rsidRPr="00FE2F6C">
              <w:rPr>
                <w:rFonts w:ascii="Outfit" w:hAnsi="Outfit" w:cs="Arial"/>
              </w:rPr>
              <w:t>esponsible for</w:t>
            </w:r>
            <w:r w:rsidR="004E29BE">
              <w:rPr>
                <w:rFonts w:ascii="Outfit" w:hAnsi="Outfit" w:cs="Arial"/>
              </w:rPr>
              <w:t xml:space="preserve"> </w:t>
            </w:r>
            <w:r w:rsidR="007D031C" w:rsidRPr="00FE2F6C">
              <w:rPr>
                <w:rFonts w:ascii="Outfit" w:hAnsi="Outfit" w:cs="Arial"/>
              </w:rPr>
              <w:t xml:space="preserve">developing and implementing strategies to acquire, retain, and engage individual donors through various </w:t>
            </w:r>
            <w:r w:rsidR="00FA0D60">
              <w:rPr>
                <w:rFonts w:ascii="Outfit" w:hAnsi="Outfit" w:cs="Arial"/>
              </w:rPr>
              <w:t>activit</w:t>
            </w:r>
            <w:r w:rsidR="008676F0">
              <w:rPr>
                <w:rFonts w:ascii="Outfit" w:hAnsi="Outfit" w:cs="Arial"/>
              </w:rPr>
              <w:t>ies</w:t>
            </w:r>
            <w:r w:rsidR="00FA0D60">
              <w:rPr>
                <w:rFonts w:ascii="Outfit" w:hAnsi="Outfit" w:cs="Arial"/>
              </w:rPr>
              <w:t xml:space="preserve">, </w:t>
            </w:r>
            <w:r w:rsidR="00C13BA1">
              <w:rPr>
                <w:rFonts w:ascii="Outfit" w:hAnsi="Outfit" w:cs="Arial"/>
              </w:rPr>
              <w:t xml:space="preserve">including </w:t>
            </w:r>
            <w:r w:rsidR="00FA0D60">
              <w:rPr>
                <w:rFonts w:ascii="Outfit" w:hAnsi="Outfit" w:cs="Arial"/>
              </w:rPr>
              <w:t>regular giving and appeals and</w:t>
            </w:r>
            <w:r w:rsidR="00435809">
              <w:rPr>
                <w:rFonts w:ascii="Outfit" w:hAnsi="Outfit" w:cs="Arial"/>
              </w:rPr>
              <w:t xml:space="preserve"> through a variety of</w:t>
            </w:r>
            <w:r w:rsidR="00FA0D60">
              <w:rPr>
                <w:rFonts w:ascii="Outfit" w:hAnsi="Outfit" w:cs="Arial"/>
              </w:rPr>
              <w:t xml:space="preserve"> </w:t>
            </w:r>
            <w:r w:rsidR="007D031C" w:rsidRPr="00FE2F6C">
              <w:rPr>
                <w:rFonts w:ascii="Outfit" w:hAnsi="Outfit" w:cs="Arial"/>
              </w:rPr>
              <w:t>channels</w:t>
            </w:r>
            <w:r w:rsidR="007D031C">
              <w:rPr>
                <w:rFonts w:ascii="Outfit" w:hAnsi="Outfit" w:cs="Arial"/>
              </w:rPr>
              <w:t xml:space="preserve">. </w:t>
            </w:r>
            <w:r>
              <w:rPr>
                <w:rFonts w:ascii="Outfit" w:hAnsi="Outfit" w:cs="Arial"/>
              </w:rPr>
              <w:t>M</w:t>
            </w:r>
            <w:r w:rsidR="002C31A9" w:rsidRPr="00FE2F6C">
              <w:rPr>
                <w:rFonts w:ascii="Outfit" w:hAnsi="Outfit" w:cs="Arial"/>
              </w:rPr>
              <w:t>anag</w:t>
            </w:r>
            <w:r>
              <w:rPr>
                <w:rFonts w:ascii="Outfit" w:hAnsi="Outfit" w:cs="Arial"/>
              </w:rPr>
              <w:t>e</w:t>
            </w:r>
            <w:r w:rsidR="002C31A9" w:rsidRPr="00FE2F6C">
              <w:rPr>
                <w:rFonts w:ascii="Outfit" w:hAnsi="Outfit" w:cs="Arial"/>
              </w:rPr>
              <w:t xml:space="preserve"> lotteries and raffles</w:t>
            </w:r>
            <w:r w:rsidR="006E5ED0">
              <w:rPr>
                <w:rFonts w:ascii="Outfit" w:hAnsi="Outfit" w:cs="Arial"/>
              </w:rPr>
              <w:t xml:space="preserve"> ensuring gold standard stewardship and full compliance with gambling regulations</w:t>
            </w:r>
            <w:r w:rsidR="009A22A9">
              <w:rPr>
                <w:rFonts w:ascii="Outfit" w:hAnsi="Outfit" w:cs="Arial"/>
              </w:rPr>
              <w:t xml:space="preserve">.  Assist with </w:t>
            </w:r>
            <w:r w:rsidR="00343584" w:rsidRPr="00343584">
              <w:rPr>
                <w:rFonts w:ascii="Outfit" w:hAnsi="Outfit" w:cs="Arial"/>
              </w:rPr>
              <w:t>the development and execution of digital and automated strategies to enhance donor</w:t>
            </w:r>
            <w:r w:rsidR="009823A3">
              <w:rPr>
                <w:rFonts w:ascii="Outfit" w:hAnsi="Outfit" w:cs="Arial"/>
              </w:rPr>
              <w:t xml:space="preserve"> </w:t>
            </w:r>
            <w:r w:rsidR="00BA373F">
              <w:rPr>
                <w:rFonts w:ascii="Outfit" w:hAnsi="Outfit" w:cs="Arial"/>
              </w:rPr>
              <w:t>experience</w:t>
            </w:r>
            <w:r w:rsidR="00343584" w:rsidRPr="00343584">
              <w:rPr>
                <w:rFonts w:ascii="Outfit" w:hAnsi="Outfit" w:cs="Arial"/>
              </w:rPr>
              <w:t xml:space="preserve">. </w:t>
            </w:r>
            <w:r w:rsidR="00A4568F">
              <w:rPr>
                <w:rFonts w:ascii="Outfit" w:hAnsi="Outfit" w:cs="Arial"/>
              </w:rPr>
              <w:t>Drive</w:t>
            </w:r>
            <w:r w:rsidR="00343584" w:rsidRPr="00343584">
              <w:rPr>
                <w:rFonts w:ascii="Outfit" w:hAnsi="Outfit" w:cs="Arial"/>
              </w:rPr>
              <w:t xml:space="preserve"> the growth of individual giving, to optimi</w:t>
            </w:r>
            <w:r w:rsidR="00445430">
              <w:rPr>
                <w:rFonts w:ascii="Outfit" w:hAnsi="Outfit" w:cs="Arial"/>
              </w:rPr>
              <w:t>s</w:t>
            </w:r>
            <w:r w:rsidR="00343584" w:rsidRPr="00343584">
              <w:rPr>
                <w:rFonts w:ascii="Outfit" w:hAnsi="Outfit" w:cs="Arial"/>
              </w:rPr>
              <w:t xml:space="preserve">e </w:t>
            </w:r>
            <w:r w:rsidR="001312D0">
              <w:rPr>
                <w:rFonts w:ascii="Outfit" w:hAnsi="Outfit" w:cs="Arial"/>
              </w:rPr>
              <w:t xml:space="preserve">income and </w:t>
            </w:r>
            <w:proofErr w:type="spellStart"/>
            <w:r w:rsidR="00343584" w:rsidRPr="00343584">
              <w:rPr>
                <w:rFonts w:ascii="Outfit" w:hAnsi="Outfit" w:cs="Arial"/>
              </w:rPr>
              <w:t>and</w:t>
            </w:r>
            <w:proofErr w:type="spellEnd"/>
            <w:r w:rsidR="00343584" w:rsidRPr="00343584">
              <w:rPr>
                <w:rFonts w:ascii="Outfit" w:hAnsi="Outfit" w:cs="Arial"/>
              </w:rPr>
              <w:t xml:space="preserve"> </w:t>
            </w:r>
            <w:r w:rsidR="006E5ED0">
              <w:rPr>
                <w:rFonts w:ascii="Outfit" w:hAnsi="Outfit" w:cs="Arial"/>
              </w:rPr>
              <w:t xml:space="preserve">the </w:t>
            </w:r>
            <w:r w:rsidR="00343584" w:rsidRPr="00343584">
              <w:rPr>
                <w:rFonts w:ascii="Outfit" w:hAnsi="Outfit" w:cs="Arial"/>
              </w:rPr>
              <w:t>donor experience</w:t>
            </w:r>
            <w:r w:rsidR="006E5ED0">
              <w:rPr>
                <w:rFonts w:ascii="Outfit" w:hAnsi="Outfit" w:cs="Arial"/>
              </w:rPr>
              <w:t>.</w:t>
            </w:r>
            <w:r w:rsidR="008D0291">
              <w:rPr>
                <w:rFonts w:ascii="Outfit" w:hAnsi="Outfit" w:cs="Arial"/>
              </w:rPr>
              <w:t xml:space="preserve"> </w:t>
            </w:r>
          </w:p>
          <w:p w14:paraId="61756D1D" w14:textId="77777777" w:rsidR="00343584" w:rsidRDefault="00343584" w:rsidP="00FB7844">
            <w:pPr>
              <w:spacing w:before="0"/>
              <w:rPr>
                <w:rFonts w:ascii="Outfit" w:hAnsi="Outfit" w:cs="Arial"/>
              </w:rPr>
            </w:pPr>
          </w:p>
          <w:p w14:paraId="1FEDAE56" w14:textId="4DFF0042" w:rsidR="007D7916" w:rsidRDefault="00A4568F" w:rsidP="00FB7844">
            <w:pPr>
              <w:spacing w:before="0"/>
              <w:rPr>
                <w:rFonts w:ascii="Outfit" w:hAnsi="Outfit" w:cs="Arial"/>
              </w:rPr>
            </w:pPr>
            <w:r>
              <w:rPr>
                <w:rFonts w:ascii="Outfit" w:hAnsi="Outfit" w:cs="Arial"/>
              </w:rPr>
              <w:t>R</w:t>
            </w:r>
            <w:r w:rsidR="00337B58">
              <w:rPr>
                <w:rFonts w:ascii="Outfit" w:hAnsi="Outfit" w:cs="Arial"/>
              </w:rPr>
              <w:t>esponsible for</w:t>
            </w:r>
            <w:r w:rsidR="00892D10" w:rsidRPr="00892D10">
              <w:rPr>
                <w:rFonts w:ascii="Outfit" w:hAnsi="Outfit" w:cs="Arial"/>
              </w:rPr>
              <w:t xml:space="preserve"> </w:t>
            </w:r>
            <w:r w:rsidR="005A3CC1">
              <w:rPr>
                <w:rFonts w:ascii="Outfit" w:hAnsi="Outfit" w:cs="Arial"/>
              </w:rPr>
              <w:t xml:space="preserve">building, </w:t>
            </w:r>
            <w:r w:rsidR="00892D10" w:rsidRPr="00892D10">
              <w:rPr>
                <w:rFonts w:ascii="Outfit" w:hAnsi="Outfit" w:cs="Arial"/>
              </w:rPr>
              <w:t>cultivating and maintaining strong relationships with individual supporters, ensuring excellent stewardship</w:t>
            </w:r>
            <w:r w:rsidR="002755F6">
              <w:rPr>
                <w:rFonts w:ascii="Outfit" w:hAnsi="Outfit" w:cs="Arial"/>
              </w:rPr>
              <w:t xml:space="preserve"> and donor care</w:t>
            </w:r>
            <w:r w:rsidR="006B4028">
              <w:rPr>
                <w:rFonts w:ascii="Outfit" w:hAnsi="Outfit" w:cs="Arial"/>
              </w:rPr>
              <w:t xml:space="preserve">. </w:t>
            </w:r>
          </w:p>
          <w:p w14:paraId="289DC6DC" w14:textId="77777777" w:rsidR="006B4028" w:rsidRDefault="006B4028" w:rsidP="00FB7844">
            <w:pPr>
              <w:spacing w:before="0"/>
              <w:rPr>
                <w:rFonts w:ascii="Outfit" w:hAnsi="Outfit" w:cs="Arial"/>
              </w:rPr>
            </w:pPr>
          </w:p>
          <w:p w14:paraId="786ADCE5" w14:textId="65E2EEC7" w:rsidR="00961BBD" w:rsidRDefault="006D01AA" w:rsidP="00FB7844">
            <w:pPr>
              <w:spacing w:before="0"/>
              <w:rPr>
                <w:rFonts w:ascii="Outfit" w:hAnsi="Outfit" w:cs="Arial"/>
              </w:rPr>
            </w:pPr>
            <w:r>
              <w:rPr>
                <w:rFonts w:ascii="Outfit" w:hAnsi="Outfit" w:cs="Arial"/>
              </w:rPr>
              <w:t>Responsible for</w:t>
            </w:r>
            <w:r w:rsidR="00A079AA" w:rsidRPr="005D60D0">
              <w:rPr>
                <w:rFonts w:ascii="Outfit" w:hAnsi="Outfit" w:cs="Arial"/>
              </w:rPr>
              <w:t xml:space="preserve"> digital fundraising</w:t>
            </w:r>
            <w:r w:rsidR="00B0276D" w:rsidRPr="005D60D0">
              <w:rPr>
                <w:rFonts w:ascii="Outfit" w:hAnsi="Outfit" w:cs="Arial"/>
              </w:rPr>
              <w:t>,</w:t>
            </w:r>
            <w:r w:rsidR="00052294">
              <w:rPr>
                <w:rFonts w:ascii="Outfit" w:hAnsi="Outfit" w:cs="Arial"/>
              </w:rPr>
              <w:t xml:space="preserve"> including </w:t>
            </w:r>
            <w:r w:rsidR="00D042D3">
              <w:rPr>
                <w:rFonts w:ascii="Outfit" w:hAnsi="Outfit" w:cs="Arial"/>
              </w:rPr>
              <w:t xml:space="preserve">the creation of </w:t>
            </w:r>
            <w:r w:rsidR="0040093C">
              <w:rPr>
                <w:rFonts w:ascii="Outfit" w:hAnsi="Outfit" w:cs="Arial"/>
              </w:rPr>
              <w:t xml:space="preserve">digital strategies </w:t>
            </w:r>
            <w:r w:rsidR="00B3354B">
              <w:rPr>
                <w:rFonts w:ascii="Outfit" w:hAnsi="Outfit" w:cs="Arial"/>
              </w:rPr>
              <w:t>to develop and deliver successful</w:t>
            </w:r>
            <w:r w:rsidR="00A079AA" w:rsidRPr="00A079AA">
              <w:rPr>
                <w:rFonts w:ascii="Outfit" w:hAnsi="Outfit" w:cs="Arial"/>
              </w:rPr>
              <w:t xml:space="preserve"> </w:t>
            </w:r>
            <w:r w:rsidR="00B67C53">
              <w:rPr>
                <w:rFonts w:ascii="Outfit" w:hAnsi="Outfit" w:cs="Arial"/>
              </w:rPr>
              <w:t xml:space="preserve">integrated </w:t>
            </w:r>
            <w:r w:rsidR="00A079AA" w:rsidRPr="00A079AA">
              <w:rPr>
                <w:rFonts w:ascii="Outfit" w:hAnsi="Outfit" w:cs="Arial"/>
              </w:rPr>
              <w:t>online campaigns, and email marketing.</w:t>
            </w:r>
            <w:r w:rsidR="00E12510">
              <w:rPr>
                <w:rFonts w:ascii="Outfit" w:hAnsi="Outfit" w:cs="Arial"/>
              </w:rPr>
              <w:t xml:space="preserve"> </w:t>
            </w:r>
          </w:p>
          <w:p w14:paraId="5A5B296A" w14:textId="77777777" w:rsidR="00227DC9" w:rsidRDefault="00227DC9" w:rsidP="00961BBD">
            <w:pPr>
              <w:pBdr>
                <w:top w:val="nil"/>
                <w:left w:val="nil"/>
                <w:bottom w:val="nil"/>
                <w:right w:val="nil"/>
                <w:between w:val="nil"/>
              </w:pBdr>
              <w:tabs>
                <w:tab w:val="center" w:pos="4153"/>
                <w:tab w:val="right" w:pos="8306"/>
              </w:tabs>
              <w:spacing w:before="0"/>
              <w:rPr>
                <w:rFonts w:ascii="Outfit" w:hAnsi="Outfit" w:cs="Arial"/>
              </w:rPr>
            </w:pPr>
          </w:p>
          <w:p w14:paraId="43EC36C7" w14:textId="77777777" w:rsidR="00961BBD" w:rsidRDefault="00961BBD" w:rsidP="008A3679">
            <w:pPr>
              <w:spacing w:before="0" w:after="240"/>
              <w:rPr>
                <w:rFonts w:ascii="Outfit" w:eastAsia="Times New Roman" w:hAnsi="Outfit" w:cs="Segoe UI"/>
                <w:color w:val="242424"/>
                <w:szCs w:val="22"/>
                <w:lang w:eastAsia="en-GB"/>
              </w:rPr>
            </w:pPr>
            <w:r>
              <w:rPr>
                <w:rFonts w:ascii="Outfit" w:eastAsia="Times New Roman" w:hAnsi="Outfit" w:cs="Segoe UI"/>
                <w:b/>
                <w:bCs/>
                <w:color w:val="242424"/>
                <w:szCs w:val="22"/>
                <w:lang w:eastAsia="en-GB"/>
              </w:rPr>
              <w:t>Income Generation</w:t>
            </w:r>
            <w:r w:rsidRPr="00BE3322">
              <w:rPr>
                <w:rFonts w:ascii="Outfit" w:eastAsia="Times New Roman" w:hAnsi="Outfit" w:cs="Segoe UI"/>
                <w:color w:val="242424"/>
                <w:szCs w:val="22"/>
                <w:lang w:eastAsia="en-GB"/>
              </w:rPr>
              <w:t>:</w:t>
            </w:r>
          </w:p>
          <w:p w14:paraId="57FE3C58" w14:textId="77777777" w:rsidR="00961BBD" w:rsidRDefault="00961BBD" w:rsidP="008A3679">
            <w:pPr>
              <w:pStyle w:val="ListParagraph"/>
              <w:numPr>
                <w:ilvl w:val="0"/>
                <w:numId w:val="52"/>
              </w:numPr>
              <w:spacing w:before="0" w:after="240"/>
              <w:rPr>
                <w:rFonts w:ascii="Outfit" w:eastAsia="Times New Roman" w:hAnsi="Outfit" w:cs="Segoe UI"/>
                <w:color w:val="242424"/>
                <w:szCs w:val="22"/>
                <w:lang w:eastAsia="en-GB"/>
              </w:rPr>
            </w:pPr>
            <w:r>
              <w:rPr>
                <w:rFonts w:ascii="Outfit" w:eastAsia="Times New Roman" w:hAnsi="Outfit" w:cs="Segoe UI"/>
                <w:color w:val="242424"/>
                <w:szCs w:val="22"/>
                <w:lang w:eastAsia="en-GB"/>
              </w:rPr>
              <w:t>To support the fundraising strategic plan, leading on operational planning for the individual giving team, to achieve agreed budgets.</w:t>
            </w:r>
          </w:p>
          <w:p w14:paraId="4F5DE3D2" w14:textId="77777777" w:rsidR="00961BBD" w:rsidRDefault="00961BBD" w:rsidP="008A3679">
            <w:pPr>
              <w:pStyle w:val="ListParagraph"/>
              <w:numPr>
                <w:ilvl w:val="0"/>
                <w:numId w:val="52"/>
              </w:numPr>
              <w:spacing w:before="0" w:after="240"/>
              <w:rPr>
                <w:rFonts w:ascii="Outfit" w:eastAsia="Times New Roman" w:hAnsi="Outfit" w:cs="Segoe UI"/>
                <w:color w:val="242424"/>
                <w:szCs w:val="22"/>
                <w:lang w:eastAsia="en-GB"/>
              </w:rPr>
            </w:pPr>
            <w:r w:rsidRPr="00BE3322">
              <w:rPr>
                <w:rFonts w:ascii="Outfit" w:eastAsia="Times New Roman" w:hAnsi="Outfit" w:cs="Segoe UI"/>
                <w:color w:val="242424"/>
                <w:szCs w:val="22"/>
                <w:lang w:eastAsia="en-GB"/>
              </w:rPr>
              <w:t xml:space="preserve">Develop and execute a comprehensive individual giving </w:t>
            </w:r>
            <w:r>
              <w:rPr>
                <w:rFonts w:ascii="Outfit" w:eastAsia="Times New Roman" w:hAnsi="Outfit" w:cs="Segoe UI"/>
                <w:color w:val="242424"/>
                <w:szCs w:val="22"/>
                <w:lang w:eastAsia="en-GB"/>
              </w:rPr>
              <w:t>plan and KPIs</w:t>
            </w:r>
            <w:r w:rsidRPr="00BE3322">
              <w:rPr>
                <w:rFonts w:ascii="Outfit" w:eastAsia="Times New Roman" w:hAnsi="Outfit" w:cs="Segoe UI"/>
                <w:color w:val="242424"/>
                <w:szCs w:val="22"/>
                <w:lang w:eastAsia="en-GB"/>
              </w:rPr>
              <w:t xml:space="preserve">, with a focus on </w:t>
            </w:r>
            <w:r>
              <w:rPr>
                <w:rFonts w:ascii="Outfit" w:eastAsia="Times New Roman" w:hAnsi="Outfit" w:cs="Segoe UI"/>
                <w:color w:val="242424"/>
                <w:szCs w:val="22"/>
                <w:lang w:eastAsia="en-GB"/>
              </w:rPr>
              <w:t xml:space="preserve">retention and income growth through tested supporter journeys, </w:t>
            </w:r>
            <w:r w:rsidRPr="00BE3322">
              <w:rPr>
                <w:rFonts w:ascii="Outfit" w:eastAsia="Times New Roman" w:hAnsi="Outfit" w:cs="Segoe UI"/>
                <w:color w:val="242424"/>
                <w:szCs w:val="22"/>
                <w:lang w:eastAsia="en-GB"/>
              </w:rPr>
              <w:t>digital channels and automation.</w:t>
            </w:r>
          </w:p>
          <w:p w14:paraId="5FF9BFAF" w14:textId="77777777" w:rsidR="00961BBD" w:rsidRDefault="00961BBD" w:rsidP="008A3679">
            <w:pPr>
              <w:pStyle w:val="ListParagraph"/>
              <w:numPr>
                <w:ilvl w:val="0"/>
                <w:numId w:val="52"/>
              </w:numPr>
              <w:spacing w:before="0" w:after="240"/>
              <w:rPr>
                <w:rFonts w:ascii="Outfit" w:eastAsia="Times New Roman" w:hAnsi="Outfit" w:cs="Segoe UI"/>
                <w:color w:val="242424"/>
                <w:szCs w:val="22"/>
                <w:lang w:eastAsia="en-GB"/>
              </w:rPr>
            </w:pPr>
            <w:r w:rsidRPr="00DE0E4F">
              <w:rPr>
                <w:rFonts w:ascii="Outfit" w:eastAsia="Times New Roman" w:hAnsi="Outfit" w:cs="Segoe UI"/>
                <w:color w:val="242424"/>
                <w:szCs w:val="22"/>
                <w:lang w:eastAsia="en-GB"/>
              </w:rPr>
              <w:t>Plan and manage lotteries and raffles to diversify income streams and maximi</w:t>
            </w:r>
            <w:r>
              <w:rPr>
                <w:rFonts w:ascii="Outfit" w:eastAsia="Times New Roman" w:hAnsi="Outfit" w:cs="Segoe UI"/>
                <w:color w:val="242424"/>
                <w:szCs w:val="22"/>
                <w:lang w:eastAsia="en-GB"/>
              </w:rPr>
              <w:t>s</w:t>
            </w:r>
            <w:r w:rsidRPr="00DE0E4F">
              <w:rPr>
                <w:rFonts w:ascii="Outfit" w:eastAsia="Times New Roman" w:hAnsi="Outfit" w:cs="Segoe UI"/>
                <w:color w:val="242424"/>
                <w:szCs w:val="22"/>
                <w:lang w:eastAsia="en-GB"/>
              </w:rPr>
              <w:t>e revenue.</w:t>
            </w:r>
          </w:p>
          <w:p w14:paraId="0B3B98F5" w14:textId="77777777" w:rsidR="00961BBD" w:rsidRPr="00DE0E4F" w:rsidRDefault="00961BBD" w:rsidP="008A3679">
            <w:pPr>
              <w:pStyle w:val="ListParagraph"/>
              <w:numPr>
                <w:ilvl w:val="0"/>
                <w:numId w:val="52"/>
              </w:numPr>
              <w:spacing w:before="0" w:after="240"/>
              <w:rPr>
                <w:rFonts w:ascii="Outfit" w:eastAsia="Times New Roman" w:hAnsi="Outfit" w:cs="Segoe UI"/>
                <w:color w:val="242424"/>
                <w:szCs w:val="22"/>
                <w:lang w:eastAsia="en-GB"/>
              </w:rPr>
            </w:pPr>
            <w:r>
              <w:rPr>
                <w:rFonts w:ascii="Outfit" w:eastAsia="Times New Roman" w:hAnsi="Outfit" w:cs="Segoe UI"/>
                <w:color w:val="242424"/>
                <w:szCs w:val="22"/>
                <w:lang w:eastAsia="en-GB"/>
              </w:rPr>
              <w:t>To grow income through fundraising appeals, ensuring a strong proposition, optimal data selection, segmentation and personalisation and associated comms to grow income, tracking growth through metrics such as response rate, ROI and average donations.</w:t>
            </w:r>
          </w:p>
          <w:p w14:paraId="466DB72B" w14:textId="77777777" w:rsidR="00961BBD" w:rsidRPr="00C10D4F" w:rsidRDefault="00961BBD" w:rsidP="00961BBD">
            <w:pPr>
              <w:pBdr>
                <w:top w:val="nil"/>
                <w:left w:val="nil"/>
                <w:bottom w:val="nil"/>
                <w:right w:val="nil"/>
                <w:between w:val="nil"/>
              </w:pBdr>
              <w:tabs>
                <w:tab w:val="center" w:pos="4153"/>
                <w:tab w:val="right" w:pos="8306"/>
              </w:tabs>
              <w:spacing w:before="0"/>
              <w:rPr>
                <w:rFonts w:ascii="Outfit" w:eastAsia="Arial" w:hAnsi="Outfit" w:cs="Arial"/>
              </w:rPr>
            </w:pPr>
          </w:p>
          <w:p w14:paraId="5B4A4F51" w14:textId="77777777" w:rsidR="005513C3" w:rsidRPr="00F06B12" w:rsidRDefault="005513C3" w:rsidP="00233BF5">
            <w:pPr>
              <w:pBdr>
                <w:top w:val="nil"/>
                <w:left w:val="nil"/>
                <w:bottom w:val="nil"/>
                <w:right w:val="nil"/>
                <w:between w:val="nil"/>
              </w:pBdr>
              <w:tabs>
                <w:tab w:val="left" w:pos="8645"/>
              </w:tabs>
              <w:spacing w:before="0"/>
              <w:ind w:right="743"/>
              <w:rPr>
                <w:rFonts w:ascii="Outfit" w:eastAsia="Arial" w:hAnsi="Outfit" w:cs="Arial"/>
                <w:color w:val="000000"/>
              </w:rPr>
            </w:pPr>
          </w:p>
        </w:tc>
      </w:tr>
      <w:tr w:rsidR="005513C3" w:rsidRPr="00F06B12" w14:paraId="5892A046" w14:textId="77777777" w:rsidTr="0010593A">
        <w:trPr>
          <w:trHeight w:val="6140"/>
        </w:trPr>
        <w:tc>
          <w:tcPr>
            <w:tcW w:w="1816" w:type="dxa"/>
          </w:tcPr>
          <w:p w14:paraId="172BDE28" w14:textId="77777777" w:rsidR="00C26D4D" w:rsidRDefault="00C26D4D">
            <w:pPr>
              <w:pBdr>
                <w:top w:val="nil"/>
                <w:left w:val="nil"/>
                <w:bottom w:val="nil"/>
                <w:right w:val="nil"/>
                <w:between w:val="nil"/>
              </w:pBdr>
              <w:tabs>
                <w:tab w:val="center" w:pos="4153"/>
                <w:tab w:val="right" w:pos="8306"/>
              </w:tabs>
              <w:spacing w:before="0"/>
              <w:rPr>
                <w:rFonts w:ascii="Outfit" w:eastAsia="Arial" w:hAnsi="Outfit" w:cs="Arial"/>
                <w:color w:val="000000"/>
              </w:rPr>
            </w:pPr>
          </w:p>
          <w:p w14:paraId="2F70724D" w14:textId="77777777" w:rsidR="00C26D4D" w:rsidRPr="00F06B12" w:rsidRDefault="00C26D4D">
            <w:pPr>
              <w:pBdr>
                <w:top w:val="nil"/>
                <w:left w:val="nil"/>
                <w:bottom w:val="nil"/>
                <w:right w:val="nil"/>
                <w:between w:val="nil"/>
              </w:pBdr>
              <w:tabs>
                <w:tab w:val="center" w:pos="4153"/>
                <w:tab w:val="right" w:pos="8306"/>
              </w:tabs>
              <w:spacing w:before="0"/>
              <w:rPr>
                <w:rFonts w:ascii="Outfit" w:eastAsia="Arial" w:hAnsi="Outfit" w:cs="Arial"/>
                <w:color w:val="000000"/>
              </w:rPr>
            </w:pPr>
          </w:p>
        </w:tc>
        <w:tc>
          <w:tcPr>
            <w:tcW w:w="6720" w:type="dxa"/>
          </w:tcPr>
          <w:p w14:paraId="16165E7B" w14:textId="77777777" w:rsidR="00D26606" w:rsidRDefault="00D26606" w:rsidP="008A3679">
            <w:pPr>
              <w:spacing w:before="0" w:after="240"/>
              <w:rPr>
                <w:rFonts w:ascii="Outfit" w:eastAsia="Times New Roman" w:hAnsi="Outfit" w:cs="Segoe UI"/>
                <w:b/>
                <w:bCs/>
                <w:color w:val="242424"/>
                <w:szCs w:val="22"/>
                <w:lang w:eastAsia="en-GB"/>
              </w:rPr>
            </w:pPr>
          </w:p>
          <w:p w14:paraId="586A0396" w14:textId="77777777" w:rsidR="00457FDC" w:rsidRPr="00BE3322" w:rsidRDefault="00457FDC" w:rsidP="008A3679">
            <w:pPr>
              <w:spacing w:before="0" w:after="240"/>
              <w:rPr>
                <w:rFonts w:ascii="Outfit" w:eastAsia="Times New Roman" w:hAnsi="Outfit" w:cs="Segoe UI"/>
                <w:color w:val="242424"/>
                <w:szCs w:val="22"/>
                <w:lang w:eastAsia="en-GB"/>
              </w:rPr>
            </w:pPr>
            <w:r w:rsidRPr="00BE3322">
              <w:rPr>
                <w:rFonts w:ascii="Outfit" w:eastAsia="Times New Roman" w:hAnsi="Outfit" w:cs="Segoe UI"/>
                <w:b/>
                <w:bCs/>
                <w:color w:val="242424"/>
                <w:szCs w:val="22"/>
                <w:lang w:eastAsia="en-GB"/>
              </w:rPr>
              <w:t>Digital Fundraising</w:t>
            </w:r>
            <w:r w:rsidRPr="00BE3322">
              <w:rPr>
                <w:rFonts w:ascii="Outfit" w:eastAsia="Times New Roman" w:hAnsi="Outfit" w:cs="Segoe UI"/>
                <w:color w:val="242424"/>
                <w:szCs w:val="22"/>
                <w:lang w:eastAsia="en-GB"/>
              </w:rPr>
              <w:t>:</w:t>
            </w:r>
          </w:p>
          <w:p w14:paraId="4129FCB2" w14:textId="5587FE1D" w:rsidR="00E0087A" w:rsidRDefault="00457FDC" w:rsidP="008A3679">
            <w:pPr>
              <w:pStyle w:val="ListParagraph"/>
              <w:numPr>
                <w:ilvl w:val="0"/>
                <w:numId w:val="52"/>
              </w:numPr>
              <w:spacing w:before="100" w:beforeAutospacing="1" w:after="100" w:afterAutospacing="1"/>
              <w:rPr>
                <w:rFonts w:ascii="Outfit" w:eastAsia="Times New Roman" w:hAnsi="Outfit" w:cs="Segoe UI"/>
                <w:color w:val="242424"/>
                <w:szCs w:val="22"/>
                <w:lang w:eastAsia="en-GB"/>
              </w:rPr>
            </w:pPr>
            <w:r w:rsidRPr="00F64992">
              <w:rPr>
                <w:rFonts w:ascii="Outfit" w:eastAsia="Times New Roman" w:hAnsi="Outfit" w:cs="Segoe UI"/>
                <w:color w:val="242424"/>
                <w:szCs w:val="22"/>
                <w:lang w:eastAsia="en-GB"/>
              </w:rPr>
              <w:t xml:space="preserve">Design and implement online fundraising </w:t>
            </w:r>
            <w:r w:rsidR="002B2BD7">
              <w:rPr>
                <w:rFonts w:ascii="Outfit" w:eastAsia="Times New Roman" w:hAnsi="Outfit" w:cs="Segoe UI"/>
                <w:color w:val="242424"/>
                <w:szCs w:val="22"/>
                <w:lang w:eastAsia="en-GB"/>
              </w:rPr>
              <w:t>activity</w:t>
            </w:r>
            <w:r w:rsidRPr="00F64992">
              <w:rPr>
                <w:rFonts w:ascii="Outfit" w:eastAsia="Times New Roman" w:hAnsi="Outfit" w:cs="Segoe UI"/>
                <w:color w:val="242424"/>
                <w:szCs w:val="22"/>
                <w:lang w:eastAsia="en-GB"/>
              </w:rPr>
              <w:t>,</w:t>
            </w:r>
            <w:r w:rsidR="00900F39">
              <w:rPr>
                <w:rFonts w:ascii="Outfit" w:eastAsia="Times New Roman" w:hAnsi="Outfit" w:cs="Segoe UI"/>
                <w:color w:val="242424"/>
                <w:szCs w:val="22"/>
                <w:lang w:eastAsia="en-GB"/>
              </w:rPr>
              <w:t xml:space="preserve"> </w:t>
            </w:r>
            <w:r w:rsidR="002B2BD7">
              <w:rPr>
                <w:rFonts w:ascii="Outfit" w:eastAsia="Times New Roman" w:hAnsi="Outfit" w:cs="Segoe UI"/>
                <w:color w:val="242424"/>
                <w:szCs w:val="22"/>
                <w:lang w:eastAsia="en-GB"/>
              </w:rPr>
              <w:t>working closely with the Marketing &amp; Comms team</w:t>
            </w:r>
            <w:r w:rsidR="00754F15">
              <w:rPr>
                <w:rFonts w:ascii="Outfit" w:eastAsia="Times New Roman" w:hAnsi="Outfit" w:cs="Segoe UI"/>
                <w:color w:val="242424"/>
                <w:szCs w:val="22"/>
                <w:lang w:eastAsia="en-GB"/>
              </w:rPr>
              <w:t xml:space="preserve"> to utilise</w:t>
            </w:r>
            <w:r w:rsidR="00900F39">
              <w:rPr>
                <w:rFonts w:ascii="Outfit" w:eastAsia="Times New Roman" w:hAnsi="Outfit" w:cs="Segoe UI"/>
                <w:color w:val="242424"/>
                <w:szCs w:val="22"/>
                <w:lang w:eastAsia="en-GB"/>
              </w:rPr>
              <w:t xml:space="preserve"> multiple channels</w:t>
            </w:r>
            <w:r w:rsidRPr="00F64992">
              <w:rPr>
                <w:rFonts w:ascii="Outfit" w:eastAsia="Times New Roman" w:hAnsi="Outfit" w:cs="Segoe UI"/>
                <w:color w:val="242424"/>
                <w:szCs w:val="22"/>
                <w:lang w:eastAsia="en-GB"/>
              </w:rPr>
              <w:t xml:space="preserve"> including email marketing, social media, and website optimi</w:t>
            </w:r>
            <w:r w:rsidR="00E0087A">
              <w:rPr>
                <w:rFonts w:ascii="Outfit" w:eastAsia="Times New Roman" w:hAnsi="Outfit" w:cs="Segoe UI"/>
                <w:color w:val="242424"/>
                <w:szCs w:val="22"/>
                <w:lang w:eastAsia="en-GB"/>
              </w:rPr>
              <w:t>s</w:t>
            </w:r>
            <w:r w:rsidRPr="00F64992">
              <w:rPr>
                <w:rFonts w:ascii="Outfit" w:eastAsia="Times New Roman" w:hAnsi="Outfit" w:cs="Segoe UI"/>
                <w:color w:val="242424"/>
                <w:szCs w:val="22"/>
                <w:lang w:eastAsia="en-GB"/>
              </w:rPr>
              <w:t>ation.</w:t>
            </w:r>
          </w:p>
          <w:p w14:paraId="231C5F11" w14:textId="5249FC74" w:rsidR="00457FDC" w:rsidRPr="00E0087A" w:rsidRDefault="00457FDC" w:rsidP="008A3679">
            <w:pPr>
              <w:pStyle w:val="ListParagraph"/>
              <w:numPr>
                <w:ilvl w:val="0"/>
                <w:numId w:val="52"/>
              </w:numPr>
              <w:spacing w:before="100" w:beforeAutospacing="1" w:after="100" w:afterAutospacing="1"/>
              <w:rPr>
                <w:rFonts w:ascii="Outfit" w:eastAsia="Times New Roman" w:hAnsi="Outfit" w:cs="Segoe UI"/>
                <w:color w:val="242424"/>
                <w:szCs w:val="22"/>
                <w:lang w:eastAsia="en-GB"/>
              </w:rPr>
            </w:pPr>
            <w:r w:rsidRPr="00E0087A">
              <w:rPr>
                <w:rFonts w:ascii="Outfit" w:eastAsia="Times New Roman" w:hAnsi="Outfit" w:cs="Segoe UI"/>
                <w:color w:val="242424"/>
                <w:szCs w:val="22"/>
                <w:lang w:eastAsia="en-GB"/>
              </w:rPr>
              <w:t>Utili</w:t>
            </w:r>
            <w:r w:rsidR="00E0087A">
              <w:rPr>
                <w:rFonts w:ascii="Outfit" w:eastAsia="Times New Roman" w:hAnsi="Outfit" w:cs="Segoe UI"/>
                <w:color w:val="242424"/>
                <w:szCs w:val="22"/>
                <w:lang w:eastAsia="en-GB"/>
              </w:rPr>
              <w:t>s</w:t>
            </w:r>
            <w:r w:rsidRPr="00E0087A">
              <w:rPr>
                <w:rFonts w:ascii="Outfit" w:eastAsia="Times New Roman" w:hAnsi="Outfit" w:cs="Segoe UI"/>
                <w:color w:val="242424"/>
                <w:szCs w:val="22"/>
                <w:lang w:eastAsia="en-GB"/>
              </w:rPr>
              <w:t>e CRM systems and marketing automation tools</w:t>
            </w:r>
            <w:r w:rsidR="005C62DC">
              <w:rPr>
                <w:rFonts w:ascii="Outfit" w:eastAsia="Times New Roman" w:hAnsi="Outfit" w:cs="Segoe UI"/>
                <w:color w:val="242424"/>
                <w:szCs w:val="22"/>
                <w:lang w:eastAsia="en-GB"/>
              </w:rPr>
              <w:t>.  Maintain accurate records for all activity</w:t>
            </w:r>
            <w:r w:rsidRPr="00E0087A">
              <w:rPr>
                <w:rFonts w:ascii="Outfit" w:eastAsia="Times New Roman" w:hAnsi="Outfit" w:cs="Segoe UI"/>
                <w:color w:val="242424"/>
                <w:szCs w:val="22"/>
                <w:lang w:eastAsia="en-GB"/>
              </w:rPr>
              <w:t xml:space="preserve"> to enhance donor engagement and retention.</w:t>
            </w:r>
          </w:p>
          <w:p w14:paraId="1277E785" w14:textId="77777777" w:rsidR="00457FDC" w:rsidRPr="00BE3322" w:rsidRDefault="00457FDC" w:rsidP="008A3679">
            <w:pPr>
              <w:spacing w:before="0" w:after="240"/>
              <w:rPr>
                <w:rFonts w:ascii="Outfit" w:eastAsia="Times New Roman" w:hAnsi="Outfit" w:cs="Segoe UI"/>
                <w:color w:val="242424"/>
                <w:szCs w:val="22"/>
                <w:lang w:eastAsia="en-GB"/>
              </w:rPr>
            </w:pPr>
            <w:r w:rsidRPr="00BE3322">
              <w:rPr>
                <w:rFonts w:ascii="Outfit" w:eastAsia="Times New Roman" w:hAnsi="Outfit" w:cs="Segoe UI"/>
                <w:b/>
                <w:bCs/>
                <w:color w:val="242424"/>
                <w:szCs w:val="22"/>
                <w:lang w:eastAsia="en-GB"/>
              </w:rPr>
              <w:t>Data Analysis and Reporting</w:t>
            </w:r>
            <w:r w:rsidRPr="00BE3322">
              <w:rPr>
                <w:rFonts w:ascii="Outfit" w:eastAsia="Times New Roman" w:hAnsi="Outfit" w:cs="Segoe UI"/>
                <w:color w:val="242424"/>
                <w:szCs w:val="22"/>
                <w:lang w:eastAsia="en-GB"/>
              </w:rPr>
              <w:t>:</w:t>
            </w:r>
          </w:p>
          <w:p w14:paraId="32D6D082" w14:textId="55758CC2" w:rsidR="005A718C" w:rsidRDefault="00D061C3" w:rsidP="008A3679">
            <w:pPr>
              <w:pStyle w:val="ListParagraph"/>
              <w:numPr>
                <w:ilvl w:val="0"/>
                <w:numId w:val="52"/>
              </w:numPr>
              <w:spacing w:before="100" w:beforeAutospacing="1" w:after="100" w:afterAutospacing="1"/>
              <w:rPr>
                <w:rFonts w:ascii="Outfit" w:eastAsia="Times New Roman" w:hAnsi="Outfit" w:cs="Segoe UI"/>
                <w:color w:val="242424"/>
                <w:szCs w:val="22"/>
                <w:lang w:eastAsia="en-GB"/>
              </w:rPr>
            </w:pPr>
            <w:r>
              <w:rPr>
                <w:rFonts w:ascii="Outfit" w:eastAsia="Times New Roman" w:hAnsi="Outfit" w:cs="Segoe UI"/>
                <w:color w:val="242424"/>
                <w:szCs w:val="22"/>
                <w:lang w:eastAsia="en-GB"/>
              </w:rPr>
              <w:t>Use CRM (Microsoft Dynamics) to record</w:t>
            </w:r>
            <w:r w:rsidR="00207CA2">
              <w:rPr>
                <w:rFonts w:ascii="Outfit" w:eastAsia="Times New Roman" w:hAnsi="Outfit" w:cs="Segoe UI"/>
                <w:color w:val="242424"/>
                <w:szCs w:val="22"/>
                <w:lang w:eastAsia="en-GB"/>
              </w:rPr>
              <w:t xml:space="preserve"> activity</w:t>
            </w:r>
            <w:r>
              <w:rPr>
                <w:rFonts w:ascii="Outfit" w:eastAsia="Times New Roman" w:hAnsi="Outfit" w:cs="Segoe UI"/>
                <w:color w:val="242424"/>
                <w:szCs w:val="22"/>
                <w:lang w:eastAsia="en-GB"/>
              </w:rPr>
              <w:t xml:space="preserve"> and </w:t>
            </w:r>
            <w:r w:rsidR="008F54D6">
              <w:rPr>
                <w:rFonts w:ascii="Outfit" w:eastAsia="Times New Roman" w:hAnsi="Outfit" w:cs="Segoe UI"/>
                <w:color w:val="242424"/>
                <w:szCs w:val="22"/>
                <w:lang w:eastAsia="en-GB"/>
              </w:rPr>
              <w:t>analyse key</w:t>
            </w:r>
            <w:r w:rsidR="005A718C">
              <w:rPr>
                <w:rFonts w:ascii="Outfit" w:eastAsia="Times New Roman" w:hAnsi="Outfit" w:cs="Segoe UI"/>
                <w:color w:val="242424"/>
                <w:szCs w:val="22"/>
                <w:lang w:eastAsia="en-GB"/>
              </w:rPr>
              <w:t xml:space="preserve"> metrics, including donor retention, LTV, ROI for all individual giving activity.</w:t>
            </w:r>
          </w:p>
          <w:p w14:paraId="1F16EDF2" w14:textId="5B9D0BB4" w:rsidR="003658F1" w:rsidRDefault="00457FDC" w:rsidP="008A3679">
            <w:pPr>
              <w:pStyle w:val="ListParagraph"/>
              <w:numPr>
                <w:ilvl w:val="0"/>
                <w:numId w:val="52"/>
              </w:numPr>
              <w:spacing w:before="100" w:beforeAutospacing="1" w:after="100" w:afterAutospacing="1"/>
              <w:rPr>
                <w:rFonts w:ascii="Outfit" w:eastAsia="Times New Roman" w:hAnsi="Outfit" w:cs="Segoe UI"/>
                <w:color w:val="242424"/>
                <w:szCs w:val="22"/>
                <w:lang w:eastAsia="en-GB"/>
              </w:rPr>
            </w:pPr>
            <w:r w:rsidRPr="003658F1">
              <w:rPr>
                <w:rFonts w:ascii="Outfit" w:eastAsia="Times New Roman" w:hAnsi="Outfit" w:cs="Segoe UI"/>
                <w:color w:val="242424"/>
                <w:szCs w:val="22"/>
                <w:lang w:eastAsia="en-GB"/>
              </w:rPr>
              <w:t>Analy</w:t>
            </w:r>
            <w:r w:rsidR="003658F1">
              <w:rPr>
                <w:rFonts w:ascii="Outfit" w:eastAsia="Times New Roman" w:hAnsi="Outfit" w:cs="Segoe UI"/>
                <w:color w:val="242424"/>
                <w:szCs w:val="22"/>
                <w:lang w:eastAsia="en-GB"/>
              </w:rPr>
              <w:t>s</w:t>
            </w:r>
            <w:r w:rsidRPr="003658F1">
              <w:rPr>
                <w:rFonts w:ascii="Outfit" w:eastAsia="Times New Roman" w:hAnsi="Outfit" w:cs="Segoe UI"/>
                <w:color w:val="242424"/>
                <w:szCs w:val="22"/>
                <w:lang w:eastAsia="en-GB"/>
              </w:rPr>
              <w:t>e fundraising data to track performance, identify trends, and inform decision-making.</w:t>
            </w:r>
          </w:p>
          <w:p w14:paraId="3D2A1C66" w14:textId="03C77E1D" w:rsidR="00FA45EB" w:rsidRDefault="00457FDC" w:rsidP="008A3679">
            <w:pPr>
              <w:pStyle w:val="ListParagraph"/>
              <w:numPr>
                <w:ilvl w:val="0"/>
                <w:numId w:val="52"/>
              </w:numPr>
              <w:spacing w:before="100" w:beforeAutospacing="1" w:after="100" w:afterAutospacing="1"/>
              <w:rPr>
                <w:rFonts w:ascii="Outfit" w:eastAsia="Times New Roman" w:hAnsi="Outfit" w:cs="Segoe UI"/>
                <w:color w:val="242424"/>
                <w:szCs w:val="22"/>
                <w:lang w:eastAsia="en-GB"/>
              </w:rPr>
            </w:pPr>
            <w:r w:rsidRPr="003658F1">
              <w:rPr>
                <w:rFonts w:ascii="Outfit" w:eastAsia="Times New Roman" w:hAnsi="Outfit" w:cs="Segoe UI"/>
                <w:color w:val="242424"/>
                <w:szCs w:val="22"/>
                <w:lang w:eastAsia="en-GB"/>
              </w:rPr>
              <w:t xml:space="preserve">Prepare </w:t>
            </w:r>
            <w:r w:rsidR="006538EE">
              <w:rPr>
                <w:rFonts w:ascii="Outfit" w:eastAsia="Times New Roman" w:hAnsi="Outfit" w:cs="Segoe UI"/>
                <w:color w:val="242424"/>
                <w:szCs w:val="22"/>
                <w:lang w:eastAsia="en-GB"/>
              </w:rPr>
              <w:t xml:space="preserve">and present </w:t>
            </w:r>
            <w:r w:rsidRPr="003658F1">
              <w:rPr>
                <w:rFonts w:ascii="Outfit" w:eastAsia="Times New Roman" w:hAnsi="Outfit" w:cs="Segoe UI"/>
                <w:color w:val="242424"/>
                <w:szCs w:val="22"/>
                <w:lang w:eastAsia="en-GB"/>
              </w:rPr>
              <w:t>reports on campaign performance, donor metrics, and financial outcomes.</w:t>
            </w:r>
          </w:p>
          <w:p w14:paraId="32CBE5B3" w14:textId="11735B38" w:rsidR="00A64A8E" w:rsidRPr="003658F1" w:rsidRDefault="00A64A8E" w:rsidP="008A3679">
            <w:pPr>
              <w:pStyle w:val="ListParagraph"/>
              <w:numPr>
                <w:ilvl w:val="0"/>
                <w:numId w:val="52"/>
              </w:numPr>
              <w:spacing w:before="100" w:beforeAutospacing="1" w:after="100" w:afterAutospacing="1"/>
              <w:rPr>
                <w:rFonts w:ascii="Outfit" w:eastAsia="Times New Roman" w:hAnsi="Outfit" w:cs="Segoe UI"/>
                <w:color w:val="242424"/>
                <w:szCs w:val="22"/>
                <w:lang w:eastAsia="en-GB"/>
              </w:rPr>
            </w:pPr>
            <w:r>
              <w:rPr>
                <w:rFonts w:ascii="Outfit" w:eastAsia="Times New Roman" w:hAnsi="Outfit" w:cs="Segoe UI"/>
                <w:color w:val="242424"/>
                <w:szCs w:val="22"/>
                <w:lang w:eastAsia="en-GB"/>
              </w:rPr>
              <w:t>To champion th</w:t>
            </w:r>
            <w:r w:rsidR="00F76CDA">
              <w:rPr>
                <w:rFonts w:ascii="Outfit" w:eastAsia="Times New Roman" w:hAnsi="Outfit" w:cs="Segoe UI"/>
                <w:color w:val="242424"/>
                <w:szCs w:val="22"/>
                <w:lang w:eastAsia="en-GB"/>
              </w:rPr>
              <w:t xml:space="preserve">e effective </w:t>
            </w:r>
            <w:r>
              <w:rPr>
                <w:rFonts w:ascii="Outfit" w:eastAsia="Times New Roman" w:hAnsi="Outfit" w:cs="Segoe UI"/>
                <w:color w:val="242424"/>
                <w:szCs w:val="22"/>
                <w:lang w:eastAsia="en-GB"/>
              </w:rPr>
              <w:t>use of data</w:t>
            </w:r>
            <w:r w:rsidR="00245C9C">
              <w:rPr>
                <w:rFonts w:ascii="Outfit" w:eastAsia="Times New Roman" w:hAnsi="Outfit" w:cs="Segoe UI"/>
                <w:color w:val="242424"/>
                <w:szCs w:val="22"/>
                <w:lang w:eastAsia="en-GB"/>
              </w:rPr>
              <w:t>, segmentation and supporter journeys</w:t>
            </w:r>
            <w:r w:rsidR="00377C0B">
              <w:rPr>
                <w:rFonts w:ascii="Outfit" w:eastAsia="Times New Roman" w:hAnsi="Outfit" w:cs="Segoe UI"/>
                <w:color w:val="242424"/>
                <w:szCs w:val="22"/>
                <w:lang w:eastAsia="en-GB"/>
              </w:rPr>
              <w:t xml:space="preserve"> that complement and build upon the fundraising strategic plan. </w:t>
            </w:r>
          </w:p>
          <w:p w14:paraId="74BD4F10" w14:textId="77777777" w:rsidR="00A35F52" w:rsidRDefault="00457FDC" w:rsidP="008A3679">
            <w:pPr>
              <w:spacing w:before="0" w:after="240"/>
              <w:rPr>
                <w:rFonts w:ascii="Outfit" w:eastAsia="Times New Roman" w:hAnsi="Outfit" w:cs="Segoe UI"/>
                <w:color w:val="242424"/>
                <w:szCs w:val="22"/>
                <w:lang w:eastAsia="en-GB"/>
              </w:rPr>
            </w:pPr>
            <w:r w:rsidRPr="00BE3322">
              <w:rPr>
                <w:rFonts w:ascii="Outfit" w:eastAsia="Times New Roman" w:hAnsi="Outfit" w:cs="Segoe UI"/>
                <w:b/>
                <w:bCs/>
                <w:color w:val="242424"/>
                <w:szCs w:val="22"/>
                <w:lang w:eastAsia="en-GB"/>
              </w:rPr>
              <w:t>Donor Acquisition and Retention</w:t>
            </w:r>
            <w:r w:rsidRPr="00BE3322">
              <w:rPr>
                <w:rFonts w:ascii="Outfit" w:eastAsia="Times New Roman" w:hAnsi="Outfit" w:cs="Segoe UI"/>
                <w:color w:val="242424"/>
                <w:szCs w:val="22"/>
                <w:lang w:eastAsia="en-GB"/>
              </w:rPr>
              <w:t>:</w:t>
            </w:r>
          </w:p>
          <w:p w14:paraId="360E6284" w14:textId="7233A0CE" w:rsidR="003F0A03" w:rsidRDefault="002B1E75" w:rsidP="008A3679">
            <w:pPr>
              <w:pStyle w:val="ListParagraph"/>
              <w:numPr>
                <w:ilvl w:val="0"/>
                <w:numId w:val="52"/>
              </w:numPr>
              <w:spacing w:before="0" w:after="240"/>
              <w:rPr>
                <w:rFonts w:ascii="Outfit" w:eastAsia="Times New Roman" w:hAnsi="Outfit" w:cs="Segoe UI"/>
                <w:color w:val="242424"/>
                <w:szCs w:val="22"/>
                <w:lang w:eastAsia="en-GB"/>
              </w:rPr>
            </w:pPr>
            <w:r>
              <w:rPr>
                <w:rFonts w:ascii="Outfit" w:eastAsia="Times New Roman" w:hAnsi="Outfit" w:cs="Segoe UI"/>
                <w:color w:val="242424"/>
                <w:szCs w:val="22"/>
                <w:lang w:eastAsia="en-GB"/>
              </w:rPr>
              <w:t xml:space="preserve">Work with the Head of Public Fundraising to develop and implement </w:t>
            </w:r>
            <w:r w:rsidR="00EB6206">
              <w:rPr>
                <w:rFonts w:ascii="Outfit" w:eastAsia="Times New Roman" w:hAnsi="Outfit" w:cs="Segoe UI"/>
                <w:color w:val="242424"/>
                <w:szCs w:val="22"/>
                <w:lang w:eastAsia="en-GB"/>
              </w:rPr>
              <w:t>the acquisition strategy for all individual giver</w:t>
            </w:r>
            <w:r w:rsidR="003F0A03">
              <w:rPr>
                <w:rFonts w:ascii="Outfit" w:eastAsia="Times New Roman" w:hAnsi="Outfit" w:cs="Segoe UI"/>
                <w:color w:val="242424"/>
                <w:szCs w:val="22"/>
                <w:lang w:eastAsia="en-GB"/>
              </w:rPr>
              <w:t>s, including engagement/second gifts</w:t>
            </w:r>
            <w:r w:rsidR="006B30AD">
              <w:rPr>
                <w:rFonts w:ascii="Outfit" w:eastAsia="Times New Roman" w:hAnsi="Outfit" w:cs="Segoe UI"/>
                <w:color w:val="242424"/>
                <w:szCs w:val="22"/>
                <w:lang w:eastAsia="en-GB"/>
              </w:rPr>
              <w:t xml:space="preserve"> approach</w:t>
            </w:r>
            <w:r w:rsidR="003F0A03">
              <w:rPr>
                <w:rFonts w:ascii="Outfit" w:eastAsia="Times New Roman" w:hAnsi="Outfit" w:cs="Segoe UI"/>
                <w:color w:val="242424"/>
                <w:szCs w:val="22"/>
                <w:lang w:eastAsia="en-GB"/>
              </w:rPr>
              <w:t xml:space="preserve">.  </w:t>
            </w:r>
          </w:p>
          <w:p w14:paraId="1A1C3847" w14:textId="61947E76" w:rsidR="003F0A03" w:rsidRDefault="003F0A03" w:rsidP="008A3679">
            <w:pPr>
              <w:pStyle w:val="ListParagraph"/>
              <w:numPr>
                <w:ilvl w:val="0"/>
                <w:numId w:val="52"/>
              </w:numPr>
              <w:spacing w:before="0" w:after="240"/>
              <w:rPr>
                <w:rFonts w:ascii="Outfit" w:eastAsia="Times New Roman" w:hAnsi="Outfit" w:cs="Segoe UI"/>
                <w:color w:val="242424"/>
                <w:szCs w:val="22"/>
                <w:lang w:eastAsia="en-GB"/>
              </w:rPr>
            </w:pPr>
            <w:r>
              <w:rPr>
                <w:rFonts w:ascii="Outfit" w:eastAsia="Times New Roman" w:hAnsi="Outfit" w:cs="Segoe UI"/>
                <w:color w:val="242424"/>
                <w:szCs w:val="22"/>
                <w:lang w:eastAsia="en-GB"/>
              </w:rPr>
              <w:t xml:space="preserve">Champion a donor-centric approach for all individual giving activity.  </w:t>
            </w:r>
            <w:r w:rsidR="00693BD8">
              <w:rPr>
                <w:rFonts w:ascii="Outfit" w:eastAsia="Times New Roman" w:hAnsi="Outfit" w:cs="Segoe UI"/>
                <w:color w:val="242424"/>
                <w:szCs w:val="22"/>
                <w:lang w:eastAsia="en-GB"/>
              </w:rPr>
              <w:t>Develop gold standard approach to thanking and donor engagement tracking retention rates and LTV.</w:t>
            </w:r>
          </w:p>
          <w:p w14:paraId="530ED372" w14:textId="0890CCD3" w:rsidR="00A35F52" w:rsidRDefault="00457FDC" w:rsidP="008A3679">
            <w:pPr>
              <w:pStyle w:val="ListParagraph"/>
              <w:numPr>
                <w:ilvl w:val="0"/>
                <w:numId w:val="52"/>
              </w:numPr>
              <w:spacing w:before="0" w:after="240"/>
              <w:rPr>
                <w:rFonts w:ascii="Outfit" w:eastAsia="Times New Roman" w:hAnsi="Outfit" w:cs="Segoe UI"/>
                <w:color w:val="242424"/>
                <w:szCs w:val="22"/>
                <w:lang w:eastAsia="en-GB"/>
              </w:rPr>
            </w:pPr>
            <w:r w:rsidRPr="00A35F52">
              <w:rPr>
                <w:rFonts w:ascii="Outfit" w:eastAsia="Times New Roman" w:hAnsi="Outfit" w:cs="Segoe UI"/>
                <w:color w:val="242424"/>
                <w:szCs w:val="22"/>
                <w:lang w:eastAsia="en-GB"/>
              </w:rPr>
              <w:t>Develop and implement strategies to acquire new donors and retain existing ones</w:t>
            </w:r>
            <w:r w:rsidR="00B062C1">
              <w:rPr>
                <w:rFonts w:ascii="Outfit" w:eastAsia="Times New Roman" w:hAnsi="Outfit" w:cs="Segoe UI"/>
                <w:color w:val="242424"/>
                <w:szCs w:val="22"/>
                <w:lang w:eastAsia="en-GB"/>
              </w:rPr>
              <w:t xml:space="preserve"> including th</w:t>
            </w:r>
            <w:r w:rsidR="00B062C1" w:rsidRPr="00BE3322">
              <w:rPr>
                <w:rFonts w:ascii="Outfit" w:hAnsi="Outfit"/>
                <w:szCs w:val="22"/>
              </w:rPr>
              <w:t>e creation of and strategic plans for lapsed and mid-value donors and regular giving.</w:t>
            </w:r>
          </w:p>
          <w:p w14:paraId="42386394" w14:textId="539841D0" w:rsidR="00457FDC" w:rsidRPr="00A35F52" w:rsidRDefault="0063154E" w:rsidP="008A3679">
            <w:pPr>
              <w:pStyle w:val="ListParagraph"/>
              <w:numPr>
                <w:ilvl w:val="0"/>
                <w:numId w:val="52"/>
              </w:numPr>
              <w:spacing w:before="0" w:after="240"/>
              <w:rPr>
                <w:rFonts w:ascii="Outfit" w:eastAsia="Times New Roman" w:hAnsi="Outfit" w:cs="Segoe UI"/>
                <w:color w:val="242424"/>
                <w:szCs w:val="22"/>
                <w:lang w:eastAsia="en-GB"/>
              </w:rPr>
            </w:pPr>
            <w:r>
              <w:rPr>
                <w:rFonts w:ascii="Outfit" w:eastAsia="Times New Roman" w:hAnsi="Outfit" w:cs="Segoe UI"/>
                <w:color w:val="242424"/>
                <w:szCs w:val="22"/>
                <w:lang w:eastAsia="en-GB"/>
              </w:rPr>
              <w:t xml:space="preserve">Work with the Head of Personal </w:t>
            </w:r>
            <w:r w:rsidR="008713D1">
              <w:rPr>
                <w:rFonts w:ascii="Outfit" w:eastAsia="Times New Roman" w:hAnsi="Outfit" w:cs="Segoe UI"/>
                <w:color w:val="242424"/>
                <w:szCs w:val="22"/>
                <w:lang w:eastAsia="en-GB"/>
              </w:rPr>
              <w:t>Giving</w:t>
            </w:r>
            <w:r>
              <w:rPr>
                <w:rFonts w:ascii="Outfit" w:eastAsia="Times New Roman" w:hAnsi="Outfit" w:cs="Segoe UI"/>
                <w:color w:val="242424"/>
                <w:szCs w:val="22"/>
                <w:lang w:eastAsia="en-GB"/>
              </w:rPr>
              <w:t xml:space="preserve"> to c</w:t>
            </w:r>
            <w:r w:rsidR="00457FDC" w:rsidRPr="00A35F52">
              <w:rPr>
                <w:rFonts w:ascii="Outfit" w:eastAsia="Times New Roman" w:hAnsi="Outfit" w:cs="Segoe UI"/>
                <w:color w:val="242424"/>
                <w:szCs w:val="22"/>
                <w:lang w:eastAsia="en-GB"/>
              </w:rPr>
              <w:t>reate personali</w:t>
            </w:r>
            <w:r w:rsidR="00117FC9">
              <w:rPr>
                <w:rFonts w:ascii="Outfit" w:eastAsia="Times New Roman" w:hAnsi="Outfit" w:cs="Segoe UI"/>
                <w:color w:val="242424"/>
                <w:szCs w:val="22"/>
                <w:lang w:eastAsia="en-GB"/>
              </w:rPr>
              <w:t>s</w:t>
            </w:r>
            <w:r w:rsidR="00457FDC" w:rsidRPr="00A35F52">
              <w:rPr>
                <w:rFonts w:ascii="Outfit" w:eastAsia="Times New Roman" w:hAnsi="Outfit" w:cs="Segoe UI"/>
                <w:color w:val="242424"/>
                <w:szCs w:val="22"/>
                <w:lang w:eastAsia="en-GB"/>
              </w:rPr>
              <w:t xml:space="preserve">ed </w:t>
            </w:r>
            <w:r w:rsidR="00117FC9">
              <w:rPr>
                <w:rFonts w:ascii="Outfit" w:eastAsia="Times New Roman" w:hAnsi="Outfit" w:cs="Segoe UI"/>
                <w:color w:val="242424"/>
                <w:szCs w:val="22"/>
                <w:lang w:eastAsia="en-GB"/>
              </w:rPr>
              <w:t>supporter</w:t>
            </w:r>
            <w:r w:rsidR="00457FDC" w:rsidRPr="00A35F52">
              <w:rPr>
                <w:rFonts w:ascii="Outfit" w:eastAsia="Times New Roman" w:hAnsi="Outfit" w:cs="Segoe UI"/>
                <w:color w:val="242424"/>
                <w:szCs w:val="22"/>
                <w:lang w:eastAsia="en-GB"/>
              </w:rPr>
              <w:t xml:space="preserve"> journeys</w:t>
            </w:r>
            <w:r w:rsidR="00846E9A">
              <w:rPr>
                <w:rFonts w:ascii="Outfit" w:eastAsia="Times New Roman" w:hAnsi="Outfit" w:cs="Segoe UI"/>
                <w:color w:val="242424"/>
                <w:szCs w:val="22"/>
                <w:lang w:eastAsia="en-GB"/>
              </w:rPr>
              <w:t xml:space="preserve"> for individual donors</w:t>
            </w:r>
            <w:r w:rsidR="00457FDC" w:rsidRPr="00A35F52">
              <w:rPr>
                <w:rFonts w:ascii="Outfit" w:eastAsia="Times New Roman" w:hAnsi="Outfit" w:cs="Segoe UI"/>
                <w:color w:val="242424"/>
                <w:szCs w:val="22"/>
                <w:lang w:eastAsia="en-GB"/>
              </w:rPr>
              <w:t xml:space="preserve"> </w:t>
            </w:r>
            <w:r w:rsidR="006F2C9A">
              <w:rPr>
                <w:rFonts w:ascii="Outfit" w:eastAsia="Times New Roman" w:hAnsi="Outfit" w:cs="Segoe UI"/>
                <w:color w:val="242424"/>
                <w:szCs w:val="22"/>
                <w:lang w:eastAsia="en-GB"/>
              </w:rPr>
              <w:t>–</w:t>
            </w:r>
            <w:r w:rsidR="00FC65B1">
              <w:rPr>
                <w:rFonts w:ascii="Outfit" w:eastAsia="Times New Roman" w:hAnsi="Outfit" w:cs="Segoe UI"/>
                <w:color w:val="242424"/>
                <w:szCs w:val="22"/>
                <w:lang w:eastAsia="en-GB"/>
              </w:rPr>
              <w:t xml:space="preserve"> </w:t>
            </w:r>
            <w:r w:rsidR="006F2C9A">
              <w:rPr>
                <w:rFonts w:ascii="Outfit" w:eastAsia="Times New Roman" w:hAnsi="Outfit" w:cs="Segoe UI"/>
                <w:color w:val="242424"/>
                <w:szCs w:val="22"/>
                <w:lang w:eastAsia="en-GB"/>
              </w:rPr>
              <w:t xml:space="preserve">including first-time donors, lottery donors, regular givers and mid-level donors - </w:t>
            </w:r>
            <w:r w:rsidR="00457FDC" w:rsidRPr="00A35F52">
              <w:rPr>
                <w:rFonts w:ascii="Outfit" w:eastAsia="Times New Roman" w:hAnsi="Outfit" w:cs="Segoe UI"/>
                <w:color w:val="242424"/>
                <w:szCs w:val="22"/>
                <w:lang w:eastAsia="en-GB"/>
              </w:rPr>
              <w:t>to enhance donor experience</w:t>
            </w:r>
            <w:r w:rsidR="00B97BE3">
              <w:rPr>
                <w:rFonts w:ascii="Outfit" w:eastAsia="Times New Roman" w:hAnsi="Outfit" w:cs="Segoe UI"/>
                <w:color w:val="242424"/>
                <w:szCs w:val="22"/>
                <w:lang w:eastAsia="en-GB"/>
              </w:rPr>
              <w:t>, increase engagement and ultimately income</w:t>
            </w:r>
            <w:r w:rsidR="00457FDC" w:rsidRPr="00A35F52">
              <w:rPr>
                <w:rFonts w:ascii="Outfit" w:eastAsia="Times New Roman" w:hAnsi="Outfit" w:cs="Segoe UI"/>
                <w:color w:val="242424"/>
                <w:szCs w:val="22"/>
                <w:lang w:eastAsia="en-GB"/>
              </w:rPr>
              <w:t>.</w:t>
            </w:r>
          </w:p>
          <w:p w14:paraId="759F6417" w14:textId="00EAD306" w:rsidR="00457FDC" w:rsidRPr="0001430F" w:rsidRDefault="00457FDC" w:rsidP="008A3679">
            <w:pPr>
              <w:spacing w:before="0" w:after="240"/>
              <w:rPr>
                <w:rFonts w:ascii="Outfit" w:eastAsia="Times New Roman" w:hAnsi="Outfit" w:cs="Segoe UI"/>
                <w:color w:val="242424"/>
                <w:szCs w:val="22"/>
                <w:lang w:eastAsia="en-GB"/>
              </w:rPr>
            </w:pPr>
            <w:r w:rsidRPr="00BE3322">
              <w:rPr>
                <w:rFonts w:ascii="Outfit" w:eastAsia="Times New Roman" w:hAnsi="Outfit" w:cs="Segoe UI"/>
                <w:b/>
                <w:bCs/>
                <w:color w:val="242424"/>
                <w:szCs w:val="22"/>
                <w:lang w:eastAsia="en-GB"/>
              </w:rPr>
              <w:t>Collaboration</w:t>
            </w:r>
            <w:r w:rsidR="00754D47">
              <w:rPr>
                <w:rFonts w:ascii="Outfit" w:eastAsia="Times New Roman" w:hAnsi="Outfit" w:cs="Segoe UI"/>
                <w:b/>
                <w:bCs/>
                <w:color w:val="242424"/>
                <w:szCs w:val="22"/>
                <w:lang w:eastAsia="en-GB"/>
              </w:rPr>
              <w:t xml:space="preserve"> and coordination</w:t>
            </w:r>
            <w:r w:rsidRPr="00BE3322">
              <w:rPr>
                <w:rFonts w:ascii="Outfit" w:eastAsia="Times New Roman" w:hAnsi="Outfit" w:cs="Segoe UI"/>
                <w:color w:val="242424"/>
                <w:szCs w:val="22"/>
                <w:lang w:eastAsia="en-GB"/>
              </w:rPr>
              <w:t>:</w:t>
            </w:r>
          </w:p>
          <w:p w14:paraId="7F8B57ED" w14:textId="77777777" w:rsidR="00A209C1" w:rsidRDefault="00A209C1" w:rsidP="008A3679">
            <w:pPr>
              <w:numPr>
                <w:ilvl w:val="0"/>
                <w:numId w:val="52"/>
              </w:numPr>
              <w:spacing w:before="0"/>
              <w:rPr>
                <w:rFonts w:ascii="Outfit" w:eastAsia="Times New Roman" w:hAnsi="Outfit" w:cs="Segoe UI"/>
                <w:color w:val="242424"/>
                <w:szCs w:val="22"/>
                <w:lang w:eastAsia="en-GB"/>
              </w:rPr>
            </w:pPr>
            <w:r w:rsidRPr="00484CBB">
              <w:rPr>
                <w:rFonts w:ascii="Outfit" w:eastAsia="Times New Roman" w:hAnsi="Outfit" w:cs="Segoe UI"/>
                <w:color w:val="242424"/>
                <w:szCs w:val="22"/>
                <w:lang w:eastAsia="en-GB"/>
              </w:rPr>
              <w:t>Coordinate with other departments to align fundraising efforts with organisational goals.</w:t>
            </w:r>
          </w:p>
          <w:p w14:paraId="49C46944" w14:textId="571FF1C8" w:rsidR="00FB7374" w:rsidRPr="00484CBB" w:rsidRDefault="002344FD" w:rsidP="008A3679">
            <w:pPr>
              <w:numPr>
                <w:ilvl w:val="0"/>
                <w:numId w:val="52"/>
              </w:numPr>
              <w:spacing w:before="0"/>
              <w:rPr>
                <w:rFonts w:ascii="Outfit" w:eastAsia="Times New Roman" w:hAnsi="Outfit" w:cs="Segoe UI"/>
                <w:color w:val="242424"/>
                <w:szCs w:val="22"/>
                <w:lang w:eastAsia="en-GB"/>
              </w:rPr>
            </w:pPr>
            <w:r w:rsidRPr="00484CBB">
              <w:rPr>
                <w:rFonts w:ascii="Outfit" w:hAnsi="Outfit"/>
                <w:szCs w:val="22"/>
              </w:rPr>
              <w:t xml:space="preserve">Working with fundraisers in the high-net-worth space, fully understand and create strategic plans for mid-value and regular giving. </w:t>
            </w:r>
          </w:p>
          <w:p w14:paraId="46FDF0D8" w14:textId="77777777" w:rsidR="00896376" w:rsidRDefault="00896376" w:rsidP="008A3679">
            <w:pPr>
              <w:spacing w:before="0"/>
              <w:rPr>
                <w:rFonts w:ascii="Outfit" w:eastAsia="Times New Roman" w:hAnsi="Outfit" w:cs="Segoe UI"/>
                <w:b/>
                <w:bCs/>
                <w:color w:val="242424"/>
                <w:szCs w:val="22"/>
                <w:lang w:eastAsia="en-GB"/>
              </w:rPr>
            </w:pPr>
          </w:p>
          <w:p w14:paraId="4F4C1984" w14:textId="77777777" w:rsidR="00964608" w:rsidRDefault="00964608" w:rsidP="008A3679">
            <w:pPr>
              <w:spacing w:before="0"/>
              <w:rPr>
                <w:rFonts w:ascii="Outfit" w:eastAsia="Times New Roman" w:hAnsi="Outfit" w:cs="Segoe UI"/>
                <w:b/>
                <w:bCs/>
                <w:color w:val="242424"/>
                <w:szCs w:val="22"/>
                <w:lang w:eastAsia="en-GB"/>
              </w:rPr>
            </w:pPr>
          </w:p>
          <w:p w14:paraId="7B23F98C" w14:textId="77777777" w:rsidR="00964608" w:rsidRDefault="00964608" w:rsidP="008A3679">
            <w:pPr>
              <w:spacing w:before="0"/>
              <w:rPr>
                <w:rFonts w:ascii="Outfit" w:eastAsia="Times New Roman" w:hAnsi="Outfit" w:cs="Segoe UI"/>
                <w:b/>
                <w:bCs/>
                <w:color w:val="242424"/>
                <w:szCs w:val="22"/>
                <w:lang w:eastAsia="en-GB"/>
              </w:rPr>
            </w:pPr>
          </w:p>
          <w:p w14:paraId="01E1E638" w14:textId="560E3C16" w:rsidR="00457FDC" w:rsidRPr="00FB7374" w:rsidRDefault="00457FDC" w:rsidP="008A3679">
            <w:pPr>
              <w:spacing w:before="0"/>
              <w:rPr>
                <w:rFonts w:ascii="Outfit" w:hAnsi="Outfit"/>
                <w:szCs w:val="22"/>
              </w:rPr>
            </w:pPr>
            <w:r w:rsidRPr="00FB7374">
              <w:rPr>
                <w:rFonts w:ascii="Outfit" w:eastAsia="Times New Roman" w:hAnsi="Outfit" w:cs="Segoe UI"/>
                <w:b/>
                <w:bCs/>
                <w:color w:val="242424"/>
                <w:szCs w:val="22"/>
                <w:lang w:eastAsia="en-GB"/>
              </w:rPr>
              <w:t>Innovation and Continuous Improvement</w:t>
            </w:r>
            <w:r w:rsidRPr="00FB7374">
              <w:rPr>
                <w:rFonts w:ascii="Outfit" w:eastAsia="Times New Roman" w:hAnsi="Outfit" w:cs="Segoe UI"/>
                <w:color w:val="242424"/>
                <w:szCs w:val="22"/>
                <w:lang w:eastAsia="en-GB"/>
              </w:rPr>
              <w:t>:</w:t>
            </w:r>
          </w:p>
          <w:p w14:paraId="524998A2" w14:textId="77777777" w:rsidR="00457FDC" w:rsidRPr="008028D6" w:rsidRDefault="00457FDC" w:rsidP="008A3679">
            <w:pPr>
              <w:numPr>
                <w:ilvl w:val="0"/>
                <w:numId w:val="52"/>
              </w:numPr>
              <w:spacing w:before="100" w:beforeAutospacing="1" w:after="100" w:afterAutospacing="1"/>
              <w:rPr>
                <w:rFonts w:ascii="Outfit" w:eastAsia="Times New Roman" w:hAnsi="Outfit" w:cs="Segoe UI"/>
                <w:color w:val="242424"/>
                <w:szCs w:val="22"/>
                <w:lang w:eastAsia="en-GB"/>
              </w:rPr>
            </w:pPr>
            <w:r w:rsidRPr="008028D6">
              <w:rPr>
                <w:rFonts w:ascii="Outfit" w:eastAsia="Times New Roman" w:hAnsi="Outfit" w:cs="Segoe UI"/>
                <w:color w:val="242424"/>
                <w:szCs w:val="22"/>
                <w:lang w:eastAsia="en-GB"/>
              </w:rPr>
              <w:t>Stay updated on the latest trends and technologies in digital fundraising and automation.</w:t>
            </w:r>
          </w:p>
          <w:p w14:paraId="76787057" w14:textId="77777777" w:rsidR="00EB4402" w:rsidRPr="008028D6" w:rsidRDefault="00457FDC" w:rsidP="008A3679">
            <w:pPr>
              <w:numPr>
                <w:ilvl w:val="0"/>
                <w:numId w:val="52"/>
              </w:numPr>
              <w:spacing w:before="100" w:beforeAutospacing="1" w:after="100" w:afterAutospacing="1"/>
              <w:rPr>
                <w:rFonts w:ascii="Outfit" w:eastAsia="Times New Roman" w:hAnsi="Outfit" w:cs="Segoe UI"/>
                <w:color w:val="242424"/>
                <w:szCs w:val="22"/>
                <w:lang w:eastAsia="en-GB"/>
              </w:rPr>
            </w:pPr>
            <w:r w:rsidRPr="008028D6">
              <w:rPr>
                <w:rFonts w:ascii="Outfit" w:eastAsia="Times New Roman" w:hAnsi="Outfit" w:cs="Segoe UI"/>
                <w:color w:val="242424"/>
                <w:szCs w:val="22"/>
                <w:lang w:eastAsia="en-GB"/>
              </w:rPr>
              <w:t>Test and implement new fundraising channels and methods to improve efficiency and effectiveness.</w:t>
            </w:r>
          </w:p>
          <w:p w14:paraId="0E5BA3DE" w14:textId="6D6DAF58" w:rsidR="00EB4402" w:rsidRPr="008028D6" w:rsidRDefault="00EB4402" w:rsidP="008A3679">
            <w:pPr>
              <w:numPr>
                <w:ilvl w:val="0"/>
                <w:numId w:val="52"/>
              </w:numPr>
              <w:spacing w:before="100" w:beforeAutospacing="1" w:after="100" w:afterAutospacing="1"/>
              <w:rPr>
                <w:rFonts w:ascii="Outfit" w:eastAsia="Times New Roman" w:hAnsi="Outfit" w:cs="Segoe UI"/>
                <w:color w:val="242424"/>
                <w:szCs w:val="22"/>
                <w:lang w:eastAsia="en-GB"/>
              </w:rPr>
            </w:pPr>
            <w:r w:rsidRPr="008028D6">
              <w:rPr>
                <w:rFonts w:ascii="Outfit" w:hAnsi="Outfit"/>
                <w:szCs w:val="22"/>
              </w:rPr>
              <w:t xml:space="preserve">Work with the fundraising team, leading on individual giving and lottery to develop new ideas and best practices to improve donor retention and increase annual gift amounts with a clear focus on digital and automation. </w:t>
            </w:r>
          </w:p>
          <w:p w14:paraId="04821B3D" w14:textId="2732A4AB" w:rsidR="00EB4402" w:rsidRPr="008028D6" w:rsidRDefault="0087223D" w:rsidP="008A3679">
            <w:pPr>
              <w:numPr>
                <w:ilvl w:val="0"/>
                <w:numId w:val="52"/>
              </w:numPr>
              <w:spacing w:before="100" w:beforeAutospacing="1" w:after="100" w:afterAutospacing="1"/>
              <w:rPr>
                <w:rFonts w:ascii="Outfit" w:eastAsia="Times New Roman" w:hAnsi="Outfit" w:cs="Segoe UI"/>
                <w:color w:val="242424"/>
                <w:szCs w:val="22"/>
                <w:lang w:eastAsia="en-GB"/>
              </w:rPr>
            </w:pPr>
            <w:r w:rsidRPr="008028D6">
              <w:rPr>
                <w:rFonts w:ascii="Outfit" w:eastAsia="Times New Roman" w:hAnsi="Outfit" w:cs="Segoe UI"/>
                <w:color w:val="242424"/>
                <w:szCs w:val="22"/>
                <w:lang w:eastAsia="en-GB"/>
              </w:rPr>
              <w:t>Build and grow our successful lottery function while leveraging these donors to increase lifetime value</w:t>
            </w:r>
            <w:r w:rsidR="00F9304B">
              <w:rPr>
                <w:rFonts w:ascii="Outfit" w:eastAsia="Times New Roman" w:hAnsi="Outfit" w:cs="Segoe UI"/>
                <w:color w:val="242424"/>
                <w:szCs w:val="22"/>
                <w:lang w:eastAsia="en-GB"/>
              </w:rPr>
              <w:t>, including through conversion to regular gifts</w:t>
            </w:r>
            <w:r w:rsidR="008571C3">
              <w:rPr>
                <w:rFonts w:ascii="Outfit" w:eastAsia="Times New Roman" w:hAnsi="Outfit" w:cs="Segoe UI"/>
                <w:color w:val="242424"/>
                <w:szCs w:val="22"/>
                <w:lang w:eastAsia="en-GB"/>
              </w:rPr>
              <w:t>,</w:t>
            </w:r>
            <w:r w:rsidR="00250911" w:rsidRPr="008028D6">
              <w:rPr>
                <w:rFonts w:ascii="Outfit" w:eastAsia="Times New Roman" w:hAnsi="Outfit" w:cs="Segoe UI"/>
                <w:color w:val="242424"/>
                <w:szCs w:val="22"/>
                <w:lang w:eastAsia="en-GB"/>
              </w:rPr>
              <w:t xml:space="preserve"> and test and learn from their engagement preferences.</w:t>
            </w:r>
          </w:p>
          <w:p w14:paraId="7847E5F3" w14:textId="4562F20F" w:rsidR="00E61D41" w:rsidRPr="008028D6" w:rsidRDefault="009E1735" w:rsidP="008A3679">
            <w:pPr>
              <w:spacing w:before="0"/>
              <w:rPr>
                <w:rFonts w:ascii="Outfit" w:hAnsi="Outfit"/>
                <w:szCs w:val="22"/>
              </w:rPr>
            </w:pPr>
            <w:r w:rsidRPr="008028D6">
              <w:rPr>
                <w:rFonts w:ascii="Outfit" w:hAnsi="Outfit"/>
                <w:b/>
                <w:bCs/>
                <w:szCs w:val="22"/>
              </w:rPr>
              <w:t>Compliance</w:t>
            </w:r>
            <w:r w:rsidR="00794FBB">
              <w:rPr>
                <w:rFonts w:ascii="Outfit" w:hAnsi="Outfit"/>
                <w:b/>
                <w:bCs/>
                <w:szCs w:val="22"/>
              </w:rPr>
              <w:t xml:space="preserve"> </w:t>
            </w:r>
            <w:r w:rsidR="00B45D82">
              <w:rPr>
                <w:rFonts w:ascii="Outfit" w:hAnsi="Outfit"/>
                <w:b/>
                <w:bCs/>
                <w:szCs w:val="22"/>
              </w:rPr>
              <w:t>and</w:t>
            </w:r>
            <w:r w:rsidR="00B45D82" w:rsidRPr="008028D6">
              <w:rPr>
                <w:rFonts w:ascii="Outfit" w:hAnsi="Outfit"/>
                <w:b/>
                <w:bCs/>
                <w:szCs w:val="22"/>
              </w:rPr>
              <w:t xml:space="preserve"> Administrat</w:t>
            </w:r>
            <w:r w:rsidR="00B45D82">
              <w:rPr>
                <w:rFonts w:ascii="Outfit" w:hAnsi="Outfit"/>
                <w:b/>
                <w:bCs/>
                <w:szCs w:val="22"/>
              </w:rPr>
              <w:t>ion</w:t>
            </w:r>
            <w:r w:rsidR="00E61D41" w:rsidRPr="008028D6">
              <w:rPr>
                <w:rFonts w:ascii="Outfit" w:hAnsi="Outfit"/>
                <w:b/>
                <w:bCs/>
                <w:szCs w:val="22"/>
              </w:rPr>
              <w:t xml:space="preserve"> </w:t>
            </w:r>
          </w:p>
          <w:p w14:paraId="5AA9E5DD" w14:textId="77777777" w:rsidR="009E1735" w:rsidRPr="008028D6" w:rsidRDefault="009E1735" w:rsidP="008A3679">
            <w:pPr>
              <w:numPr>
                <w:ilvl w:val="0"/>
                <w:numId w:val="52"/>
              </w:numPr>
              <w:spacing w:before="100" w:beforeAutospacing="1" w:after="100" w:afterAutospacing="1"/>
              <w:rPr>
                <w:rFonts w:ascii="Outfit" w:eastAsia="Times New Roman" w:hAnsi="Outfit" w:cs="Segoe UI"/>
                <w:color w:val="242424"/>
                <w:szCs w:val="22"/>
                <w:lang w:eastAsia="en-GB"/>
              </w:rPr>
            </w:pPr>
            <w:r w:rsidRPr="008028D6">
              <w:rPr>
                <w:rFonts w:ascii="Outfit" w:eastAsia="Times New Roman" w:hAnsi="Outfit" w:cs="Segoe UI"/>
                <w:color w:val="242424"/>
                <w:szCs w:val="22"/>
                <w:lang w:eastAsia="en-GB"/>
              </w:rPr>
              <w:t>Ensure all individual giving fundraising activities comply with UK fundraising regulations and best practices.</w:t>
            </w:r>
          </w:p>
          <w:p w14:paraId="156BEAE2" w14:textId="7FECF4C0" w:rsidR="0027549F" w:rsidRPr="008028D6" w:rsidRDefault="0027549F" w:rsidP="008A3679">
            <w:pPr>
              <w:numPr>
                <w:ilvl w:val="0"/>
                <w:numId w:val="52"/>
              </w:numPr>
              <w:spacing w:before="100" w:beforeAutospacing="1" w:after="100" w:afterAutospacing="1"/>
              <w:rPr>
                <w:rFonts w:ascii="Outfit" w:eastAsia="Times New Roman" w:hAnsi="Outfit" w:cs="Segoe UI"/>
                <w:color w:val="242424"/>
                <w:szCs w:val="22"/>
                <w:lang w:eastAsia="en-GB"/>
              </w:rPr>
            </w:pPr>
            <w:r w:rsidRPr="008028D6">
              <w:rPr>
                <w:rFonts w:ascii="Outfit" w:eastAsia="Times New Roman" w:hAnsi="Outfit" w:cs="Segoe UI"/>
                <w:color w:val="242424"/>
                <w:szCs w:val="22"/>
                <w:lang w:eastAsia="en-GB"/>
              </w:rPr>
              <w:t xml:space="preserve">Build, </w:t>
            </w:r>
            <w:r w:rsidR="001251A0" w:rsidRPr="008028D6">
              <w:rPr>
                <w:rFonts w:ascii="Outfit" w:eastAsia="Times New Roman" w:hAnsi="Outfit" w:cs="Segoe UI"/>
                <w:color w:val="242424"/>
                <w:szCs w:val="22"/>
                <w:lang w:eastAsia="en-GB"/>
              </w:rPr>
              <w:t xml:space="preserve">monitor and control </w:t>
            </w:r>
            <w:r w:rsidR="005505DB" w:rsidRPr="008028D6">
              <w:rPr>
                <w:rFonts w:ascii="Outfit" w:eastAsia="Times New Roman" w:hAnsi="Outfit" w:cs="Segoe UI"/>
                <w:color w:val="242424"/>
                <w:szCs w:val="22"/>
                <w:lang w:eastAsia="en-GB"/>
              </w:rPr>
              <w:t xml:space="preserve">the growth of </w:t>
            </w:r>
            <w:r w:rsidR="001251A0" w:rsidRPr="008028D6">
              <w:rPr>
                <w:rFonts w:ascii="Outfit" w:eastAsia="Times New Roman" w:hAnsi="Outfit" w:cs="Segoe UI"/>
                <w:color w:val="242424"/>
                <w:szCs w:val="22"/>
                <w:lang w:eastAsia="en-GB"/>
              </w:rPr>
              <w:t>budget plans</w:t>
            </w:r>
            <w:r w:rsidR="005505DB" w:rsidRPr="008028D6">
              <w:rPr>
                <w:rFonts w:ascii="Outfit" w:eastAsia="Times New Roman" w:hAnsi="Outfit" w:cs="Segoe UI"/>
                <w:color w:val="242424"/>
                <w:szCs w:val="22"/>
                <w:lang w:eastAsia="en-GB"/>
              </w:rPr>
              <w:t>, reforecasting when necessary</w:t>
            </w:r>
            <w:r w:rsidR="00757EEC" w:rsidRPr="008028D6">
              <w:rPr>
                <w:rFonts w:ascii="Outfit" w:eastAsia="Times New Roman" w:hAnsi="Outfit" w:cs="Segoe UI"/>
                <w:color w:val="242424"/>
                <w:szCs w:val="22"/>
                <w:lang w:eastAsia="en-GB"/>
              </w:rPr>
              <w:t>, ensuring all resources are used effectively.</w:t>
            </w:r>
          </w:p>
          <w:p w14:paraId="2827EAEC" w14:textId="25CD92A5" w:rsidR="00CD156D" w:rsidRPr="00964608" w:rsidRDefault="00AE1C1C" w:rsidP="008A3679">
            <w:pPr>
              <w:numPr>
                <w:ilvl w:val="0"/>
                <w:numId w:val="52"/>
              </w:numPr>
              <w:spacing w:before="100" w:beforeAutospacing="1" w:after="100" w:afterAutospacing="1"/>
              <w:rPr>
                <w:rFonts w:ascii="Outfit" w:hAnsi="Outfit"/>
                <w:szCs w:val="22"/>
              </w:rPr>
            </w:pPr>
            <w:r>
              <w:rPr>
                <w:rFonts w:ascii="Outfit" w:hAnsi="Outfit"/>
                <w:szCs w:val="22"/>
              </w:rPr>
              <w:t>Ensure</w:t>
            </w:r>
            <w:r w:rsidR="00843686">
              <w:rPr>
                <w:rFonts w:ascii="Outfit" w:hAnsi="Outfit"/>
                <w:szCs w:val="22"/>
              </w:rPr>
              <w:t xml:space="preserve"> compliance for all lottery activity, including timely returns to the Gambling Commission</w:t>
            </w:r>
            <w:r w:rsidR="002F04E8">
              <w:rPr>
                <w:rFonts w:ascii="Outfit" w:hAnsi="Outfit"/>
                <w:szCs w:val="22"/>
              </w:rPr>
              <w:t xml:space="preserve">, updates to </w:t>
            </w:r>
            <w:r w:rsidR="008C308B">
              <w:rPr>
                <w:rFonts w:ascii="Outfit" w:hAnsi="Outfit"/>
                <w:szCs w:val="22"/>
              </w:rPr>
              <w:t>policies and internal audits.</w:t>
            </w:r>
          </w:p>
          <w:p w14:paraId="53671F75" w14:textId="77777777" w:rsidR="00CD156D" w:rsidRDefault="00CD156D" w:rsidP="008A3679">
            <w:pPr>
              <w:spacing w:before="100" w:beforeAutospacing="1" w:after="100" w:afterAutospacing="1"/>
              <w:rPr>
                <w:rFonts w:ascii="Outfit" w:hAnsi="Outfit"/>
                <w:b/>
                <w:bCs/>
                <w:szCs w:val="22"/>
              </w:rPr>
            </w:pPr>
            <w:r>
              <w:rPr>
                <w:rFonts w:ascii="Outfit" w:hAnsi="Outfit"/>
                <w:b/>
                <w:bCs/>
                <w:szCs w:val="22"/>
              </w:rPr>
              <w:t>Line Management</w:t>
            </w:r>
          </w:p>
          <w:p w14:paraId="68542730" w14:textId="77777777" w:rsidR="00CD156D" w:rsidRDefault="00D107A5" w:rsidP="008A3679">
            <w:pPr>
              <w:pStyle w:val="ListParagraph"/>
              <w:numPr>
                <w:ilvl w:val="0"/>
                <w:numId w:val="52"/>
              </w:numPr>
              <w:spacing w:before="100" w:beforeAutospacing="1" w:after="100" w:afterAutospacing="1"/>
              <w:rPr>
                <w:rFonts w:ascii="Outfit" w:hAnsi="Outfit"/>
                <w:szCs w:val="22"/>
              </w:rPr>
            </w:pPr>
            <w:r>
              <w:rPr>
                <w:rFonts w:ascii="Outfit" w:hAnsi="Outfit"/>
                <w:szCs w:val="22"/>
              </w:rPr>
              <w:t xml:space="preserve">Provide strong direction and performance management within </w:t>
            </w:r>
            <w:r w:rsidR="00B04086">
              <w:rPr>
                <w:rFonts w:ascii="Outfit" w:hAnsi="Outfit"/>
                <w:szCs w:val="22"/>
              </w:rPr>
              <w:t>the individual giving team.  Create clear objectives</w:t>
            </w:r>
            <w:r w:rsidR="005277D0">
              <w:rPr>
                <w:rFonts w:ascii="Outfit" w:hAnsi="Outfit"/>
                <w:szCs w:val="22"/>
              </w:rPr>
              <w:t xml:space="preserve"> and personal development plans for the individual giving </w:t>
            </w:r>
            <w:r w:rsidR="00EA4E2D">
              <w:rPr>
                <w:rFonts w:ascii="Outfit" w:hAnsi="Outfit"/>
                <w:szCs w:val="22"/>
              </w:rPr>
              <w:t>team</w:t>
            </w:r>
            <w:r w:rsidR="005277D0">
              <w:rPr>
                <w:rFonts w:ascii="Outfit" w:hAnsi="Outfit"/>
                <w:szCs w:val="22"/>
              </w:rPr>
              <w:t>.</w:t>
            </w:r>
          </w:p>
          <w:p w14:paraId="0F3DEF33" w14:textId="77777777" w:rsidR="00964608" w:rsidRDefault="00964608" w:rsidP="00964608">
            <w:pPr>
              <w:pStyle w:val="ListParagraph"/>
              <w:spacing w:before="100" w:beforeAutospacing="1" w:after="100" w:afterAutospacing="1"/>
              <w:ind w:left="360"/>
              <w:rPr>
                <w:rFonts w:ascii="Outfit" w:hAnsi="Outfit"/>
                <w:szCs w:val="22"/>
              </w:rPr>
            </w:pPr>
          </w:p>
          <w:p w14:paraId="26C46CE7" w14:textId="1464DDA8" w:rsidR="00964608" w:rsidRPr="00DF1BF8" w:rsidRDefault="00964608" w:rsidP="00964608">
            <w:pPr>
              <w:pStyle w:val="ListParagraph"/>
              <w:spacing w:before="100" w:beforeAutospacing="1" w:after="100" w:afterAutospacing="1"/>
              <w:ind w:left="360"/>
              <w:rPr>
                <w:rFonts w:ascii="Outfit" w:hAnsi="Outfit"/>
                <w:szCs w:val="22"/>
              </w:rPr>
            </w:pPr>
          </w:p>
        </w:tc>
      </w:tr>
      <w:tr w:rsidR="005513C3" w:rsidRPr="00F06B12" w14:paraId="14DED9AC" w14:textId="77777777" w:rsidTr="0010593A">
        <w:tc>
          <w:tcPr>
            <w:tcW w:w="1816" w:type="dxa"/>
          </w:tcPr>
          <w:p w14:paraId="3F481BD8" w14:textId="77777777" w:rsidR="00896376" w:rsidRDefault="00896376">
            <w:pPr>
              <w:pBdr>
                <w:top w:val="nil"/>
                <w:left w:val="nil"/>
                <w:bottom w:val="nil"/>
                <w:right w:val="nil"/>
                <w:between w:val="nil"/>
              </w:pBdr>
              <w:tabs>
                <w:tab w:val="center" w:pos="4153"/>
                <w:tab w:val="right" w:pos="8306"/>
              </w:tabs>
              <w:spacing w:before="0"/>
              <w:rPr>
                <w:rFonts w:ascii="Outfit" w:eastAsia="Arial" w:hAnsi="Outfit" w:cs="Arial"/>
                <w:color w:val="000000"/>
              </w:rPr>
            </w:pPr>
          </w:p>
          <w:p w14:paraId="291F0A12" w14:textId="77777777" w:rsidR="00896376" w:rsidRDefault="00896376">
            <w:pPr>
              <w:pBdr>
                <w:top w:val="nil"/>
                <w:left w:val="nil"/>
                <w:bottom w:val="nil"/>
                <w:right w:val="nil"/>
                <w:between w:val="nil"/>
              </w:pBdr>
              <w:tabs>
                <w:tab w:val="center" w:pos="4153"/>
                <w:tab w:val="right" w:pos="8306"/>
              </w:tabs>
              <w:spacing w:before="0"/>
              <w:rPr>
                <w:rFonts w:ascii="Outfit" w:eastAsia="Arial" w:hAnsi="Outfit" w:cs="Arial"/>
                <w:color w:val="000000"/>
              </w:rPr>
            </w:pPr>
          </w:p>
          <w:p w14:paraId="0C1B8CC7" w14:textId="39D7DBFB" w:rsidR="005513C3" w:rsidRPr="00F06B12" w:rsidRDefault="00072101">
            <w:pPr>
              <w:pBdr>
                <w:top w:val="nil"/>
                <w:left w:val="nil"/>
                <w:bottom w:val="nil"/>
                <w:right w:val="nil"/>
                <w:between w:val="nil"/>
              </w:pBdr>
              <w:tabs>
                <w:tab w:val="center" w:pos="4153"/>
                <w:tab w:val="right" w:pos="8306"/>
              </w:tabs>
              <w:spacing w:before="0"/>
              <w:rPr>
                <w:rFonts w:ascii="Outfit" w:eastAsia="Arial" w:hAnsi="Outfit" w:cs="Arial"/>
                <w:color w:val="000000"/>
              </w:rPr>
            </w:pPr>
            <w:r w:rsidRPr="00F06B12">
              <w:rPr>
                <w:rFonts w:ascii="Outfit" w:eastAsia="Arial" w:hAnsi="Outfit" w:cs="Arial"/>
                <w:color w:val="000000"/>
              </w:rPr>
              <w:t>Duties in common with other members of staff:</w:t>
            </w:r>
          </w:p>
        </w:tc>
        <w:tc>
          <w:tcPr>
            <w:tcW w:w="6720" w:type="dxa"/>
          </w:tcPr>
          <w:p w14:paraId="5A6D4F11" w14:textId="77777777" w:rsidR="00AF36F7" w:rsidRPr="00F06B12" w:rsidRDefault="00AF36F7" w:rsidP="00AF36F7">
            <w:pPr>
              <w:numPr>
                <w:ilvl w:val="0"/>
                <w:numId w:val="10"/>
              </w:numPr>
              <w:spacing w:before="0"/>
              <w:rPr>
                <w:rFonts w:ascii="Outfit" w:hAnsi="Outfit" w:cs="Arial"/>
              </w:rPr>
            </w:pPr>
            <w:r w:rsidRPr="00F06B12">
              <w:rPr>
                <w:rFonts w:ascii="Outfit" w:hAnsi="Outfit" w:cs="Arial"/>
              </w:rPr>
              <w:t>To report accidents recording the incident on the relevant form</w:t>
            </w:r>
          </w:p>
          <w:p w14:paraId="2E7F34BD" w14:textId="77777777" w:rsidR="00AF36F7" w:rsidRPr="00F06B12" w:rsidRDefault="00AF36F7" w:rsidP="00AF36F7">
            <w:pPr>
              <w:numPr>
                <w:ilvl w:val="0"/>
                <w:numId w:val="10"/>
              </w:numPr>
              <w:spacing w:before="0"/>
              <w:rPr>
                <w:rFonts w:ascii="Outfit" w:hAnsi="Outfit" w:cs="Arial"/>
              </w:rPr>
            </w:pPr>
            <w:r w:rsidRPr="00F06B12">
              <w:rPr>
                <w:rFonts w:ascii="Outfit" w:hAnsi="Outfit" w:cs="Arial"/>
              </w:rPr>
              <w:t>To be an ambassador for the charity</w:t>
            </w:r>
          </w:p>
          <w:p w14:paraId="61171046" w14:textId="77777777" w:rsidR="00AF36F7" w:rsidRPr="00F06B12" w:rsidRDefault="00AF36F7" w:rsidP="00AF36F7">
            <w:pPr>
              <w:numPr>
                <w:ilvl w:val="0"/>
                <w:numId w:val="10"/>
              </w:numPr>
              <w:spacing w:before="0"/>
              <w:rPr>
                <w:rFonts w:ascii="Outfit" w:hAnsi="Outfit" w:cs="Arial"/>
              </w:rPr>
            </w:pPr>
            <w:r w:rsidRPr="00F06B12">
              <w:rPr>
                <w:rFonts w:ascii="Outfit" w:hAnsi="Outfit" w:cs="Arial"/>
              </w:rPr>
              <w:t>To maintain the best appearance of your immediate working area</w:t>
            </w:r>
          </w:p>
          <w:p w14:paraId="4CD8308F" w14:textId="77777777" w:rsidR="00AF36F7" w:rsidRPr="00F06B12" w:rsidRDefault="00AF36F7" w:rsidP="00AF36F7">
            <w:pPr>
              <w:numPr>
                <w:ilvl w:val="0"/>
                <w:numId w:val="10"/>
              </w:numPr>
              <w:spacing w:before="0"/>
              <w:rPr>
                <w:rFonts w:ascii="Outfit" w:hAnsi="Outfit" w:cs="Arial"/>
              </w:rPr>
            </w:pPr>
            <w:r w:rsidRPr="00F06B12">
              <w:rPr>
                <w:rFonts w:ascii="Outfit" w:hAnsi="Outfit" w:cs="Arial"/>
              </w:rPr>
              <w:t>To demonstrate a positive and supportive attitude to staff and volunteers</w:t>
            </w:r>
          </w:p>
          <w:p w14:paraId="1CCBC3B4" w14:textId="77777777" w:rsidR="00AF36F7" w:rsidRPr="00F06B12" w:rsidRDefault="00AF36F7" w:rsidP="00AF36F7">
            <w:pPr>
              <w:numPr>
                <w:ilvl w:val="0"/>
                <w:numId w:val="10"/>
              </w:numPr>
              <w:spacing w:before="0"/>
              <w:rPr>
                <w:rFonts w:ascii="Outfit" w:hAnsi="Outfit" w:cs="Arial"/>
              </w:rPr>
            </w:pPr>
            <w:r w:rsidRPr="00F06B12">
              <w:rPr>
                <w:rFonts w:ascii="Outfit" w:hAnsi="Outfit" w:cs="Arial"/>
              </w:rPr>
              <w:t>Respect confidentiality applying to all Hospice areas</w:t>
            </w:r>
          </w:p>
          <w:p w14:paraId="501F9D7E" w14:textId="77777777" w:rsidR="00AF36F7" w:rsidRPr="00F06B12" w:rsidRDefault="00AF36F7" w:rsidP="00AF36F7">
            <w:pPr>
              <w:numPr>
                <w:ilvl w:val="0"/>
                <w:numId w:val="10"/>
              </w:numPr>
              <w:spacing w:before="0"/>
              <w:rPr>
                <w:rFonts w:ascii="Outfit" w:hAnsi="Outfit" w:cs="Arial"/>
              </w:rPr>
            </w:pPr>
            <w:r w:rsidRPr="00F06B12">
              <w:rPr>
                <w:rFonts w:ascii="Outfit" w:hAnsi="Outfit" w:cs="Arial"/>
              </w:rPr>
              <w:t>Abide by your Professional Code of Conduct</w:t>
            </w:r>
          </w:p>
          <w:p w14:paraId="17F45EA0" w14:textId="67E9C117" w:rsidR="005513C3" w:rsidRPr="00F06B12" w:rsidRDefault="00AF36F7" w:rsidP="00AF36F7">
            <w:pPr>
              <w:spacing w:before="0"/>
              <w:ind w:left="283"/>
              <w:rPr>
                <w:rFonts w:ascii="Outfit" w:eastAsia="Arial" w:hAnsi="Outfit" w:cs="Arial"/>
              </w:rPr>
            </w:pPr>
            <w:r w:rsidRPr="00F06B12">
              <w:rPr>
                <w:rFonts w:ascii="Outfit" w:hAnsi="Outfit" w:cs="Arial"/>
                <w:szCs w:val="22"/>
                <w:lang w:eastAsia="en-GB"/>
              </w:rPr>
              <w:t>To adhere to the Infection Control Policies and Procedures set by the charity and the Care Quality Commission</w:t>
            </w:r>
          </w:p>
        </w:tc>
      </w:tr>
      <w:tr w:rsidR="005513C3" w:rsidRPr="00F06B12" w14:paraId="7EEB0E07" w14:textId="77777777" w:rsidTr="0010593A">
        <w:tc>
          <w:tcPr>
            <w:tcW w:w="1816" w:type="dxa"/>
          </w:tcPr>
          <w:p w14:paraId="44516224" w14:textId="77777777" w:rsidR="005513C3" w:rsidRPr="00F06B12" w:rsidRDefault="005513C3">
            <w:pPr>
              <w:spacing w:before="0"/>
              <w:rPr>
                <w:rFonts w:ascii="Outfit" w:eastAsia="Arial" w:hAnsi="Outfit" w:cs="Arial"/>
              </w:rPr>
            </w:pPr>
          </w:p>
        </w:tc>
        <w:tc>
          <w:tcPr>
            <w:tcW w:w="6720" w:type="dxa"/>
          </w:tcPr>
          <w:p w14:paraId="012EE3F0" w14:textId="77777777" w:rsidR="005513C3" w:rsidRPr="00F06B12" w:rsidRDefault="005513C3">
            <w:pPr>
              <w:spacing w:before="0"/>
              <w:rPr>
                <w:rFonts w:ascii="Outfit" w:eastAsia="Arial" w:hAnsi="Outfit" w:cs="Arial"/>
              </w:rPr>
            </w:pPr>
          </w:p>
        </w:tc>
      </w:tr>
      <w:tr w:rsidR="005513C3" w:rsidRPr="00F06B12" w14:paraId="5BD04AE1" w14:textId="77777777" w:rsidTr="0010593A">
        <w:tc>
          <w:tcPr>
            <w:tcW w:w="1816" w:type="dxa"/>
          </w:tcPr>
          <w:p w14:paraId="1A862A51" w14:textId="77777777" w:rsidR="005513C3" w:rsidRPr="00F06B12" w:rsidRDefault="00072101">
            <w:pPr>
              <w:spacing w:before="0"/>
              <w:rPr>
                <w:rFonts w:ascii="Outfit" w:eastAsia="Arial" w:hAnsi="Outfit" w:cs="Arial"/>
              </w:rPr>
            </w:pPr>
            <w:r w:rsidRPr="00F06B12">
              <w:rPr>
                <w:rFonts w:ascii="Outfit" w:eastAsia="Arial" w:hAnsi="Outfit" w:cs="Arial"/>
              </w:rPr>
              <w:t>Training and Education</w:t>
            </w:r>
          </w:p>
        </w:tc>
        <w:tc>
          <w:tcPr>
            <w:tcW w:w="6720" w:type="dxa"/>
          </w:tcPr>
          <w:p w14:paraId="2812298A" w14:textId="77777777" w:rsidR="005513C3" w:rsidRPr="00F06B12" w:rsidRDefault="00072101">
            <w:pPr>
              <w:spacing w:before="0"/>
              <w:rPr>
                <w:rFonts w:ascii="Outfit" w:eastAsia="Arial" w:hAnsi="Outfit" w:cs="Arial"/>
              </w:rPr>
            </w:pPr>
            <w:r w:rsidRPr="00F06B12">
              <w:rPr>
                <w:rFonts w:ascii="Outfit" w:eastAsia="Arial" w:hAnsi="Outfit" w:cs="Arial"/>
              </w:rPr>
              <w:t>To be responsible for liaison with your line manager regarding your own development needs</w:t>
            </w:r>
          </w:p>
        </w:tc>
      </w:tr>
      <w:tr w:rsidR="005513C3" w:rsidRPr="00F06B12" w14:paraId="16FA5835" w14:textId="77777777" w:rsidTr="0010593A">
        <w:tc>
          <w:tcPr>
            <w:tcW w:w="1816" w:type="dxa"/>
          </w:tcPr>
          <w:p w14:paraId="60D578F8" w14:textId="77777777" w:rsidR="005513C3" w:rsidRPr="00F06B12" w:rsidRDefault="005513C3">
            <w:pPr>
              <w:spacing w:before="0"/>
              <w:rPr>
                <w:rFonts w:ascii="Outfit" w:eastAsia="Arial" w:hAnsi="Outfit" w:cs="Arial"/>
              </w:rPr>
            </w:pPr>
          </w:p>
        </w:tc>
        <w:tc>
          <w:tcPr>
            <w:tcW w:w="6720" w:type="dxa"/>
          </w:tcPr>
          <w:p w14:paraId="788EBD1F" w14:textId="77777777" w:rsidR="005513C3" w:rsidRPr="00F06B12" w:rsidRDefault="005513C3">
            <w:pPr>
              <w:spacing w:before="0"/>
              <w:rPr>
                <w:rFonts w:ascii="Outfit" w:eastAsia="Arial" w:hAnsi="Outfit" w:cs="Arial"/>
              </w:rPr>
            </w:pPr>
          </w:p>
        </w:tc>
      </w:tr>
      <w:tr w:rsidR="005513C3" w:rsidRPr="00F06B12" w14:paraId="3179E02D" w14:textId="77777777" w:rsidTr="0010593A">
        <w:tc>
          <w:tcPr>
            <w:tcW w:w="1816" w:type="dxa"/>
          </w:tcPr>
          <w:p w14:paraId="1D16AC2B" w14:textId="77777777" w:rsidR="005513C3" w:rsidRPr="00F06B12" w:rsidRDefault="00072101">
            <w:pPr>
              <w:spacing w:before="0"/>
              <w:rPr>
                <w:rFonts w:ascii="Outfit" w:eastAsia="Arial" w:hAnsi="Outfit" w:cs="Arial"/>
              </w:rPr>
            </w:pPr>
            <w:r w:rsidRPr="00F06B12">
              <w:rPr>
                <w:rFonts w:ascii="Outfit" w:eastAsia="Arial" w:hAnsi="Outfit" w:cs="Arial"/>
              </w:rPr>
              <w:t>Health and Safety</w:t>
            </w:r>
          </w:p>
        </w:tc>
        <w:tc>
          <w:tcPr>
            <w:tcW w:w="6720" w:type="dxa"/>
          </w:tcPr>
          <w:p w14:paraId="09D7A8F8" w14:textId="77777777" w:rsidR="005513C3" w:rsidRPr="00F06B12" w:rsidRDefault="00072101">
            <w:pPr>
              <w:pBdr>
                <w:top w:val="nil"/>
                <w:left w:val="nil"/>
                <w:bottom w:val="nil"/>
                <w:right w:val="nil"/>
                <w:between w:val="nil"/>
              </w:pBdr>
              <w:tabs>
                <w:tab w:val="center" w:pos="4153"/>
                <w:tab w:val="right" w:pos="8306"/>
              </w:tabs>
              <w:spacing w:before="0"/>
              <w:rPr>
                <w:rFonts w:ascii="Outfit" w:eastAsia="Arial" w:hAnsi="Outfit" w:cs="Arial"/>
                <w:color w:val="000000"/>
              </w:rPr>
            </w:pPr>
            <w:r w:rsidRPr="00F06B12">
              <w:rPr>
                <w:rFonts w:ascii="Outfit" w:eastAsia="Arial" w:hAnsi="Outfit" w:cs="Arial"/>
                <w:color w:val="000000"/>
              </w:rPr>
              <w:t xml:space="preserve">To adhere to Fire and Health and Safety regulations and </w:t>
            </w:r>
            <w:proofErr w:type="gramStart"/>
            <w:r w:rsidRPr="00F06B12">
              <w:rPr>
                <w:rFonts w:ascii="Outfit" w:eastAsia="Arial" w:hAnsi="Outfit" w:cs="Arial"/>
                <w:color w:val="000000"/>
              </w:rPr>
              <w:t>maintain a safe working environment at all times</w:t>
            </w:r>
            <w:proofErr w:type="gramEnd"/>
          </w:p>
        </w:tc>
      </w:tr>
      <w:tr w:rsidR="005513C3" w:rsidRPr="00F06B12" w14:paraId="2AC838DB" w14:textId="77777777" w:rsidTr="0010593A">
        <w:tc>
          <w:tcPr>
            <w:tcW w:w="1816" w:type="dxa"/>
          </w:tcPr>
          <w:p w14:paraId="2B99ED06" w14:textId="77777777" w:rsidR="005513C3" w:rsidRPr="00F06B12" w:rsidRDefault="005513C3">
            <w:pPr>
              <w:spacing w:before="0"/>
              <w:rPr>
                <w:rFonts w:ascii="Outfit" w:eastAsia="Arial" w:hAnsi="Outfit" w:cs="Arial"/>
              </w:rPr>
            </w:pPr>
          </w:p>
        </w:tc>
        <w:tc>
          <w:tcPr>
            <w:tcW w:w="6720" w:type="dxa"/>
          </w:tcPr>
          <w:p w14:paraId="4B26CE61" w14:textId="77777777" w:rsidR="005513C3" w:rsidRPr="00F06B12" w:rsidRDefault="005513C3">
            <w:pPr>
              <w:spacing w:before="0"/>
              <w:rPr>
                <w:rFonts w:ascii="Outfit" w:eastAsia="Arial" w:hAnsi="Outfit" w:cs="Arial"/>
              </w:rPr>
            </w:pPr>
          </w:p>
        </w:tc>
      </w:tr>
      <w:tr w:rsidR="005513C3" w:rsidRPr="00F06B12" w14:paraId="0A450863" w14:textId="77777777" w:rsidTr="0010593A">
        <w:tc>
          <w:tcPr>
            <w:tcW w:w="1816" w:type="dxa"/>
          </w:tcPr>
          <w:p w14:paraId="5E39E653" w14:textId="77777777" w:rsidR="005513C3" w:rsidRPr="00F06B12" w:rsidRDefault="00072101">
            <w:pPr>
              <w:spacing w:before="0"/>
              <w:rPr>
                <w:rFonts w:ascii="Outfit" w:eastAsia="Arial" w:hAnsi="Outfit" w:cs="Arial"/>
              </w:rPr>
            </w:pPr>
            <w:r w:rsidRPr="00F06B12">
              <w:rPr>
                <w:rFonts w:ascii="Outfit" w:eastAsia="Arial" w:hAnsi="Outfit" w:cs="Arial"/>
              </w:rPr>
              <w:t>Policies and Procedures</w:t>
            </w:r>
          </w:p>
        </w:tc>
        <w:tc>
          <w:tcPr>
            <w:tcW w:w="6720" w:type="dxa"/>
          </w:tcPr>
          <w:p w14:paraId="6E45E3E7" w14:textId="77777777" w:rsidR="005513C3" w:rsidRPr="00F06B12" w:rsidRDefault="00072101">
            <w:pPr>
              <w:spacing w:before="0"/>
              <w:rPr>
                <w:rFonts w:ascii="Outfit" w:eastAsia="Arial" w:hAnsi="Outfit" w:cs="Arial"/>
              </w:rPr>
            </w:pPr>
            <w:r w:rsidRPr="00F06B12">
              <w:rPr>
                <w:rFonts w:ascii="Outfit" w:eastAsia="Arial" w:hAnsi="Outfit" w:cs="Arial"/>
              </w:rPr>
              <w:t>To take responsibility for being up to date with current policies and procedures and to adhere to these</w:t>
            </w:r>
          </w:p>
        </w:tc>
      </w:tr>
      <w:tr w:rsidR="005513C3" w:rsidRPr="00F06B12" w14:paraId="1C2D04A1" w14:textId="77777777" w:rsidTr="0010593A">
        <w:tc>
          <w:tcPr>
            <w:tcW w:w="1816" w:type="dxa"/>
          </w:tcPr>
          <w:p w14:paraId="155F6DFF" w14:textId="77777777" w:rsidR="005513C3" w:rsidRPr="00F06B12" w:rsidRDefault="005513C3">
            <w:pPr>
              <w:spacing w:before="0"/>
              <w:rPr>
                <w:rFonts w:ascii="Outfit" w:eastAsia="Arial" w:hAnsi="Outfit" w:cs="Arial"/>
              </w:rPr>
            </w:pPr>
          </w:p>
        </w:tc>
        <w:tc>
          <w:tcPr>
            <w:tcW w:w="6720" w:type="dxa"/>
          </w:tcPr>
          <w:p w14:paraId="090B93AD" w14:textId="77777777" w:rsidR="005513C3" w:rsidRPr="00F06B12" w:rsidRDefault="005513C3">
            <w:pPr>
              <w:spacing w:before="0"/>
              <w:rPr>
                <w:rFonts w:ascii="Outfit" w:eastAsia="Arial" w:hAnsi="Outfit" w:cs="Arial"/>
              </w:rPr>
            </w:pPr>
          </w:p>
        </w:tc>
      </w:tr>
      <w:tr w:rsidR="005513C3" w:rsidRPr="00F06B12" w14:paraId="0774F0ED" w14:textId="77777777" w:rsidTr="0010593A">
        <w:tc>
          <w:tcPr>
            <w:tcW w:w="1816" w:type="dxa"/>
          </w:tcPr>
          <w:p w14:paraId="0617517C" w14:textId="77777777" w:rsidR="005513C3" w:rsidRPr="00F06B12" w:rsidRDefault="00072101">
            <w:pPr>
              <w:spacing w:before="0"/>
              <w:rPr>
                <w:rFonts w:ascii="Outfit" w:eastAsia="Arial" w:hAnsi="Outfit" w:cs="Arial"/>
              </w:rPr>
            </w:pPr>
            <w:r w:rsidRPr="00F06B12">
              <w:rPr>
                <w:rFonts w:ascii="Outfit" w:eastAsia="Arial" w:hAnsi="Outfit" w:cs="Arial"/>
              </w:rPr>
              <w:t>Equal Opportunities</w:t>
            </w:r>
          </w:p>
        </w:tc>
        <w:tc>
          <w:tcPr>
            <w:tcW w:w="6720" w:type="dxa"/>
          </w:tcPr>
          <w:p w14:paraId="479DAFFA" w14:textId="77777777" w:rsidR="005513C3" w:rsidRPr="00F06B12" w:rsidRDefault="00072101">
            <w:pPr>
              <w:spacing w:before="0"/>
              <w:rPr>
                <w:rFonts w:ascii="Outfit" w:eastAsia="Arial" w:hAnsi="Outfit" w:cs="Arial"/>
              </w:rPr>
            </w:pPr>
            <w:r w:rsidRPr="00F06B12">
              <w:rPr>
                <w:rFonts w:ascii="Outfit" w:eastAsia="Arial" w:hAnsi="Outfit" w:cs="Arial"/>
              </w:rPr>
              <w:t xml:space="preserve">To treat everyone with whom you have contact through your work with equal dignity and respect regardless of race, colour, gender, sexual orientation, marital status, creed, religion, disability, age, or any other factor that could be used in a discriminatory manner </w:t>
            </w:r>
          </w:p>
        </w:tc>
      </w:tr>
      <w:tr w:rsidR="005513C3" w:rsidRPr="00F06B12" w14:paraId="256029CB" w14:textId="77777777" w:rsidTr="0010593A">
        <w:tc>
          <w:tcPr>
            <w:tcW w:w="1816" w:type="dxa"/>
          </w:tcPr>
          <w:p w14:paraId="2C4B652D" w14:textId="77777777" w:rsidR="005513C3" w:rsidRPr="00F06B12" w:rsidRDefault="005513C3">
            <w:pPr>
              <w:spacing w:before="0"/>
              <w:rPr>
                <w:rFonts w:ascii="Outfit" w:eastAsia="Arial" w:hAnsi="Outfit" w:cs="Arial"/>
              </w:rPr>
            </w:pPr>
          </w:p>
        </w:tc>
        <w:tc>
          <w:tcPr>
            <w:tcW w:w="6720" w:type="dxa"/>
          </w:tcPr>
          <w:p w14:paraId="63754836" w14:textId="77777777" w:rsidR="005513C3" w:rsidRPr="00F06B12" w:rsidRDefault="005513C3">
            <w:pPr>
              <w:spacing w:before="0"/>
              <w:rPr>
                <w:rFonts w:ascii="Outfit" w:eastAsia="Arial" w:hAnsi="Outfit" w:cs="Arial"/>
              </w:rPr>
            </w:pPr>
          </w:p>
        </w:tc>
      </w:tr>
    </w:tbl>
    <w:p w14:paraId="5262EC10" w14:textId="2950C05F" w:rsidR="00102906" w:rsidRDefault="00072101" w:rsidP="00BE74A0">
      <w:pPr>
        <w:jc w:val="both"/>
        <w:rPr>
          <w:rFonts w:ascii="Outfit" w:eastAsia="Arial" w:hAnsi="Outfit" w:cs="Arial"/>
          <w:b/>
          <w:u w:val="single"/>
        </w:rPr>
      </w:pPr>
      <w:r w:rsidRPr="00F06B12">
        <w:rPr>
          <w:rFonts w:ascii="Outfit" w:eastAsia="Arial" w:hAnsi="Outfit" w:cs="Arial"/>
        </w:rPr>
        <w:t>The above job description is not an exhaustive list of all the duties of the post holder.  It will be reviewed in conjunction with the post holder.</w:t>
      </w:r>
    </w:p>
    <w:p w14:paraId="11283683" w14:textId="77777777" w:rsidR="00262365" w:rsidRDefault="00262365" w:rsidP="00FE0C56">
      <w:pPr>
        <w:jc w:val="center"/>
        <w:rPr>
          <w:rFonts w:ascii="Outfit" w:eastAsia="Arial" w:hAnsi="Outfit" w:cs="Arial"/>
          <w:b/>
          <w:u w:val="single"/>
        </w:rPr>
      </w:pPr>
    </w:p>
    <w:p w14:paraId="46E2E976" w14:textId="145149C6" w:rsidR="00475B79" w:rsidRDefault="002F408E" w:rsidP="00FE0C56">
      <w:pPr>
        <w:jc w:val="center"/>
        <w:rPr>
          <w:rFonts w:ascii="Outfit" w:eastAsia="Arial" w:hAnsi="Outfit" w:cs="Arial"/>
          <w:b/>
          <w:u w:val="single"/>
        </w:rPr>
      </w:pPr>
      <w:r>
        <w:rPr>
          <w:rFonts w:ascii="Outfit" w:eastAsia="Arial" w:hAnsi="Outfit" w:cs="Arial"/>
          <w:b/>
          <w:u w:val="single"/>
        </w:rPr>
        <w:t>Income Targets</w:t>
      </w:r>
    </w:p>
    <w:tbl>
      <w:tblPr>
        <w:tblStyle w:val="TableGrid"/>
        <w:tblW w:w="9209" w:type="dxa"/>
        <w:tblLook w:val="04A0" w:firstRow="1" w:lastRow="0" w:firstColumn="1" w:lastColumn="0" w:noHBand="0" w:noVBand="1"/>
      </w:tblPr>
      <w:tblGrid>
        <w:gridCol w:w="2676"/>
        <w:gridCol w:w="3415"/>
        <w:gridCol w:w="3118"/>
      </w:tblGrid>
      <w:tr w:rsidR="002F408E" w14:paraId="2FC8B4B2" w14:textId="77777777" w:rsidTr="00FD0E01">
        <w:trPr>
          <w:trHeight w:val="482"/>
        </w:trPr>
        <w:tc>
          <w:tcPr>
            <w:tcW w:w="2676" w:type="dxa"/>
          </w:tcPr>
          <w:p w14:paraId="112AD961" w14:textId="77777777" w:rsidR="002F408E" w:rsidRDefault="002F408E" w:rsidP="00FE0C56">
            <w:pPr>
              <w:jc w:val="center"/>
              <w:rPr>
                <w:rFonts w:ascii="Outfit" w:eastAsia="Arial" w:hAnsi="Outfit" w:cs="Arial"/>
                <w:b/>
                <w:u w:val="single"/>
              </w:rPr>
            </w:pPr>
          </w:p>
        </w:tc>
        <w:tc>
          <w:tcPr>
            <w:tcW w:w="3415" w:type="dxa"/>
          </w:tcPr>
          <w:p w14:paraId="034725BA" w14:textId="5EA96BED" w:rsidR="002F408E" w:rsidRDefault="002F408E" w:rsidP="00FE0C56">
            <w:pPr>
              <w:jc w:val="center"/>
              <w:rPr>
                <w:rFonts w:ascii="Outfit" w:eastAsia="Arial" w:hAnsi="Outfit" w:cs="Arial"/>
                <w:b/>
                <w:u w:val="single"/>
              </w:rPr>
            </w:pPr>
            <w:r>
              <w:rPr>
                <w:rFonts w:ascii="Outfit" w:eastAsia="Arial" w:hAnsi="Outfit" w:cs="Arial"/>
                <w:b/>
                <w:u w:val="single"/>
              </w:rPr>
              <w:t>2025/26 budget (reforecast)</w:t>
            </w:r>
          </w:p>
        </w:tc>
        <w:tc>
          <w:tcPr>
            <w:tcW w:w="3118" w:type="dxa"/>
          </w:tcPr>
          <w:p w14:paraId="5B7EEFF7" w14:textId="56C5BB93" w:rsidR="002F408E" w:rsidRDefault="002F408E" w:rsidP="00FE0C56">
            <w:pPr>
              <w:jc w:val="center"/>
              <w:rPr>
                <w:rFonts w:ascii="Outfit" w:eastAsia="Arial" w:hAnsi="Outfit" w:cs="Arial"/>
                <w:b/>
                <w:u w:val="single"/>
              </w:rPr>
            </w:pPr>
            <w:r>
              <w:rPr>
                <w:rFonts w:ascii="Outfit" w:eastAsia="Arial" w:hAnsi="Outfit" w:cs="Arial"/>
                <w:b/>
                <w:u w:val="single"/>
              </w:rPr>
              <w:t>2026/27 budget</w:t>
            </w:r>
          </w:p>
        </w:tc>
      </w:tr>
      <w:tr w:rsidR="002F408E" w14:paraId="11E94A4F" w14:textId="77777777" w:rsidTr="00FD0E01">
        <w:trPr>
          <w:trHeight w:val="241"/>
        </w:trPr>
        <w:tc>
          <w:tcPr>
            <w:tcW w:w="2676" w:type="dxa"/>
          </w:tcPr>
          <w:p w14:paraId="41C8D29A" w14:textId="42ABFA76" w:rsidR="002F408E" w:rsidRDefault="002F408E" w:rsidP="00FE0C56">
            <w:pPr>
              <w:jc w:val="center"/>
              <w:rPr>
                <w:rFonts w:ascii="Outfit" w:eastAsia="Arial" w:hAnsi="Outfit" w:cs="Arial"/>
                <w:b/>
                <w:u w:val="single"/>
              </w:rPr>
            </w:pPr>
            <w:r>
              <w:rPr>
                <w:rFonts w:ascii="Outfit" w:eastAsia="Arial" w:hAnsi="Outfit" w:cs="Arial"/>
                <w:b/>
                <w:u w:val="single"/>
              </w:rPr>
              <w:t>Individual Giving</w:t>
            </w:r>
          </w:p>
        </w:tc>
        <w:tc>
          <w:tcPr>
            <w:tcW w:w="3415" w:type="dxa"/>
          </w:tcPr>
          <w:p w14:paraId="6336F609" w14:textId="3E78D65D" w:rsidR="002F408E" w:rsidRDefault="002F408E" w:rsidP="00FE0C56">
            <w:pPr>
              <w:jc w:val="center"/>
              <w:rPr>
                <w:rFonts w:ascii="Outfit" w:eastAsia="Arial" w:hAnsi="Outfit" w:cs="Arial"/>
                <w:b/>
                <w:u w:val="single"/>
              </w:rPr>
            </w:pPr>
            <w:r>
              <w:rPr>
                <w:rFonts w:ascii="Outfit" w:eastAsia="Arial" w:hAnsi="Outfit" w:cs="Arial"/>
                <w:b/>
                <w:u w:val="single"/>
              </w:rPr>
              <w:t>78,675</w:t>
            </w:r>
          </w:p>
        </w:tc>
        <w:tc>
          <w:tcPr>
            <w:tcW w:w="3118" w:type="dxa"/>
          </w:tcPr>
          <w:p w14:paraId="4E89A770" w14:textId="6B7EB35B" w:rsidR="002F408E" w:rsidRDefault="002F408E" w:rsidP="00FE0C56">
            <w:pPr>
              <w:jc w:val="center"/>
              <w:rPr>
                <w:rFonts w:ascii="Outfit" w:eastAsia="Arial" w:hAnsi="Outfit" w:cs="Arial"/>
                <w:b/>
                <w:u w:val="single"/>
              </w:rPr>
            </w:pPr>
            <w:r>
              <w:rPr>
                <w:rFonts w:ascii="Outfit" w:eastAsia="Arial" w:hAnsi="Outfit" w:cs="Arial"/>
                <w:b/>
                <w:u w:val="single"/>
              </w:rPr>
              <w:t>132,543</w:t>
            </w:r>
          </w:p>
        </w:tc>
      </w:tr>
      <w:tr w:rsidR="002F408E" w14:paraId="16DCA203" w14:textId="77777777" w:rsidTr="00FD0E01">
        <w:trPr>
          <w:trHeight w:val="241"/>
        </w:trPr>
        <w:tc>
          <w:tcPr>
            <w:tcW w:w="2676" w:type="dxa"/>
          </w:tcPr>
          <w:p w14:paraId="3DD46B47" w14:textId="2301566A" w:rsidR="002F408E" w:rsidRDefault="002F408E" w:rsidP="00FE0C56">
            <w:pPr>
              <w:jc w:val="center"/>
              <w:rPr>
                <w:rFonts w:ascii="Outfit" w:eastAsia="Arial" w:hAnsi="Outfit" w:cs="Arial"/>
                <w:b/>
                <w:u w:val="single"/>
              </w:rPr>
            </w:pPr>
            <w:r>
              <w:rPr>
                <w:rFonts w:ascii="Outfit" w:eastAsia="Arial" w:hAnsi="Outfit" w:cs="Arial"/>
                <w:b/>
                <w:u w:val="single"/>
              </w:rPr>
              <w:t>Direct Mail</w:t>
            </w:r>
          </w:p>
        </w:tc>
        <w:tc>
          <w:tcPr>
            <w:tcW w:w="3415" w:type="dxa"/>
          </w:tcPr>
          <w:p w14:paraId="20C0BE85" w14:textId="67A0BB2D" w:rsidR="002F408E" w:rsidRDefault="002F408E" w:rsidP="00FE0C56">
            <w:pPr>
              <w:jc w:val="center"/>
              <w:rPr>
                <w:rFonts w:ascii="Outfit" w:eastAsia="Arial" w:hAnsi="Outfit" w:cs="Arial"/>
                <w:b/>
                <w:u w:val="single"/>
              </w:rPr>
            </w:pPr>
            <w:r>
              <w:rPr>
                <w:rFonts w:ascii="Outfit" w:eastAsia="Arial" w:hAnsi="Outfit" w:cs="Arial"/>
                <w:b/>
                <w:u w:val="single"/>
              </w:rPr>
              <w:t>207,311</w:t>
            </w:r>
          </w:p>
        </w:tc>
        <w:tc>
          <w:tcPr>
            <w:tcW w:w="3118" w:type="dxa"/>
          </w:tcPr>
          <w:p w14:paraId="1D59BE0C" w14:textId="2575F739" w:rsidR="002F408E" w:rsidRDefault="002F408E" w:rsidP="00FE0C56">
            <w:pPr>
              <w:jc w:val="center"/>
              <w:rPr>
                <w:rFonts w:ascii="Outfit" w:eastAsia="Arial" w:hAnsi="Outfit" w:cs="Arial"/>
                <w:b/>
                <w:u w:val="single"/>
              </w:rPr>
            </w:pPr>
            <w:r>
              <w:rPr>
                <w:rFonts w:ascii="Outfit" w:eastAsia="Arial" w:hAnsi="Outfit" w:cs="Arial"/>
                <w:b/>
                <w:u w:val="single"/>
              </w:rPr>
              <w:t>251,500</w:t>
            </w:r>
          </w:p>
        </w:tc>
      </w:tr>
      <w:tr w:rsidR="002F408E" w14:paraId="1D7348F2" w14:textId="77777777" w:rsidTr="00FD0E01">
        <w:trPr>
          <w:trHeight w:val="241"/>
        </w:trPr>
        <w:tc>
          <w:tcPr>
            <w:tcW w:w="2676" w:type="dxa"/>
          </w:tcPr>
          <w:p w14:paraId="294003CA" w14:textId="3087B400" w:rsidR="002F408E" w:rsidRDefault="002F408E" w:rsidP="00FE0C56">
            <w:pPr>
              <w:jc w:val="center"/>
              <w:rPr>
                <w:rFonts w:ascii="Outfit" w:eastAsia="Arial" w:hAnsi="Outfit" w:cs="Arial"/>
                <w:b/>
                <w:u w:val="single"/>
              </w:rPr>
            </w:pPr>
            <w:r>
              <w:rPr>
                <w:rFonts w:ascii="Outfit" w:eastAsia="Arial" w:hAnsi="Outfit" w:cs="Arial"/>
                <w:b/>
                <w:u w:val="single"/>
              </w:rPr>
              <w:t>Lottery</w:t>
            </w:r>
          </w:p>
        </w:tc>
        <w:tc>
          <w:tcPr>
            <w:tcW w:w="3415" w:type="dxa"/>
          </w:tcPr>
          <w:p w14:paraId="4082D505" w14:textId="64324B7A" w:rsidR="002F408E" w:rsidRDefault="002F408E" w:rsidP="00FE0C56">
            <w:pPr>
              <w:jc w:val="center"/>
              <w:rPr>
                <w:rFonts w:ascii="Outfit" w:eastAsia="Arial" w:hAnsi="Outfit" w:cs="Arial"/>
                <w:b/>
                <w:u w:val="single"/>
              </w:rPr>
            </w:pPr>
            <w:r>
              <w:rPr>
                <w:rFonts w:ascii="Outfit" w:eastAsia="Arial" w:hAnsi="Outfit" w:cs="Arial"/>
                <w:b/>
                <w:u w:val="single"/>
              </w:rPr>
              <w:t>727,530</w:t>
            </w:r>
          </w:p>
        </w:tc>
        <w:tc>
          <w:tcPr>
            <w:tcW w:w="3118" w:type="dxa"/>
          </w:tcPr>
          <w:p w14:paraId="7632FF26" w14:textId="2746FDBB" w:rsidR="002F408E" w:rsidRDefault="002F408E" w:rsidP="00FE0C56">
            <w:pPr>
              <w:jc w:val="center"/>
              <w:rPr>
                <w:rFonts w:ascii="Outfit" w:eastAsia="Arial" w:hAnsi="Outfit" w:cs="Arial"/>
                <w:b/>
                <w:u w:val="single"/>
              </w:rPr>
            </w:pPr>
            <w:r>
              <w:rPr>
                <w:rFonts w:ascii="Outfit" w:eastAsia="Arial" w:hAnsi="Outfit" w:cs="Arial"/>
                <w:b/>
                <w:u w:val="single"/>
              </w:rPr>
              <w:t>811,012</w:t>
            </w:r>
          </w:p>
        </w:tc>
      </w:tr>
    </w:tbl>
    <w:p w14:paraId="38435FAD" w14:textId="77777777" w:rsidR="00475B79" w:rsidRDefault="00475B79" w:rsidP="00FE0C56">
      <w:pPr>
        <w:jc w:val="center"/>
        <w:rPr>
          <w:rFonts w:ascii="Outfit" w:eastAsia="Arial" w:hAnsi="Outfit" w:cs="Arial"/>
          <w:b/>
          <w:u w:val="single"/>
        </w:rPr>
      </w:pPr>
    </w:p>
    <w:p w14:paraId="54969B41" w14:textId="77777777" w:rsidR="00475B79" w:rsidRDefault="00475B79" w:rsidP="00FE0C56">
      <w:pPr>
        <w:jc w:val="center"/>
        <w:rPr>
          <w:rFonts w:ascii="Outfit" w:eastAsia="Arial" w:hAnsi="Outfit" w:cs="Arial"/>
          <w:b/>
          <w:u w:val="single"/>
        </w:rPr>
      </w:pPr>
    </w:p>
    <w:p w14:paraId="1179CDFA" w14:textId="77777777" w:rsidR="00475B79" w:rsidRDefault="00475B79" w:rsidP="00FE0C56">
      <w:pPr>
        <w:jc w:val="center"/>
        <w:rPr>
          <w:rFonts w:ascii="Outfit" w:eastAsia="Arial" w:hAnsi="Outfit" w:cs="Arial"/>
          <w:b/>
          <w:u w:val="single"/>
        </w:rPr>
      </w:pPr>
    </w:p>
    <w:p w14:paraId="372AB6EC" w14:textId="77777777" w:rsidR="002C51DF" w:rsidRDefault="002C51DF">
      <w:pPr>
        <w:rPr>
          <w:rFonts w:ascii="Outfit" w:eastAsia="Arial" w:hAnsi="Outfit" w:cs="Arial"/>
          <w:b/>
          <w:u w:val="single"/>
        </w:rPr>
      </w:pPr>
      <w:r>
        <w:rPr>
          <w:rFonts w:ascii="Outfit" w:eastAsia="Arial" w:hAnsi="Outfit" w:cs="Arial"/>
          <w:b/>
          <w:u w:val="single"/>
        </w:rPr>
        <w:br w:type="page"/>
      </w:r>
    </w:p>
    <w:p w14:paraId="714B9293" w14:textId="77777777" w:rsidR="008538F6" w:rsidRDefault="008538F6" w:rsidP="00FE0C56">
      <w:pPr>
        <w:jc w:val="center"/>
        <w:rPr>
          <w:rFonts w:ascii="Outfit" w:eastAsia="Arial" w:hAnsi="Outfit" w:cs="Arial"/>
          <w:b/>
          <w:u w:val="single"/>
        </w:rPr>
      </w:pPr>
    </w:p>
    <w:p w14:paraId="6745C8E6" w14:textId="35CC14ED" w:rsidR="005513C3" w:rsidRDefault="00072101" w:rsidP="00FE0C56">
      <w:pPr>
        <w:jc w:val="center"/>
        <w:rPr>
          <w:rFonts w:ascii="Outfit" w:eastAsia="Arial" w:hAnsi="Outfit" w:cs="Arial"/>
          <w:b/>
          <w:u w:val="single"/>
        </w:rPr>
      </w:pPr>
      <w:r w:rsidRPr="00F06B12">
        <w:rPr>
          <w:rFonts w:ascii="Outfit" w:eastAsia="Arial" w:hAnsi="Outfit" w:cs="Arial"/>
          <w:b/>
          <w:u w:val="single"/>
        </w:rPr>
        <w:t xml:space="preserve">PERSON SPECIFICATION – </w:t>
      </w:r>
      <w:r w:rsidR="00A906DA">
        <w:rPr>
          <w:rFonts w:ascii="Outfit" w:eastAsia="Arial" w:hAnsi="Outfit" w:cs="Arial"/>
          <w:b/>
          <w:u w:val="single"/>
        </w:rPr>
        <w:t xml:space="preserve">Individual Giving </w:t>
      </w:r>
      <w:r w:rsidR="004D3A03">
        <w:rPr>
          <w:rFonts w:ascii="Outfit" w:eastAsia="Arial" w:hAnsi="Outfit" w:cs="Arial"/>
          <w:b/>
          <w:u w:val="single"/>
        </w:rPr>
        <w:t>Manag</w:t>
      </w:r>
      <w:r w:rsidR="00A906DA">
        <w:rPr>
          <w:rFonts w:ascii="Outfit" w:eastAsia="Arial" w:hAnsi="Outfit" w:cs="Arial"/>
          <w:b/>
          <w:u w:val="single"/>
        </w:rPr>
        <w:t>er</w:t>
      </w:r>
    </w:p>
    <w:p w14:paraId="24C3D80E" w14:textId="77777777" w:rsidR="00FE0C56" w:rsidRPr="00F06B12" w:rsidRDefault="00FE0C56" w:rsidP="00FE0C56">
      <w:pPr>
        <w:jc w:val="center"/>
        <w:rPr>
          <w:rFonts w:ascii="Outfit" w:eastAsia="Arial" w:hAnsi="Outfit" w:cs="Arial"/>
          <w:b/>
          <w:u w:val="single"/>
        </w:rPr>
      </w:pPr>
    </w:p>
    <w:tbl>
      <w:tblPr>
        <w:tblStyle w:val="a0"/>
        <w:tblW w:w="11201"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4112"/>
        <w:gridCol w:w="3829"/>
        <w:gridCol w:w="1558"/>
      </w:tblGrid>
      <w:tr w:rsidR="005513C3" w:rsidRPr="00F06B12" w14:paraId="2F17D715" w14:textId="77777777" w:rsidTr="002F5ECF">
        <w:tc>
          <w:tcPr>
            <w:tcW w:w="1702" w:type="dxa"/>
          </w:tcPr>
          <w:p w14:paraId="7B390587" w14:textId="77777777" w:rsidR="005513C3" w:rsidRPr="00F06B12" w:rsidRDefault="00072101">
            <w:pPr>
              <w:rPr>
                <w:rFonts w:ascii="Outfit" w:eastAsia="Arial" w:hAnsi="Outfit" w:cs="Arial"/>
                <w:b/>
              </w:rPr>
            </w:pPr>
            <w:r w:rsidRPr="00F06B12">
              <w:rPr>
                <w:rFonts w:ascii="Outfit" w:eastAsia="Arial" w:hAnsi="Outfit" w:cs="Arial"/>
                <w:b/>
              </w:rPr>
              <w:t xml:space="preserve">Attributes </w:t>
            </w:r>
          </w:p>
        </w:tc>
        <w:tc>
          <w:tcPr>
            <w:tcW w:w="4112" w:type="dxa"/>
          </w:tcPr>
          <w:p w14:paraId="55961469" w14:textId="77777777" w:rsidR="005513C3" w:rsidRPr="00F06B12" w:rsidRDefault="00072101">
            <w:pPr>
              <w:rPr>
                <w:rFonts w:ascii="Outfit" w:eastAsia="Arial" w:hAnsi="Outfit" w:cs="Arial"/>
                <w:b/>
              </w:rPr>
            </w:pPr>
            <w:r w:rsidRPr="00F06B12">
              <w:rPr>
                <w:rFonts w:ascii="Outfit" w:eastAsia="Arial" w:hAnsi="Outfit" w:cs="Arial"/>
                <w:b/>
              </w:rPr>
              <w:t>Essential Requirement</w:t>
            </w:r>
          </w:p>
        </w:tc>
        <w:tc>
          <w:tcPr>
            <w:tcW w:w="3829" w:type="dxa"/>
          </w:tcPr>
          <w:p w14:paraId="7999F075" w14:textId="77777777" w:rsidR="005513C3" w:rsidRPr="00F06B12" w:rsidRDefault="00072101">
            <w:pPr>
              <w:rPr>
                <w:rFonts w:ascii="Outfit" w:eastAsia="Arial" w:hAnsi="Outfit" w:cs="Arial"/>
                <w:b/>
              </w:rPr>
            </w:pPr>
            <w:r w:rsidRPr="00F06B12">
              <w:rPr>
                <w:rFonts w:ascii="Outfit" w:eastAsia="Arial" w:hAnsi="Outfit" w:cs="Arial"/>
                <w:b/>
              </w:rPr>
              <w:t xml:space="preserve">Desirable Requirement </w:t>
            </w:r>
          </w:p>
        </w:tc>
        <w:tc>
          <w:tcPr>
            <w:tcW w:w="1558" w:type="dxa"/>
          </w:tcPr>
          <w:p w14:paraId="21AAC36C" w14:textId="77777777" w:rsidR="005513C3" w:rsidRPr="00F06B12" w:rsidRDefault="00072101">
            <w:pPr>
              <w:rPr>
                <w:rFonts w:ascii="Outfit" w:eastAsia="Arial" w:hAnsi="Outfit" w:cs="Arial"/>
                <w:b/>
              </w:rPr>
            </w:pPr>
            <w:r w:rsidRPr="00F06B12">
              <w:rPr>
                <w:rFonts w:ascii="Outfit" w:eastAsia="Arial" w:hAnsi="Outfit" w:cs="Arial"/>
                <w:b/>
              </w:rPr>
              <w:t>Assessment</w:t>
            </w:r>
          </w:p>
        </w:tc>
      </w:tr>
      <w:tr w:rsidR="005513C3" w:rsidRPr="00F06B12" w14:paraId="075F2771" w14:textId="77777777" w:rsidTr="002F5ECF">
        <w:tc>
          <w:tcPr>
            <w:tcW w:w="1702" w:type="dxa"/>
          </w:tcPr>
          <w:p w14:paraId="02E6F2F6" w14:textId="77777777" w:rsidR="00E23AB5" w:rsidRDefault="00072101">
            <w:pPr>
              <w:spacing w:before="0"/>
              <w:rPr>
                <w:rFonts w:ascii="Outfit" w:eastAsia="Arial" w:hAnsi="Outfit" w:cs="Arial"/>
              </w:rPr>
            </w:pPr>
            <w:r w:rsidRPr="00F06B12">
              <w:rPr>
                <w:rFonts w:ascii="Outfit" w:eastAsia="Arial" w:hAnsi="Outfit" w:cs="Arial"/>
              </w:rPr>
              <w:t>Qualification</w:t>
            </w:r>
          </w:p>
          <w:p w14:paraId="40A31A18" w14:textId="679965E5" w:rsidR="005513C3" w:rsidRPr="00F06B12" w:rsidRDefault="00072101">
            <w:pPr>
              <w:spacing w:before="0"/>
              <w:rPr>
                <w:rFonts w:ascii="Outfit" w:eastAsia="Arial" w:hAnsi="Outfit" w:cs="Arial"/>
              </w:rPr>
            </w:pPr>
            <w:r w:rsidRPr="00F06B12">
              <w:rPr>
                <w:rFonts w:ascii="Outfit" w:eastAsia="Arial" w:hAnsi="Outfit" w:cs="Arial"/>
              </w:rPr>
              <w:t>Education</w:t>
            </w:r>
          </w:p>
          <w:p w14:paraId="4C2CDFE9" w14:textId="77777777" w:rsidR="005513C3" w:rsidRPr="00F06B12" w:rsidRDefault="00072101">
            <w:pPr>
              <w:spacing w:before="0"/>
              <w:rPr>
                <w:rFonts w:ascii="Outfit" w:eastAsia="Arial" w:hAnsi="Outfit" w:cs="Arial"/>
              </w:rPr>
            </w:pPr>
            <w:r w:rsidRPr="00F06B12">
              <w:rPr>
                <w:rFonts w:ascii="Outfit" w:eastAsia="Arial" w:hAnsi="Outfit" w:cs="Arial"/>
              </w:rPr>
              <w:t>Knowledge</w:t>
            </w:r>
          </w:p>
        </w:tc>
        <w:tc>
          <w:tcPr>
            <w:tcW w:w="4112" w:type="dxa"/>
          </w:tcPr>
          <w:p w14:paraId="7FBFBD4F" w14:textId="4C417DEF" w:rsidR="00F12327" w:rsidRPr="00F06B12" w:rsidRDefault="005D125B" w:rsidP="00F12327">
            <w:pPr>
              <w:spacing w:before="0"/>
              <w:rPr>
                <w:rFonts w:ascii="Outfit" w:eastAsia="Arial" w:hAnsi="Outfit" w:cs="Arial"/>
              </w:rPr>
            </w:pPr>
            <w:r>
              <w:rPr>
                <w:rFonts w:ascii="Outfit" w:eastAsia="Arial" w:hAnsi="Outfit" w:cs="Arial"/>
              </w:rPr>
              <w:t xml:space="preserve">Qualifications in English </w:t>
            </w:r>
            <w:r w:rsidR="00E23AB5">
              <w:rPr>
                <w:rFonts w:ascii="Outfit" w:eastAsia="Arial" w:hAnsi="Outfit" w:cs="Arial"/>
              </w:rPr>
              <w:t xml:space="preserve">and Maths </w:t>
            </w:r>
            <w:r w:rsidR="00B6665E">
              <w:rPr>
                <w:rFonts w:ascii="Outfit" w:eastAsia="Arial" w:hAnsi="Outfit" w:cs="Arial"/>
              </w:rPr>
              <w:t xml:space="preserve">at Grade 5 or above (or </w:t>
            </w:r>
            <w:r w:rsidR="007707B3">
              <w:rPr>
                <w:rFonts w:ascii="Outfit" w:eastAsia="Arial" w:hAnsi="Outfit" w:cs="Arial"/>
              </w:rPr>
              <w:t>equivalent)</w:t>
            </w:r>
          </w:p>
          <w:p w14:paraId="7096DBA3" w14:textId="318DEC93" w:rsidR="00C7123E" w:rsidRPr="00F06B12" w:rsidRDefault="00C7123E">
            <w:pPr>
              <w:spacing w:before="0"/>
              <w:rPr>
                <w:rFonts w:ascii="Outfit" w:eastAsia="Arial" w:hAnsi="Outfit" w:cs="Arial"/>
              </w:rPr>
            </w:pPr>
          </w:p>
        </w:tc>
        <w:tc>
          <w:tcPr>
            <w:tcW w:w="3829" w:type="dxa"/>
          </w:tcPr>
          <w:p w14:paraId="6674EEEE" w14:textId="3ED3DF3E" w:rsidR="000F0B39" w:rsidRPr="00F06B12" w:rsidRDefault="000F0B39">
            <w:pPr>
              <w:spacing w:before="0"/>
              <w:rPr>
                <w:rFonts w:ascii="Outfit" w:eastAsia="Arial" w:hAnsi="Outfit" w:cs="Arial"/>
              </w:rPr>
            </w:pPr>
          </w:p>
        </w:tc>
        <w:tc>
          <w:tcPr>
            <w:tcW w:w="1558" w:type="dxa"/>
          </w:tcPr>
          <w:p w14:paraId="2EFEFDE6" w14:textId="07C1EC3C" w:rsidR="005513C3" w:rsidRPr="00F06B12" w:rsidRDefault="00060423">
            <w:pPr>
              <w:spacing w:before="0"/>
              <w:rPr>
                <w:rFonts w:ascii="Outfit" w:eastAsia="Arial" w:hAnsi="Outfit" w:cs="Arial"/>
              </w:rPr>
            </w:pPr>
            <w:r>
              <w:rPr>
                <w:rFonts w:ascii="Outfit" w:eastAsia="Arial" w:hAnsi="Outfit" w:cs="Arial"/>
              </w:rPr>
              <w:t>CV</w:t>
            </w:r>
          </w:p>
        </w:tc>
      </w:tr>
      <w:tr w:rsidR="005513C3" w:rsidRPr="00F06B12" w14:paraId="7A59F73C" w14:textId="77777777" w:rsidTr="002F5ECF">
        <w:tc>
          <w:tcPr>
            <w:tcW w:w="1702" w:type="dxa"/>
          </w:tcPr>
          <w:p w14:paraId="6878C715" w14:textId="77777777" w:rsidR="005513C3" w:rsidRPr="00F06B12" w:rsidRDefault="00072101">
            <w:pPr>
              <w:spacing w:before="0"/>
              <w:rPr>
                <w:rFonts w:ascii="Outfit" w:eastAsia="Arial" w:hAnsi="Outfit" w:cs="Arial"/>
              </w:rPr>
            </w:pPr>
            <w:r w:rsidRPr="00F06B12">
              <w:rPr>
                <w:rFonts w:ascii="Outfit" w:eastAsia="Arial" w:hAnsi="Outfit" w:cs="Arial"/>
              </w:rPr>
              <w:t>Experience</w:t>
            </w:r>
          </w:p>
        </w:tc>
        <w:tc>
          <w:tcPr>
            <w:tcW w:w="4112" w:type="dxa"/>
          </w:tcPr>
          <w:p w14:paraId="31A99738" w14:textId="6050E1B5" w:rsidR="00467F16" w:rsidRDefault="00B6665E" w:rsidP="00467F16">
            <w:pPr>
              <w:spacing w:before="0"/>
              <w:rPr>
                <w:rFonts w:ascii="Outfit" w:eastAsia="Arial" w:hAnsi="Outfit" w:cs="Arial"/>
              </w:rPr>
            </w:pPr>
            <w:r>
              <w:rPr>
                <w:rFonts w:ascii="Outfit" w:eastAsia="Arial" w:hAnsi="Outfit" w:cs="Arial"/>
              </w:rPr>
              <w:t xml:space="preserve">Substantial time </w:t>
            </w:r>
            <w:r w:rsidR="00D92DE1" w:rsidRPr="00D92DE1">
              <w:rPr>
                <w:rFonts w:ascii="Outfit" w:eastAsia="Arial" w:hAnsi="Outfit" w:cs="Arial"/>
              </w:rPr>
              <w:t xml:space="preserve">in a similar role within the charity </w:t>
            </w:r>
            <w:r w:rsidR="00A209C1" w:rsidRPr="00D92DE1">
              <w:rPr>
                <w:rFonts w:ascii="Outfit" w:eastAsia="Arial" w:hAnsi="Outfit" w:cs="Arial"/>
              </w:rPr>
              <w:t>sector,</w:t>
            </w:r>
            <w:r w:rsidR="00A209C1">
              <w:rPr>
                <w:rFonts w:ascii="Outfit" w:eastAsia="Arial" w:hAnsi="Outfit" w:cs="Arial"/>
              </w:rPr>
              <w:t xml:space="preserve"> or</w:t>
            </w:r>
            <w:r w:rsidR="00CB6B07">
              <w:rPr>
                <w:rFonts w:ascii="Outfit" w:eastAsia="Arial" w:hAnsi="Outfit" w:cs="Arial"/>
              </w:rPr>
              <w:t xml:space="preserve"> in a sector with transferable experience</w:t>
            </w:r>
            <w:r w:rsidR="00D92DE1" w:rsidRPr="00D92DE1">
              <w:rPr>
                <w:rFonts w:ascii="Outfit" w:eastAsia="Arial" w:hAnsi="Outfit" w:cs="Arial"/>
              </w:rPr>
              <w:t>.</w:t>
            </w:r>
          </w:p>
          <w:p w14:paraId="2EFB288E" w14:textId="77777777" w:rsidR="00D92DE1" w:rsidRDefault="00D92DE1" w:rsidP="00467F16">
            <w:pPr>
              <w:spacing w:before="0"/>
              <w:rPr>
                <w:rFonts w:ascii="Outfit" w:eastAsia="Arial" w:hAnsi="Outfit" w:cs="Arial"/>
              </w:rPr>
            </w:pPr>
          </w:p>
          <w:p w14:paraId="4A044D42" w14:textId="77777777" w:rsidR="00120C69" w:rsidRPr="00F06B12" w:rsidRDefault="00120C69" w:rsidP="00120C69">
            <w:pPr>
              <w:spacing w:before="0"/>
              <w:rPr>
                <w:rFonts w:ascii="Outfit" w:eastAsia="Arial" w:hAnsi="Outfit" w:cs="Arial"/>
              </w:rPr>
            </w:pPr>
            <w:r w:rsidRPr="0092550A">
              <w:rPr>
                <w:rFonts w:ascii="Outfit" w:eastAsia="Arial" w:hAnsi="Outfit" w:cs="Arial"/>
              </w:rPr>
              <w:t>Demonstrated ability to build and maintain relationships with individual donors</w:t>
            </w:r>
            <w:r>
              <w:rPr>
                <w:rFonts w:ascii="Outfit" w:eastAsia="Arial" w:hAnsi="Outfit" w:cs="Arial"/>
              </w:rPr>
              <w:t>, clients or customers</w:t>
            </w:r>
          </w:p>
          <w:p w14:paraId="61B88006" w14:textId="77777777" w:rsidR="00120C69" w:rsidRDefault="00120C69" w:rsidP="00467F16">
            <w:pPr>
              <w:spacing w:before="0"/>
              <w:rPr>
                <w:rFonts w:ascii="Outfit" w:eastAsia="Arial" w:hAnsi="Outfit" w:cs="Arial"/>
              </w:rPr>
            </w:pPr>
          </w:p>
          <w:p w14:paraId="2D881A71" w14:textId="4DC3466E" w:rsidR="0092550A" w:rsidRDefault="0092550A" w:rsidP="00467F16">
            <w:pPr>
              <w:spacing w:before="0"/>
              <w:rPr>
                <w:rFonts w:ascii="Outfit" w:eastAsia="Arial" w:hAnsi="Outfit" w:cs="Arial"/>
              </w:rPr>
            </w:pPr>
            <w:r w:rsidRPr="0092550A">
              <w:rPr>
                <w:rFonts w:ascii="Outfit" w:eastAsia="Arial" w:hAnsi="Outfit" w:cs="Arial"/>
              </w:rPr>
              <w:t xml:space="preserve">Excellent written and verbal communication skills to engage </w:t>
            </w:r>
            <w:r w:rsidR="00E5161C">
              <w:rPr>
                <w:rFonts w:ascii="Outfit" w:eastAsia="Arial" w:hAnsi="Outfit" w:cs="Arial"/>
              </w:rPr>
              <w:t>&amp;</w:t>
            </w:r>
            <w:r w:rsidRPr="0092550A">
              <w:rPr>
                <w:rFonts w:ascii="Outfit" w:eastAsia="Arial" w:hAnsi="Outfit" w:cs="Arial"/>
              </w:rPr>
              <w:t xml:space="preserve"> inspire</w:t>
            </w:r>
            <w:r>
              <w:rPr>
                <w:rFonts w:ascii="Outfit" w:eastAsia="Arial" w:hAnsi="Outfit" w:cs="Arial"/>
              </w:rPr>
              <w:t>.</w:t>
            </w:r>
          </w:p>
          <w:p w14:paraId="38B809CE" w14:textId="77777777" w:rsidR="0092550A" w:rsidRDefault="0092550A" w:rsidP="00467F16">
            <w:pPr>
              <w:spacing w:before="0"/>
              <w:rPr>
                <w:rFonts w:ascii="Outfit" w:eastAsia="Arial" w:hAnsi="Outfit" w:cs="Arial"/>
              </w:rPr>
            </w:pPr>
          </w:p>
          <w:p w14:paraId="04831D93" w14:textId="77777777" w:rsidR="005513C3" w:rsidRDefault="00701453" w:rsidP="006A7767">
            <w:pPr>
              <w:spacing w:before="0"/>
              <w:rPr>
                <w:rFonts w:ascii="Outfit" w:eastAsia="Arial" w:hAnsi="Outfit" w:cs="Arial"/>
              </w:rPr>
            </w:pPr>
            <w:r>
              <w:rPr>
                <w:rFonts w:ascii="Outfit" w:eastAsia="Arial" w:hAnsi="Outfit" w:cs="Arial"/>
              </w:rPr>
              <w:t>U</w:t>
            </w:r>
            <w:r w:rsidR="00DE6763" w:rsidRPr="00F06B12">
              <w:rPr>
                <w:rFonts w:ascii="Outfit" w:eastAsia="Arial" w:hAnsi="Outfit" w:cs="Arial"/>
              </w:rPr>
              <w:t xml:space="preserve">nderstanding of supporter/customer engagement strategies and how data </w:t>
            </w:r>
            <w:r>
              <w:rPr>
                <w:rFonts w:ascii="Outfit" w:eastAsia="Arial" w:hAnsi="Outfit" w:cs="Arial"/>
              </w:rPr>
              <w:t xml:space="preserve">and automation </w:t>
            </w:r>
            <w:r w:rsidR="00DE6763" w:rsidRPr="00F06B12">
              <w:rPr>
                <w:rFonts w:ascii="Outfit" w:eastAsia="Arial" w:hAnsi="Outfit" w:cs="Arial"/>
              </w:rPr>
              <w:t>can optimi</w:t>
            </w:r>
            <w:r>
              <w:rPr>
                <w:rFonts w:ascii="Outfit" w:eastAsia="Arial" w:hAnsi="Outfit" w:cs="Arial"/>
              </w:rPr>
              <w:t>s</w:t>
            </w:r>
            <w:r w:rsidR="00DE6763" w:rsidRPr="00F06B12">
              <w:rPr>
                <w:rFonts w:ascii="Outfit" w:eastAsia="Arial" w:hAnsi="Outfit" w:cs="Arial"/>
              </w:rPr>
              <w:t xml:space="preserve">e </w:t>
            </w:r>
            <w:r w:rsidR="002D03C6">
              <w:rPr>
                <w:rFonts w:ascii="Outfit" w:eastAsia="Arial" w:hAnsi="Outfit" w:cs="Arial"/>
              </w:rPr>
              <w:t xml:space="preserve">acquisition </w:t>
            </w:r>
            <w:r w:rsidR="00DE6763" w:rsidRPr="00F06B12">
              <w:rPr>
                <w:rFonts w:ascii="Outfit" w:eastAsia="Arial" w:hAnsi="Outfit" w:cs="Arial"/>
              </w:rPr>
              <w:t>campaigns and retention.</w:t>
            </w:r>
          </w:p>
          <w:p w14:paraId="17FC8956" w14:textId="77777777" w:rsidR="00A97917" w:rsidRDefault="00A97917" w:rsidP="006A7767">
            <w:pPr>
              <w:spacing w:before="0"/>
              <w:rPr>
                <w:rFonts w:ascii="Outfit" w:eastAsia="Arial" w:hAnsi="Outfit" w:cs="Arial"/>
              </w:rPr>
            </w:pPr>
          </w:p>
          <w:p w14:paraId="4E2D6B14" w14:textId="297BFFC3" w:rsidR="00A97917" w:rsidRPr="001F014C" w:rsidRDefault="00A97917" w:rsidP="00A97917">
            <w:pPr>
              <w:spacing w:before="0"/>
              <w:rPr>
                <w:rFonts w:ascii="Outfit" w:eastAsia="Arial" w:hAnsi="Outfit" w:cs="Arial"/>
              </w:rPr>
            </w:pPr>
            <w:r w:rsidRPr="001F014C">
              <w:rPr>
                <w:rFonts w:ascii="Outfit" w:eastAsia="Arial" w:hAnsi="Outfit" w:cs="Arial"/>
              </w:rPr>
              <w:t>Experience in donor segmentation and personali</w:t>
            </w:r>
            <w:r>
              <w:rPr>
                <w:rFonts w:ascii="Outfit" w:eastAsia="Arial" w:hAnsi="Outfit" w:cs="Arial"/>
              </w:rPr>
              <w:t>s</w:t>
            </w:r>
            <w:r w:rsidRPr="001F014C">
              <w:rPr>
                <w:rFonts w:ascii="Outfit" w:eastAsia="Arial" w:hAnsi="Outfit" w:cs="Arial"/>
              </w:rPr>
              <w:t>ed marketing.</w:t>
            </w:r>
          </w:p>
          <w:p w14:paraId="5FBCC5DF" w14:textId="624833AF" w:rsidR="00A97917" w:rsidRPr="00F06B12" w:rsidRDefault="00A97917" w:rsidP="006A7767">
            <w:pPr>
              <w:spacing w:before="0"/>
              <w:rPr>
                <w:rFonts w:ascii="Outfit" w:eastAsia="Arial" w:hAnsi="Outfit" w:cs="Arial"/>
              </w:rPr>
            </w:pPr>
          </w:p>
        </w:tc>
        <w:tc>
          <w:tcPr>
            <w:tcW w:w="3829" w:type="dxa"/>
          </w:tcPr>
          <w:p w14:paraId="61351730" w14:textId="14657C3B" w:rsidR="00D82717" w:rsidRDefault="00D82717" w:rsidP="00D82717">
            <w:pPr>
              <w:spacing w:before="0"/>
              <w:rPr>
                <w:rFonts w:ascii="Outfit" w:eastAsia="Arial" w:hAnsi="Outfit" w:cs="Arial"/>
              </w:rPr>
            </w:pPr>
            <w:r w:rsidRPr="00467F16">
              <w:rPr>
                <w:rFonts w:ascii="Outfit" w:eastAsia="Arial" w:hAnsi="Outfit" w:cs="Arial"/>
              </w:rPr>
              <w:t xml:space="preserve">Proven experience in </w:t>
            </w:r>
            <w:r w:rsidR="00EC29DE" w:rsidRPr="00EC29DE">
              <w:rPr>
                <w:rFonts w:ascii="Outfit" w:eastAsia="Arial" w:hAnsi="Outfit" w:cs="Arial"/>
              </w:rPr>
              <w:t xml:space="preserve">managing large-scale fundraising </w:t>
            </w:r>
            <w:r w:rsidR="00EC29DE">
              <w:rPr>
                <w:rFonts w:ascii="Outfit" w:eastAsia="Arial" w:hAnsi="Outfit" w:cs="Arial"/>
              </w:rPr>
              <w:t>appeal</w:t>
            </w:r>
            <w:r w:rsidR="00EC29DE" w:rsidRPr="00EC29DE">
              <w:rPr>
                <w:rFonts w:ascii="Outfit" w:eastAsia="Arial" w:hAnsi="Outfit" w:cs="Arial"/>
              </w:rPr>
              <w:t>s or campaigns.</w:t>
            </w:r>
          </w:p>
          <w:p w14:paraId="5D02535D" w14:textId="77777777" w:rsidR="0092550A" w:rsidRDefault="0092550A" w:rsidP="00D82717">
            <w:pPr>
              <w:spacing w:before="0"/>
              <w:rPr>
                <w:rFonts w:ascii="Outfit" w:eastAsia="Arial" w:hAnsi="Outfit" w:cs="Arial"/>
              </w:rPr>
            </w:pPr>
          </w:p>
          <w:p w14:paraId="3FE5DF3A" w14:textId="77777777" w:rsidR="001E06CC" w:rsidRDefault="001E06CC" w:rsidP="00D82717">
            <w:pPr>
              <w:spacing w:before="0"/>
              <w:rPr>
                <w:rFonts w:ascii="Outfit" w:eastAsia="Arial" w:hAnsi="Outfit" w:cs="Arial"/>
              </w:rPr>
            </w:pPr>
          </w:p>
          <w:p w14:paraId="2E86E85A" w14:textId="4F121317" w:rsidR="001E06CC" w:rsidRPr="00F06B12" w:rsidRDefault="0025226D" w:rsidP="00D82717">
            <w:pPr>
              <w:spacing w:before="0"/>
              <w:rPr>
                <w:rFonts w:ascii="Outfit" w:eastAsia="Arial" w:hAnsi="Outfit" w:cs="Arial"/>
              </w:rPr>
            </w:pPr>
            <w:r>
              <w:rPr>
                <w:rFonts w:ascii="Outfit" w:eastAsia="Arial" w:hAnsi="Outfit" w:cs="Arial"/>
              </w:rPr>
              <w:t xml:space="preserve">Experience of digital fundraising and automation to </w:t>
            </w:r>
            <w:r w:rsidR="00E0463F">
              <w:rPr>
                <w:rFonts w:ascii="Outfit" w:eastAsia="Arial" w:hAnsi="Outfit" w:cs="Arial"/>
              </w:rPr>
              <w:t>build engagement and increase income.</w:t>
            </w:r>
          </w:p>
          <w:p w14:paraId="391C1C5C" w14:textId="77777777" w:rsidR="006427B6" w:rsidRPr="00F06B12" w:rsidRDefault="006427B6" w:rsidP="006427B6">
            <w:pPr>
              <w:spacing w:before="0"/>
              <w:ind w:left="360"/>
              <w:rPr>
                <w:rFonts w:ascii="Outfit" w:eastAsia="Arial" w:hAnsi="Outfit" w:cs="Arial"/>
              </w:rPr>
            </w:pPr>
          </w:p>
          <w:p w14:paraId="67FFF11F" w14:textId="0322D55C" w:rsidR="003B0122" w:rsidRPr="00F06B12" w:rsidRDefault="003B0122" w:rsidP="003B0122">
            <w:pPr>
              <w:pStyle w:val="ListParagraph"/>
              <w:spacing w:before="0"/>
              <w:ind w:left="360"/>
              <w:rPr>
                <w:rFonts w:ascii="Outfit" w:eastAsia="Arial" w:hAnsi="Outfit" w:cs="Arial"/>
              </w:rPr>
            </w:pPr>
          </w:p>
        </w:tc>
        <w:tc>
          <w:tcPr>
            <w:tcW w:w="1558" w:type="dxa"/>
          </w:tcPr>
          <w:p w14:paraId="60D22ECA" w14:textId="51C9659A" w:rsidR="005513C3" w:rsidRPr="00F06B12" w:rsidRDefault="00D02B97">
            <w:pPr>
              <w:spacing w:before="0"/>
              <w:rPr>
                <w:rFonts w:ascii="Outfit" w:eastAsia="Arial" w:hAnsi="Outfit" w:cs="Arial"/>
              </w:rPr>
            </w:pPr>
            <w:r w:rsidRPr="00F06B12">
              <w:rPr>
                <w:rFonts w:ascii="Outfit" w:eastAsia="Arial" w:hAnsi="Outfit" w:cs="Arial"/>
              </w:rPr>
              <w:t>CV, Interview</w:t>
            </w:r>
            <w:r w:rsidR="008A60DD" w:rsidRPr="00F06B12">
              <w:rPr>
                <w:rFonts w:ascii="Outfit" w:eastAsia="Arial" w:hAnsi="Outfit" w:cs="Arial"/>
              </w:rPr>
              <w:t>, test</w:t>
            </w:r>
          </w:p>
        </w:tc>
      </w:tr>
      <w:tr w:rsidR="005513C3" w:rsidRPr="00F06B12" w14:paraId="24F51343" w14:textId="77777777" w:rsidTr="002F5ECF">
        <w:tc>
          <w:tcPr>
            <w:tcW w:w="1702" w:type="dxa"/>
          </w:tcPr>
          <w:p w14:paraId="686EC2AA" w14:textId="77777777" w:rsidR="005513C3" w:rsidRPr="00F06B12" w:rsidRDefault="00072101">
            <w:pPr>
              <w:spacing w:before="0"/>
              <w:rPr>
                <w:rFonts w:ascii="Outfit" w:eastAsia="Arial" w:hAnsi="Outfit" w:cs="Arial"/>
              </w:rPr>
            </w:pPr>
            <w:r w:rsidRPr="00F06B12">
              <w:rPr>
                <w:rFonts w:ascii="Outfit" w:eastAsia="Arial" w:hAnsi="Outfit" w:cs="Arial"/>
              </w:rPr>
              <w:t>Skills &amp; Competencies</w:t>
            </w:r>
          </w:p>
        </w:tc>
        <w:tc>
          <w:tcPr>
            <w:tcW w:w="4112" w:type="dxa"/>
          </w:tcPr>
          <w:p w14:paraId="427B1095" w14:textId="61A803D5" w:rsidR="00241F93" w:rsidRDefault="006D4473" w:rsidP="00241F93">
            <w:pPr>
              <w:spacing w:before="0"/>
              <w:rPr>
                <w:rFonts w:ascii="Outfit" w:eastAsia="Arial" w:hAnsi="Outfit" w:cs="Arial"/>
              </w:rPr>
            </w:pPr>
            <w:r>
              <w:rPr>
                <w:rFonts w:ascii="Outfit" w:eastAsia="Arial" w:hAnsi="Outfit" w:cs="Arial"/>
              </w:rPr>
              <w:t>P</w:t>
            </w:r>
            <w:r w:rsidRPr="00AF1E7B">
              <w:rPr>
                <w:rFonts w:ascii="Outfit" w:eastAsia="Arial" w:hAnsi="Outfit" w:cs="Arial"/>
              </w:rPr>
              <w:t>roject management skills, including the ability to manage multiple campaigns simultaneously</w:t>
            </w:r>
            <w:r w:rsidR="00155F52">
              <w:rPr>
                <w:rFonts w:ascii="Outfit" w:eastAsia="Arial" w:hAnsi="Outfit" w:cs="Arial"/>
              </w:rPr>
              <w:t xml:space="preserve"> ensuring timely delivery</w:t>
            </w:r>
            <w:r w:rsidR="00F81459">
              <w:rPr>
                <w:rFonts w:ascii="Outfit" w:eastAsia="Arial" w:hAnsi="Outfit" w:cs="Arial"/>
              </w:rPr>
              <w:t xml:space="preserve"> and alignment with strategic goals</w:t>
            </w:r>
            <w:r>
              <w:rPr>
                <w:rFonts w:ascii="Outfit" w:eastAsia="Arial" w:hAnsi="Outfit" w:cs="Arial"/>
              </w:rPr>
              <w:t>.</w:t>
            </w:r>
          </w:p>
          <w:p w14:paraId="31543F22" w14:textId="77777777" w:rsidR="00A20A4B" w:rsidRDefault="00A20A4B" w:rsidP="00241F93">
            <w:pPr>
              <w:spacing w:before="0"/>
              <w:rPr>
                <w:rFonts w:ascii="Outfit" w:eastAsia="Arial" w:hAnsi="Outfit" w:cs="Arial"/>
              </w:rPr>
            </w:pPr>
          </w:p>
          <w:p w14:paraId="05CF3146" w14:textId="20B071A2" w:rsidR="00A20A4B" w:rsidRDefault="00A20A4B" w:rsidP="00241F93">
            <w:pPr>
              <w:spacing w:before="0"/>
              <w:rPr>
                <w:rFonts w:ascii="Outfit" w:eastAsia="Arial" w:hAnsi="Outfit" w:cs="Arial"/>
              </w:rPr>
            </w:pPr>
            <w:r>
              <w:rPr>
                <w:rFonts w:ascii="Outfit" w:eastAsia="Arial" w:hAnsi="Outfit" w:cs="Arial"/>
              </w:rPr>
              <w:t>Ability to fully manage budgets and financial reporting.</w:t>
            </w:r>
          </w:p>
          <w:p w14:paraId="2EE88FD1" w14:textId="77777777" w:rsidR="00241F93" w:rsidRDefault="00241F93" w:rsidP="00241F93">
            <w:pPr>
              <w:spacing w:before="0"/>
              <w:rPr>
                <w:rFonts w:ascii="Outfit" w:eastAsia="Arial" w:hAnsi="Outfit" w:cs="Arial"/>
              </w:rPr>
            </w:pPr>
          </w:p>
          <w:p w14:paraId="31CB21CF" w14:textId="77777777" w:rsidR="00E20BC1" w:rsidRDefault="00E20BC1" w:rsidP="00241F93">
            <w:pPr>
              <w:spacing w:before="0"/>
              <w:rPr>
                <w:rFonts w:ascii="Outfit" w:eastAsia="Arial" w:hAnsi="Outfit" w:cs="Arial"/>
              </w:rPr>
            </w:pPr>
          </w:p>
          <w:p w14:paraId="7C2ED5FC" w14:textId="1000F93A" w:rsidR="005513C3" w:rsidRPr="00F06B12" w:rsidRDefault="009865E0" w:rsidP="00241F93">
            <w:pPr>
              <w:spacing w:before="0"/>
              <w:rPr>
                <w:rFonts w:ascii="Outfit" w:eastAsia="Arial" w:hAnsi="Outfit" w:cs="Arial"/>
              </w:rPr>
            </w:pPr>
            <w:r>
              <w:rPr>
                <w:rFonts w:ascii="Outfit" w:eastAsia="Arial" w:hAnsi="Outfit" w:cs="Arial"/>
              </w:rPr>
              <w:t>Strong u</w:t>
            </w:r>
            <w:r w:rsidR="009A468E" w:rsidRPr="009A468E">
              <w:rPr>
                <w:rFonts w:ascii="Outfit" w:eastAsia="Arial" w:hAnsi="Outfit" w:cs="Arial"/>
              </w:rPr>
              <w:t xml:space="preserve">nderstanding of the charity sector and fundraising regulations </w:t>
            </w:r>
            <w:r>
              <w:rPr>
                <w:rFonts w:ascii="Outfit" w:eastAsia="Arial" w:hAnsi="Outfit" w:cs="Arial"/>
              </w:rPr>
              <w:t>and best practice</w:t>
            </w:r>
            <w:r w:rsidR="00A20A4B">
              <w:rPr>
                <w:rFonts w:ascii="Outfit" w:eastAsia="Arial" w:hAnsi="Outfit" w:cs="Arial"/>
              </w:rPr>
              <w:t xml:space="preserve"> </w:t>
            </w:r>
            <w:r w:rsidR="009A468E" w:rsidRPr="009A468E">
              <w:rPr>
                <w:rFonts w:ascii="Outfit" w:eastAsia="Arial" w:hAnsi="Outfit" w:cs="Arial"/>
              </w:rPr>
              <w:t>in the UK</w:t>
            </w:r>
            <w:r w:rsidR="009A468E">
              <w:rPr>
                <w:rFonts w:ascii="Outfit" w:eastAsia="Arial" w:hAnsi="Outfit" w:cs="Arial"/>
              </w:rPr>
              <w:t xml:space="preserve"> </w:t>
            </w:r>
            <w:r w:rsidR="00566CD7" w:rsidRPr="00F06B12">
              <w:rPr>
                <w:rFonts w:ascii="Outfit" w:eastAsia="Arial" w:hAnsi="Outfit" w:cs="Arial"/>
              </w:rPr>
              <w:t xml:space="preserve">ensuring compliance in </w:t>
            </w:r>
            <w:r w:rsidR="00241F93">
              <w:rPr>
                <w:rFonts w:ascii="Outfit" w:eastAsia="Arial" w:hAnsi="Outfit" w:cs="Arial"/>
              </w:rPr>
              <w:t>fundraising</w:t>
            </w:r>
            <w:r w:rsidR="00566CD7" w:rsidRPr="00F06B12">
              <w:rPr>
                <w:rFonts w:ascii="Outfit" w:eastAsia="Arial" w:hAnsi="Outfit" w:cs="Arial"/>
              </w:rPr>
              <w:t xml:space="preserve"> projects</w:t>
            </w:r>
            <w:r w:rsidR="00241F93">
              <w:rPr>
                <w:rFonts w:ascii="Outfit" w:eastAsia="Arial" w:hAnsi="Outfit" w:cs="Arial"/>
              </w:rPr>
              <w:t>.</w:t>
            </w:r>
          </w:p>
          <w:p w14:paraId="26A3B6CE" w14:textId="1E783231" w:rsidR="008F71BC" w:rsidRPr="00F06B12" w:rsidRDefault="008F71BC" w:rsidP="001B2D8A">
            <w:pPr>
              <w:spacing w:before="0"/>
              <w:rPr>
                <w:rFonts w:ascii="Outfit" w:eastAsia="Arial" w:hAnsi="Outfit" w:cs="Arial"/>
              </w:rPr>
            </w:pPr>
          </w:p>
          <w:p w14:paraId="7E008D93" w14:textId="1D496734" w:rsidR="005513C3" w:rsidRPr="00F06B12" w:rsidRDefault="006D4473" w:rsidP="00060423">
            <w:pPr>
              <w:spacing w:before="0"/>
              <w:rPr>
                <w:rFonts w:ascii="Outfit" w:eastAsia="Arial" w:hAnsi="Outfit" w:cs="Arial"/>
              </w:rPr>
            </w:pPr>
            <w:r>
              <w:rPr>
                <w:rFonts w:ascii="Outfit" w:eastAsia="Arial" w:hAnsi="Outfit" w:cs="Arial"/>
              </w:rPr>
              <w:t>A</w:t>
            </w:r>
            <w:r w:rsidR="00072101" w:rsidRPr="00F06B12">
              <w:rPr>
                <w:rFonts w:ascii="Outfit" w:eastAsia="Arial" w:hAnsi="Outfit" w:cs="Arial"/>
              </w:rPr>
              <w:t>nalytical mindset with a focus on improving performance and achieving measurable outcomes.</w:t>
            </w:r>
          </w:p>
        </w:tc>
        <w:tc>
          <w:tcPr>
            <w:tcW w:w="3829" w:type="dxa"/>
          </w:tcPr>
          <w:p w14:paraId="21D8BB48" w14:textId="269002C7" w:rsidR="00FE242B" w:rsidRDefault="000F6AFE" w:rsidP="000F6AFE">
            <w:pPr>
              <w:spacing w:before="0"/>
              <w:rPr>
                <w:rFonts w:ascii="Outfit" w:eastAsia="Arial" w:hAnsi="Outfit" w:cs="Arial"/>
              </w:rPr>
            </w:pPr>
            <w:r w:rsidRPr="000F6AFE">
              <w:rPr>
                <w:rFonts w:ascii="Outfit" w:eastAsia="Arial" w:hAnsi="Outfit" w:cs="Arial"/>
              </w:rPr>
              <w:t>Proficiency in using data to inform fundraising strategies and improve donor engagement</w:t>
            </w:r>
            <w:r w:rsidR="0088531B">
              <w:rPr>
                <w:rFonts w:ascii="Outfit" w:eastAsia="Arial" w:hAnsi="Outfit" w:cs="Arial"/>
              </w:rPr>
              <w:t xml:space="preserve"> through digital automation</w:t>
            </w:r>
            <w:r w:rsidR="00D32F1C">
              <w:rPr>
                <w:rFonts w:ascii="Outfit" w:eastAsia="Arial" w:hAnsi="Outfit" w:cs="Arial"/>
              </w:rPr>
              <w:t>.</w:t>
            </w:r>
          </w:p>
          <w:p w14:paraId="0A8C27FB" w14:textId="77777777" w:rsidR="00D32F1C" w:rsidRDefault="00D32F1C" w:rsidP="000F6AFE">
            <w:pPr>
              <w:spacing w:before="0"/>
              <w:rPr>
                <w:rFonts w:ascii="Outfit" w:eastAsia="Arial" w:hAnsi="Outfit" w:cs="Arial"/>
              </w:rPr>
            </w:pPr>
          </w:p>
          <w:p w14:paraId="6129ABC4" w14:textId="77777777" w:rsidR="00D32F1C" w:rsidRDefault="00D32F1C" w:rsidP="000F6AFE">
            <w:pPr>
              <w:spacing w:before="0"/>
              <w:rPr>
                <w:rFonts w:ascii="Outfit" w:eastAsia="Arial" w:hAnsi="Outfit" w:cs="Arial"/>
              </w:rPr>
            </w:pPr>
            <w:r w:rsidRPr="00D32F1C">
              <w:rPr>
                <w:rFonts w:ascii="Outfit" w:eastAsia="Arial" w:hAnsi="Outfit" w:cs="Arial"/>
              </w:rPr>
              <w:t>Experience with digital fundraising tools and platforms</w:t>
            </w:r>
            <w:r w:rsidR="001F014C">
              <w:rPr>
                <w:rFonts w:ascii="Outfit" w:eastAsia="Arial" w:hAnsi="Outfit" w:cs="Arial"/>
              </w:rPr>
              <w:t>.</w:t>
            </w:r>
          </w:p>
          <w:p w14:paraId="6263B20D" w14:textId="77777777" w:rsidR="001F014C" w:rsidRDefault="001F014C" w:rsidP="000F6AFE">
            <w:pPr>
              <w:spacing w:before="0"/>
              <w:rPr>
                <w:rFonts w:ascii="Outfit" w:eastAsia="Arial" w:hAnsi="Outfit" w:cs="Arial"/>
              </w:rPr>
            </w:pPr>
          </w:p>
          <w:p w14:paraId="5E8CF59D" w14:textId="77777777" w:rsidR="001F014C" w:rsidRPr="001F014C" w:rsidRDefault="001F014C" w:rsidP="001F014C">
            <w:pPr>
              <w:spacing w:before="0"/>
              <w:rPr>
                <w:rFonts w:ascii="Outfit" w:eastAsia="Arial" w:hAnsi="Outfit" w:cs="Arial"/>
              </w:rPr>
            </w:pPr>
          </w:p>
          <w:p w14:paraId="5223BD50" w14:textId="77777777" w:rsidR="001F014C" w:rsidRDefault="001F014C" w:rsidP="001F014C">
            <w:pPr>
              <w:spacing w:before="0"/>
              <w:rPr>
                <w:rFonts w:ascii="Outfit" w:eastAsia="Arial" w:hAnsi="Outfit" w:cs="Arial"/>
              </w:rPr>
            </w:pPr>
            <w:r w:rsidRPr="001F014C">
              <w:rPr>
                <w:rFonts w:ascii="Outfit" w:eastAsia="Arial" w:hAnsi="Outfit" w:cs="Arial"/>
              </w:rPr>
              <w:t>Creative thinking and innovation in fundraising approaches.</w:t>
            </w:r>
          </w:p>
          <w:p w14:paraId="47B1EB75" w14:textId="77777777" w:rsidR="00781FAD" w:rsidRDefault="00781FAD" w:rsidP="001F014C">
            <w:pPr>
              <w:spacing w:before="0"/>
              <w:rPr>
                <w:rFonts w:ascii="Outfit" w:eastAsia="Arial" w:hAnsi="Outfit" w:cs="Arial"/>
              </w:rPr>
            </w:pPr>
          </w:p>
          <w:p w14:paraId="420D855A" w14:textId="77777777" w:rsidR="00781FAD" w:rsidRDefault="00781FAD" w:rsidP="00781FAD">
            <w:pPr>
              <w:spacing w:before="0"/>
              <w:rPr>
                <w:rFonts w:ascii="Outfit" w:eastAsia="Arial" w:hAnsi="Outfit" w:cs="Arial"/>
              </w:rPr>
            </w:pPr>
            <w:r>
              <w:rPr>
                <w:rFonts w:ascii="Outfit" w:eastAsia="Arial" w:hAnsi="Outfit" w:cs="Arial"/>
              </w:rPr>
              <w:t>High-level of p</w:t>
            </w:r>
            <w:r w:rsidRPr="007F70CD">
              <w:rPr>
                <w:rFonts w:ascii="Outfit" w:eastAsia="Arial" w:hAnsi="Outfit" w:cs="Arial"/>
              </w:rPr>
              <w:t>roficiency in CRM systems and marketing automation tools</w:t>
            </w:r>
            <w:r>
              <w:rPr>
                <w:rFonts w:ascii="Outfit" w:eastAsia="Arial" w:hAnsi="Outfit" w:cs="Arial"/>
              </w:rPr>
              <w:t>.</w:t>
            </w:r>
          </w:p>
          <w:p w14:paraId="76442C39" w14:textId="0375A80A" w:rsidR="00781FAD" w:rsidRPr="00F06B12" w:rsidRDefault="00781FAD" w:rsidP="001F014C">
            <w:pPr>
              <w:spacing w:before="0"/>
              <w:rPr>
                <w:rFonts w:ascii="Outfit" w:eastAsia="Arial" w:hAnsi="Outfit" w:cs="Arial"/>
              </w:rPr>
            </w:pPr>
          </w:p>
        </w:tc>
        <w:tc>
          <w:tcPr>
            <w:tcW w:w="1558" w:type="dxa"/>
          </w:tcPr>
          <w:p w14:paraId="30616F3C" w14:textId="0FA13071" w:rsidR="005513C3" w:rsidRPr="00F06B12" w:rsidRDefault="0006577A">
            <w:pPr>
              <w:spacing w:before="0"/>
              <w:rPr>
                <w:rFonts w:ascii="Outfit" w:eastAsia="Arial" w:hAnsi="Outfit" w:cs="Arial"/>
              </w:rPr>
            </w:pPr>
            <w:r w:rsidRPr="00F06B12">
              <w:rPr>
                <w:rFonts w:ascii="Outfit" w:eastAsia="Arial" w:hAnsi="Outfit" w:cs="Arial"/>
              </w:rPr>
              <w:t>CV, Interview, test</w:t>
            </w:r>
          </w:p>
        </w:tc>
      </w:tr>
      <w:tr w:rsidR="005513C3" w:rsidRPr="00F06B12" w14:paraId="4BE0E6A5" w14:textId="77777777" w:rsidTr="002F5ECF">
        <w:tc>
          <w:tcPr>
            <w:tcW w:w="1702" w:type="dxa"/>
          </w:tcPr>
          <w:p w14:paraId="68F0A93C" w14:textId="77777777" w:rsidR="005513C3" w:rsidRPr="00F06B12" w:rsidRDefault="00072101">
            <w:pPr>
              <w:spacing w:before="0"/>
              <w:rPr>
                <w:rFonts w:ascii="Outfit" w:eastAsia="Arial" w:hAnsi="Outfit" w:cs="Arial"/>
              </w:rPr>
            </w:pPr>
            <w:r w:rsidRPr="00F06B12">
              <w:rPr>
                <w:rFonts w:ascii="Outfit" w:eastAsia="Arial" w:hAnsi="Outfit" w:cs="Arial"/>
              </w:rPr>
              <w:t>Personal Attributes</w:t>
            </w:r>
          </w:p>
          <w:p w14:paraId="73994FF7" w14:textId="77777777" w:rsidR="005513C3" w:rsidRPr="00F06B12" w:rsidRDefault="005513C3">
            <w:pPr>
              <w:spacing w:before="0"/>
              <w:rPr>
                <w:rFonts w:ascii="Outfit" w:eastAsia="Arial" w:hAnsi="Outfit" w:cs="Arial"/>
              </w:rPr>
            </w:pPr>
          </w:p>
          <w:p w14:paraId="5B9DA985" w14:textId="77777777" w:rsidR="005513C3" w:rsidRPr="00F06B12" w:rsidRDefault="005513C3">
            <w:pPr>
              <w:spacing w:before="0"/>
              <w:rPr>
                <w:rFonts w:ascii="Outfit" w:eastAsia="Arial" w:hAnsi="Outfit" w:cs="Arial"/>
              </w:rPr>
            </w:pPr>
          </w:p>
          <w:p w14:paraId="4A7D37A5" w14:textId="77777777" w:rsidR="005513C3" w:rsidRPr="00F06B12" w:rsidRDefault="005513C3">
            <w:pPr>
              <w:spacing w:before="0"/>
              <w:rPr>
                <w:rFonts w:ascii="Outfit" w:eastAsia="Arial" w:hAnsi="Outfit" w:cs="Arial"/>
              </w:rPr>
            </w:pPr>
          </w:p>
          <w:p w14:paraId="40CC9719" w14:textId="77777777" w:rsidR="005513C3" w:rsidRPr="00F06B12" w:rsidRDefault="005513C3">
            <w:pPr>
              <w:spacing w:before="0"/>
              <w:rPr>
                <w:rFonts w:ascii="Outfit" w:eastAsia="Arial" w:hAnsi="Outfit" w:cs="Arial"/>
              </w:rPr>
            </w:pPr>
          </w:p>
          <w:p w14:paraId="03CD71FA" w14:textId="77777777" w:rsidR="005513C3" w:rsidRPr="00F06B12" w:rsidRDefault="005513C3">
            <w:pPr>
              <w:spacing w:before="0"/>
              <w:rPr>
                <w:rFonts w:ascii="Outfit" w:eastAsia="Arial" w:hAnsi="Outfit" w:cs="Arial"/>
              </w:rPr>
            </w:pPr>
          </w:p>
        </w:tc>
        <w:tc>
          <w:tcPr>
            <w:tcW w:w="4112" w:type="dxa"/>
          </w:tcPr>
          <w:p w14:paraId="473AD35D" w14:textId="524DEF24" w:rsidR="004F049A" w:rsidRDefault="004F049A" w:rsidP="002B7D43">
            <w:pPr>
              <w:spacing w:before="0"/>
              <w:rPr>
                <w:rFonts w:ascii="Outfit" w:eastAsia="Arial" w:hAnsi="Outfit" w:cs="Arial"/>
              </w:rPr>
            </w:pPr>
            <w:r w:rsidRPr="004F049A">
              <w:rPr>
                <w:rFonts w:ascii="Outfit" w:eastAsia="Arial" w:hAnsi="Outfit" w:cs="Arial"/>
              </w:rPr>
              <w:lastRenderedPageBreak/>
              <w:t>Creative with</w:t>
            </w:r>
            <w:r>
              <w:rPr>
                <w:rFonts w:ascii="Outfit" w:eastAsia="Arial" w:hAnsi="Outfit" w:cs="Arial"/>
              </w:rPr>
              <w:t xml:space="preserve"> an a</w:t>
            </w:r>
            <w:r w:rsidRPr="004F049A">
              <w:rPr>
                <w:rFonts w:ascii="Outfit" w:eastAsia="Arial" w:hAnsi="Outfit" w:cs="Arial"/>
              </w:rPr>
              <w:t xml:space="preserve">bility to </w:t>
            </w:r>
            <w:r w:rsidR="005C50FD">
              <w:rPr>
                <w:rFonts w:ascii="Outfit" w:eastAsia="Arial" w:hAnsi="Outfit" w:cs="Arial"/>
              </w:rPr>
              <w:t>build, develop and grow</w:t>
            </w:r>
            <w:r w:rsidRPr="004F049A">
              <w:rPr>
                <w:rFonts w:ascii="Outfit" w:eastAsia="Arial" w:hAnsi="Outfit" w:cs="Arial"/>
              </w:rPr>
              <w:t xml:space="preserve"> innovative fundraising ideas and campaigns</w:t>
            </w:r>
          </w:p>
          <w:p w14:paraId="36E2EDD5" w14:textId="77777777" w:rsidR="004F049A" w:rsidRDefault="004F049A" w:rsidP="002B7D43">
            <w:pPr>
              <w:spacing w:before="0"/>
              <w:rPr>
                <w:rFonts w:ascii="Outfit" w:eastAsia="Arial" w:hAnsi="Outfit" w:cs="Arial"/>
              </w:rPr>
            </w:pPr>
          </w:p>
          <w:p w14:paraId="66CF250B" w14:textId="4A7EDEA7" w:rsidR="0006577A" w:rsidRPr="00F06B12" w:rsidRDefault="007148CB" w:rsidP="002B7D43">
            <w:pPr>
              <w:spacing w:before="0"/>
              <w:rPr>
                <w:rFonts w:ascii="Outfit" w:eastAsia="Arial" w:hAnsi="Outfit" w:cs="Arial"/>
              </w:rPr>
            </w:pPr>
            <w:r w:rsidRPr="00F06B12">
              <w:rPr>
                <w:rFonts w:ascii="Outfit" w:eastAsia="Arial" w:hAnsi="Outfit" w:cs="Arial"/>
              </w:rPr>
              <w:lastRenderedPageBreak/>
              <w:t>Excellent problem-solving skills</w:t>
            </w:r>
            <w:r w:rsidR="00D21670">
              <w:rPr>
                <w:rFonts w:ascii="Outfit" w:eastAsia="Arial" w:hAnsi="Outfit" w:cs="Arial"/>
              </w:rPr>
              <w:t>, p</w:t>
            </w:r>
            <w:r w:rsidR="0006577A" w:rsidRPr="00F06B12">
              <w:rPr>
                <w:rFonts w:ascii="Outfit" w:eastAsia="Arial" w:hAnsi="Outfit" w:cs="Arial"/>
              </w:rPr>
              <w:t xml:space="preserve">roactive and self-motivated </w:t>
            </w:r>
          </w:p>
          <w:p w14:paraId="4166E938" w14:textId="77777777" w:rsidR="0006577A" w:rsidRPr="00F06B12" w:rsidRDefault="0006577A" w:rsidP="0006577A">
            <w:pPr>
              <w:spacing w:before="0"/>
              <w:ind w:left="360"/>
              <w:rPr>
                <w:rFonts w:ascii="Outfit" w:eastAsia="Arial" w:hAnsi="Outfit" w:cs="Arial"/>
              </w:rPr>
            </w:pPr>
          </w:p>
          <w:p w14:paraId="7B9A39C4" w14:textId="41377C92" w:rsidR="007D2792" w:rsidRPr="00F06B12" w:rsidRDefault="00EF655B" w:rsidP="00FE0C56">
            <w:pPr>
              <w:spacing w:before="0"/>
              <w:rPr>
                <w:rFonts w:ascii="Outfit" w:eastAsia="Arial" w:hAnsi="Outfit" w:cs="Arial"/>
              </w:rPr>
            </w:pPr>
            <w:r w:rsidRPr="00F06B12">
              <w:rPr>
                <w:rFonts w:ascii="Outfit" w:eastAsia="Arial" w:hAnsi="Outfit" w:cs="Arial"/>
              </w:rPr>
              <w:t xml:space="preserve">Detail orientated with </w:t>
            </w:r>
            <w:r w:rsidR="007D2792" w:rsidRPr="00F06B12">
              <w:rPr>
                <w:rFonts w:ascii="Outfit" w:eastAsia="Arial" w:hAnsi="Outfit" w:cs="Arial"/>
              </w:rPr>
              <w:t>excellent attention to detail to ensure accuracy and integrity</w:t>
            </w:r>
            <w:r w:rsidR="00FE0C56">
              <w:rPr>
                <w:rFonts w:ascii="Outfit" w:eastAsia="Arial" w:hAnsi="Outfit" w:cs="Arial"/>
              </w:rPr>
              <w:t>.</w:t>
            </w:r>
            <w:r w:rsidR="007D2792" w:rsidRPr="00F06B12">
              <w:rPr>
                <w:rFonts w:ascii="Outfit" w:eastAsia="Arial" w:hAnsi="Outfit" w:cs="Arial"/>
              </w:rPr>
              <w:t xml:space="preserve"> </w:t>
            </w:r>
          </w:p>
        </w:tc>
        <w:tc>
          <w:tcPr>
            <w:tcW w:w="3829" w:type="dxa"/>
          </w:tcPr>
          <w:p w14:paraId="6C121B60" w14:textId="77777777" w:rsidR="005C50FD" w:rsidRDefault="005C50FD" w:rsidP="005C50FD">
            <w:pPr>
              <w:spacing w:before="0"/>
              <w:rPr>
                <w:rFonts w:ascii="Outfit" w:eastAsia="Arial" w:hAnsi="Outfit" w:cs="Arial"/>
              </w:rPr>
            </w:pPr>
            <w:r w:rsidRPr="005C50FD">
              <w:rPr>
                <w:rFonts w:ascii="Outfit" w:eastAsia="Arial" w:hAnsi="Outfit" w:cs="Arial"/>
              </w:rPr>
              <w:lastRenderedPageBreak/>
              <w:t>Passionate about the charity's mission and values.</w:t>
            </w:r>
          </w:p>
          <w:p w14:paraId="43E22ADC" w14:textId="77777777" w:rsidR="005C50FD" w:rsidRPr="005C50FD" w:rsidRDefault="005C50FD" w:rsidP="005C50FD">
            <w:pPr>
              <w:spacing w:before="0"/>
              <w:rPr>
                <w:rFonts w:ascii="Outfit" w:eastAsia="Arial" w:hAnsi="Outfit" w:cs="Arial"/>
              </w:rPr>
            </w:pPr>
          </w:p>
          <w:p w14:paraId="66A70C03" w14:textId="0DB1209F" w:rsidR="005513C3" w:rsidRPr="00F06B12" w:rsidRDefault="005C50FD" w:rsidP="005C50FD">
            <w:pPr>
              <w:spacing w:before="0"/>
              <w:rPr>
                <w:rFonts w:ascii="Outfit" w:eastAsia="Arial" w:hAnsi="Outfit" w:cs="Arial"/>
              </w:rPr>
            </w:pPr>
            <w:r w:rsidRPr="005C50FD">
              <w:rPr>
                <w:rFonts w:ascii="Outfit" w:eastAsia="Arial" w:hAnsi="Outfit" w:cs="Arial"/>
              </w:rPr>
              <w:lastRenderedPageBreak/>
              <w:t>Adaptable and open to continuous learning and improvement</w:t>
            </w:r>
          </w:p>
        </w:tc>
        <w:tc>
          <w:tcPr>
            <w:tcW w:w="1558" w:type="dxa"/>
          </w:tcPr>
          <w:p w14:paraId="3184BA04" w14:textId="6ACC60C9" w:rsidR="005513C3" w:rsidRPr="00F06B12" w:rsidRDefault="00060423">
            <w:pPr>
              <w:spacing w:before="0"/>
              <w:rPr>
                <w:rFonts w:ascii="Outfit" w:eastAsia="Arial" w:hAnsi="Outfit" w:cs="Arial"/>
              </w:rPr>
            </w:pPr>
            <w:r>
              <w:rPr>
                <w:rFonts w:ascii="Outfit" w:eastAsia="Arial" w:hAnsi="Outfit" w:cs="Arial"/>
              </w:rPr>
              <w:lastRenderedPageBreak/>
              <w:t>Interview</w:t>
            </w:r>
          </w:p>
        </w:tc>
      </w:tr>
      <w:tr w:rsidR="0044234D" w:rsidRPr="00F06B12" w14:paraId="7744EA76" w14:textId="77777777" w:rsidTr="00E962D0">
        <w:tc>
          <w:tcPr>
            <w:tcW w:w="1702" w:type="dxa"/>
          </w:tcPr>
          <w:p w14:paraId="02F21C92" w14:textId="77777777" w:rsidR="0044234D" w:rsidRPr="00F029FD" w:rsidRDefault="0044234D" w:rsidP="0044234D">
            <w:pPr>
              <w:spacing w:before="0"/>
              <w:rPr>
                <w:rFonts w:ascii="Outfit" w:hAnsi="Outfit" w:cs="Arial"/>
                <w:b/>
                <w:color w:val="000000"/>
                <w:szCs w:val="22"/>
              </w:rPr>
            </w:pPr>
            <w:r w:rsidRPr="00F029FD">
              <w:rPr>
                <w:rFonts w:ascii="Outfit" w:hAnsi="Outfit" w:cs="Arial"/>
                <w:b/>
                <w:color w:val="000000"/>
                <w:szCs w:val="22"/>
              </w:rPr>
              <w:t>Our Values:</w:t>
            </w:r>
          </w:p>
          <w:p w14:paraId="12734E93" w14:textId="77777777" w:rsidR="0044234D" w:rsidRPr="00F06B12" w:rsidRDefault="0044234D" w:rsidP="0044234D">
            <w:pPr>
              <w:spacing w:before="0"/>
              <w:rPr>
                <w:rFonts w:ascii="Outfit" w:eastAsia="Arial" w:hAnsi="Outfit" w:cs="Arial"/>
              </w:rPr>
            </w:pPr>
          </w:p>
        </w:tc>
        <w:tc>
          <w:tcPr>
            <w:tcW w:w="4112" w:type="dxa"/>
          </w:tcPr>
          <w:p w14:paraId="1D3EC5C3" w14:textId="77777777" w:rsidR="0044234D" w:rsidRPr="00F029FD" w:rsidRDefault="0044234D" w:rsidP="0044234D">
            <w:pPr>
              <w:rPr>
                <w:rFonts w:ascii="Outfit" w:hAnsi="Outfit" w:cs="Arial"/>
                <w:color w:val="000000"/>
                <w:szCs w:val="22"/>
              </w:rPr>
            </w:pPr>
            <w:r w:rsidRPr="00F029FD">
              <w:rPr>
                <w:rFonts w:ascii="Outfit" w:hAnsi="Outfit" w:cs="Arial"/>
                <w:color w:val="000000"/>
                <w:szCs w:val="22"/>
              </w:rPr>
              <w:t>We are committed and innovative</w:t>
            </w:r>
          </w:p>
          <w:p w14:paraId="0C359094" w14:textId="77777777" w:rsidR="0044234D" w:rsidRPr="00F029FD" w:rsidRDefault="0044234D" w:rsidP="0044234D">
            <w:pPr>
              <w:rPr>
                <w:rFonts w:ascii="Outfit" w:hAnsi="Outfit" w:cs="Arial"/>
                <w:color w:val="000000"/>
                <w:szCs w:val="22"/>
              </w:rPr>
            </w:pPr>
            <w:r w:rsidRPr="00F029FD">
              <w:rPr>
                <w:rFonts w:ascii="Outfit" w:hAnsi="Outfit" w:cs="Arial"/>
                <w:color w:val="000000"/>
                <w:szCs w:val="22"/>
              </w:rPr>
              <w:t>We deliver better outcomes by working together</w:t>
            </w:r>
            <w:r w:rsidRPr="00F029FD">
              <w:rPr>
                <w:rFonts w:ascii="Outfit" w:hAnsi="Outfit" w:cs="Arial"/>
                <w:color w:val="000000"/>
                <w:szCs w:val="22"/>
              </w:rPr>
              <w:tab/>
            </w:r>
          </w:p>
          <w:p w14:paraId="7DF833DC" w14:textId="77777777" w:rsidR="0044234D" w:rsidRPr="00F029FD" w:rsidRDefault="0044234D" w:rsidP="0044234D">
            <w:pPr>
              <w:rPr>
                <w:rFonts w:ascii="Outfit" w:hAnsi="Outfit" w:cs="Arial"/>
                <w:color w:val="000000"/>
                <w:szCs w:val="22"/>
              </w:rPr>
            </w:pPr>
            <w:r w:rsidRPr="00F029FD">
              <w:rPr>
                <w:rFonts w:ascii="Outfit" w:hAnsi="Outfit" w:cs="Arial"/>
                <w:color w:val="000000"/>
                <w:szCs w:val="22"/>
              </w:rPr>
              <w:t>We take care of each other</w:t>
            </w:r>
          </w:p>
          <w:p w14:paraId="35EA84AB" w14:textId="77777777" w:rsidR="0044234D" w:rsidRPr="00F029FD" w:rsidRDefault="0044234D" w:rsidP="0044234D">
            <w:pPr>
              <w:spacing w:before="0"/>
              <w:rPr>
                <w:rFonts w:ascii="Outfit" w:hAnsi="Outfit" w:cs="Arial"/>
                <w:color w:val="000000"/>
                <w:szCs w:val="22"/>
              </w:rPr>
            </w:pPr>
          </w:p>
          <w:p w14:paraId="00F076CE" w14:textId="77777777" w:rsidR="0044234D" w:rsidRPr="00F029FD" w:rsidRDefault="0044234D" w:rsidP="0044234D">
            <w:pPr>
              <w:spacing w:before="0"/>
              <w:rPr>
                <w:rFonts w:ascii="Outfit" w:hAnsi="Outfit" w:cs="Arial"/>
                <w:color w:val="000000"/>
                <w:szCs w:val="22"/>
              </w:rPr>
            </w:pPr>
            <w:r w:rsidRPr="00F029FD">
              <w:rPr>
                <w:rFonts w:ascii="Outfit" w:hAnsi="Outfit" w:cs="Arial"/>
                <w:color w:val="000000"/>
                <w:szCs w:val="22"/>
              </w:rPr>
              <w:t>We can be trusted and respected for our professionalism.</w:t>
            </w:r>
          </w:p>
          <w:p w14:paraId="6C9A17C5" w14:textId="240A78C8" w:rsidR="0044234D" w:rsidRPr="004F049A" w:rsidRDefault="0044234D" w:rsidP="0044234D">
            <w:pPr>
              <w:spacing w:before="0"/>
              <w:rPr>
                <w:rFonts w:ascii="Outfit" w:eastAsia="Arial" w:hAnsi="Outfit" w:cs="Arial"/>
              </w:rPr>
            </w:pPr>
            <w:r w:rsidRPr="00F029FD">
              <w:rPr>
                <w:rFonts w:ascii="Outfit" w:hAnsi="Outfit" w:cs="Arial"/>
                <w:color w:val="000000"/>
                <w:szCs w:val="22"/>
              </w:rPr>
              <w:t xml:space="preserve"> </w:t>
            </w:r>
          </w:p>
        </w:tc>
        <w:tc>
          <w:tcPr>
            <w:tcW w:w="3829" w:type="dxa"/>
          </w:tcPr>
          <w:p w14:paraId="6E8ECD82" w14:textId="77777777" w:rsidR="0044234D" w:rsidRPr="005C50FD" w:rsidRDefault="0044234D" w:rsidP="0044234D">
            <w:pPr>
              <w:spacing w:before="0"/>
              <w:rPr>
                <w:rFonts w:ascii="Outfit" w:eastAsia="Arial" w:hAnsi="Outfit" w:cs="Arial"/>
              </w:rPr>
            </w:pPr>
          </w:p>
        </w:tc>
        <w:tc>
          <w:tcPr>
            <w:tcW w:w="1558" w:type="dxa"/>
          </w:tcPr>
          <w:p w14:paraId="40C8501F" w14:textId="77777777" w:rsidR="0044234D" w:rsidRPr="00F029FD" w:rsidRDefault="0044234D" w:rsidP="0044234D">
            <w:pPr>
              <w:spacing w:before="0"/>
              <w:rPr>
                <w:rFonts w:ascii="Outfit" w:hAnsi="Outfit" w:cs="Arial"/>
                <w:color w:val="000000"/>
                <w:szCs w:val="22"/>
              </w:rPr>
            </w:pPr>
          </w:p>
          <w:p w14:paraId="776EF89F" w14:textId="5FB694D5" w:rsidR="0044234D" w:rsidRDefault="0044234D" w:rsidP="0044234D">
            <w:pPr>
              <w:spacing w:before="0"/>
              <w:rPr>
                <w:rFonts w:ascii="Outfit" w:eastAsia="Arial" w:hAnsi="Outfit" w:cs="Arial"/>
              </w:rPr>
            </w:pPr>
            <w:r w:rsidRPr="00F029FD">
              <w:rPr>
                <w:rFonts w:ascii="Outfit" w:hAnsi="Outfit" w:cs="Arial"/>
                <w:color w:val="000000"/>
                <w:szCs w:val="22"/>
              </w:rPr>
              <w:t>Interview</w:t>
            </w:r>
          </w:p>
        </w:tc>
      </w:tr>
    </w:tbl>
    <w:p w14:paraId="69EC907F" w14:textId="77777777" w:rsidR="005513C3" w:rsidRPr="00F06B12" w:rsidRDefault="005513C3" w:rsidP="00BE74A0">
      <w:pPr>
        <w:jc w:val="both"/>
        <w:rPr>
          <w:rFonts w:ascii="Outfit" w:eastAsia="Arial" w:hAnsi="Outfit" w:cs="Arial"/>
        </w:rPr>
      </w:pPr>
    </w:p>
    <w:sectPr w:rsidR="005513C3" w:rsidRPr="00F06B12" w:rsidSect="00D26606">
      <w:headerReference w:type="default" r:id="rId12"/>
      <w:footerReference w:type="default" r:id="rId13"/>
      <w:pgSz w:w="11906" w:h="16838" w:code="9"/>
      <w:pgMar w:top="1440" w:right="1644" w:bottom="1134" w:left="1797" w:header="709"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AE180" w14:textId="77777777" w:rsidR="008A4F94" w:rsidRDefault="008A4F94">
      <w:pPr>
        <w:spacing w:before="0"/>
      </w:pPr>
      <w:r>
        <w:separator/>
      </w:r>
    </w:p>
  </w:endnote>
  <w:endnote w:type="continuationSeparator" w:id="0">
    <w:p w14:paraId="2F9636AF" w14:textId="77777777" w:rsidR="008A4F94" w:rsidRDefault="008A4F94">
      <w:pPr>
        <w:spacing w:before="0"/>
      </w:pPr>
      <w:r>
        <w:continuationSeparator/>
      </w:r>
    </w:p>
  </w:endnote>
  <w:endnote w:type="continuationNotice" w:id="1">
    <w:p w14:paraId="52AF9884" w14:textId="77777777" w:rsidR="008A4F94" w:rsidRDefault="008A4F9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EE369D7-577D-430F-BB2C-5F39E5E2F9F5}"/>
    <w:embedBold r:id="rId2" w:fontKey="{5D2CCE6E-9D42-4EB0-A4A7-F1721263E23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6BE8F2A-3068-431A-9FD8-0D6731AD8710}"/>
    <w:embedItalic r:id="rId4" w:fontKey="{BD989F4A-11A3-4F91-A8F4-C41E12C4B0CE}"/>
  </w:font>
  <w:font w:name="Outfit">
    <w:panose1 w:val="00000000000000000000"/>
    <w:charset w:val="00"/>
    <w:family w:val="auto"/>
    <w:pitch w:val="variable"/>
    <w:sig w:usb0="00000003" w:usb1="00000000" w:usb2="00000000" w:usb3="00000000" w:csb0="00000001" w:csb1="00000000"/>
    <w:embedRegular r:id="rId5" w:fontKey="{6CB3AB34-562C-4494-AC74-FE0C207E9256}"/>
    <w:embedBold r:id="rId6" w:fontKey="{55C48EA2-1E61-4FCB-9C8C-F0DB8EE42100}"/>
  </w:font>
  <w:font w:name="Segoe UI">
    <w:panose1 w:val="020B0502040204020203"/>
    <w:charset w:val="00"/>
    <w:family w:val="swiss"/>
    <w:pitch w:val="variable"/>
    <w:sig w:usb0="E4002EFF" w:usb1="C000E47F" w:usb2="00000009" w:usb3="00000000" w:csb0="000001FF" w:csb1="00000000"/>
    <w:embedRegular r:id="rId7" w:fontKey="{F24C884D-2602-4918-A374-FB5500D04E43}"/>
    <w:embedBold r:id="rId8" w:fontKey="{ACEFF8D0-31AA-4FFD-BF88-CF2AE3E77322}"/>
  </w:font>
  <w:font w:name="Cambria">
    <w:panose1 w:val="02040503050406030204"/>
    <w:charset w:val="00"/>
    <w:family w:val="roman"/>
    <w:pitch w:val="variable"/>
    <w:sig w:usb0="E00006FF" w:usb1="420024FF" w:usb2="02000000" w:usb3="00000000" w:csb0="0000019F" w:csb1="00000000"/>
    <w:embedRegular r:id="rId9" w:fontKey="{1226D7BF-F5F7-467D-901C-26A669A793AF}"/>
  </w:font>
  <w:font w:name="Calibri">
    <w:panose1 w:val="020F0502020204030204"/>
    <w:charset w:val="00"/>
    <w:family w:val="swiss"/>
    <w:pitch w:val="variable"/>
    <w:sig w:usb0="E4002EFF" w:usb1="C200247B" w:usb2="00000009" w:usb3="00000000" w:csb0="000001FF" w:csb1="00000000"/>
    <w:embedRegular r:id="rId10" w:fontKey="{445CDDE6-1950-4115-A67C-A10CB7243D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6C5DD" w14:textId="77777777" w:rsidR="005513C3" w:rsidRDefault="005513C3">
    <w:pPr>
      <w:pBdr>
        <w:top w:val="nil"/>
        <w:left w:val="nil"/>
        <w:bottom w:val="nil"/>
        <w:right w:val="nil"/>
        <w:between w:val="nil"/>
      </w:pBdr>
      <w:tabs>
        <w:tab w:val="center" w:pos="4153"/>
        <w:tab w:val="right" w:pos="830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67C58" w14:textId="77777777" w:rsidR="008A4F94" w:rsidRDefault="008A4F94">
      <w:pPr>
        <w:spacing w:before="0"/>
      </w:pPr>
      <w:r>
        <w:separator/>
      </w:r>
    </w:p>
  </w:footnote>
  <w:footnote w:type="continuationSeparator" w:id="0">
    <w:p w14:paraId="058974B7" w14:textId="77777777" w:rsidR="008A4F94" w:rsidRDefault="008A4F94">
      <w:pPr>
        <w:spacing w:before="0"/>
      </w:pPr>
      <w:r>
        <w:continuationSeparator/>
      </w:r>
    </w:p>
  </w:footnote>
  <w:footnote w:type="continuationNotice" w:id="1">
    <w:p w14:paraId="4C9B836D" w14:textId="77777777" w:rsidR="008A4F94" w:rsidRDefault="008A4F9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7025A" w14:textId="144DEA02" w:rsidR="005513C3" w:rsidRDefault="00072101">
    <w:pPr>
      <w:pBdr>
        <w:top w:val="single" w:sz="4" w:space="1" w:color="000000"/>
        <w:left w:val="single" w:sz="4" w:space="4" w:color="000000"/>
        <w:bottom w:val="single" w:sz="4" w:space="1" w:color="000000"/>
        <w:right w:val="single" w:sz="4" w:space="4" w:color="000000"/>
        <w:between w:val="nil"/>
      </w:pBdr>
      <w:tabs>
        <w:tab w:val="center" w:pos="4153"/>
        <w:tab w:val="right" w:pos="8306"/>
      </w:tabs>
      <w:ind w:left="540" w:right="720"/>
      <w:jc w:val="center"/>
      <w:rPr>
        <w:b/>
        <w:color w:val="000000"/>
        <w:szCs w:val="22"/>
      </w:rPr>
    </w:pPr>
    <w:r>
      <w:rPr>
        <w:b/>
        <w:color w:val="000000"/>
        <w:szCs w:val="22"/>
      </w:rPr>
      <w:t xml:space="preserve">KEECH HOSPICE </w:t>
    </w:r>
    <w:r w:rsidR="00D21670">
      <w:rPr>
        <w:b/>
        <w:color w:val="000000"/>
        <w:szCs w:val="22"/>
      </w:rPr>
      <w:t xml:space="preserve">- </w:t>
    </w:r>
    <w:r>
      <w:rPr>
        <w:b/>
        <w:color w:val="000000"/>
        <w:szCs w:val="22"/>
      </w:rPr>
      <w:t>JOB DESCRIPTION</w:t>
    </w:r>
  </w:p>
  <w:p w14:paraId="4272145B" w14:textId="3A113D2B" w:rsidR="005513C3" w:rsidRDefault="00F06B12" w:rsidP="001E3D3C">
    <w:pPr>
      <w:pBdr>
        <w:top w:val="single" w:sz="4" w:space="1" w:color="000000"/>
        <w:left w:val="single" w:sz="4" w:space="4" w:color="000000"/>
        <w:bottom w:val="single" w:sz="4" w:space="1" w:color="000000"/>
        <w:right w:val="single" w:sz="4" w:space="4" w:color="000000"/>
        <w:between w:val="nil"/>
      </w:pBdr>
      <w:tabs>
        <w:tab w:val="center" w:pos="4153"/>
        <w:tab w:val="right" w:pos="8306"/>
      </w:tabs>
      <w:ind w:left="540" w:right="720"/>
      <w:jc w:val="center"/>
      <w:rPr>
        <w:b/>
        <w:color w:val="000000"/>
        <w:szCs w:val="22"/>
      </w:rPr>
    </w:pPr>
    <w:r>
      <w:rPr>
        <w:b/>
        <w:color w:val="000000"/>
        <w:szCs w:val="22"/>
      </w:rPr>
      <w:t xml:space="preserve">Individual Giving </w:t>
    </w:r>
    <w:r w:rsidR="00855478">
      <w:rPr>
        <w:b/>
        <w:color w:val="000000"/>
        <w:szCs w:val="22"/>
      </w:rPr>
      <w:t>Manager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03A2B8FE"/>
    <w:lvl w:ilvl="0">
      <w:numFmt w:val="decimal"/>
      <w:lvlText w:val="*"/>
      <w:lvlJc w:val="left"/>
    </w:lvl>
  </w:abstractNum>
  <w:abstractNum w:abstractNumId="1" w15:restartNumberingAfterBreak="0">
    <w:nsid w:val="03586527"/>
    <w:multiLevelType w:val="multilevel"/>
    <w:tmpl w:val="BC8E3C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011FE8"/>
    <w:multiLevelType w:val="hybridMultilevel"/>
    <w:tmpl w:val="8ADEF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400D73"/>
    <w:multiLevelType w:val="multilevel"/>
    <w:tmpl w:val="72F2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D7A7D"/>
    <w:multiLevelType w:val="multilevel"/>
    <w:tmpl w:val="CD908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6D0BEA"/>
    <w:multiLevelType w:val="hybridMultilevel"/>
    <w:tmpl w:val="8F529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396D36"/>
    <w:multiLevelType w:val="hybridMultilevel"/>
    <w:tmpl w:val="545A9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A8386C"/>
    <w:multiLevelType w:val="multilevel"/>
    <w:tmpl w:val="6E44A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BF4419"/>
    <w:multiLevelType w:val="multilevel"/>
    <w:tmpl w:val="876E1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0472B3"/>
    <w:multiLevelType w:val="multilevel"/>
    <w:tmpl w:val="15560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3F5ED1"/>
    <w:multiLevelType w:val="multilevel"/>
    <w:tmpl w:val="60EA5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FA3066"/>
    <w:multiLevelType w:val="hybridMultilevel"/>
    <w:tmpl w:val="117E9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947F31"/>
    <w:multiLevelType w:val="multilevel"/>
    <w:tmpl w:val="A2C8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B040BB"/>
    <w:multiLevelType w:val="multilevel"/>
    <w:tmpl w:val="1C7E5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7204EF3"/>
    <w:multiLevelType w:val="hybridMultilevel"/>
    <w:tmpl w:val="019CF8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747233"/>
    <w:multiLevelType w:val="hybridMultilevel"/>
    <w:tmpl w:val="D9CE47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A346CE"/>
    <w:multiLevelType w:val="hybridMultilevel"/>
    <w:tmpl w:val="321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5AA10F6"/>
    <w:multiLevelType w:val="multilevel"/>
    <w:tmpl w:val="D4EE4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95E3576"/>
    <w:multiLevelType w:val="multilevel"/>
    <w:tmpl w:val="6F36D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D170C28"/>
    <w:multiLevelType w:val="multilevel"/>
    <w:tmpl w:val="3076707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6D6470B2"/>
    <w:multiLevelType w:val="multilevel"/>
    <w:tmpl w:val="4A3E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1D3DA0"/>
    <w:multiLevelType w:val="hybridMultilevel"/>
    <w:tmpl w:val="C9509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7F5F93"/>
    <w:multiLevelType w:val="multilevel"/>
    <w:tmpl w:val="90C66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6D124D"/>
    <w:multiLevelType w:val="multilevel"/>
    <w:tmpl w:val="B0E842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D636CA"/>
    <w:multiLevelType w:val="multilevel"/>
    <w:tmpl w:val="3988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5111960">
    <w:abstractNumId w:val="10"/>
  </w:num>
  <w:num w:numId="2" w16cid:durableId="740710607">
    <w:abstractNumId w:val="7"/>
  </w:num>
  <w:num w:numId="3" w16cid:durableId="1612474822">
    <w:abstractNumId w:val="13"/>
  </w:num>
  <w:num w:numId="4" w16cid:durableId="930746816">
    <w:abstractNumId w:val="4"/>
  </w:num>
  <w:num w:numId="5" w16cid:durableId="115369416">
    <w:abstractNumId w:val="19"/>
  </w:num>
  <w:num w:numId="6" w16cid:durableId="1412968523">
    <w:abstractNumId w:val="17"/>
  </w:num>
  <w:num w:numId="7" w16cid:durableId="1341271423">
    <w:abstractNumId w:val="18"/>
  </w:num>
  <w:num w:numId="8" w16cid:durableId="1115755715">
    <w:abstractNumId w:val="9"/>
  </w:num>
  <w:num w:numId="9" w16cid:durableId="361323023">
    <w:abstractNumId w:val="22"/>
  </w:num>
  <w:num w:numId="10" w16cid:durableId="142738864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16cid:durableId="797799342">
    <w:abstractNumId w:val="6"/>
  </w:num>
  <w:num w:numId="12" w16cid:durableId="742605516">
    <w:abstractNumId w:val="3"/>
  </w:num>
  <w:num w:numId="13" w16cid:durableId="1096825516">
    <w:abstractNumId w:val="24"/>
  </w:num>
  <w:num w:numId="14" w16cid:durableId="1539663760">
    <w:abstractNumId w:val="12"/>
  </w:num>
  <w:num w:numId="15" w16cid:durableId="129371329">
    <w:abstractNumId w:val="2"/>
  </w:num>
  <w:num w:numId="16" w16cid:durableId="1183665402">
    <w:abstractNumId w:val="1"/>
  </w:num>
  <w:num w:numId="17" w16cid:durableId="1467501903">
    <w:abstractNumId w:val="1"/>
    <w:lvlOverride w:ilvl="1">
      <w:lvl w:ilvl="1">
        <w:numFmt w:val="bullet"/>
        <w:lvlText w:val=""/>
        <w:lvlJc w:val="left"/>
        <w:pPr>
          <w:tabs>
            <w:tab w:val="num" w:pos="1440"/>
          </w:tabs>
          <w:ind w:left="1440" w:hanging="360"/>
        </w:pPr>
        <w:rPr>
          <w:rFonts w:ascii="Symbol" w:hAnsi="Symbol" w:hint="default"/>
          <w:sz w:val="20"/>
        </w:rPr>
      </w:lvl>
    </w:lvlOverride>
  </w:num>
  <w:num w:numId="18" w16cid:durableId="1260135681">
    <w:abstractNumId w:val="1"/>
    <w:lvlOverride w:ilvl="1">
      <w:lvl w:ilvl="1">
        <w:numFmt w:val="bullet"/>
        <w:lvlText w:val=""/>
        <w:lvlJc w:val="left"/>
        <w:pPr>
          <w:tabs>
            <w:tab w:val="num" w:pos="1440"/>
          </w:tabs>
          <w:ind w:left="1440" w:hanging="360"/>
        </w:pPr>
        <w:rPr>
          <w:rFonts w:ascii="Symbol" w:hAnsi="Symbol" w:hint="default"/>
          <w:sz w:val="20"/>
        </w:rPr>
      </w:lvl>
    </w:lvlOverride>
  </w:num>
  <w:num w:numId="19" w16cid:durableId="674498923">
    <w:abstractNumId w:val="1"/>
    <w:lvlOverride w:ilvl="1">
      <w:lvl w:ilvl="1">
        <w:numFmt w:val="bullet"/>
        <w:lvlText w:val=""/>
        <w:lvlJc w:val="left"/>
        <w:pPr>
          <w:tabs>
            <w:tab w:val="num" w:pos="1440"/>
          </w:tabs>
          <w:ind w:left="1440" w:hanging="360"/>
        </w:pPr>
        <w:rPr>
          <w:rFonts w:ascii="Symbol" w:hAnsi="Symbol" w:hint="default"/>
          <w:sz w:val="20"/>
        </w:rPr>
      </w:lvl>
    </w:lvlOverride>
  </w:num>
  <w:num w:numId="20" w16cid:durableId="386610227">
    <w:abstractNumId w:val="1"/>
    <w:lvlOverride w:ilvl="1">
      <w:lvl w:ilvl="1">
        <w:numFmt w:val="bullet"/>
        <w:lvlText w:val=""/>
        <w:lvlJc w:val="left"/>
        <w:pPr>
          <w:tabs>
            <w:tab w:val="num" w:pos="1440"/>
          </w:tabs>
          <w:ind w:left="1440" w:hanging="360"/>
        </w:pPr>
        <w:rPr>
          <w:rFonts w:ascii="Symbol" w:hAnsi="Symbol" w:hint="default"/>
          <w:sz w:val="20"/>
        </w:rPr>
      </w:lvl>
    </w:lvlOverride>
  </w:num>
  <w:num w:numId="21" w16cid:durableId="1349915768">
    <w:abstractNumId w:val="1"/>
    <w:lvlOverride w:ilvl="1">
      <w:lvl w:ilvl="1">
        <w:numFmt w:val="bullet"/>
        <w:lvlText w:val=""/>
        <w:lvlJc w:val="left"/>
        <w:pPr>
          <w:tabs>
            <w:tab w:val="num" w:pos="1440"/>
          </w:tabs>
          <w:ind w:left="1440" w:hanging="360"/>
        </w:pPr>
        <w:rPr>
          <w:rFonts w:ascii="Symbol" w:hAnsi="Symbol" w:hint="default"/>
          <w:sz w:val="20"/>
        </w:rPr>
      </w:lvl>
    </w:lvlOverride>
  </w:num>
  <w:num w:numId="22" w16cid:durableId="1845196980">
    <w:abstractNumId w:val="1"/>
    <w:lvlOverride w:ilvl="1">
      <w:lvl w:ilvl="1">
        <w:numFmt w:val="bullet"/>
        <w:lvlText w:val=""/>
        <w:lvlJc w:val="left"/>
        <w:pPr>
          <w:tabs>
            <w:tab w:val="num" w:pos="1440"/>
          </w:tabs>
          <w:ind w:left="1440" w:hanging="360"/>
        </w:pPr>
        <w:rPr>
          <w:rFonts w:ascii="Symbol" w:hAnsi="Symbol" w:hint="default"/>
          <w:sz w:val="20"/>
        </w:rPr>
      </w:lvl>
    </w:lvlOverride>
  </w:num>
  <w:num w:numId="23" w16cid:durableId="467475257">
    <w:abstractNumId w:val="1"/>
    <w:lvlOverride w:ilvl="1">
      <w:lvl w:ilvl="1">
        <w:numFmt w:val="bullet"/>
        <w:lvlText w:val=""/>
        <w:lvlJc w:val="left"/>
        <w:pPr>
          <w:tabs>
            <w:tab w:val="num" w:pos="1440"/>
          </w:tabs>
          <w:ind w:left="1440" w:hanging="360"/>
        </w:pPr>
        <w:rPr>
          <w:rFonts w:ascii="Symbol" w:hAnsi="Symbol" w:hint="default"/>
          <w:sz w:val="20"/>
        </w:rPr>
      </w:lvl>
    </w:lvlOverride>
  </w:num>
  <w:num w:numId="24" w16cid:durableId="1297375370">
    <w:abstractNumId w:val="1"/>
    <w:lvlOverride w:ilvl="1">
      <w:lvl w:ilvl="1">
        <w:numFmt w:val="bullet"/>
        <w:lvlText w:val=""/>
        <w:lvlJc w:val="left"/>
        <w:pPr>
          <w:tabs>
            <w:tab w:val="num" w:pos="1440"/>
          </w:tabs>
          <w:ind w:left="1440" w:hanging="360"/>
        </w:pPr>
        <w:rPr>
          <w:rFonts w:ascii="Symbol" w:hAnsi="Symbol" w:hint="default"/>
          <w:sz w:val="20"/>
        </w:rPr>
      </w:lvl>
    </w:lvlOverride>
  </w:num>
  <w:num w:numId="25" w16cid:durableId="274098163">
    <w:abstractNumId w:val="1"/>
    <w:lvlOverride w:ilvl="1">
      <w:lvl w:ilvl="1">
        <w:numFmt w:val="bullet"/>
        <w:lvlText w:val=""/>
        <w:lvlJc w:val="left"/>
        <w:pPr>
          <w:tabs>
            <w:tab w:val="num" w:pos="1440"/>
          </w:tabs>
          <w:ind w:left="1440" w:hanging="360"/>
        </w:pPr>
        <w:rPr>
          <w:rFonts w:ascii="Symbol" w:hAnsi="Symbol" w:hint="default"/>
          <w:sz w:val="20"/>
        </w:rPr>
      </w:lvl>
    </w:lvlOverride>
  </w:num>
  <w:num w:numId="26" w16cid:durableId="170683357">
    <w:abstractNumId w:val="1"/>
    <w:lvlOverride w:ilvl="1">
      <w:lvl w:ilvl="1">
        <w:numFmt w:val="bullet"/>
        <w:lvlText w:val=""/>
        <w:lvlJc w:val="left"/>
        <w:pPr>
          <w:tabs>
            <w:tab w:val="num" w:pos="1440"/>
          </w:tabs>
          <w:ind w:left="1440" w:hanging="360"/>
        </w:pPr>
        <w:rPr>
          <w:rFonts w:ascii="Symbol" w:hAnsi="Symbol" w:hint="default"/>
          <w:sz w:val="20"/>
        </w:rPr>
      </w:lvl>
    </w:lvlOverride>
  </w:num>
  <w:num w:numId="27" w16cid:durableId="786201390">
    <w:abstractNumId w:val="8"/>
    <w:lvlOverride w:ilvl="1">
      <w:lvl w:ilvl="1">
        <w:numFmt w:val="bullet"/>
        <w:lvlText w:val=""/>
        <w:lvlJc w:val="left"/>
        <w:pPr>
          <w:tabs>
            <w:tab w:val="num" w:pos="1440"/>
          </w:tabs>
          <w:ind w:left="1440" w:hanging="360"/>
        </w:pPr>
        <w:rPr>
          <w:rFonts w:ascii="Symbol" w:hAnsi="Symbol" w:hint="default"/>
          <w:sz w:val="20"/>
        </w:rPr>
      </w:lvl>
    </w:lvlOverride>
  </w:num>
  <w:num w:numId="28" w16cid:durableId="1577475752">
    <w:abstractNumId w:val="8"/>
    <w:lvlOverride w:ilvl="1">
      <w:lvl w:ilvl="1">
        <w:numFmt w:val="bullet"/>
        <w:lvlText w:val=""/>
        <w:lvlJc w:val="left"/>
        <w:pPr>
          <w:tabs>
            <w:tab w:val="num" w:pos="1440"/>
          </w:tabs>
          <w:ind w:left="1440" w:hanging="360"/>
        </w:pPr>
        <w:rPr>
          <w:rFonts w:ascii="Symbol" w:hAnsi="Symbol" w:hint="default"/>
          <w:sz w:val="20"/>
        </w:rPr>
      </w:lvl>
    </w:lvlOverride>
  </w:num>
  <w:num w:numId="29" w16cid:durableId="559830399">
    <w:abstractNumId w:val="8"/>
    <w:lvlOverride w:ilvl="1">
      <w:lvl w:ilvl="1">
        <w:numFmt w:val="bullet"/>
        <w:lvlText w:val=""/>
        <w:lvlJc w:val="left"/>
        <w:pPr>
          <w:tabs>
            <w:tab w:val="num" w:pos="1440"/>
          </w:tabs>
          <w:ind w:left="1440" w:hanging="360"/>
        </w:pPr>
        <w:rPr>
          <w:rFonts w:ascii="Symbol" w:hAnsi="Symbol" w:hint="default"/>
          <w:sz w:val="20"/>
        </w:rPr>
      </w:lvl>
    </w:lvlOverride>
  </w:num>
  <w:num w:numId="30" w16cid:durableId="797836449">
    <w:abstractNumId w:val="8"/>
    <w:lvlOverride w:ilvl="1">
      <w:lvl w:ilvl="1">
        <w:numFmt w:val="bullet"/>
        <w:lvlText w:val=""/>
        <w:lvlJc w:val="left"/>
        <w:pPr>
          <w:tabs>
            <w:tab w:val="num" w:pos="1440"/>
          </w:tabs>
          <w:ind w:left="1440" w:hanging="360"/>
        </w:pPr>
        <w:rPr>
          <w:rFonts w:ascii="Symbol" w:hAnsi="Symbol" w:hint="default"/>
          <w:sz w:val="20"/>
        </w:rPr>
      </w:lvl>
    </w:lvlOverride>
  </w:num>
  <w:num w:numId="31" w16cid:durableId="298146673">
    <w:abstractNumId w:val="11"/>
  </w:num>
  <w:num w:numId="32" w16cid:durableId="1251623835">
    <w:abstractNumId w:val="20"/>
  </w:num>
  <w:num w:numId="33" w16cid:durableId="1756825446">
    <w:abstractNumId w:val="23"/>
  </w:num>
  <w:num w:numId="34" w16cid:durableId="243533542">
    <w:abstractNumId w:val="23"/>
    <w:lvlOverride w:ilvl="1">
      <w:lvl w:ilvl="1">
        <w:numFmt w:val="bullet"/>
        <w:lvlText w:val=""/>
        <w:lvlJc w:val="left"/>
        <w:pPr>
          <w:tabs>
            <w:tab w:val="num" w:pos="1440"/>
          </w:tabs>
          <w:ind w:left="1440" w:hanging="360"/>
        </w:pPr>
        <w:rPr>
          <w:rFonts w:ascii="Symbol" w:hAnsi="Symbol" w:hint="default"/>
          <w:sz w:val="20"/>
        </w:rPr>
      </w:lvl>
    </w:lvlOverride>
  </w:num>
  <w:num w:numId="35" w16cid:durableId="1016925767">
    <w:abstractNumId w:val="23"/>
    <w:lvlOverride w:ilvl="1">
      <w:lvl w:ilvl="1">
        <w:numFmt w:val="bullet"/>
        <w:lvlText w:val=""/>
        <w:lvlJc w:val="left"/>
        <w:pPr>
          <w:tabs>
            <w:tab w:val="num" w:pos="1440"/>
          </w:tabs>
          <w:ind w:left="1440" w:hanging="360"/>
        </w:pPr>
        <w:rPr>
          <w:rFonts w:ascii="Symbol" w:hAnsi="Symbol" w:hint="default"/>
          <w:sz w:val="20"/>
        </w:rPr>
      </w:lvl>
    </w:lvlOverride>
  </w:num>
  <w:num w:numId="36" w16cid:durableId="1084297682">
    <w:abstractNumId w:val="23"/>
    <w:lvlOverride w:ilvl="1">
      <w:lvl w:ilvl="1">
        <w:numFmt w:val="bullet"/>
        <w:lvlText w:val=""/>
        <w:lvlJc w:val="left"/>
        <w:pPr>
          <w:tabs>
            <w:tab w:val="num" w:pos="1440"/>
          </w:tabs>
          <w:ind w:left="1440" w:hanging="360"/>
        </w:pPr>
        <w:rPr>
          <w:rFonts w:ascii="Symbol" w:hAnsi="Symbol" w:hint="default"/>
          <w:sz w:val="20"/>
        </w:rPr>
      </w:lvl>
    </w:lvlOverride>
  </w:num>
  <w:num w:numId="37" w16cid:durableId="2043092886">
    <w:abstractNumId w:val="23"/>
    <w:lvlOverride w:ilvl="1">
      <w:lvl w:ilvl="1">
        <w:numFmt w:val="bullet"/>
        <w:lvlText w:val=""/>
        <w:lvlJc w:val="left"/>
        <w:pPr>
          <w:tabs>
            <w:tab w:val="num" w:pos="1440"/>
          </w:tabs>
          <w:ind w:left="1440" w:hanging="360"/>
        </w:pPr>
        <w:rPr>
          <w:rFonts w:ascii="Symbol" w:hAnsi="Symbol" w:hint="default"/>
          <w:sz w:val="20"/>
        </w:rPr>
      </w:lvl>
    </w:lvlOverride>
  </w:num>
  <w:num w:numId="38" w16cid:durableId="1177303330">
    <w:abstractNumId w:val="23"/>
    <w:lvlOverride w:ilvl="1">
      <w:lvl w:ilvl="1">
        <w:numFmt w:val="bullet"/>
        <w:lvlText w:val=""/>
        <w:lvlJc w:val="left"/>
        <w:pPr>
          <w:tabs>
            <w:tab w:val="num" w:pos="1440"/>
          </w:tabs>
          <w:ind w:left="1440" w:hanging="360"/>
        </w:pPr>
        <w:rPr>
          <w:rFonts w:ascii="Symbol" w:hAnsi="Symbol" w:hint="default"/>
          <w:sz w:val="20"/>
        </w:rPr>
      </w:lvl>
    </w:lvlOverride>
  </w:num>
  <w:num w:numId="39" w16cid:durableId="1312902475">
    <w:abstractNumId w:val="23"/>
    <w:lvlOverride w:ilvl="1">
      <w:lvl w:ilvl="1">
        <w:numFmt w:val="bullet"/>
        <w:lvlText w:val=""/>
        <w:lvlJc w:val="left"/>
        <w:pPr>
          <w:tabs>
            <w:tab w:val="num" w:pos="1440"/>
          </w:tabs>
          <w:ind w:left="1440" w:hanging="360"/>
        </w:pPr>
        <w:rPr>
          <w:rFonts w:ascii="Symbol" w:hAnsi="Symbol" w:hint="default"/>
          <w:sz w:val="20"/>
        </w:rPr>
      </w:lvl>
    </w:lvlOverride>
  </w:num>
  <w:num w:numId="40" w16cid:durableId="228158124">
    <w:abstractNumId w:val="23"/>
    <w:lvlOverride w:ilvl="1">
      <w:lvl w:ilvl="1">
        <w:numFmt w:val="bullet"/>
        <w:lvlText w:val=""/>
        <w:lvlJc w:val="left"/>
        <w:pPr>
          <w:tabs>
            <w:tab w:val="num" w:pos="1440"/>
          </w:tabs>
          <w:ind w:left="1440" w:hanging="360"/>
        </w:pPr>
        <w:rPr>
          <w:rFonts w:ascii="Symbol" w:hAnsi="Symbol" w:hint="default"/>
          <w:sz w:val="20"/>
        </w:rPr>
      </w:lvl>
    </w:lvlOverride>
  </w:num>
  <w:num w:numId="41" w16cid:durableId="1704868883">
    <w:abstractNumId w:val="23"/>
    <w:lvlOverride w:ilvl="1">
      <w:lvl w:ilvl="1">
        <w:numFmt w:val="bullet"/>
        <w:lvlText w:val=""/>
        <w:lvlJc w:val="left"/>
        <w:pPr>
          <w:tabs>
            <w:tab w:val="num" w:pos="1440"/>
          </w:tabs>
          <w:ind w:left="1440" w:hanging="360"/>
        </w:pPr>
        <w:rPr>
          <w:rFonts w:ascii="Symbol" w:hAnsi="Symbol" w:hint="default"/>
          <w:sz w:val="20"/>
        </w:rPr>
      </w:lvl>
    </w:lvlOverride>
  </w:num>
  <w:num w:numId="42" w16cid:durableId="101264854">
    <w:abstractNumId w:val="23"/>
    <w:lvlOverride w:ilvl="1">
      <w:lvl w:ilvl="1">
        <w:numFmt w:val="bullet"/>
        <w:lvlText w:val=""/>
        <w:lvlJc w:val="left"/>
        <w:pPr>
          <w:tabs>
            <w:tab w:val="num" w:pos="1440"/>
          </w:tabs>
          <w:ind w:left="1440" w:hanging="360"/>
        </w:pPr>
        <w:rPr>
          <w:rFonts w:ascii="Symbol" w:hAnsi="Symbol" w:hint="default"/>
          <w:sz w:val="20"/>
        </w:rPr>
      </w:lvl>
    </w:lvlOverride>
  </w:num>
  <w:num w:numId="43" w16cid:durableId="1023869355">
    <w:abstractNumId w:val="23"/>
    <w:lvlOverride w:ilvl="1">
      <w:lvl w:ilvl="1">
        <w:numFmt w:val="bullet"/>
        <w:lvlText w:val=""/>
        <w:lvlJc w:val="left"/>
        <w:pPr>
          <w:tabs>
            <w:tab w:val="num" w:pos="1440"/>
          </w:tabs>
          <w:ind w:left="1440" w:hanging="360"/>
        </w:pPr>
        <w:rPr>
          <w:rFonts w:ascii="Symbol" w:hAnsi="Symbol" w:hint="default"/>
          <w:sz w:val="20"/>
        </w:rPr>
      </w:lvl>
    </w:lvlOverride>
  </w:num>
  <w:num w:numId="44" w16cid:durableId="1741906400">
    <w:abstractNumId w:val="23"/>
    <w:lvlOverride w:ilvl="1">
      <w:lvl w:ilvl="1">
        <w:numFmt w:val="bullet"/>
        <w:lvlText w:val=""/>
        <w:lvlJc w:val="left"/>
        <w:pPr>
          <w:tabs>
            <w:tab w:val="num" w:pos="1440"/>
          </w:tabs>
          <w:ind w:left="1440" w:hanging="360"/>
        </w:pPr>
        <w:rPr>
          <w:rFonts w:ascii="Symbol" w:hAnsi="Symbol" w:hint="default"/>
          <w:sz w:val="20"/>
        </w:rPr>
      </w:lvl>
    </w:lvlOverride>
  </w:num>
  <w:num w:numId="45" w16cid:durableId="917636210">
    <w:abstractNumId w:val="23"/>
    <w:lvlOverride w:ilvl="1">
      <w:lvl w:ilvl="1">
        <w:numFmt w:val="bullet"/>
        <w:lvlText w:val=""/>
        <w:lvlJc w:val="left"/>
        <w:pPr>
          <w:tabs>
            <w:tab w:val="num" w:pos="1440"/>
          </w:tabs>
          <w:ind w:left="1440" w:hanging="360"/>
        </w:pPr>
        <w:rPr>
          <w:rFonts w:ascii="Symbol" w:hAnsi="Symbol" w:hint="default"/>
          <w:sz w:val="20"/>
        </w:rPr>
      </w:lvl>
    </w:lvlOverride>
  </w:num>
  <w:num w:numId="46" w16cid:durableId="2020037668">
    <w:abstractNumId w:val="23"/>
    <w:lvlOverride w:ilvl="1">
      <w:lvl w:ilvl="1">
        <w:numFmt w:val="bullet"/>
        <w:lvlText w:val=""/>
        <w:lvlJc w:val="left"/>
        <w:pPr>
          <w:tabs>
            <w:tab w:val="num" w:pos="1440"/>
          </w:tabs>
          <w:ind w:left="1440" w:hanging="360"/>
        </w:pPr>
        <w:rPr>
          <w:rFonts w:ascii="Symbol" w:hAnsi="Symbol" w:hint="default"/>
          <w:sz w:val="20"/>
        </w:rPr>
      </w:lvl>
    </w:lvlOverride>
  </w:num>
  <w:num w:numId="47" w16cid:durableId="1240561383">
    <w:abstractNumId w:val="23"/>
    <w:lvlOverride w:ilvl="1">
      <w:lvl w:ilvl="1">
        <w:numFmt w:val="bullet"/>
        <w:lvlText w:val=""/>
        <w:lvlJc w:val="left"/>
        <w:pPr>
          <w:tabs>
            <w:tab w:val="num" w:pos="1440"/>
          </w:tabs>
          <w:ind w:left="1440" w:hanging="360"/>
        </w:pPr>
        <w:rPr>
          <w:rFonts w:ascii="Symbol" w:hAnsi="Symbol" w:hint="default"/>
          <w:sz w:val="20"/>
        </w:rPr>
      </w:lvl>
    </w:lvlOverride>
  </w:num>
  <w:num w:numId="48" w16cid:durableId="2016613473">
    <w:abstractNumId w:val="23"/>
    <w:lvlOverride w:ilvl="1">
      <w:lvl w:ilvl="1">
        <w:numFmt w:val="bullet"/>
        <w:lvlText w:val=""/>
        <w:lvlJc w:val="left"/>
        <w:pPr>
          <w:tabs>
            <w:tab w:val="num" w:pos="1440"/>
          </w:tabs>
          <w:ind w:left="1440" w:hanging="360"/>
        </w:pPr>
        <w:rPr>
          <w:rFonts w:ascii="Symbol" w:hAnsi="Symbol" w:hint="default"/>
          <w:sz w:val="20"/>
        </w:rPr>
      </w:lvl>
    </w:lvlOverride>
  </w:num>
  <w:num w:numId="49" w16cid:durableId="268203367">
    <w:abstractNumId w:val="23"/>
    <w:lvlOverride w:ilvl="1">
      <w:lvl w:ilvl="1">
        <w:numFmt w:val="bullet"/>
        <w:lvlText w:val=""/>
        <w:lvlJc w:val="left"/>
        <w:pPr>
          <w:tabs>
            <w:tab w:val="num" w:pos="1440"/>
          </w:tabs>
          <w:ind w:left="1440" w:hanging="360"/>
        </w:pPr>
        <w:rPr>
          <w:rFonts w:ascii="Symbol" w:hAnsi="Symbol" w:hint="default"/>
          <w:sz w:val="20"/>
        </w:rPr>
      </w:lvl>
    </w:lvlOverride>
  </w:num>
  <w:num w:numId="50" w16cid:durableId="1805152247">
    <w:abstractNumId w:val="5"/>
  </w:num>
  <w:num w:numId="51" w16cid:durableId="507866124">
    <w:abstractNumId w:val="15"/>
  </w:num>
  <w:num w:numId="52" w16cid:durableId="126552806">
    <w:abstractNumId w:val="14"/>
  </w:num>
  <w:num w:numId="53" w16cid:durableId="1865248083">
    <w:abstractNumId w:val="16"/>
  </w:num>
  <w:num w:numId="54" w16cid:durableId="9787289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3C3"/>
    <w:rsid w:val="00003028"/>
    <w:rsid w:val="0000348E"/>
    <w:rsid w:val="00007F6C"/>
    <w:rsid w:val="00013AD1"/>
    <w:rsid w:val="0001430F"/>
    <w:rsid w:val="000312C8"/>
    <w:rsid w:val="00040856"/>
    <w:rsid w:val="000455D9"/>
    <w:rsid w:val="00050C80"/>
    <w:rsid w:val="00052294"/>
    <w:rsid w:val="000543D4"/>
    <w:rsid w:val="00060423"/>
    <w:rsid w:val="00060A78"/>
    <w:rsid w:val="0006577A"/>
    <w:rsid w:val="00065C86"/>
    <w:rsid w:val="00067C01"/>
    <w:rsid w:val="00072101"/>
    <w:rsid w:val="00073B49"/>
    <w:rsid w:val="000836CE"/>
    <w:rsid w:val="000865D2"/>
    <w:rsid w:val="00090068"/>
    <w:rsid w:val="000930D6"/>
    <w:rsid w:val="000A0651"/>
    <w:rsid w:val="000B4A0D"/>
    <w:rsid w:val="000B7562"/>
    <w:rsid w:val="000C4557"/>
    <w:rsid w:val="000D6CE7"/>
    <w:rsid w:val="000D7D0F"/>
    <w:rsid w:val="000D7DC3"/>
    <w:rsid w:val="000E05DD"/>
    <w:rsid w:val="000E158D"/>
    <w:rsid w:val="000E430C"/>
    <w:rsid w:val="000E6756"/>
    <w:rsid w:val="000F0B39"/>
    <w:rsid w:val="000F34D0"/>
    <w:rsid w:val="000F3AC9"/>
    <w:rsid w:val="000F47E4"/>
    <w:rsid w:val="000F6054"/>
    <w:rsid w:val="000F6AFE"/>
    <w:rsid w:val="00102906"/>
    <w:rsid w:val="00104783"/>
    <w:rsid w:val="0010593A"/>
    <w:rsid w:val="00117FC9"/>
    <w:rsid w:val="00120C69"/>
    <w:rsid w:val="001251A0"/>
    <w:rsid w:val="001312D0"/>
    <w:rsid w:val="00142037"/>
    <w:rsid w:val="00145225"/>
    <w:rsid w:val="00145FDE"/>
    <w:rsid w:val="001501F2"/>
    <w:rsid w:val="00150862"/>
    <w:rsid w:val="00155F52"/>
    <w:rsid w:val="00176FDE"/>
    <w:rsid w:val="0019365C"/>
    <w:rsid w:val="001A2F36"/>
    <w:rsid w:val="001A71DA"/>
    <w:rsid w:val="001B2D8A"/>
    <w:rsid w:val="001B7324"/>
    <w:rsid w:val="001C5523"/>
    <w:rsid w:val="001C58F2"/>
    <w:rsid w:val="001E06CC"/>
    <w:rsid w:val="001E3D3C"/>
    <w:rsid w:val="001E6E3E"/>
    <w:rsid w:val="001E763B"/>
    <w:rsid w:val="001F014C"/>
    <w:rsid w:val="0020704C"/>
    <w:rsid w:val="00207CA2"/>
    <w:rsid w:val="002121E4"/>
    <w:rsid w:val="00221C5C"/>
    <w:rsid w:val="00224B31"/>
    <w:rsid w:val="00227DC9"/>
    <w:rsid w:val="00232028"/>
    <w:rsid w:val="00233BF5"/>
    <w:rsid w:val="002344FD"/>
    <w:rsid w:val="002362C4"/>
    <w:rsid w:val="00241F93"/>
    <w:rsid w:val="00242367"/>
    <w:rsid w:val="00245C9C"/>
    <w:rsid w:val="00247BA7"/>
    <w:rsid w:val="00250911"/>
    <w:rsid w:val="0025226D"/>
    <w:rsid w:val="00262365"/>
    <w:rsid w:val="0027549F"/>
    <w:rsid w:val="002755F6"/>
    <w:rsid w:val="00281110"/>
    <w:rsid w:val="00284BE4"/>
    <w:rsid w:val="00284F7B"/>
    <w:rsid w:val="00286726"/>
    <w:rsid w:val="00286AB1"/>
    <w:rsid w:val="002903F2"/>
    <w:rsid w:val="002909AB"/>
    <w:rsid w:val="002916E4"/>
    <w:rsid w:val="00293272"/>
    <w:rsid w:val="002972E6"/>
    <w:rsid w:val="002A0462"/>
    <w:rsid w:val="002A4E88"/>
    <w:rsid w:val="002B1E75"/>
    <w:rsid w:val="002B2BD7"/>
    <w:rsid w:val="002B7D43"/>
    <w:rsid w:val="002C31A9"/>
    <w:rsid w:val="002C51DF"/>
    <w:rsid w:val="002D03C6"/>
    <w:rsid w:val="002D0A2B"/>
    <w:rsid w:val="002D301C"/>
    <w:rsid w:val="002D7A74"/>
    <w:rsid w:val="002F04E8"/>
    <w:rsid w:val="002F0A8C"/>
    <w:rsid w:val="002F2892"/>
    <w:rsid w:val="002F2959"/>
    <w:rsid w:val="002F408E"/>
    <w:rsid w:val="002F44C5"/>
    <w:rsid w:val="002F5ECF"/>
    <w:rsid w:val="003128DF"/>
    <w:rsid w:val="0031702F"/>
    <w:rsid w:val="00323ADF"/>
    <w:rsid w:val="00324A73"/>
    <w:rsid w:val="00325BF6"/>
    <w:rsid w:val="00335F64"/>
    <w:rsid w:val="00337B58"/>
    <w:rsid w:val="00342005"/>
    <w:rsid w:val="00343584"/>
    <w:rsid w:val="00343B86"/>
    <w:rsid w:val="00352AA9"/>
    <w:rsid w:val="00356B98"/>
    <w:rsid w:val="0036306A"/>
    <w:rsid w:val="003658F1"/>
    <w:rsid w:val="00367623"/>
    <w:rsid w:val="00367799"/>
    <w:rsid w:val="00375323"/>
    <w:rsid w:val="00377C0B"/>
    <w:rsid w:val="003841DC"/>
    <w:rsid w:val="00386DA4"/>
    <w:rsid w:val="003956EC"/>
    <w:rsid w:val="003A69C6"/>
    <w:rsid w:val="003A79D6"/>
    <w:rsid w:val="003B0122"/>
    <w:rsid w:val="003B1E5A"/>
    <w:rsid w:val="003B2545"/>
    <w:rsid w:val="003B654E"/>
    <w:rsid w:val="003C2516"/>
    <w:rsid w:val="003D1199"/>
    <w:rsid w:val="003D35F0"/>
    <w:rsid w:val="003D7ADF"/>
    <w:rsid w:val="003F0A03"/>
    <w:rsid w:val="0040093C"/>
    <w:rsid w:val="00403BA9"/>
    <w:rsid w:val="00410AF5"/>
    <w:rsid w:val="004114B9"/>
    <w:rsid w:val="00412206"/>
    <w:rsid w:val="00417960"/>
    <w:rsid w:val="00435809"/>
    <w:rsid w:val="00437C03"/>
    <w:rsid w:val="0044234D"/>
    <w:rsid w:val="004446E5"/>
    <w:rsid w:val="00445430"/>
    <w:rsid w:val="00454455"/>
    <w:rsid w:val="004550C4"/>
    <w:rsid w:val="00457FDC"/>
    <w:rsid w:val="00467F16"/>
    <w:rsid w:val="00475B79"/>
    <w:rsid w:val="0047731D"/>
    <w:rsid w:val="00477DB4"/>
    <w:rsid w:val="00484CBB"/>
    <w:rsid w:val="00493235"/>
    <w:rsid w:val="004A3480"/>
    <w:rsid w:val="004B12B7"/>
    <w:rsid w:val="004B71AD"/>
    <w:rsid w:val="004C0B23"/>
    <w:rsid w:val="004D0C63"/>
    <w:rsid w:val="004D12C7"/>
    <w:rsid w:val="004D3A03"/>
    <w:rsid w:val="004E29BE"/>
    <w:rsid w:val="004E4E5F"/>
    <w:rsid w:val="004F049A"/>
    <w:rsid w:val="00507627"/>
    <w:rsid w:val="00511490"/>
    <w:rsid w:val="00515FC1"/>
    <w:rsid w:val="005277D0"/>
    <w:rsid w:val="00530AE3"/>
    <w:rsid w:val="00536BA8"/>
    <w:rsid w:val="0054774E"/>
    <w:rsid w:val="005505DB"/>
    <w:rsid w:val="005513C3"/>
    <w:rsid w:val="00552195"/>
    <w:rsid w:val="00566CD7"/>
    <w:rsid w:val="00567ED4"/>
    <w:rsid w:val="005712D5"/>
    <w:rsid w:val="00575757"/>
    <w:rsid w:val="00590CF5"/>
    <w:rsid w:val="00591444"/>
    <w:rsid w:val="00591F3B"/>
    <w:rsid w:val="005979F2"/>
    <w:rsid w:val="005A3840"/>
    <w:rsid w:val="005A3CC1"/>
    <w:rsid w:val="005A6544"/>
    <w:rsid w:val="005A718C"/>
    <w:rsid w:val="005A7DFC"/>
    <w:rsid w:val="005B21E0"/>
    <w:rsid w:val="005B3DA2"/>
    <w:rsid w:val="005B71C5"/>
    <w:rsid w:val="005C0D5F"/>
    <w:rsid w:val="005C1A16"/>
    <w:rsid w:val="005C50FD"/>
    <w:rsid w:val="005C62DC"/>
    <w:rsid w:val="005C71B8"/>
    <w:rsid w:val="005D01C0"/>
    <w:rsid w:val="005D125B"/>
    <w:rsid w:val="005D262F"/>
    <w:rsid w:val="005D4553"/>
    <w:rsid w:val="005D60D0"/>
    <w:rsid w:val="005F2C5A"/>
    <w:rsid w:val="006017E4"/>
    <w:rsid w:val="00602D3F"/>
    <w:rsid w:val="00604002"/>
    <w:rsid w:val="00616FE4"/>
    <w:rsid w:val="0062302A"/>
    <w:rsid w:val="006265E4"/>
    <w:rsid w:val="00630F02"/>
    <w:rsid w:val="0063154E"/>
    <w:rsid w:val="006427B6"/>
    <w:rsid w:val="00642E3F"/>
    <w:rsid w:val="00645B7F"/>
    <w:rsid w:val="00651E51"/>
    <w:rsid w:val="006538EE"/>
    <w:rsid w:val="00663136"/>
    <w:rsid w:val="0066796F"/>
    <w:rsid w:val="0067315A"/>
    <w:rsid w:val="00673865"/>
    <w:rsid w:val="00680249"/>
    <w:rsid w:val="006804DB"/>
    <w:rsid w:val="00681E18"/>
    <w:rsid w:val="00684055"/>
    <w:rsid w:val="006859EE"/>
    <w:rsid w:val="00687E13"/>
    <w:rsid w:val="00691622"/>
    <w:rsid w:val="00693BD8"/>
    <w:rsid w:val="00696421"/>
    <w:rsid w:val="006A7767"/>
    <w:rsid w:val="006B30AD"/>
    <w:rsid w:val="006B4028"/>
    <w:rsid w:val="006D01AA"/>
    <w:rsid w:val="006D0EE9"/>
    <w:rsid w:val="006D4473"/>
    <w:rsid w:val="006D4C4F"/>
    <w:rsid w:val="006E5D15"/>
    <w:rsid w:val="006E5ED0"/>
    <w:rsid w:val="006E6620"/>
    <w:rsid w:val="006F178C"/>
    <w:rsid w:val="006F2C9A"/>
    <w:rsid w:val="006F4ED3"/>
    <w:rsid w:val="006F667E"/>
    <w:rsid w:val="00701453"/>
    <w:rsid w:val="00712215"/>
    <w:rsid w:val="007148CB"/>
    <w:rsid w:val="0071527F"/>
    <w:rsid w:val="00724936"/>
    <w:rsid w:val="00724B10"/>
    <w:rsid w:val="0073151E"/>
    <w:rsid w:val="00732941"/>
    <w:rsid w:val="00732A53"/>
    <w:rsid w:val="0073436B"/>
    <w:rsid w:val="00734895"/>
    <w:rsid w:val="00740D46"/>
    <w:rsid w:val="0074115F"/>
    <w:rsid w:val="00747713"/>
    <w:rsid w:val="00752422"/>
    <w:rsid w:val="00754D47"/>
    <w:rsid w:val="00754E08"/>
    <w:rsid w:val="00754F15"/>
    <w:rsid w:val="00756B0C"/>
    <w:rsid w:val="00757129"/>
    <w:rsid w:val="00757EEC"/>
    <w:rsid w:val="00761424"/>
    <w:rsid w:val="007707B3"/>
    <w:rsid w:val="00772DE2"/>
    <w:rsid w:val="00774344"/>
    <w:rsid w:val="00774634"/>
    <w:rsid w:val="00781FAD"/>
    <w:rsid w:val="00783B4D"/>
    <w:rsid w:val="00783CCC"/>
    <w:rsid w:val="00791100"/>
    <w:rsid w:val="0079186B"/>
    <w:rsid w:val="00794FBB"/>
    <w:rsid w:val="007A247D"/>
    <w:rsid w:val="007A30E8"/>
    <w:rsid w:val="007B13D7"/>
    <w:rsid w:val="007B77E7"/>
    <w:rsid w:val="007B7DDF"/>
    <w:rsid w:val="007C069A"/>
    <w:rsid w:val="007C2E1D"/>
    <w:rsid w:val="007C37DC"/>
    <w:rsid w:val="007D011D"/>
    <w:rsid w:val="007D031C"/>
    <w:rsid w:val="007D2792"/>
    <w:rsid w:val="007D7916"/>
    <w:rsid w:val="007E7175"/>
    <w:rsid w:val="007F159F"/>
    <w:rsid w:val="007F58AE"/>
    <w:rsid w:val="007F6812"/>
    <w:rsid w:val="007F70CD"/>
    <w:rsid w:val="008028D6"/>
    <w:rsid w:val="0080429C"/>
    <w:rsid w:val="008162D5"/>
    <w:rsid w:val="00836CDA"/>
    <w:rsid w:val="008375F9"/>
    <w:rsid w:val="00837888"/>
    <w:rsid w:val="00843686"/>
    <w:rsid w:val="008461C8"/>
    <w:rsid w:val="00846E9A"/>
    <w:rsid w:val="008534C0"/>
    <w:rsid w:val="008538F6"/>
    <w:rsid w:val="00855478"/>
    <w:rsid w:val="00855EA0"/>
    <w:rsid w:val="008571C3"/>
    <w:rsid w:val="008616FC"/>
    <w:rsid w:val="008665FC"/>
    <w:rsid w:val="008676F0"/>
    <w:rsid w:val="008713D1"/>
    <w:rsid w:val="0087223D"/>
    <w:rsid w:val="008757F4"/>
    <w:rsid w:val="00881393"/>
    <w:rsid w:val="0088531B"/>
    <w:rsid w:val="00891EB6"/>
    <w:rsid w:val="0089252A"/>
    <w:rsid w:val="00892D10"/>
    <w:rsid w:val="00896376"/>
    <w:rsid w:val="008A0ECE"/>
    <w:rsid w:val="008A3679"/>
    <w:rsid w:val="008A4F94"/>
    <w:rsid w:val="008A60DD"/>
    <w:rsid w:val="008B2D2D"/>
    <w:rsid w:val="008B4A65"/>
    <w:rsid w:val="008C0989"/>
    <w:rsid w:val="008C1EA2"/>
    <w:rsid w:val="008C308B"/>
    <w:rsid w:val="008D0291"/>
    <w:rsid w:val="008D2287"/>
    <w:rsid w:val="008D2727"/>
    <w:rsid w:val="008D2E89"/>
    <w:rsid w:val="008D3EB3"/>
    <w:rsid w:val="008E0573"/>
    <w:rsid w:val="008E77FF"/>
    <w:rsid w:val="008F54D6"/>
    <w:rsid w:val="008F71BC"/>
    <w:rsid w:val="00900F39"/>
    <w:rsid w:val="00901B30"/>
    <w:rsid w:val="00903608"/>
    <w:rsid w:val="009062A6"/>
    <w:rsid w:val="009066C4"/>
    <w:rsid w:val="00922F50"/>
    <w:rsid w:val="0092544C"/>
    <w:rsid w:val="0092550A"/>
    <w:rsid w:val="00926AB1"/>
    <w:rsid w:val="00940AAE"/>
    <w:rsid w:val="00943608"/>
    <w:rsid w:val="00945EC6"/>
    <w:rsid w:val="00961BBD"/>
    <w:rsid w:val="00964140"/>
    <w:rsid w:val="00964608"/>
    <w:rsid w:val="00972D56"/>
    <w:rsid w:val="00974D48"/>
    <w:rsid w:val="009823A3"/>
    <w:rsid w:val="009865E0"/>
    <w:rsid w:val="00987A47"/>
    <w:rsid w:val="00993056"/>
    <w:rsid w:val="009A0430"/>
    <w:rsid w:val="009A0BAE"/>
    <w:rsid w:val="009A22A9"/>
    <w:rsid w:val="009A468E"/>
    <w:rsid w:val="009A58B7"/>
    <w:rsid w:val="009A5F76"/>
    <w:rsid w:val="009B59A3"/>
    <w:rsid w:val="009E1735"/>
    <w:rsid w:val="009F44D9"/>
    <w:rsid w:val="00A0243B"/>
    <w:rsid w:val="00A03EC5"/>
    <w:rsid w:val="00A079AA"/>
    <w:rsid w:val="00A1305B"/>
    <w:rsid w:val="00A1431D"/>
    <w:rsid w:val="00A1556F"/>
    <w:rsid w:val="00A170A9"/>
    <w:rsid w:val="00A209C1"/>
    <w:rsid w:val="00A20A4B"/>
    <w:rsid w:val="00A21EC5"/>
    <w:rsid w:val="00A239E4"/>
    <w:rsid w:val="00A27EB6"/>
    <w:rsid w:val="00A301F8"/>
    <w:rsid w:val="00A356A2"/>
    <w:rsid w:val="00A35F52"/>
    <w:rsid w:val="00A371D6"/>
    <w:rsid w:val="00A4568F"/>
    <w:rsid w:val="00A47CEF"/>
    <w:rsid w:val="00A51DBC"/>
    <w:rsid w:val="00A5213B"/>
    <w:rsid w:val="00A565AA"/>
    <w:rsid w:val="00A64A8E"/>
    <w:rsid w:val="00A74F4E"/>
    <w:rsid w:val="00A87106"/>
    <w:rsid w:val="00A87646"/>
    <w:rsid w:val="00A906DA"/>
    <w:rsid w:val="00A96BF5"/>
    <w:rsid w:val="00A97917"/>
    <w:rsid w:val="00AA3650"/>
    <w:rsid w:val="00AA4799"/>
    <w:rsid w:val="00AA6481"/>
    <w:rsid w:val="00AB4C81"/>
    <w:rsid w:val="00AB5A30"/>
    <w:rsid w:val="00AB7E57"/>
    <w:rsid w:val="00AC153A"/>
    <w:rsid w:val="00AC3AAD"/>
    <w:rsid w:val="00AC5109"/>
    <w:rsid w:val="00AD6E0F"/>
    <w:rsid w:val="00AE1B1B"/>
    <w:rsid w:val="00AE1C1C"/>
    <w:rsid w:val="00AF1E7B"/>
    <w:rsid w:val="00AF36F7"/>
    <w:rsid w:val="00B01263"/>
    <w:rsid w:val="00B01BE8"/>
    <w:rsid w:val="00B01EB0"/>
    <w:rsid w:val="00B0276D"/>
    <w:rsid w:val="00B04086"/>
    <w:rsid w:val="00B062C1"/>
    <w:rsid w:val="00B06C24"/>
    <w:rsid w:val="00B1078B"/>
    <w:rsid w:val="00B15626"/>
    <w:rsid w:val="00B24930"/>
    <w:rsid w:val="00B32E0D"/>
    <w:rsid w:val="00B3354B"/>
    <w:rsid w:val="00B3686D"/>
    <w:rsid w:val="00B45D82"/>
    <w:rsid w:val="00B61D8B"/>
    <w:rsid w:val="00B63409"/>
    <w:rsid w:val="00B65E27"/>
    <w:rsid w:val="00B6665E"/>
    <w:rsid w:val="00B67C53"/>
    <w:rsid w:val="00B81799"/>
    <w:rsid w:val="00B8698D"/>
    <w:rsid w:val="00B8726C"/>
    <w:rsid w:val="00B928F9"/>
    <w:rsid w:val="00B975D7"/>
    <w:rsid w:val="00B97BE3"/>
    <w:rsid w:val="00BA17D0"/>
    <w:rsid w:val="00BA1B17"/>
    <w:rsid w:val="00BA2ABD"/>
    <w:rsid w:val="00BA373F"/>
    <w:rsid w:val="00BA3CAF"/>
    <w:rsid w:val="00BA76FA"/>
    <w:rsid w:val="00BB34DD"/>
    <w:rsid w:val="00BB7494"/>
    <w:rsid w:val="00BC551C"/>
    <w:rsid w:val="00BE19CB"/>
    <w:rsid w:val="00BE3322"/>
    <w:rsid w:val="00BE74A0"/>
    <w:rsid w:val="00BF085B"/>
    <w:rsid w:val="00BF74B3"/>
    <w:rsid w:val="00C016F1"/>
    <w:rsid w:val="00C076A3"/>
    <w:rsid w:val="00C07CCD"/>
    <w:rsid w:val="00C10D4F"/>
    <w:rsid w:val="00C13BA1"/>
    <w:rsid w:val="00C165DF"/>
    <w:rsid w:val="00C26D4D"/>
    <w:rsid w:val="00C32742"/>
    <w:rsid w:val="00C452C7"/>
    <w:rsid w:val="00C57918"/>
    <w:rsid w:val="00C63DE9"/>
    <w:rsid w:val="00C66EC0"/>
    <w:rsid w:val="00C7123E"/>
    <w:rsid w:val="00C75EC5"/>
    <w:rsid w:val="00C83174"/>
    <w:rsid w:val="00C863F3"/>
    <w:rsid w:val="00CA20F6"/>
    <w:rsid w:val="00CA463F"/>
    <w:rsid w:val="00CA6264"/>
    <w:rsid w:val="00CB458E"/>
    <w:rsid w:val="00CB6B07"/>
    <w:rsid w:val="00CC1AFD"/>
    <w:rsid w:val="00CC1B87"/>
    <w:rsid w:val="00CC3665"/>
    <w:rsid w:val="00CD156D"/>
    <w:rsid w:val="00CD340D"/>
    <w:rsid w:val="00CF4F64"/>
    <w:rsid w:val="00CF600F"/>
    <w:rsid w:val="00CF612A"/>
    <w:rsid w:val="00D02B97"/>
    <w:rsid w:val="00D042D3"/>
    <w:rsid w:val="00D047C9"/>
    <w:rsid w:val="00D061C3"/>
    <w:rsid w:val="00D069DB"/>
    <w:rsid w:val="00D07609"/>
    <w:rsid w:val="00D0791D"/>
    <w:rsid w:val="00D107A5"/>
    <w:rsid w:val="00D21670"/>
    <w:rsid w:val="00D2350C"/>
    <w:rsid w:val="00D24785"/>
    <w:rsid w:val="00D26606"/>
    <w:rsid w:val="00D26961"/>
    <w:rsid w:val="00D2758F"/>
    <w:rsid w:val="00D32F1C"/>
    <w:rsid w:val="00D33087"/>
    <w:rsid w:val="00D36842"/>
    <w:rsid w:val="00D43699"/>
    <w:rsid w:val="00D45790"/>
    <w:rsid w:val="00D5699E"/>
    <w:rsid w:val="00D6142D"/>
    <w:rsid w:val="00D678A0"/>
    <w:rsid w:val="00D82717"/>
    <w:rsid w:val="00D82978"/>
    <w:rsid w:val="00D851A6"/>
    <w:rsid w:val="00D92DE1"/>
    <w:rsid w:val="00D96E15"/>
    <w:rsid w:val="00DB19C3"/>
    <w:rsid w:val="00DB676D"/>
    <w:rsid w:val="00DC126A"/>
    <w:rsid w:val="00DC6A05"/>
    <w:rsid w:val="00DD0CA1"/>
    <w:rsid w:val="00DD1896"/>
    <w:rsid w:val="00DD3C15"/>
    <w:rsid w:val="00DD7398"/>
    <w:rsid w:val="00DE0E4F"/>
    <w:rsid w:val="00DE6763"/>
    <w:rsid w:val="00DF1BF8"/>
    <w:rsid w:val="00DF7960"/>
    <w:rsid w:val="00E0087A"/>
    <w:rsid w:val="00E0463F"/>
    <w:rsid w:val="00E12510"/>
    <w:rsid w:val="00E13076"/>
    <w:rsid w:val="00E20BC1"/>
    <w:rsid w:val="00E21B83"/>
    <w:rsid w:val="00E23AB5"/>
    <w:rsid w:val="00E246B0"/>
    <w:rsid w:val="00E25D68"/>
    <w:rsid w:val="00E4177C"/>
    <w:rsid w:val="00E51102"/>
    <w:rsid w:val="00E5161C"/>
    <w:rsid w:val="00E55305"/>
    <w:rsid w:val="00E61D41"/>
    <w:rsid w:val="00E72647"/>
    <w:rsid w:val="00E74150"/>
    <w:rsid w:val="00E80CAD"/>
    <w:rsid w:val="00E85C0A"/>
    <w:rsid w:val="00E871E5"/>
    <w:rsid w:val="00E965D6"/>
    <w:rsid w:val="00E9751D"/>
    <w:rsid w:val="00EA43E2"/>
    <w:rsid w:val="00EA4E2D"/>
    <w:rsid w:val="00EB4402"/>
    <w:rsid w:val="00EB6043"/>
    <w:rsid w:val="00EB6206"/>
    <w:rsid w:val="00EB668F"/>
    <w:rsid w:val="00EC29DE"/>
    <w:rsid w:val="00EC53BE"/>
    <w:rsid w:val="00ED7999"/>
    <w:rsid w:val="00EE1842"/>
    <w:rsid w:val="00EE409E"/>
    <w:rsid w:val="00EE5852"/>
    <w:rsid w:val="00EF3929"/>
    <w:rsid w:val="00EF5F5E"/>
    <w:rsid w:val="00EF655B"/>
    <w:rsid w:val="00F06B12"/>
    <w:rsid w:val="00F077D2"/>
    <w:rsid w:val="00F12327"/>
    <w:rsid w:val="00F135C0"/>
    <w:rsid w:val="00F27F62"/>
    <w:rsid w:val="00F42A4F"/>
    <w:rsid w:val="00F53821"/>
    <w:rsid w:val="00F53AFF"/>
    <w:rsid w:val="00F64992"/>
    <w:rsid w:val="00F733F3"/>
    <w:rsid w:val="00F747A0"/>
    <w:rsid w:val="00F76CDA"/>
    <w:rsid w:val="00F81459"/>
    <w:rsid w:val="00F82CC3"/>
    <w:rsid w:val="00F83C02"/>
    <w:rsid w:val="00F85E24"/>
    <w:rsid w:val="00F9304B"/>
    <w:rsid w:val="00FA0D60"/>
    <w:rsid w:val="00FA36F1"/>
    <w:rsid w:val="00FA45EB"/>
    <w:rsid w:val="00FA7283"/>
    <w:rsid w:val="00FB056D"/>
    <w:rsid w:val="00FB21C8"/>
    <w:rsid w:val="00FB53E8"/>
    <w:rsid w:val="00FB7374"/>
    <w:rsid w:val="00FB7844"/>
    <w:rsid w:val="00FC65B1"/>
    <w:rsid w:val="00FD031E"/>
    <w:rsid w:val="00FD0E01"/>
    <w:rsid w:val="00FD1B33"/>
    <w:rsid w:val="00FD2355"/>
    <w:rsid w:val="00FE0C56"/>
    <w:rsid w:val="00FE242B"/>
    <w:rsid w:val="00FE2F6C"/>
    <w:rsid w:val="00FE3F5A"/>
    <w:rsid w:val="00FE4171"/>
    <w:rsid w:val="00FE5F70"/>
    <w:rsid w:val="00FE6C83"/>
    <w:rsid w:val="00FF3CBF"/>
    <w:rsid w:val="00FF5406"/>
    <w:rsid w:val="00FF73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AFD3F"/>
  <w15:docId w15:val="{B4D3E383-C8B3-4D76-AB49-83F482B6E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GB" w:eastAsia="en-GB"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Cs w:val="24"/>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tabs>
        <w:tab w:val="left" w:pos="8645"/>
      </w:tabs>
      <w:overflowPunct w:val="0"/>
      <w:autoSpaceDE w:val="0"/>
      <w:autoSpaceDN w:val="0"/>
      <w:adjustRightInd w:val="0"/>
      <w:spacing w:before="0"/>
      <w:ind w:right="743"/>
      <w:textAlignment w:val="baseline"/>
    </w:pPr>
    <w:rPr>
      <w:rFonts w:ascii="Arial" w:hAnsi="Arial"/>
      <w:sz w:val="20"/>
      <w:szCs w:val="20"/>
      <w:lang w:val="en-AU"/>
    </w:rPr>
  </w:style>
  <w:style w:type="character" w:styleId="CommentReference">
    <w:name w:val="annotation reference"/>
    <w:basedOn w:val="DefaultParagraphFont"/>
    <w:rsid w:val="008F7AC4"/>
    <w:rPr>
      <w:sz w:val="16"/>
      <w:szCs w:val="16"/>
    </w:rPr>
  </w:style>
  <w:style w:type="paragraph" w:styleId="CommentText">
    <w:name w:val="annotation text"/>
    <w:basedOn w:val="Normal"/>
    <w:link w:val="CommentTextChar"/>
    <w:rsid w:val="008F7AC4"/>
    <w:rPr>
      <w:sz w:val="20"/>
      <w:szCs w:val="20"/>
    </w:rPr>
  </w:style>
  <w:style w:type="character" w:customStyle="1" w:styleId="CommentTextChar">
    <w:name w:val="Comment Text Char"/>
    <w:basedOn w:val="DefaultParagraphFont"/>
    <w:link w:val="CommentText"/>
    <w:rsid w:val="008F7AC4"/>
    <w:rPr>
      <w:rFonts w:ascii="Tahoma" w:hAnsi="Tahoma"/>
      <w:lang w:eastAsia="en-US"/>
    </w:rPr>
  </w:style>
  <w:style w:type="paragraph" w:styleId="CommentSubject">
    <w:name w:val="annotation subject"/>
    <w:basedOn w:val="CommentText"/>
    <w:next w:val="CommentText"/>
    <w:link w:val="CommentSubjectChar"/>
    <w:rsid w:val="008F7AC4"/>
    <w:rPr>
      <w:b/>
      <w:bCs/>
    </w:rPr>
  </w:style>
  <w:style w:type="character" w:customStyle="1" w:styleId="CommentSubjectChar">
    <w:name w:val="Comment Subject Char"/>
    <w:basedOn w:val="CommentTextChar"/>
    <w:link w:val="CommentSubject"/>
    <w:rsid w:val="008F7AC4"/>
    <w:rPr>
      <w:rFonts w:ascii="Tahoma" w:hAnsi="Tahoma"/>
      <w:b/>
      <w:bCs/>
      <w:lang w:eastAsia="en-US"/>
    </w:rPr>
  </w:style>
  <w:style w:type="paragraph" w:styleId="BalloonText">
    <w:name w:val="Balloon Text"/>
    <w:basedOn w:val="Normal"/>
    <w:link w:val="BalloonTextChar"/>
    <w:rsid w:val="008F7AC4"/>
    <w:pPr>
      <w:spacing w:before="0"/>
    </w:pPr>
    <w:rPr>
      <w:sz w:val="16"/>
      <w:szCs w:val="16"/>
    </w:rPr>
  </w:style>
  <w:style w:type="character" w:customStyle="1" w:styleId="BalloonTextChar">
    <w:name w:val="Balloon Text Char"/>
    <w:basedOn w:val="DefaultParagraphFont"/>
    <w:link w:val="BalloonText"/>
    <w:rsid w:val="008F7AC4"/>
    <w:rPr>
      <w:rFonts w:ascii="Tahoma" w:hAnsi="Tahoma" w:cs="Tahoma"/>
      <w:sz w:val="16"/>
      <w:szCs w:val="16"/>
      <w:lang w:eastAsia="en-US"/>
    </w:rPr>
  </w:style>
  <w:style w:type="paragraph" w:styleId="Revision">
    <w:name w:val="Revision"/>
    <w:hidden/>
    <w:uiPriority w:val="99"/>
    <w:semiHidden/>
    <w:rsid w:val="00BF747C"/>
    <w:rPr>
      <w:szCs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6F667E"/>
    <w:pPr>
      <w:ind w:left="720"/>
      <w:contextualSpacing/>
    </w:pPr>
  </w:style>
  <w:style w:type="character" w:styleId="Strong">
    <w:name w:val="Strong"/>
    <w:basedOn w:val="DefaultParagraphFont"/>
    <w:uiPriority w:val="22"/>
    <w:qFormat/>
    <w:rsid w:val="00A170A9"/>
    <w:rPr>
      <w:b/>
      <w:bCs/>
    </w:rPr>
  </w:style>
  <w:style w:type="table" w:styleId="TableGrid">
    <w:name w:val="Table Grid"/>
    <w:basedOn w:val="TableNormal"/>
    <w:uiPriority w:val="39"/>
    <w:rsid w:val="005A3840"/>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413422">
      <w:bodyDiv w:val="1"/>
      <w:marLeft w:val="0"/>
      <w:marRight w:val="0"/>
      <w:marTop w:val="0"/>
      <w:marBottom w:val="0"/>
      <w:divBdr>
        <w:top w:val="none" w:sz="0" w:space="0" w:color="auto"/>
        <w:left w:val="none" w:sz="0" w:space="0" w:color="auto"/>
        <w:bottom w:val="none" w:sz="0" w:space="0" w:color="auto"/>
        <w:right w:val="none" w:sz="0" w:space="0" w:color="auto"/>
      </w:divBdr>
    </w:div>
    <w:div w:id="206187416">
      <w:bodyDiv w:val="1"/>
      <w:marLeft w:val="0"/>
      <w:marRight w:val="0"/>
      <w:marTop w:val="0"/>
      <w:marBottom w:val="0"/>
      <w:divBdr>
        <w:top w:val="none" w:sz="0" w:space="0" w:color="auto"/>
        <w:left w:val="none" w:sz="0" w:space="0" w:color="auto"/>
        <w:bottom w:val="none" w:sz="0" w:space="0" w:color="auto"/>
        <w:right w:val="none" w:sz="0" w:space="0" w:color="auto"/>
      </w:divBdr>
    </w:div>
    <w:div w:id="210269229">
      <w:bodyDiv w:val="1"/>
      <w:marLeft w:val="0"/>
      <w:marRight w:val="0"/>
      <w:marTop w:val="0"/>
      <w:marBottom w:val="0"/>
      <w:divBdr>
        <w:top w:val="none" w:sz="0" w:space="0" w:color="auto"/>
        <w:left w:val="none" w:sz="0" w:space="0" w:color="auto"/>
        <w:bottom w:val="none" w:sz="0" w:space="0" w:color="auto"/>
        <w:right w:val="none" w:sz="0" w:space="0" w:color="auto"/>
      </w:divBdr>
      <w:divsChild>
        <w:div w:id="1732463028">
          <w:marLeft w:val="0"/>
          <w:marRight w:val="0"/>
          <w:marTop w:val="0"/>
          <w:marBottom w:val="0"/>
          <w:divBdr>
            <w:top w:val="none" w:sz="0" w:space="0" w:color="auto"/>
            <w:left w:val="none" w:sz="0" w:space="0" w:color="auto"/>
            <w:bottom w:val="none" w:sz="0" w:space="0" w:color="auto"/>
            <w:right w:val="none" w:sz="0" w:space="0" w:color="auto"/>
          </w:divBdr>
        </w:div>
        <w:div w:id="655379298">
          <w:marLeft w:val="0"/>
          <w:marRight w:val="0"/>
          <w:marTop w:val="0"/>
          <w:marBottom w:val="0"/>
          <w:divBdr>
            <w:top w:val="none" w:sz="0" w:space="0" w:color="auto"/>
            <w:left w:val="none" w:sz="0" w:space="0" w:color="auto"/>
            <w:bottom w:val="none" w:sz="0" w:space="0" w:color="auto"/>
            <w:right w:val="none" w:sz="0" w:space="0" w:color="auto"/>
          </w:divBdr>
        </w:div>
        <w:div w:id="418789821">
          <w:marLeft w:val="0"/>
          <w:marRight w:val="0"/>
          <w:marTop w:val="0"/>
          <w:marBottom w:val="0"/>
          <w:divBdr>
            <w:top w:val="none" w:sz="0" w:space="0" w:color="auto"/>
            <w:left w:val="none" w:sz="0" w:space="0" w:color="auto"/>
            <w:bottom w:val="none" w:sz="0" w:space="0" w:color="auto"/>
            <w:right w:val="none" w:sz="0" w:space="0" w:color="auto"/>
          </w:divBdr>
        </w:div>
        <w:div w:id="272129185">
          <w:marLeft w:val="0"/>
          <w:marRight w:val="0"/>
          <w:marTop w:val="0"/>
          <w:marBottom w:val="0"/>
          <w:divBdr>
            <w:top w:val="none" w:sz="0" w:space="0" w:color="auto"/>
            <w:left w:val="none" w:sz="0" w:space="0" w:color="auto"/>
            <w:bottom w:val="none" w:sz="0" w:space="0" w:color="auto"/>
            <w:right w:val="none" w:sz="0" w:space="0" w:color="auto"/>
          </w:divBdr>
        </w:div>
        <w:div w:id="746534380">
          <w:marLeft w:val="0"/>
          <w:marRight w:val="0"/>
          <w:marTop w:val="0"/>
          <w:marBottom w:val="0"/>
          <w:divBdr>
            <w:top w:val="none" w:sz="0" w:space="0" w:color="auto"/>
            <w:left w:val="none" w:sz="0" w:space="0" w:color="auto"/>
            <w:bottom w:val="none" w:sz="0" w:space="0" w:color="auto"/>
            <w:right w:val="none" w:sz="0" w:space="0" w:color="auto"/>
          </w:divBdr>
        </w:div>
        <w:div w:id="1163743863">
          <w:marLeft w:val="0"/>
          <w:marRight w:val="0"/>
          <w:marTop w:val="0"/>
          <w:marBottom w:val="0"/>
          <w:divBdr>
            <w:top w:val="none" w:sz="0" w:space="0" w:color="auto"/>
            <w:left w:val="none" w:sz="0" w:space="0" w:color="auto"/>
            <w:bottom w:val="none" w:sz="0" w:space="0" w:color="auto"/>
            <w:right w:val="none" w:sz="0" w:space="0" w:color="auto"/>
          </w:divBdr>
        </w:div>
        <w:div w:id="1013144977">
          <w:marLeft w:val="0"/>
          <w:marRight w:val="0"/>
          <w:marTop w:val="0"/>
          <w:marBottom w:val="0"/>
          <w:divBdr>
            <w:top w:val="none" w:sz="0" w:space="0" w:color="auto"/>
            <w:left w:val="none" w:sz="0" w:space="0" w:color="auto"/>
            <w:bottom w:val="none" w:sz="0" w:space="0" w:color="auto"/>
            <w:right w:val="none" w:sz="0" w:space="0" w:color="auto"/>
          </w:divBdr>
        </w:div>
        <w:div w:id="732310308">
          <w:marLeft w:val="0"/>
          <w:marRight w:val="0"/>
          <w:marTop w:val="0"/>
          <w:marBottom w:val="0"/>
          <w:divBdr>
            <w:top w:val="none" w:sz="0" w:space="0" w:color="auto"/>
            <w:left w:val="none" w:sz="0" w:space="0" w:color="auto"/>
            <w:bottom w:val="none" w:sz="0" w:space="0" w:color="auto"/>
            <w:right w:val="none" w:sz="0" w:space="0" w:color="auto"/>
          </w:divBdr>
        </w:div>
      </w:divsChild>
    </w:div>
    <w:div w:id="234051253">
      <w:bodyDiv w:val="1"/>
      <w:marLeft w:val="0"/>
      <w:marRight w:val="0"/>
      <w:marTop w:val="0"/>
      <w:marBottom w:val="0"/>
      <w:divBdr>
        <w:top w:val="none" w:sz="0" w:space="0" w:color="auto"/>
        <w:left w:val="none" w:sz="0" w:space="0" w:color="auto"/>
        <w:bottom w:val="none" w:sz="0" w:space="0" w:color="auto"/>
        <w:right w:val="none" w:sz="0" w:space="0" w:color="auto"/>
      </w:divBdr>
    </w:div>
    <w:div w:id="456143882">
      <w:bodyDiv w:val="1"/>
      <w:marLeft w:val="0"/>
      <w:marRight w:val="0"/>
      <w:marTop w:val="0"/>
      <w:marBottom w:val="0"/>
      <w:divBdr>
        <w:top w:val="none" w:sz="0" w:space="0" w:color="auto"/>
        <w:left w:val="none" w:sz="0" w:space="0" w:color="auto"/>
        <w:bottom w:val="none" w:sz="0" w:space="0" w:color="auto"/>
        <w:right w:val="none" w:sz="0" w:space="0" w:color="auto"/>
      </w:divBdr>
    </w:div>
    <w:div w:id="681932016">
      <w:bodyDiv w:val="1"/>
      <w:marLeft w:val="0"/>
      <w:marRight w:val="0"/>
      <w:marTop w:val="0"/>
      <w:marBottom w:val="0"/>
      <w:divBdr>
        <w:top w:val="none" w:sz="0" w:space="0" w:color="auto"/>
        <w:left w:val="none" w:sz="0" w:space="0" w:color="auto"/>
        <w:bottom w:val="none" w:sz="0" w:space="0" w:color="auto"/>
        <w:right w:val="none" w:sz="0" w:space="0" w:color="auto"/>
      </w:divBdr>
    </w:div>
    <w:div w:id="708335716">
      <w:bodyDiv w:val="1"/>
      <w:marLeft w:val="0"/>
      <w:marRight w:val="0"/>
      <w:marTop w:val="0"/>
      <w:marBottom w:val="0"/>
      <w:divBdr>
        <w:top w:val="none" w:sz="0" w:space="0" w:color="auto"/>
        <w:left w:val="none" w:sz="0" w:space="0" w:color="auto"/>
        <w:bottom w:val="none" w:sz="0" w:space="0" w:color="auto"/>
        <w:right w:val="none" w:sz="0" w:space="0" w:color="auto"/>
      </w:divBdr>
    </w:div>
    <w:div w:id="795180145">
      <w:bodyDiv w:val="1"/>
      <w:marLeft w:val="0"/>
      <w:marRight w:val="0"/>
      <w:marTop w:val="0"/>
      <w:marBottom w:val="0"/>
      <w:divBdr>
        <w:top w:val="none" w:sz="0" w:space="0" w:color="auto"/>
        <w:left w:val="none" w:sz="0" w:space="0" w:color="auto"/>
        <w:bottom w:val="none" w:sz="0" w:space="0" w:color="auto"/>
        <w:right w:val="none" w:sz="0" w:space="0" w:color="auto"/>
      </w:divBdr>
      <w:divsChild>
        <w:div w:id="5637362">
          <w:marLeft w:val="0"/>
          <w:marRight w:val="0"/>
          <w:marTop w:val="0"/>
          <w:marBottom w:val="0"/>
          <w:divBdr>
            <w:top w:val="none" w:sz="0" w:space="0" w:color="auto"/>
            <w:left w:val="none" w:sz="0" w:space="0" w:color="auto"/>
            <w:bottom w:val="none" w:sz="0" w:space="0" w:color="auto"/>
            <w:right w:val="none" w:sz="0" w:space="0" w:color="auto"/>
          </w:divBdr>
        </w:div>
        <w:div w:id="928536741">
          <w:marLeft w:val="0"/>
          <w:marRight w:val="0"/>
          <w:marTop w:val="0"/>
          <w:marBottom w:val="0"/>
          <w:divBdr>
            <w:top w:val="none" w:sz="0" w:space="0" w:color="auto"/>
            <w:left w:val="none" w:sz="0" w:space="0" w:color="auto"/>
            <w:bottom w:val="none" w:sz="0" w:space="0" w:color="auto"/>
            <w:right w:val="none" w:sz="0" w:space="0" w:color="auto"/>
          </w:divBdr>
        </w:div>
        <w:div w:id="1271668545">
          <w:marLeft w:val="0"/>
          <w:marRight w:val="0"/>
          <w:marTop w:val="0"/>
          <w:marBottom w:val="0"/>
          <w:divBdr>
            <w:top w:val="none" w:sz="0" w:space="0" w:color="auto"/>
            <w:left w:val="none" w:sz="0" w:space="0" w:color="auto"/>
            <w:bottom w:val="none" w:sz="0" w:space="0" w:color="auto"/>
            <w:right w:val="none" w:sz="0" w:space="0" w:color="auto"/>
          </w:divBdr>
        </w:div>
        <w:div w:id="443963796">
          <w:marLeft w:val="0"/>
          <w:marRight w:val="0"/>
          <w:marTop w:val="0"/>
          <w:marBottom w:val="0"/>
          <w:divBdr>
            <w:top w:val="none" w:sz="0" w:space="0" w:color="auto"/>
            <w:left w:val="none" w:sz="0" w:space="0" w:color="auto"/>
            <w:bottom w:val="none" w:sz="0" w:space="0" w:color="auto"/>
            <w:right w:val="none" w:sz="0" w:space="0" w:color="auto"/>
          </w:divBdr>
        </w:div>
        <w:div w:id="587080438">
          <w:marLeft w:val="0"/>
          <w:marRight w:val="0"/>
          <w:marTop w:val="0"/>
          <w:marBottom w:val="0"/>
          <w:divBdr>
            <w:top w:val="none" w:sz="0" w:space="0" w:color="auto"/>
            <w:left w:val="none" w:sz="0" w:space="0" w:color="auto"/>
            <w:bottom w:val="none" w:sz="0" w:space="0" w:color="auto"/>
            <w:right w:val="none" w:sz="0" w:space="0" w:color="auto"/>
          </w:divBdr>
        </w:div>
        <w:div w:id="955216928">
          <w:marLeft w:val="0"/>
          <w:marRight w:val="0"/>
          <w:marTop w:val="0"/>
          <w:marBottom w:val="0"/>
          <w:divBdr>
            <w:top w:val="none" w:sz="0" w:space="0" w:color="auto"/>
            <w:left w:val="none" w:sz="0" w:space="0" w:color="auto"/>
            <w:bottom w:val="none" w:sz="0" w:space="0" w:color="auto"/>
            <w:right w:val="none" w:sz="0" w:space="0" w:color="auto"/>
          </w:divBdr>
        </w:div>
        <w:div w:id="555893490">
          <w:marLeft w:val="0"/>
          <w:marRight w:val="0"/>
          <w:marTop w:val="0"/>
          <w:marBottom w:val="0"/>
          <w:divBdr>
            <w:top w:val="none" w:sz="0" w:space="0" w:color="auto"/>
            <w:left w:val="none" w:sz="0" w:space="0" w:color="auto"/>
            <w:bottom w:val="none" w:sz="0" w:space="0" w:color="auto"/>
            <w:right w:val="none" w:sz="0" w:space="0" w:color="auto"/>
          </w:divBdr>
        </w:div>
        <w:div w:id="1191262059">
          <w:marLeft w:val="0"/>
          <w:marRight w:val="0"/>
          <w:marTop w:val="0"/>
          <w:marBottom w:val="0"/>
          <w:divBdr>
            <w:top w:val="none" w:sz="0" w:space="0" w:color="auto"/>
            <w:left w:val="none" w:sz="0" w:space="0" w:color="auto"/>
            <w:bottom w:val="none" w:sz="0" w:space="0" w:color="auto"/>
            <w:right w:val="none" w:sz="0" w:space="0" w:color="auto"/>
          </w:divBdr>
        </w:div>
      </w:divsChild>
    </w:div>
    <w:div w:id="873538826">
      <w:bodyDiv w:val="1"/>
      <w:marLeft w:val="0"/>
      <w:marRight w:val="0"/>
      <w:marTop w:val="0"/>
      <w:marBottom w:val="0"/>
      <w:divBdr>
        <w:top w:val="none" w:sz="0" w:space="0" w:color="auto"/>
        <w:left w:val="none" w:sz="0" w:space="0" w:color="auto"/>
        <w:bottom w:val="none" w:sz="0" w:space="0" w:color="auto"/>
        <w:right w:val="none" w:sz="0" w:space="0" w:color="auto"/>
      </w:divBdr>
    </w:div>
    <w:div w:id="895167799">
      <w:bodyDiv w:val="1"/>
      <w:marLeft w:val="0"/>
      <w:marRight w:val="0"/>
      <w:marTop w:val="0"/>
      <w:marBottom w:val="0"/>
      <w:divBdr>
        <w:top w:val="none" w:sz="0" w:space="0" w:color="auto"/>
        <w:left w:val="none" w:sz="0" w:space="0" w:color="auto"/>
        <w:bottom w:val="none" w:sz="0" w:space="0" w:color="auto"/>
        <w:right w:val="none" w:sz="0" w:space="0" w:color="auto"/>
      </w:divBdr>
    </w:div>
    <w:div w:id="983125341">
      <w:bodyDiv w:val="1"/>
      <w:marLeft w:val="0"/>
      <w:marRight w:val="0"/>
      <w:marTop w:val="0"/>
      <w:marBottom w:val="0"/>
      <w:divBdr>
        <w:top w:val="none" w:sz="0" w:space="0" w:color="auto"/>
        <w:left w:val="none" w:sz="0" w:space="0" w:color="auto"/>
        <w:bottom w:val="none" w:sz="0" w:space="0" w:color="auto"/>
        <w:right w:val="none" w:sz="0" w:space="0" w:color="auto"/>
      </w:divBdr>
    </w:div>
    <w:div w:id="1037894656">
      <w:bodyDiv w:val="1"/>
      <w:marLeft w:val="0"/>
      <w:marRight w:val="0"/>
      <w:marTop w:val="0"/>
      <w:marBottom w:val="0"/>
      <w:divBdr>
        <w:top w:val="none" w:sz="0" w:space="0" w:color="auto"/>
        <w:left w:val="none" w:sz="0" w:space="0" w:color="auto"/>
        <w:bottom w:val="none" w:sz="0" w:space="0" w:color="auto"/>
        <w:right w:val="none" w:sz="0" w:space="0" w:color="auto"/>
      </w:divBdr>
    </w:div>
    <w:div w:id="1092051060">
      <w:bodyDiv w:val="1"/>
      <w:marLeft w:val="0"/>
      <w:marRight w:val="0"/>
      <w:marTop w:val="0"/>
      <w:marBottom w:val="0"/>
      <w:divBdr>
        <w:top w:val="none" w:sz="0" w:space="0" w:color="auto"/>
        <w:left w:val="none" w:sz="0" w:space="0" w:color="auto"/>
        <w:bottom w:val="none" w:sz="0" w:space="0" w:color="auto"/>
        <w:right w:val="none" w:sz="0" w:space="0" w:color="auto"/>
      </w:divBdr>
    </w:div>
    <w:div w:id="1112673435">
      <w:bodyDiv w:val="1"/>
      <w:marLeft w:val="0"/>
      <w:marRight w:val="0"/>
      <w:marTop w:val="0"/>
      <w:marBottom w:val="0"/>
      <w:divBdr>
        <w:top w:val="none" w:sz="0" w:space="0" w:color="auto"/>
        <w:left w:val="none" w:sz="0" w:space="0" w:color="auto"/>
        <w:bottom w:val="none" w:sz="0" w:space="0" w:color="auto"/>
        <w:right w:val="none" w:sz="0" w:space="0" w:color="auto"/>
      </w:divBdr>
    </w:div>
    <w:div w:id="1120993375">
      <w:bodyDiv w:val="1"/>
      <w:marLeft w:val="0"/>
      <w:marRight w:val="0"/>
      <w:marTop w:val="0"/>
      <w:marBottom w:val="0"/>
      <w:divBdr>
        <w:top w:val="none" w:sz="0" w:space="0" w:color="auto"/>
        <w:left w:val="none" w:sz="0" w:space="0" w:color="auto"/>
        <w:bottom w:val="none" w:sz="0" w:space="0" w:color="auto"/>
        <w:right w:val="none" w:sz="0" w:space="0" w:color="auto"/>
      </w:divBdr>
    </w:div>
    <w:div w:id="1354068576">
      <w:bodyDiv w:val="1"/>
      <w:marLeft w:val="0"/>
      <w:marRight w:val="0"/>
      <w:marTop w:val="0"/>
      <w:marBottom w:val="0"/>
      <w:divBdr>
        <w:top w:val="none" w:sz="0" w:space="0" w:color="auto"/>
        <w:left w:val="none" w:sz="0" w:space="0" w:color="auto"/>
        <w:bottom w:val="none" w:sz="0" w:space="0" w:color="auto"/>
        <w:right w:val="none" w:sz="0" w:space="0" w:color="auto"/>
      </w:divBdr>
    </w:div>
    <w:div w:id="1562060226">
      <w:bodyDiv w:val="1"/>
      <w:marLeft w:val="0"/>
      <w:marRight w:val="0"/>
      <w:marTop w:val="0"/>
      <w:marBottom w:val="0"/>
      <w:divBdr>
        <w:top w:val="none" w:sz="0" w:space="0" w:color="auto"/>
        <w:left w:val="none" w:sz="0" w:space="0" w:color="auto"/>
        <w:bottom w:val="none" w:sz="0" w:space="0" w:color="auto"/>
        <w:right w:val="none" w:sz="0" w:space="0" w:color="auto"/>
      </w:divBdr>
    </w:div>
    <w:div w:id="1611082929">
      <w:bodyDiv w:val="1"/>
      <w:marLeft w:val="0"/>
      <w:marRight w:val="0"/>
      <w:marTop w:val="0"/>
      <w:marBottom w:val="0"/>
      <w:divBdr>
        <w:top w:val="none" w:sz="0" w:space="0" w:color="auto"/>
        <w:left w:val="none" w:sz="0" w:space="0" w:color="auto"/>
        <w:bottom w:val="none" w:sz="0" w:space="0" w:color="auto"/>
        <w:right w:val="none" w:sz="0" w:space="0" w:color="auto"/>
      </w:divBdr>
    </w:div>
    <w:div w:id="1617055979">
      <w:bodyDiv w:val="1"/>
      <w:marLeft w:val="0"/>
      <w:marRight w:val="0"/>
      <w:marTop w:val="0"/>
      <w:marBottom w:val="0"/>
      <w:divBdr>
        <w:top w:val="none" w:sz="0" w:space="0" w:color="auto"/>
        <w:left w:val="none" w:sz="0" w:space="0" w:color="auto"/>
        <w:bottom w:val="none" w:sz="0" w:space="0" w:color="auto"/>
        <w:right w:val="none" w:sz="0" w:space="0" w:color="auto"/>
      </w:divBdr>
    </w:div>
    <w:div w:id="1619994683">
      <w:bodyDiv w:val="1"/>
      <w:marLeft w:val="0"/>
      <w:marRight w:val="0"/>
      <w:marTop w:val="0"/>
      <w:marBottom w:val="0"/>
      <w:divBdr>
        <w:top w:val="none" w:sz="0" w:space="0" w:color="auto"/>
        <w:left w:val="none" w:sz="0" w:space="0" w:color="auto"/>
        <w:bottom w:val="none" w:sz="0" w:space="0" w:color="auto"/>
        <w:right w:val="none" w:sz="0" w:space="0" w:color="auto"/>
      </w:divBdr>
    </w:div>
    <w:div w:id="1645503071">
      <w:bodyDiv w:val="1"/>
      <w:marLeft w:val="0"/>
      <w:marRight w:val="0"/>
      <w:marTop w:val="0"/>
      <w:marBottom w:val="0"/>
      <w:divBdr>
        <w:top w:val="none" w:sz="0" w:space="0" w:color="auto"/>
        <w:left w:val="none" w:sz="0" w:space="0" w:color="auto"/>
        <w:bottom w:val="none" w:sz="0" w:space="0" w:color="auto"/>
        <w:right w:val="none" w:sz="0" w:space="0" w:color="auto"/>
      </w:divBdr>
    </w:div>
    <w:div w:id="1742822976">
      <w:bodyDiv w:val="1"/>
      <w:marLeft w:val="0"/>
      <w:marRight w:val="0"/>
      <w:marTop w:val="0"/>
      <w:marBottom w:val="0"/>
      <w:divBdr>
        <w:top w:val="none" w:sz="0" w:space="0" w:color="auto"/>
        <w:left w:val="none" w:sz="0" w:space="0" w:color="auto"/>
        <w:bottom w:val="none" w:sz="0" w:space="0" w:color="auto"/>
        <w:right w:val="none" w:sz="0" w:space="0" w:color="auto"/>
      </w:divBdr>
    </w:div>
    <w:div w:id="1918246067">
      <w:bodyDiv w:val="1"/>
      <w:marLeft w:val="0"/>
      <w:marRight w:val="0"/>
      <w:marTop w:val="0"/>
      <w:marBottom w:val="0"/>
      <w:divBdr>
        <w:top w:val="none" w:sz="0" w:space="0" w:color="auto"/>
        <w:left w:val="none" w:sz="0" w:space="0" w:color="auto"/>
        <w:bottom w:val="none" w:sz="0" w:space="0" w:color="auto"/>
        <w:right w:val="none" w:sz="0" w:space="0" w:color="auto"/>
      </w:divBdr>
    </w:div>
    <w:div w:id="1970546102">
      <w:bodyDiv w:val="1"/>
      <w:marLeft w:val="0"/>
      <w:marRight w:val="0"/>
      <w:marTop w:val="0"/>
      <w:marBottom w:val="0"/>
      <w:divBdr>
        <w:top w:val="none" w:sz="0" w:space="0" w:color="auto"/>
        <w:left w:val="none" w:sz="0" w:space="0" w:color="auto"/>
        <w:bottom w:val="none" w:sz="0" w:space="0" w:color="auto"/>
        <w:right w:val="none" w:sz="0" w:space="0" w:color="auto"/>
      </w:divBdr>
    </w:div>
    <w:div w:id="2073231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788d882-9478-48bb-80c2-836f507cbbac">
      <Terms xmlns="http://schemas.microsoft.com/office/infopath/2007/PartnerControls"/>
    </lcf76f155ced4ddcb4097134ff3c332f>
    <TaxCatchAll xmlns="1e2638ce-62d9-46d3-a63d-c49a8a20b399"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3rCQS4utWHAv34N6eM1xQ9i2bw==">CgMxLjAyDmgud2dnMTdsYmJqcWs4Mg5oLmx6N3ZmNXJ1Y2swMDIOaC5sejd2ZjVydWNrMDAyDmguY2N4bmw3NHppZDcyMg5oLnBlajd3bDRpc2IwdzIOaC45YmVhYnp5czN4b2EyDmguejF5MTZxc3dlamdvMg5oLnd2bGsxa2tkaXE1MDIOaC4yNm05YnpseTg4OXUyCGguZ2pkZ3hzOAByITFEVDJ5Zmtxei1neWg0MDA0b1ladnNuUFdPTDRfMTVCSQ==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228B1BAC5BC64047811ABB7E440B880A" ma:contentTypeVersion="13" ma:contentTypeDescription="Create a new document." ma:contentTypeScope="" ma:versionID="f8844c4a26d315e2fe4792cc081fc6f6">
  <xsd:schema xmlns:xsd="http://www.w3.org/2001/XMLSchema" xmlns:xs="http://www.w3.org/2001/XMLSchema" xmlns:p="http://schemas.microsoft.com/office/2006/metadata/properties" xmlns:ns2="2788d882-9478-48bb-80c2-836f507cbbac" xmlns:ns3="1e2638ce-62d9-46d3-a63d-c49a8a20b399" targetNamespace="http://schemas.microsoft.com/office/2006/metadata/properties" ma:root="true" ma:fieldsID="5b246d62ef7ebb4b7994f40cd9fbcddd" ns2:_="" ns3:_="">
    <xsd:import namespace="2788d882-9478-48bb-80c2-836f507cbbac"/>
    <xsd:import namespace="1e2638ce-62d9-46d3-a63d-c49a8a20b3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8d882-9478-48bb-80c2-836f507cb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1f60dbb-c98a-420e-b8bf-ec0349bf293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2638ce-62d9-46d3-a63d-c49a8a20b39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6c9fd5-e0e4-4b3d-90fe-da53701c1463}" ma:internalName="TaxCatchAll" ma:showField="CatchAllData" ma:web="1e2638ce-62d9-46d3-a63d-c49a8a20b3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AEE86-4932-4D91-9615-BB65A0FFC67A}">
  <ds:schemaRefs>
    <ds:schemaRef ds:uri="http://schemas.microsoft.com/sharepoint/v3/contenttype/forms"/>
  </ds:schemaRefs>
</ds:datastoreItem>
</file>

<file path=customXml/itemProps2.xml><?xml version="1.0" encoding="utf-8"?>
<ds:datastoreItem xmlns:ds="http://schemas.openxmlformats.org/officeDocument/2006/customXml" ds:itemID="{0A882DCC-4B68-483B-9BC9-43B00056C866}">
  <ds:schemaRefs>
    <ds:schemaRef ds:uri="http://schemas.microsoft.com/office/2006/metadata/properties"/>
    <ds:schemaRef ds:uri="http://schemas.microsoft.com/office/infopath/2007/PartnerControls"/>
    <ds:schemaRef ds:uri="2788d882-9478-48bb-80c2-836f507cbbac"/>
    <ds:schemaRef ds:uri="1e2638ce-62d9-46d3-a63d-c49a8a20b399"/>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C99E968-D223-40CC-B2D2-968776D702FA}"/>
</file>

<file path=customXml/itemProps5.xml><?xml version="1.0" encoding="utf-8"?>
<ds:datastoreItem xmlns:ds="http://schemas.openxmlformats.org/officeDocument/2006/customXml" ds:itemID="{81AA7A2B-43AB-4E19-8A86-67AA725B5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1310</Words>
  <Characters>7473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Pasque Charity</dc:creator>
  <cp:lastModifiedBy>Louise Lamerton</cp:lastModifiedBy>
  <cp:revision>11</cp:revision>
  <cp:lastPrinted>2026-02-24T09:46:00Z</cp:lastPrinted>
  <dcterms:created xsi:type="dcterms:W3CDTF">2026-03-04T16:45:00Z</dcterms:created>
  <dcterms:modified xsi:type="dcterms:W3CDTF">2026-03-04T16:54:00Z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0x010100228B1BAC5BC64047811ABB7E440B880A</vt:lpwstr>
  </property>
  <property fmtid="{D5CDD505-2E9C-101B-9397-08002B2CF9AE}" pid="3" name="MediaServiceImageTags">
    <vt:lpwstr/>
  </property>
</Properties>
</file>