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8A9AB" w14:textId="7D636AC9" w:rsidR="008730AD" w:rsidRPr="0041324B" w:rsidRDefault="00E969B9" w:rsidP="1948A787">
      <w:pPr>
        <w:rPr>
          <w:rFonts w:asciiTheme="majorHAnsi" w:hAnsiTheme="majorHAnsi" w:cstheme="minorBidi"/>
          <w:color w:val="46125E" w:themeColor="text1"/>
          <w:sz w:val="20"/>
          <w:szCs w:val="20"/>
        </w:rPr>
      </w:pPr>
      <w:r w:rsidRPr="0041324B">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00AB2EEC" wp14:editId="6EA823EE">
                <wp:simplePos x="0" y="0"/>
                <wp:positionH relativeFrom="margin">
                  <wp:posOffset>2250440</wp:posOffset>
                </wp:positionH>
                <wp:positionV relativeFrom="paragraph">
                  <wp:posOffset>-926466</wp:posOffset>
                </wp:positionV>
                <wp:extent cx="4333875" cy="11525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2FC61D0" w14:textId="24DCDCFE" w:rsidR="008D04EB" w:rsidRPr="00156519" w:rsidRDefault="00E969B9" w:rsidP="00FF5246">
                            <w:pPr>
                              <w:jc w:val="right"/>
                              <w:rPr>
                                <w:rFonts w:ascii="Arial" w:hAnsi="Arial" w:cs="Arial"/>
                                <w:b/>
                                <w:bCs/>
                                <w:color w:val="00B0F0"/>
                                <w:sz w:val="44"/>
                                <w:szCs w:val="44"/>
                              </w:rPr>
                            </w:pPr>
                            <w:r w:rsidRPr="00156519">
                              <w:rPr>
                                <w:rFonts w:ascii="Arial" w:hAnsi="Arial" w:cs="Arial"/>
                                <w:b/>
                                <w:bCs/>
                                <w:color w:val="00B0F0"/>
                                <w:sz w:val="44"/>
                                <w:szCs w:val="44"/>
                              </w:rPr>
                              <w:t>Individual Giving</w:t>
                            </w:r>
                            <w:r w:rsidR="00564BE4" w:rsidRPr="00156519">
                              <w:rPr>
                                <w:rFonts w:ascii="Arial" w:hAnsi="Arial" w:cs="Arial"/>
                                <w:b/>
                                <w:bCs/>
                                <w:color w:val="00B0F0"/>
                                <w:sz w:val="44"/>
                                <w:szCs w:val="44"/>
                              </w:rPr>
                              <w:t xml:space="preserve"> Officer (</w:t>
                            </w:r>
                            <w:r w:rsidR="00701EF6" w:rsidRPr="00156519">
                              <w:rPr>
                                <w:rFonts w:ascii="Arial" w:hAnsi="Arial" w:cs="Arial"/>
                                <w:b/>
                                <w:bCs/>
                                <w:color w:val="00B0F0"/>
                                <w:sz w:val="44"/>
                                <w:szCs w:val="44"/>
                              </w:rPr>
                              <w:t>Retention and Development</w:t>
                            </w:r>
                            <w:r w:rsidR="00564BE4" w:rsidRPr="00156519">
                              <w:rPr>
                                <w:rFonts w:ascii="Arial" w:hAnsi="Arial" w:cs="Arial"/>
                                <w:b/>
                                <w:bCs/>
                                <w:color w:val="00B0F0"/>
                                <w:sz w:val="44"/>
                                <w:szCs w:val="44"/>
                              </w:rPr>
                              <w:t>)</w:t>
                            </w:r>
                            <w:r w:rsidRPr="00156519">
                              <w:rPr>
                                <w:rFonts w:ascii="Arial" w:hAnsi="Arial" w:cs="Arial"/>
                                <w:b/>
                                <w:bCs/>
                                <w:color w:val="00B0F0"/>
                                <w:sz w:val="44"/>
                                <w:szCs w:val="44"/>
                              </w:rPr>
                              <w:t xml:space="preserve"> </w:t>
                            </w:r>
                            <w:r w:rsidR="00564BE4" w:rsidRPr="00156519">
                              <w:rPr>
                                <w:rFonts w:ascii="Arial" w:hAnsi="Arial" w:cs="Arial"/>
                                <w:b/>
                                <w:bCs/>
                                <w:color w:val="00B0F0"/>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2EEC" id="_x0000_t202" coordsize="21600,21600" o:spt="202" path="m,l,21600r21600,l21600,xe">
                <v:stroke joinstyle="miter"/>
                <v:path gradientshapeok="t" o:connecttype="rect"/>
              </v:shapetype>
              <v:shape id="Text Box 2" o:spid="_x0000_s1026" type="#_x0000_t202" style="position:absolute;margin-left:177.2pt;margin-top:-72.95pt;width:341.25pt;height:9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" filled="f" stroked="f" strokecolor="white">
                <v:textbox>
                  <w:txbxContent>
                    <w:p w14:paraId="72FC61D0" w14:textId="24DCDCFE" w:rsidR="008D04EB" w:rsidRPr="00156519" w:rsidRDefault="00E969B9" w:rsidP="00FF5246">
                      <w:pPr>
                        <w:jc w:val="right"/>
                        <w:rPr>
                          <w:rFonts w:ascii="Arial" w:hAnsi="Arial" w:cs="Arial"/>
                          <w:b/>
                          <w:bCs/>
                          <w:color w:val="00B0F0"/>
                          <w:sz w:val="44"/>
                          <w:szCs w:val="44"/>
                        </w:rPr>
                      </w:pPr>
                      <w:r w:rsidRPr="00156519">
                        <w:rPr>
                          <w:rFonts w:ascii="Arial" w:hAnsi="Arial" w:cs="Arial"/>
                          <w:b/>
                          <w:bCs/>
                          <w:color w:val="00B0F0"/>
                          <w:sz w:val="44"/>
                          <w:szCs w:val="44"/>
                        </w:rPr>
                        <w:t>Individual Giving</w:t>
                      </w:r>
                      <w:r w:rsidR="00564BE4" w:rsidRPr="00156519">
                        <w:rPr>
                          <w:rFonts w:ascii="Arial" w:hAnsi="Arial" w:cs="Arial"/>
                          <w:b/>
                          <w:bCs/>
                          <w:color w:val="00B0F0"/>
                          <w:sz w:val="44"/>
                          <w:szCs w:val="44"/>
                        </w:rPr>
                        <w:t xml:space="preserve"> Officer (</w:t>
                      </w:r>
                      <w:r w:rsidR="00701EF6" w:rsidRPr="00156519">
                        <w:rPr>
                          <w:rFonts w:ascii="Arial" w:hAnsi="Arial" w:cs="Arial"/>
                          <w:b/>
                          <w:bCs/>
                          <w:color w:val="00B0F0"/>
                          <w:sz w:val="44"/>
                          <w:szCs w:val="44"/>
                        </w:rPr>
                        <w:t>Retention and Development</w:t>
                      </w:r>
                      <w:r w:rsidR="00564BE4" w:rsidRPr="00156519">
                        <w:rPr>
                          <w:rFonts w:ascii="Arial" w:hAnsi="Arial" w:cs="Arial"/>
                          <w:b/>
                          <w:bCs/>
                          <w:color w:val="00B0F0"/>
                          <w:sz w:val="44"/>
                          <w:szCs w:val="44"/>
                        </w:rPr>
                        <w:t>)</w:t>
                      </w:r>
                      <w:r w:rsidRPr="00156519">
                        <w:rPr>
                          <w:rFonts w:ascii="Arial" w:hAnsi="Arial" w:cs="Arial"/>
                          <w:b/>
                          <w:bCs/>
                          <w:color w:val="00B0F0"/>
                          <w:sz w:val="44"/>
                          <w:szCs w:val="44"/>
                        </w:rPr>
                        <w:t xml:space="preserve"> </w:t>
                      </w:r>
                      <w:r w:rsidR="00564BE4" w:rsidRPr="00156519">
                        <w:rPr>
                          <w:rFonts w:ascii="Arial" w:hAnsi="Arial" w:cs="Arial"/>
                          <w:b/>
                          <w:bCs/>
                          <w:color w:val="00B0F0"/>
                          <w:sz w:val="44"/>
                          <w:szCs w:val="44"/>
                        </w:rPr>
                        <w:t xml:space="preserve"> </w:t>
                      </w:r>
                    </w:p>
                  </w:txbxContent>
                </v:textbox>
                <w10:wrap anchorx="margin"/>
              </v:shape>
            </w:pict>
          </mc:Fallback>
        </mc:AlternateContent>
      </w:r>
    </w:p>
    <w:p w14:paraId="6A11316C" w14:textId="4EAC9952" w:rsidR="008E2FDF" w:rsidRPr="006105BC" w:rsidRDefault="00224925" w:rsidP="006105BC">
      <w:pPr>
        <w:jc w:val="center"/>
        <w:rPr>
          <w:sz w:val="44"/>
          <w:szCs w:val="44"/>
        </w:rPr>
      </w:pPr>
      <w:r>
        <w:rPr>
          <w:rFonts w:asciiTheme="majorHAnsi" w:hAnsiTheme="majorHAnsi" w:cstheme="minorHAnsi"/>
          <w:color w:val="46125E" w:themeColor="text1"/>
          <w:sz w:val="44"/>
          <w:szCs w:val="44"/>
        </w:rPr>
        <w:t>Mental Health UK</w:t>
      </w:r>
      <w:r w:rsidR="004634CD">
        <w:rPr>
          <w:rFonts w:asciiTheme="majorHAnsi" w:hAnsiTheme="majorHAnsi" w:cstheme="minorHAnsi"/>
          <w:color w:val="46125E" w:themeColor="text1"/>
          <w:sz w:val="44"/>
          <w:szCs w:val="44"/>
        </w:rPr>
        <w:t xml:space="preserve"> </w:t>
      </w:r>
    </w:p>
    <w:p w14:paraId="72773E41" w14:textId="77777777" w:rsidR="004F7DA4" w:rsidRDefault="004F7DA4" w:rsidP="0041324B"/>
    <w:tbl>
      <w:tblPr>
        <w:tblStyle w:val="TableGrid"/>
        <w:tblW w:w="10183" w:type="dxa"/>
        <w:tblLook w:val="04A0" w:firstRow="1" w:lastRow="0" w:firstColumn="1" w:lastColumn="0" w:noHBand="0" w:noVBand="1"/>
      </w:tblPr>
      <w:tblGrid>
        <w:gridCol w:w="3521"/>
        <w:gridCol w:w="1842"/>
        <w:gridCol w:w="1344"/>
        <w:gridCol w:w="1593"/>
        <w:gridCol w:w="1883"/>
      </w:tblGrid>
      <w:tr w:rsidR="0005662D" w:rsidRPr="00BF2A3D" w14:paraId="030B5382" w14:textId="77777777"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5F76A66" w14:textId="36520997"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 xml:space="preserve">Work </w:t>
            </w:r>
            <w:r w:rsidR="000155F6">
              <w:rPr>
                <w:rFonts w:ascii="Rubik" w:hAnsi="Rubik" w:cs="Rubik"/>
                <w:b/>
                <w:bCs/>
                <w:color w:val="FFFFFF" w:themeColor="background2"/>
              </w:rPr>
              <w:t>t</w:t>
            </w:r>
            <w:r w:rsidRPr="00F0507F">
              <w:rPr>
                <w:rFonts w:ascii="Rubik" w:hAnsi="Rubik" w:cs="Rubik"/>
                <w:b/>
                <w:bCs/>
                <w:color w:val="FFFFFF" w:themeColor="background2"/>
              </w:rPr>
              <w:t>ype</w:t>
            </w:r>
          </w:p>
        </w:tc>
        <w:tc>
          <w:tcPr>
            <w:tcW w:w="1842"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6B923A0A" w14:textId="323A45C9"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279226803"/>
                <w14:checkbox>
                  <w14:checked w14:val="0"/>
                  <w14:checkedState w14:val="2612" w14:font="MS Gothic"/>
                  <w14:uncheckedState w14:val="2610" w14:font="MS Gothic"/>
                </w14:checkbox>
              </w:sdtPr>
              <w:sdtContent>
                <w:r w:rsidR="00DF2FF5" w:rsidRPr="00DF2FF5">
                  <w:rPr>
                    <w:rFonts w:ascii="Segoe UI Symbol" w:eastAsia="MS Gothic" w:hAnsi="Segoe UI Symbol" w:cs="Segoe UI Symbol"/>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Home</w:t>
            </w:r>
            <w:r w:rsidR="00B87896"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based</w:t>
            </w:r>
          </w:p>
        </w:tc>
        <w:tc>
          <w:tcPr>
            <w:tcW w:w="134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640BC4DE" w14:textId="78ECBB10"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842270002"/>
                <w14:checkbox>
                  <w14:checked w14:val="1"/>
                  <w14:checkedState w14:val="2612" w14:font="MS Gothic"/>
                  <w14:uncheckedState w14:val="2610" w14:font="MS Gothic"/>
                </w14:checkbox>
              </w:sdtPr>
              <w:sdtContent>
                <w:r w:rsidR="00224925">
                  <w:rPr>
                    <w:rFonts w:ascii="MS Gothic" w:eastAsia="MS Gothic" w:hAnsi="MS Gothic" w:cs="Rubik" w:hint="eastAsia"/>
                    <w:color w:val="46125E" w:themeColor="text1"/>
                    <w:sz w:val="22"/>
                    <w:szCs w:val="22"/>
                    <w:lang w:eastAsia="en-GB"/>
                  </w:rPr>
                  <w:t>☒</w:t>
                </w:r>
              </w:sdtContent>
            </w:sdt>
            <w:r w:rsidR="00DF2FF5" w:rsidRPr="00DF2FF5">
              <w:rPr>
                <w:rFonts w:ascii="Rubik" w:hAnsi="Rubik" w:cs="Rubik"/>
                <w:color w:val="46125E" w:themeColor="text1"/>
                <w:sz w:val="22"/>
                <w:szCs w:val="22"/>
                <w:lang w:eastAsia="en-GB"/>
              </w:rPr>
              <w:t xml:space="preserve"> </w:t>
            </w:r>
            <w:r w:rsidR="007C5A1A" w:rsidRPr="00DF2FF5">
              <w:rPr>
                <w:rFonts w:ascii="Rubik" w:hAnsi="Rubik" w:cs="Rubik"/>
                <w:color w:val="46125E" w:themeColor="text1"/>
                <w:sz w:val="22"/>
                <w:szCs w:val="22"/>
                <w:lang w:eastAsia="en-GB"/>
              </w:rPr>
              <w:t>Agile</w:t>
            </w:r>
          </w:p>
        </w:tc>
        <w:tc>
          <w:tcPr>
            <w:tcW w:w="1593" w:type="dxa"/>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440E553A" w14:textId="3ECB7C1F"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1931923072"/>
                <w14:checkbox>
                  <w14:checked w14:val="0"/>
                  <w14:checkedState w14:val="2612" w14:font="MS Gothic"/>
                  <w14:uncheckedState w14:val="2610" w14:font="MS Gothic"/>
                </w14:checkbox>
              </w:sdtPr>
              <w:sdtContent>
                <w:r w:rsidR="007C5A1A" w:rsidRPr="00DF2FF5">
                  <w:rPr>
                    <w:rFonts w:ascii="Segoe UI Symbol" w:eastAsia="MS Gothic" w:hAnsi="Segoe UI Symbol" w:cs="Segoe UI Symbol"/>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Field</w:t>
            </w:r>
          </w:p>
        </w:tc>
        <w:tc>
          <w:tcPr>
            <w:tcW w:w="1883" w:type="dxa"/>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2FB9B96D" w14:textId="461446B7" w:rsidR="007C5A1A" w:rsidRPr="00DF2FF5" w:rsidRDefault="00000000" w:rsidP="009D41A2">
            <w:pPr>
              <w:rPr>
                <w:rFonts w:ascii="Rubik" w:hAnsi="Rubik" w:cs="Rubik"/>
                <w:color w:val="46125E" w:themeColor="text2"/>
                <w:sz w:val="22"/>
                <w:szCs w:val="22"/>
              </w:rPr>
            </w:pPr>
            <w:sdt>
              <w:sdtPr>
                <w:rPr>
                  <w:rFonts w:ascii="Rubik" w:hAnsi="Rubik" w:cs="Rubik"/>
                  <w:color w:val="46125E" w:themeColor="text1"/>
                  <w:sz w:val="22"/>
                  <w:szCs w:val="22"/>
                  <w:lang w:eastAsia="en-GB"/>
                </w:rPr>
                <w:id w:val="-796835337"/>
                <w14:checkbox>
                  <w14:checked w14:val="0"/>
                  <w14:checkedState w14:val="2612" w14:font="MS Gothic"/>
                  <w14:uncheckedState w14:val="2610" w14:font="MS Gothic"/>
                </w14:checkbox>
              </w:sdtPr>
              <w:sdtContent>
                <w:r w:rsidR="007C5A1A" w:rsidRPr="00DF2FF5">
                  <w:rPr>
                    <w:rFonts w:ascii="Segoe UI Symbol" w:eastAsia="MS Gothic" w:hAnsi="Segoe UI Symbol" w:cs="Segoe UI Symbol"/>
                    <w:color w:val="46125E" w:themeColor="text1"/>
                    <w:sz w:val="22"/>
                    <w:szCs w:val="22"/>
                    <w:lang w:eastAsia="en-GB"/>
                  </w:rPr>
                  <w:t>☐</w:t>
                </w:r>
              </w:sdtContent>
            </w:sdt>
            <w:r w:rsidR="007C5A1A" w:rsidRPr="00DF2FF5">
              <w:rPr>
                <w:rFonts w:ascii="Rubik" w:hAnsi="Rubik" w:cs="Rubik"/>
                <w:color w:val="46125E" w:themeColor="text1"/>
                <w:sz w:val="22"/>
                <w:szCs w:val="22"/>
                <w:lang w:eastAsia="en-GB"/>
              </w:rPr>
              <w:t xml:space="preserve"> Fixed</w:t>
            </w:r>
          </w:p>
        </w:tc>
      </w:tr>
      <w:tr w:rsidR="003E1BED" w:rsidRPr="00BF2A3D" w14:paraId="6ACEFAF7" w14:textId="77777777"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648F4B96" w14:textId="0446A9D2"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Location</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5A34F8C2" w14:textId="4479697B" w:rsidR="007C5A1A" w:rsidRPr="00BF2A3D" w:rsidRDefault="00000000" w:rsidP="1948A787">
            <w:pPr>
              <w:rPr>
                <w:rFonts w:ascii="Rubik" w:hAnsi="Rubik" w:cs="Rubik"/>
                <w:color w:val="46125E" w:themeColor="text2"/>
                <w:lang w:eastAsia="en-GB"/>
              </w:rPr>
            </w:pPr>
            <w:sdt>
              <w:sdtPr>
                <w:rPr>
                  <w:rFonts w:ascii="Arial" w:hAnsi="Arial" w:cs="Arial"/>
                </w:rPr>
                <w:id w:val="2137052396"/>
                <w:placeholder>
                  <w:docPart w:val="DF71A0138A3640F990020979B90F2856"/>
                </w:placeholder>
                <w:text/>
              </w:sdtPr>
              <w:sdtContent>
                <w:r w:rsidR="00224925" w:rsidRPr="1948A787">
                  <w:rPr>
                    <w:rFonts w:asciiTheme="minorHAnsi" w:eastAsiaTheme="minorEastAsia" w:hAnsiTheme="minorHAnsi" w:cstheme="minorBidi"/>
                    <w:color w:val="46125E" w:themeColor="text2"/>
                    <w:lang w:eastAsia="en-GB"/>
                  </w:rPr>
                  <w:t>Office/homeworking</w:t>
                </w:r>
              </w:sdtContent>
            </w:sdt>
          </w:p>
        </w:tc>
      </w:tr>
      <w:tr w:rsidR="003E1BED" w:rsidRPr="00BF2A3D" w14:paraId="73ED6286" w14:textId="77777777"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217EB50B" w14:textId="25ED871A"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Service</w:t>
            </w:r>
            <w:r w:rsidR="001A7213">
              <w:rPr>
                <w:rFonts w:ascii="Rubik" w:hAnsi="Rubik" w:cs="Rubik"/>
                <w:b/>
                <w:bCs/>
                <w:color w:val="FFFFFF" w:themeColor="background2"/>
              </w:rPr>
              <w:t xml:space="preserve"> or department</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0D61EF4D" w14:textId="405B1810" w:rsidR="007C5A1A"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012142429"/>
                <w:placeholder>
                  <w:docPart w:val="F90F9D8C1DF743B18AE8A10900CDCD4A"/>
                </w:placeholder>
                <w:text/>
              </w:sdtPr>
              <w:sdtContent>
                <w:r w:rsidR="00224925">
                  <w:rPr>
                    <w:rFonts w:ascii="Rubik" w:hAnsi="Rubik" w:cs="Rubik"/>
                    <w:color w:val="46125E" w:themeColor="text1"/>
                    <w:lang w:eastAsia="en-GB"/>
                  </w:rPr>
                  <w:t>External Affairs, Fundraising</w:t>
                </w:r>
              </w:sdtContent>
            </w:sdt>
          </w:p>
        </w:tc>
      </w:tr>
      <w:tr w:rsidR="003E1BED" w:rsidRPr="00BF2A3D" w14:paraId="74FBAB48" w14:textId="77777777"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4E99840" w14:textId="5A0C2AFC" w:rsidR="007C5A1A" w:rsidRPr="00F0507F" w:rsidRDefault="007C5A1A" w:rsidP="009D41A2">
            <w:pPr>
              <w:rPr>
                <w:rFonts w:ascii="Rubik" w:hAnsi="Rubik" w:cs="Rubik"/>
                <w:b/>
                <w:bCs/>
                <w:color w:val="FFFFFF" w:themeColor="background2"/>
              </w:rPr>
            </w:pPr>
            <w:r w:rsidRPr="00F0507F">
              <w:rPr>
                <w:rFonts w:ascii="Rubik" w:hAnsi="Rubik" w:cs="Rubik"/>
                <w:b/>
                <w:bCs/>
                <w:color w:val="FFFFFF" w:themeColor="background2"/>
              </w:rPr>
              <w:t>Reporting to</w:t>
            </w:r>
            <w:r w:rsidR="007A47A4">
              <w:rPr>
                <w:rFonts w:ascii="Rubik" w:hAnsi="Rubik" w:cs="Rubik"/>
                <w:b/>
                <w:bCs/>
                <w:color w:val="FFFFFF" w:themeColor="background2"/>
              </w:rPr>
              <w:t xml:space="preserve"> (title)</w:t>
            </w:r>
          </w:p>
        </w:tc>
        <w:tc>
          <w:tcPr>
            <w:tcW w:w="6662" w:type="dxa"/>
            <w:gridSpan w:val="4"/>
            <w:tcBorders>
              <w:top w:val="single" w:sz="18" w:space="0" w:color="FFFFFF" w:themeColor="background2"/>
              <w:left w:val="single" w:sz="18" w:space="0" w:color="FFFFFF" w:themeColor="background2"/>
              <w:right w:val="single" w:sz="18" w:space="0" w:color="FFFFFF" w:themeColor="background2"/>
            </w:tcBorders>
            <w:shd w:val="clear" w:color="auto" w:fill="F9F3FB"/>
            <w:vAlign w:val="center"/>
          </w:tcPr>
          <w:p w14:paraId="5809DDEB" w14:textId="42CEA599" w:rsidR="007C5A1A" w:rsidRPr="00BF2A3D" w:rsidRDefault="00000000" w:rsidP="1948A787">
            <w:pPr>
              <w:rPr>
                <w:rFonts w:ascii="Rubik" w:hAnsi="Rubik" w:cs="Rubik"/>
                <w:color w:val="46125E" w:themeColor="text2"/>
                <w:lang w:eastAsia="en-GB"/>
              </w:rPr>
            </w:pPr>
            <w:sdt>
              <w:sdtPr>
                <w:rPr>
                  <w:rFonts w:ascii="Rubik" w:hAnsi="Rubik" w:cs="Rubik"/>
                  <w:color w:val="46125E" w:themeColor="text2"/>
                  <w:lang w:eastAsia="en-GB"/>
                </w:rPr>
                <w:id w:val="-18089276"/>
                <w:placeholder>
                  <w:docPart w:val="30FC4C96E3404A2E8DA4EF6CDA6867EE"/>
                </w:placeholder>
                <w:text/>
              </w:sdtPr>
              <w:sdtContent>
                <w:r w:rsidR="007B73FA" w:rsidRPr="1948A787">
                  <w:rPr>
                    <w:rFonts w:ascii="Rubik" w:hAnsi="Rubik" w:cs="Rubik"/>
                    <w:color w:val="46125E" w:themeColor="text2"/>
                    <w:lang w:eastAsia="en-GB"/>
                  </w:rPr>
                  <w:t>Senior Individual Giving Manager</w:t>
                </w:r>
              </w:sdtContent>
            </w:sdt>
          </w:p>
        </w:tc>
      </w:tr>
      <w:tr w:rsidR="003E1BED" w:rsidRPr="00BF2A3D" w14:paraId="17070E23" w14:textId="6EF1241C"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75E6E28A" w14:textId="45FC8EDE" w:rsidR="00DA3C37" w:rsidRPr="00F0507F" w:rsidRDefault="00DA3C37" w:rsidP="009D41A2">
            <w:pPr>
              <w:rPr>
                <w:rFonts w:ascii="Rubik" w:hAnsi="Rubik" w:cs="Rubik"/>
                <w:b/>
                <w:bCs/>
                <w:color w:val="FFFFFF" w:themeColor="background2"/>
              </w:rPr>
            </w:pPr>
            <w:r w:rsidRPr="00F0507F">
              <w:rPr>
                <w:rFonts w:ascii="Rubik" w:hAnsi="Rubik" w:cs="Rubik"/>
                <w:b/>
                <w:bCs/>
                <w:color w:val="FFFFFF" w:themeColor="background2"/>
              </w:rPr>
              <w:t>Responsible for staff</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34033D3C" w14:textId="5DB846BE" w:rsidR="00DA3C37" w:rsidRPr="00BF2A3D" w:rsidRDefault="00000000" w:rsidP="009D41A2">
            <w:pPr>
              <w:rPr>
                <w:rFonts w:ascii="Rubik" w:hAnsi="Rubik" w:cs="Rubik"/>
                <w:color w:val="46125E" w:themeColor="text2"/>
                <w:sz w:val="20"/>
                <w:szCs w:val="20"/>
              </w:rPr>
            </w:pPr>
            <w:sdt>
              <w:sdtPr>
                <w:rPr>
                  <w:rFonts w:ascii="Rubik" w:hAnsi="Rubik" w:cs="Rubik"/>
                  <w:color w:val="46125E" w:themeColor="text1"/>
                  <w:lang w:eastAsia="en-GB"/>
                </w:rPr>
                <w:id w:val="-1769765207"/>
                <w14:checkbox>
                  <w14:checked w14:val="0"/>
                  <w14:checkedState w14:val="2612" w14:font="MS Gothic"/>
                  <w14:uncheckedState w14:val="2610" w14:font="MS Gothic"/>
                </w14:checkbox>
              </w:sdtPr>
              <w:sdtContent>
                <w:r w:rsidR="00DF2FF5">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 xml:space="preserve">Yes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1045215173"/>
                <w14:checkbox>
                  <w14:checked w14:val="1"/>
                  <w14:checkedState w14:val="2612" w14:font="MS Gothic"/>
                  <w14:uncheckedState w14:val="2610" w14:font="MS Gothic"/>
                </w14:checkbox>
              </w:sdtPr>
              <w:sdtContent>
                <w:r w:rsidR="00224925">
                  <w:rPr>
                    <w:rFonts w:ascii="MS Gothic" w:eastAsia="MS Gothic" w:hAnsi="MS Gothic" w:cs="Rubik" w:hint="eastAsia"/>
                    <w:color w:val="46125E" w:themeColor="text1"/>
                    <w:lang w:eastAsia="en-GB"/>
                  </w:rPr>
                  <w:t>☒</w:t>
                </w:r>
              </w:sdtContent>
            </w:sdt>
            <w:r w:rsidR="00DA3C37" w:rsidRPr="00140AC5">
              <w:rPr>
                <w:rFonts w:ascii="Rubik" w:hAnsi="Rubik" w:cs="Rubik"/>
                <w:color w:val="46125E" w:themeColor="text1"/>
                <w:lang w:eastAsia="en-GB"/>
              </w:rPr>
              <w:t xml:space="preserve"> </w:t>
            </w:r>
            <w:r w:rsidR="00DA3C37">
              <w:rPr>
                <w:rFonts w:ascii="Rubik" w:hAnsi="Rubik" w:cs="Rubik"/>
                <w:color w:val="46125E" w:themeColor="text1"/>
                <w:lang w:eastAsia="en-GB"/>
              </w:rPr>
              <w:t>No</w:t>
            </w:r>
          </w:p>
        </w:tc>
      </w:tr>
      <w:tr w:rsidR="003E1BED" w:rsidRPr="00BF2A3D" w14:paraId="4521F9C2" w14:textId="77777777" w:rsidTr="1948A787">
        <w:trPr>
          <w:trHeight w:val="85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2E4FC5BB" w14:textId="0501C546" w:rsidR="000155F6" w:rsidRPr="00F0507F" w:rsidRDefault="000155F6" w:rsidP="0001535A">
            <w:pPr>
              <w:rPr>
                <w:rFonts w:ascii="Rubik" w:hAnsi="Rubik" w:cs="Rubik"/>
                <w:b/>
                <w:bCs/>
                <w:color w:val="FFFFFF" w:themeColor="background2"/>
              </w:rPr>
            </w:pPr>
            <w:r>
              <w:rPr>
                <w:rFonts w:ascii="Rubik" w:hAnsi="Rubik" w:cs="Rubik"/>
                <w:b/>
                <w:bCs/>
                <w:color w:val="FFFFFF" w:themeColor="background2"/>
              </w:rPr>
              <w:t>Budget manager</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456169BB" w14:textId="5B10D270" w:rsidR="000155F6" w:rsidRPr="00BF2A3D" w:rsidRDefault="00000000" w:rsidP="0001535A">
            <w:pPr>
              <w:rPr>
                <w:rFonts w:ascii="Rubik" w:hAnsi="Rubik" w:cs="Rubik"/>
                <w:color w:val="46125E" w:themeColor="text2"/>
                <w:sz w:val="20"/>
                <w:szCs w:val="20"/>
              </w:rPr>
            </w:pPr>
            <w:sdt>
              <w:sdtPr>
                <w:rPr>
                  <w:rFonts w:ascii="Rubik" w:hAnsi="Rubik" w:cs="Rubik"/>
                  <w:color w:val="46125E" w:themeColor="text1"/>
                  <w:lang w:eastAsia="en-GB"/>
                </w:rPr>
                <w:id w:val="2032296565"/>
                <w14:checkbox>
                  <w14:checked w14:val="0"/>
                  <w14:checkedState w14:val="2612" w14:font="MS Gothic"/>
                  <w14:uncheckedState w14:val="2610" w14:font="MS Gothic"/>
                </w14:checkbox>
              </w:sdtPr>
              <w:sdtContent>
                <w:r w:rsidR="000155F6" w:rsidRPr="00140AC5">
                  <w:rPr>
                    <w:rFonts w:ascii="Segoe UI Symbol" w:eastAsia="MS Gothic" w:hAnsi="Segoe UI Symbol" w:cs="Segoe UI Symbol"/>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 xml:space="preserve">Yes              </w:t>
            </w:r>
            <w:r w:rsidR="00C51F16">
              <w:rPr>
                <w:rFonts w:ascii="Rubik" w:hAnsi="Rubik" w:cs="Rubik"/>
                <w:color w:val="46125E" w:themeColor="text1"/>
                <w:lang w:eastAsia="en-GB"/>
              </w:rPr>
              <w:t xml:space="preserve"> </w:t>
            </w:r>
            <w:r w:rsidR="000155F6">
              <w:rPr>
                <w:rFonts w:ascii="Rubik" w:hAnsi="Rubik" w:cs="Rubik"/>
                <w:color w:val="46125E" w:themeColor="text1"/>
                <w:lang w:eastAsia="en-GB"/>
              </w:rPr>
              <w:t xml:space="preserve"> </w:t>
            </w:r>
            <w:sdt>
              <w:sdtPr>
                <w:rPr>
                  <w:rFonts w:ascii="Rubik" w:hAnsi="Rubik" w:cs="Rubik"/>
                  <w:color w:val="46125E" w:themeColor="text1"/>
                  <w:lang w:eastAsia="en-GB"/>
                </w:rPr>
                <w:id w:val="2067531537"/>
                <w14:checkbox>
                  <w14:checked w14:val="1"/>
                  <w14:checkedState w14:val="2612" w14:font="MS Gothic"/>
                  <w14:uncheckedState w14:val="2610" w14:font="MS Gothic"/>
                </w14:checkbox>
              </w:sdtPr>
              <w:sdtContent>
                <w:r w:rsidR="007B73FA">
                  <w:rPr>
                    <w:rFonts w:ascii="MS Gothic" w:eastAsia="MS Gothic" w:hAnsi="MS Gothic" w:cs="Rubik" w:hint="eastAsia"/>
                    <w:color w:val="46125E" w:themeColor="text1"/>
                    <w:lang w:eastAsia="en-GB"/>
                  </w:rPr>
                  <w:t>☒</w:t>
                </w:r>
              </w:sdtContent>
            </w:sdt>
            <w:r w:rsidR="000155F6" w:rsidRPr="00140AC5">
              <w:rPr>
                <w:rFonts w:ascii="Rubik" w:hAnsi="Rubik" w:cs="Rubik"/>
                <w:color w:val="46125E" w:themeColor="text1"/>
                <w:lang w:eastAsia="en-GB"/>
              </w:rPr>
              <w:t xml:space="preserve"> </w:t>
            </w:r>
            <w:r w:rsidR="000155F6">
              <w:rPr>
                <w:rFonts w:ascii="Rubik" w:hAnsi="Rubik" w:cs="Rubik"/>
                <w:color w:val="46125E" w:themeColor="text1"/>
                <w:lang w:eastAsia="en-GB"/>
              </w:rPr>
              <w:t>No</w:t>
            </w:r>
          </w:p>
        </w:tc>
      </w:tr>
      <w:tr w:rsidR="003E1BED" w:rsidRPr="00BF2A3D" w14:paraId="53F110FD" w14:textId="77777777" w:rsidTr="1948A787">
        <w:trPr>
          <w:trHeight w:val="34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vAlign w:val="center"/>
          </w:tcPr>
          <w:p w14:paraId="386131DB" w14:textId="74322D8E" w:rsidR="00686A8A" w:rsidRPr="00132DE0" w:rsidRDefault="00686A8A" w:rsidP="009D41A2">
            <w:pPr>
              <w:rPr>
                <w:rFonts w:ascii="Rubik" w:hAnsi="Rubik" w:cs="Rubik"/>
                <w:b/>
                <w:bCs/>
                <w:color w:val="681C8D" w:themeColor="accent1"/>
              </w:rPr>
            </w:pP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vAlign w:val="center"/>
          </w:tcPr>
          <w:p w14:paraId="03C266DE" w14:textId="77777777" w:rsidR="00686A8A" w:rsidRPr="00C51F16" w:rsidRDefault="00686A8A" w:rsidP="009D41A2">
            <w:pPr>
              <w:rPr>
                <w:rFonts w:asciiTheme="minorHAnsi" w:hAnsiTheme="minorHAnsi" w:cstheme="minorHAnsi"/>
                <w:color w:val="46125E" w:themeColor="text2"/>
                <w:sz w:val="20"/>
                <w:szCs w:val="20"/>
              </w:rPr>
            </w:pPr>
          </w:p>
        </w:tc>
      </w:tr>
      <w:tr w:rsidR="003E1BED" w:rsidRPr="00BF2A3D" w14:paraId="56FC16E4" w14:textId="77777777" w:rsidTr="1948A787">
        <w:trPr>
          <w:trHeight w:val="680"/>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04B607D2" w14:textId="2FF9D41D" w:rsidR="00DB6CE8" w:rsidRPr="00F0507F" w:rsidRDefault="00DB6CE8" w:rsidP="009D41A2">
            <w:pPr>
              <w:rPr>
                <w:rFonts w:ascii="Rubik" w:hAnsi="Rubik" w:cs="Rubik"/>
                <w:b/>
                <w:bCs/>
                <w:color w:val="FFFFFF" w:themeColor="background2"/>
              </w:rPr>
            </w:pPr>
            <w:r w:rsidRPr="00F0507F">
              <w:rPr>
                <w:rFonts w:ascii="Rubik" w:hAnsi="Rubik" w:cs="Rubik"/>
                <w:b/>
                <w:bCs/>
                <w:color w:val="FFFFFF" w:themeColor="background2"/>
              </w:rPr>
              <w:t xml:space="preserve">Disclosure and Barring </w:t>
            </w:r>
            <w:r w:rsidR="000155F6">
              <w:rPr>
                <w:rFonts w:ascii="Rubik" w:hAnsi="Rubik" w:cs="Rubik"/>
                <w:b/>
                <w:bCs/>
                <w:color w:val="FFFFFF" w:themeColor="background2"/>
              </w:rPr>
              <w:t>c</w:t>
            </w:r>
            <w:r w:rsidRPr="00F0507F">
              <w:rPr>
                <w:rFonts w:ascii="Rubik" w:hAnsi="Rubik" w:cs="Rubik"/>
                <w:b/>
                <w:bCs/>
                <w:color w:val="FFFFFF" w:themeColor="background2"/>
              </w:rPr>
              <w:t>heck</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sdt>
            <w:sdtPr>
              <w:rPr>
                <w:rFonts w:ascii="Rubik" w:hAnsi="Rubik" w:cs="Rubik"/>
                <w:color w:val="46125E" w:themeColor="text2"/>
                <w:sz w:val="22"/>
                <w:szCs w:val="22"/>
              </w:rPr>
              <w:id w:val="-433600356"/>
              <w:placeholder>
                <w:docPart w:val="7834327CE8DB4EDA81CA80BD7464474D"/>
              </w:placeholder>
              <w:dropDownList>
                <w:listItem w:value="Choose an item."/>
                <w:listItem w:displayText="Not applicable to the role" w:value="Not applicable to the role"/>
                <w:listItem w:displayText="Basic Disclosure" w:value="Basic Disclosure"/>
                <w:listItem w:displayText="Standard Disclosure" w:value="Standard Disclosure"/>
                <w:listItem w:displayText="Enhanced Disclosure" w:value="Enhanced Disclosure"/>
                <w:listItem w:displayText="Enhanced Disclosure with Adults Barred List" w:value="Enhanced Disclosure with Adults Barred List"/>
                <w:listItem w:displayText="Enhanced Disclosure with Children's Barred List" w:value="Enhanced Disclosure with Children's Barred List"/>
                <w:listItem w:displayText="Enhanced Disclosure with Adult &amp; Children's Barred lists" w:value="Enhanced Disclosure with Adult &amp; Children's Barred lists"/>
              </w:dropDownList>
            </w:sdtPr>
            <w:sdtContent>
              <w:p w14:paraId="3EF71055" w14:textId="7391AFD3" w:rsidR="00C51F16" w:rsidRPr="00BF2A3D" w:rsidRDefault="007B73FA" w:rsidP="009D41A2">
                <w:pPr>
                  <w:rPr>
                    <w:rFonts w:ascii="Rubik" w:hAnsi="Rubik" w:cs="Rubik"/>
                    <w:color w:val="46125E" w:themeColor="text2"/>
                    <w:sz w:val="20"/>
                    <w:szCs w:val="20"/>
                  </w:rPr>
                </w:pPr>
                <w:r>
                  <w:rPr>
                    <w:rFonts w:ascii="Rubik" w:hAnsi="Rubik" w:cs="Rubik"/>
                    <w:color w:val="46125E" w:themeColor="text2"/>
                    <w:sz w:val="22"/>
                    <w:szCs w:val="22"/>
                  </w:rPr>
                  <w:t>Basic Disclosure</w:t>
                </w:r>
              </w:p>
            </w:sdtContent>
          </w:sdt>
        </w:tc>
      </w:tr>
      <w:tr w:rsidR="003E1BED" w:rsidRPr="00BF2A3D" w14:paraId="4E617FB1" w14:textId="77777777" w:rsidTr="1948A787">
        <w:trPr>
          <w:trHeight w:val="624"/>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0C5B7BC7" w14:textId="79A0F519" w:rsidR="00502958" w:rsidRPr="00F0507F" w:rsidRDefault="00A52133" w:rsidP="009D41A2">
            <w:pPr>
              <w:rPr>
                <w:rFonts w:ascii="Rubik" w:hAnsi="Rubik" w:cs="Rubik"/>
                <w:b/>
                <w:bCs/>
                <w:color w:val="FFFFFF" w:themeColor="background2"/>
              </w:rPr>
            </w:pPr>
            <w:r>
              <w:rPr>
                <w:rFonts w:ascii="Rubik" w:hAnsi="Rubik" w:cs="Rubik"/>
                <w:b/>
                <w:bCs/>
                <w:color w:val="FFFFFF" w:themeColor="background2"/>
              </w:rPr>
              <w:t xml:space="preserve">Pay </w:t>
            </w:r>
            <w:r w:rsidR="002F21B9">
              <w:rPr>
                <w:rFonts w:ascii="Rubik" w:hAnsi="Rubik" w:cs="Rubik"/>
                <w:b/>
                <w:bCs/>
                <w:color w:val="FFFFFF" w:themeColor="background2"/>
              </w:rPr>
              <w:t>b</w:t>
            </w:r>
            <w:r>
              <w:rPr>
                <w:rFonts w:ascii="Rubik" w:hAnsi="Rubik" w:cs="Rubik"/>
                <w:b/>
                <w:bCs/>
                <w:color w:val="FFFFFF" w:themeColor="background2"/>
              </w:rPr>
              <w:t xml:space="preserve">and / Job </w:t>
            </w:r>
            <w:r w:rsidR="002F21B9">
              <w:rPr>
                <w:rFonts w:ascii="Rubik" w:hAnsi="Rubik" w:cs="Rubik"/>
                <w:b/>
                <w:bCs/>
                <w:color w:val="FFFFFF" w:themeColor="background2"/>
              </w:rPr>
              <w:t>r</w:t>
            </w:r>
            <w:r>
              <w:rPr>
                <w:rFonts w:ascii="Rubik" w:hAnsi="Rubik" w:cs="Rubik"/>
                <w:b/>
                <w:bCs/>
                <w:color w:val="FFFFFF" w:themeColor="background2"/>
              </w:rPr>
              <w:t xml:space="preserve">ole </w:t>
            </w:r>
            <w:r w:rsidR="002F21B9">
              <w:rPr>
                <w:rFonts w:ascii="Rubik" w:hAnsi="Rubik" w:cs="Rubik"/>
                <w:b/>
                <w:bCs/>
                <w:color w:val="FFFFFF" w:themeColor="background2"/>
              </w:rPr>
              <w:t>l</w:t>
            </w:r>
            <w:r>
              <w:rPr>
                <w:rFonts w:ascii="Rubik" w:hAnsi="Rubik" w:cs="Rubik"/>
                <w:b/>
                <w:bCs/>
                <w:color w:val="FFFFFF" w:themeColor="background2"/>
              </w:rPr>
              <w:t>evel</w:t>
            </w:r>
          </w:p>
        </w:tc>
        <w:sdt>
          <w:sdtPr>
            <w:rPr>
              <w:rFonts w:ascii="Rubik" w:hAnsi="Rubik" w:cs="Rubik"/>
              <w:color w:val="46125E" w:themeColor="text1"/>
            </w:rPr>
            <w:id w:val="1879975420"/>
            <w:placeholder>
              <w:docPart w:val="85A0ED1A0AE04EF5939CBAF669F24384"/>
            </w:placeholder>
            <w:dropDownList>
              <w:listItem w:value="Choose an item."/>
              <w:listItem w:displayText="1. Support (Auxiliary)" w:value="1. Support (Auxiliary)"/>
              <w:listItem w:displayText="2. Senior Support" w:value="2. Senior Support"/>
              <w:listItem w:displayText="3. Professional" w:value="3. Professional"/>
              <w:listItem w:displayText="4. Senior Professional" w:value="4. Senior Professional"/>
              <w:listItem w:displayText="5. Manager" w:value="5. Manager"/>
              <w:listItem w:displayText="6. Senior Manager" w:value="6. Senior Manager"/>
              <w:listItem w:displayText="7. Director (Level 2)" w:value="7. Director (Level 2)"/>
              <w:listItem w:displayText="8. Director (Level 1)" w:value="8. Director (Level 1)"/>
              <w:listItem w:displayText="AfC Band 3" w:value="AfC Band 3"/>
              <w:listItem w:displayText="AfC Band 4" w:value="AfC Band 4"/>
              <w:listItem w:displayText="AfC Band 5" w:value="AfC Band 5"/>
              <w:listItem w:displayText="AfC Band 6" w:value="AfC Band 6"/>
              <w:listItem w:displayText="AfC Band 7" w:value="AfC Band 7"/>
              <w:listItem w:displayText="AfC Band 8" w:value="AfC Band 8"/>
            </w:dropDownList>
          </w:sdtPr>
          <w:sdtEndPr>
            <w:rPr>
              <w:color w:val="46125E" w:themeColor="text2"/>
            </w:rPr>
          </w:sdtEndPr>
          <w:sdtContent>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2CA844BB" w14:textId="75D4173B" w:rsidR="00502958" w:rsidRPr="0028066E" w:rsidRDefault="007B73FA" w:rsidP="009D41A2">
                <w:pPr>
                  <w:rPr>
                    <w:rFonts w:ascii="Rubik" w:hAnsi="Rubik" w:cs="Rubik"/>
                    <w:color w:val="46125E" w:themeColor="text2"/>
                  </w:rPr>
                </w:pPr>
                <w:r>
                  <w:rPr>
                    <w:rFonts w:ascii="Rubik" w:hAnsi="Rubik" w:cs="Rubik"/>
                    <w:color w:val="46125E" w:themeColor="text1"/>
                  </w:rPr>
                  <w:t>3. Professional</w:t>
                </w:r>
              </w:p>
            </w:tc>
          </w:sdtContent>
        </w:sdt>
      </w:tr>
      <w:tr w:rsidR="003E1BED" w:rsidRPr="00BF2A3D" w14:paraId="4E179079" w14:textId="77777777" w:rsidTr="1948A787">
        <w:trPr>
          <w:trHeight w:val="567"/>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61BFBBB8" w14:textId="367EDD8D"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Evaluated On (Date):</w:t>
            </w:r>
          </w:p>
        </w:tc>
        <w:sdt>
          <w:sdtPr>
            <w:rPr>
              <w:rFonts w:ascii="Rubik" w:hAnsi="Rubik" w:cs="Rubik"/>
              <w:color w:val="46125E" w:themeColor="text1"/>
            </w:rPr>
            <w:id w:val="-1879613764"/>
            <w:placeholder>
              <w:docPart w:val="0F4C10C227F84ED2A882C2DCAF6ECBEB"/>
            </w:placeholder>
            <w:date w:fullDate="2026-03-13T00:00:00Z">
              <w:dateFormat w:val="dd/MM/yyyy"/>
              <w:lid w:val="en-GB"/>
              <w:storeMappedDataAs w:val="dateTime"/>
              <w:calendar w:val="gregorian"/>
            </w:date>
          </w:sdtPr>
          <w:sdtContent>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139173E3" w14:textId="56311136" w:rsidR="00662395" w:rsidRPr="0028066E" w:rsidRDefault="008350D4" w:rsidP="009D41A2">
                <w:pPr>
                  <w:rPr>
                    <w:rFonts w:ascii="Rubik" w:hAnsi="Rubik" w:cs="Rubik"/>
                    <w:color w:val="46125E" w:themeColor="text1"/>
                  </w:rPr>
                </w:pPr>
                <w:r>
                  <w:rPr>
                    <w:rFonts w:ascii="Rubik" w:hAnsi="Rubik" w:cs="Rubik"/>
                    <w:color w:val="46125E" w:themeColor="text1"/>
                  </w:rPr>
                  <w:t>13</w:t>
                </w:r>
                <w:r w:rsidR="0060710F">
                  <w:rPr>
                    <w:rFonts w:ascii="Rubik" w:hAnsi="Rubik" w:cs="Rubik"/>
                    <w:color w:val="46125E" w:themeColor="text1"/>
                  </w:rPr>
                  <w:t>/0</w:t>
                </w:r>
                <w:r>
                  <w:rPr>
                    <w:rFonts w:ascii="Rubik" w:hAnsi="Rubik" w:cs="Rubik"/>
                    <w:color w:val="46125E" w:themeColor="text1"/>
                  </w:rPr>
                  <w:t>3</w:t>
                </w:r>
                <w:r w:rsidR="0060710F">
                  <w:rPr>
                    <w:rFonts w:ascii="Rubik" w:hAnsi="Rubik" w:cs="Rubik"/>
                    <w:color w:val="46125E" w:themeColor="text1"/>
                  </w:rPr>
                  <w:t>/2026</w:t>
                </w:r>
              </w:p>
            </w:tc>
          </w:sdtContent>
        </w:sdt>
      </w:tr>
      <w:tr w:rsidR="003E1BED" w:rsidRPr="00BF2A3D" w14:paraId="7EE3081D" w14:textId="77777777" w:rsidTr="1948A787">
        <w:trPr>
          <w:trHeight w:val="624"/>
        </w:trPr>
        <w:tc>
          <w:tcPr>
            <w:tcW w:w="3521"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85A5F1" w:themeFill="accent2" w:themeFillTint="99"/>
            <w:vAlign w:val="center"/>
          </w:tcPr>
          <w:p w14:paraId="28334DD5" w14:textId="77DC270B" w:rsidR="00662395" w:rsidRDefault="00662395" w:rsidP="009D41A2">
            <w:pPr>
              <w:rPr>
                <w:rFonts w:ascii="Rubik" w:hAnsi="Rubik" w:cs="Rubik"/>
                <w:b/>
                <w:bCs/>
                <w:color w:val="FFFFFF" w:themeColor="background2"/>
              </w:rPr>
            </w:pPr>
            <w:r w:rsidRPr="005E1DE1">
              <w:rPr>
                <w:rFonts w:ascii="Rubik" w:hAnsi="Rubik" w:cs="Rubik"/>
                <w:b/>
                <w:bCs/>
                <w:color w:val="FFFFFF" w:themeColor="background1"/>
              </w:rPr>
              <w:t xml:space="preserve">Job </w:t>
            </w:r>
            <w:r>
              <w:rPr>
                <w:rFonts w:ascii="Rubik" w:hAnsi="Rubik" w:cs="Rubik"/>
                <w:b/>
                <w:bCs/>
                <w:color w:val="FFFFFF" w:themeColor="background1"/>
              </w:rPr>
              <w:t xml:space="preserve">Code </w:t>
            </w:r>
            <w:r w:rsidRPr="005E1DE1">
              <w:rPr>
                <w:rFonts w:ascii="Rubik" w:hAnsi="Rubik" w:cs="Rubik"/>
                <w:b/>
                <w:bCs/>
                <w:color w:val="FFFFFF" w:themeColor="background1"/>
              </w:rPr>
              <w:t>Reference:</w:t>
            </w:r>
          </w:p>
        </w:tc>
        <w:tc>
          <w:tcPr>
            <w:tcW w:w="6662" w:type="dxa"/>
            <w:gridSpan w:val="4"/>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vAlign w:val="center"/>
          </w:tcPr>
          <w:p w14:paraId="533DA4AB" w14:textId="70584264" w:rsidR="00662395" w:rsidRPr="0028066E" w:rsidRDefault="00000000" w:rsidP="009D41A2">
            <w:pPr>
              <w:rPr>
                <w:rFonts w:ascii="Rubik" w:hAnsi="Rubik" w:cs="Rubik"/>
                <w:color w:val="46125E" w:themeColor="text1"/>
              </w:rPr>
            </w:pPr>
            <w:sdt>
              <w:sdtPr>
                <w:rPr>
                  <w:rFonts w:ascii="Rubik" w:hAnsi="Rubik" w:cs="Rubik"/>
                  <w:color w:val="46125E" w:themeColor="text1"/>
                  <w:lang w:eastAsia="en-GB"/>
                </w:rPr>
                <w:id w:val="-1985457729"/>
                <w:placeholder>
                  <w:docPart w:val="06CF47FB3EC84B04A49CCAE14C94FD03"/>
                </w:placeholder>
                <w:text/>
              </w:sdtPr>
              <w:sdtContent>
                <w:r w:rsidR="00FF5246">
                  <w:rPr>
                    <w:rFonts w:ascii="Rubik" w:hAnsi="Rubik" w:cs="Rubik"/>
                    <w:color w:val="46125E" w:themeColor="text1"/>
                    <w:lang w:eastAsia="en-GB"/>
                  </w:rPr>
                  <w:t>TBC</w:t>
                </w:r>
              </w:sdtContent>
            </w:sdt>
          </w:p>
        </w:tc>
      </w:tr>
    </w:tbl>
    <w:p w14:paraId="66D06579" w14:textId="77777777" w:rsidR="00975C3E" w:rsidRDefault="00975C3E" w:rsidP="00F7641B">
      <w:pPr>
        <w:rPr>
          <w:rFonts w:ascii="Arial" w:hAnsi="Arial" w:cs="Arial"/>
          <w:b/>
          <w:bCs/>
          <w:color w:val="00427A"/>
          <w:sz w:val="36"/>
          <w:szCs w:val="36"/>
        </w:rPr>
      </w:pPr>
    </w:p>
    <w:p w14:paraId="2ECF604C" w14:textId="77777777" w:rsidR="00975C3E" w:rsidRDefault="00975C3E" w:rsidP="00F7641B">
      <w:r>
        <w:rPr>
          <w:rFonts w:ascii="Arial" w:hAnsi="Arial" w:cs="Arial"/>
          <w:b/>
          <w:bCs/>
          <w:color w:val="00427A"/>
          <w:sz w:val="36"/>
          <w:szCs w:val="36"/>
        </w:rPr>
        <w:t>Salary</w:t>
      </w:r>
    </w:p>
    <w:p w14:paraId="5710DA3D" w14:textId="2C3F14F9" w:rsidR="00797917" w:rsidRPr="009E005F" w:rsidRDefault="00975C3E" w:rsidP="00F7641B">
      <w:pPr>
        <w:rPr>
          <w:rFonts w:ascii="Rubik" w:hAnsi="Rubik" w:cs="Rubik"/>
          <w:bCs/>
          <w:color w:val="46125E" w:themeColor="text1"/>
          <w:sz w:val="22"/>
          <w:szCs w:val="22"/>
        </w:rPr>
      </w:pPr>
      <w:r w:rsidRPr="00975C3E">
        <w:rPr>
          <w:rFonts w:ascii="Rubik" w:hAnsi="Rubik" w:cs="Rubik"/>
          <w:bCs/>
          <w:color w:val="46125E" w:themeColor="text1"/>
          <w:sz w:val="22"/>
          <w:szCs w:val="22"/>
        </w:rPr>
        <w:t xml:space="preserve">FTE £26,457-£30,410 plus London </w:t>
      </w:r>
      <w:commentRangeStart w:id="0"/>
      <w:r w:rsidRPr="00975C3E">
        <w:rPr>
          <w:rFonts w:ascii="Rubik" w:hAnsi="Rubik" w:cs="Rubik"/>
          <w:bCs/>
          <w:color w:val="46125E" w:themeColor="text1"/>
          <w:sz w:val="22"/>
          <w:szCs w:val="22"/>
        </w:rPr>
        <w:t>Weighting</w:t>
      </w:r>
      <w:commentRangeEnd w:id="0"/>
      <w:r w:rsidR="00C20670">
        <w:rPr>
          <w:rStyle w:val="CommentReference"/>
        </w:rPr>
        <w:commentReference w:id="0"/>
      </w:r>
      <w:r>
        <w:rPr>
          <w:rFonts w:ascii="Rubik" w:hAnsi="Rubik" w:cs="Rubik"/>
          <w:bCs/>
          <w:color w:val="46125E" w:themeColor="text1"/>
          <w:sz w:val="22"/>
          <w:szCs w:val="22"/>
        </w:rPr>
        <w:t>.</w:t>
      </w:r>
      <w:r>
        <w:rPr>
          <w:rFonts w:ascii="Arial" w:hAnsi="Arial" w:cs="Arial"/>
          <w:b/>
          <w:bCs/>
          <w:color w:val="00427A"/>
          <w:sz w:val="36"/>
          <w:szCs w:val="36"/>
        </w:rPr>
        <w:br w:type="textWrapping" w:clear="all"/>
      </w:r>
      <w:r w:rsidR="00F7641B">
        <w:rPr>
          <w:rFonts w:ascii="Arial" w:hAnsi="Arial" w:cs="Arial"/>
          <w:b/>
          <w:bCs/>
          <w:color w:val="00427A"/>
          <w:sz w:val="36"/>
          <w:szCs w:val="36"/>
        </w:rPr>
        <w:br/>
      </w:r>
      <w:r w:rsidR="00F7641B" w:rsidRPr="008547DF">
        <w:rPr>
          <w:rFonts w:ascii="Rubik" w:hAnsi="Rubik" w:cs="Rubik"/>
          <w:b/>
          <w:bCs/>
          <w:color w:val="356AE8" w:themeColor="accent2"/>
          <w:sz w:val="32"/>
          <w:szCs w:val="32"/>
        </w:rPr>
        <w:t>Job Summary</w:t>
      </w:r>
    </w:p>
    <w:tbl>
      <w:tblPr>
        <w:tblStyle w:val="TableGrid"/>
        <w:tblW w:w="0" w:type="auto"/>
        <w:tblCellMar>
          <w:top w:w="108" w:type="dxa"/>
          <w:bottom w:w="108" w:type="dxa"/>
        </w:tblCellMar>
        <w:tblLook w:val="04A0" w:firstRow="1" w:lastRow="0" w:firstColumn="1" w:lastColumn="0" w:noHBand="0" w:noVBand="1"/>
      </w:tblPr>
      <w:tblGrid>
        <w:gridCol w:w="10158"/>
      </w:tblGrid>
      <w:tr w:rsidR="006F6532" w14:paraId="28D162D6" w14:textId="77777777" w:rsidTr="234CD2B5">
        <w:trPr>
          <w:trHeight w:val="397"/>
        </w:trPr>
        <w:tc>
          <w:tcPr>
            <w:tcW w:w="1019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3C912F53" w14:textId="77777777" w:rsidR="00797917" w:rsidRPr="00294228" w:rsidRDefault="00797917" w:rsidP="0001535A">
            <w:pPr>
              <w:rPr>
                <w:rFonts w:ascii="Rubik" w:hAnsi="Rubik" w:cs="Rubik"/>
                <w:b/>
                <w:bCs/>
                <w:color w:val="FFFFFF" w:themeColor="background1"/>
              </w:rPr>
            </w:pPr>
            <w:r w:rsidRPr="00294228">
              <w:rPr>
                <w:rFonts w:ascii="Rubik" w:hAnsi="Rubik" w:cs="Rubik"/>
                <w:b/>
                <w:bCs/>
                <w:color w:val="FFFFFF" w:themeColor="background1"/>
              </w:rPr>
              <w:t>Overview of the role purpose:</w:t>
            </w:r>
          </w:p>
        </w:tc>
      </w:tr>
      <w:tr w:rsidR="006F6532" w14:paraId="64D459C6" w14:textId="77777777" w:rsidTr="234CD2B5">
        <w:trPr>
          <w:trHeight w:val="567"/>
        </w:trPr>
        <w:tc>
          <w:tcPr>
            <w:tcW w:w="1019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tcPr>
          <w:p w14:paraId="4E7A2F3F" w14:textId="258259B4" w:rsidR="00D66DC8" w:rsidRDefault="00564BE4" w:rsidP="00697B37">
            <w:pPr>
              <w:rPr>
                <w:rFonts w:ascii="Rubik" w:hAnsi="Rubik" w:cs="Rubik"/>
                <w:bCs/>
                <w:color w:val="46125E" w:themeColor="text1"/>
                <w:sz w:val="22"/>
                <w:szCs w:val="22"/>
              </w:rPr>
            </w:pPr>
            <w:r w:rsidRPr="24D17D9E">
              <w:rPr>
                <w:rFonts w:ascii="Rubik" w:hAnsi="Rubik" w:cs="Rubik"/>
                <w:color w:val="46125E" w:themeColor="text2"/>
                <w:sz w:val="22"/>
                <w:szCs w:val="22"/>
              </w:rPr>
              <w:t xml:space="preserve">The </w:t>
            </w:r>
            <w:r w:rsidR="0039440E" w:rsidRPr="24D17D9E">
              <w:rPr>
                <w:rFonts w:ascii="Rubik" w:hAnsi="Rubik" w:cs="Rubik"/>
                <w:color w:val="46125E" w:themeColor="text2"/>
                <w:sz w:val="22"/>
                <w:szCs w:val="22"/>
              </w:rPr>
              <w:t xml:space="preserve">Mental Health UK </w:t>
            </w:r>
            <w:r w:rsidRPr="24D17D9E">
              <w:rPr>
                <w:rFonts w:ascii="Rubik" w:eastAsiaTheme="minorEastAsia" w:hAnsi="Rubik" w:cs="Rubik"/>
                <w:color w:val="46125E" w:themeColor="text2"/>
                <w:sz w:val="22"/>
                <w:szCs w:val="22"/>
              </w:rPr>
              <w:t>Individual Giving Officer (</w:t>
            </w:r>
            <w:r w:rsidR="00701EF6" w:rsidRPr="24D17D9E">
              <w:rPr>
                <w:rFonts w:ascii="Rubik" w:hAnsi="Rubik" w:cs="Rubik"/>
                <w:color w:val="46125E" w:themeColor="text2"/>
                <w:sz w:val="22"/>
                <w:szCs w:val="22"/>
              </w:rPr>
              <w:t>Retention and Development</w:t>
            </w:r>
            <w:r w:rsidRPr="24D17D9E">
              <w:rPr>
                <w:rFonts w:ascii="Rubik" w:eastAsiaTheme="minorEastAsia" w:hAnsi="Rubik" w:cs="Rubik"/>
                <w:color w:val="46125E" w:themeColor="text2"/>
                <w:sz w:val="22"/>
                <w:szCs w:val="22"/>
              </w:rPr>
              <w:t>)</w:t>
            </w:r>
            <w:r w:rsidRPr="24D17D9E">
              <w:rPr>
                <w:rFonts w:ascii="Rubik" w:hAnsi="Rubik" w:cs="Rubik"/>
                <w:color w:val="46125E" w:themeColor="text2"/>
                <w:sz w:val="22"/>
                <w:szCs w:val="22"/>
              </w:rPr>
              <w:t xml:space="preserve"> will </w:t>
            </w:r>
            <w:r w:rsidR="00DB5CD7" w:rsidRPr="24D17D9E">
              <w:rPr>
                <w:rFonts w:ascii="Rubik" w:hAnsi="Rubik" w:cs="Rubik"/>
                <w:color w:val="46125E" w:themeColor="text2"/>
                <w:sz w:val="22"/>
                <w:szCs w:val="22"/>
              </w:rPr>
              <w:t xml:space="preserve">work with the Senior Individual Giving Manager </w:t>
            </w:r>
            <w:r w:rsidR="0688586E" w:rsidRPr="1447E929">
              <w:rPr>
                <w:rFonts w:ascii="Rubik" w:hAnsi="Rubik" w:cs="Rubik"/>
                <w:color w:val="46125E" w:themeColor="text2"/>
                <w:sz w:val="22"/>
                <w:szCs w:val="22"/>
              </w:rPr>
              <w:t>(who is responsible for IG for</w:t>
            </w:r>
            <w:r w:rsidR="55D18CD9" w:rsidRPr="24D17D9E">
              <w:rPr>
                <w:rFonts w:ascii="Rubik" w:hAnsi="Rubik" w:cs="Rubik"/>
                <w:color w:val="46125E" w:themeColor="text2"/>
                <w:sz w:val="22"/>
                <w:szCs w:val="22"/>
              </w:rPr>
              <w:t xml:space="preserve"> </w:t>
            </w:r>
            <w:r w:rsidR="0688586E" w:rsidRPr="46EDB6FE">
              <w:rPr>
                <w:rFonts w:ascii="Rubik" w:hAnsi="Rubik" w:cs="Rubik"/>
                <w:color w:val="46125E" w:themeColor="text2"/>
                <w:sz w:val="22"/>
                <w:szCs w:val="22"/>
              </w:rPr>
              <w:t xml:space="preserve">both </w:t>
            </w:r>
            <w:r w:rsidR="0688586E" w:rsidRPr="2D32C8B7">
              <w:rPr>
                <w:rFonts w:ascii="Rubik" w:hAnsi="Rubik" w:cs="Rubik"/>
                <w:color w:val="46125E" w:themeColor="text2"/>
                <w:sz w:val="22"/>
                <w:szCs w:val="22"/>
              </w:rPr>
              <w:t>Mental</w:t>
            </w:r>
            <w:r w:rsidR="0688586E" w:rsidRPr="46EDB6FE">
              <w:rPr>
                <w:rFonts w:ascii="Rubik" w:hAnsi="Rubik" w:cs="Rubik"/>
                <w:color w:val="46125E" w:themeColor="text2"/>
                <w:sz w:val="22"/>
                <w:szCs w:val="22"/>
              </w:rPr>
              <w:t xml:space="preserve"> Health UK and </w:t>
            </w:r>
            <w:r w:rsidR="0688586E" w:rsidRPr="2D32C8B7">
              <w:rPr>
                <w:rFonts w:ascii="Rubik" w:hAnsi="Rubik" w:cs="Rubik"/>
                <w:color w:val="46125E" w:themeColor="text2"/>
                <w:sz w:val="22"/>
                <w:szCs w:val="22"/>
              </w:rPr>
              <w:t>Rethink Mental Illness)</w:t>
            </w:r>
            <w:r w:rsidR="55D18CD9" w:rsidRPr="46EDB6FE">
              <w:rPr>
                <w:rFonts w:ascii="Rubik" w:hAnsi="Rubik" w:cs="Rubik"/>
                <w:color w:val="46125E" w:themeColor="text2"/>
                <w:sz w:val="22"/>
                <w:szCs w:val="22"/>
              </w:rPr>
              <w:t xml:space="preserve"> </w:t>
            </w:r>
            <w:r w:rsidR="00DB5CD7" w:rsidRPr="24D17D9E">
              <w:rPr>
                <w:rFonts w:ascii="Rubik" w:hAnsi="Rubik" w:cs="Rubik"/>
                <w:color w:val="46125E" w:themeColor="text2"/>
                <w:sz w:val="22"/>
                <w:szCs w:val="22"/>
              </w:rPr>
              <w:t xml:space="preserve">to drive forward </w:t>
            </w:r>
            <w:r w:rsidR="008353F2" w:rsidRPr="24D17D9E">
              <w:rPr>
                <w:rFonts w:ascii="Rubik" w:hAnsi="Rubik" w:cs="Rubik"/>
                <w:color w:val="46125E" w:themeColor="text2"/>
                <w:sz w:val="22"/>
                <w:szCs w:val="22"/>
              </w:rPr>
              <w:t xml:space="preserve">the Individual Giving strategy for Mental Health UK. </w:t>
            </w:r>
            <w:r w:rsidR="00E526E3" w:rsidRPr="24D17D9E">
              <w:rPr>
                <w:rFonts w:ascii="Rubik" w:hAnsi="Rubik" w:cs="Rubik"/>
                <w:color w:val="46125E" w:themeColor="text2"/>
                <w:sz w:val="22"/>
                <w:szCs w:val="22"/>
              </w:rPr>
              <w:t>Th</w:t>
            </w:r>
            <w:r w:rsidR="00500C38" w:rsidRPr="24D17D9E">
              <w:rPr>
                <w:rFonts w:ascii="Rubik" w:hAnsi="Rubik" w:cs="Rubik"/>
                <w:color w:val="46125E" w:themeColor="text2"/>
                <w:sz w:val="22"/>
                <w:szCs w:val="22"/>
              </w:rPr>
              <w:t xml:space="preserve">rough </w:t>
            </w:r>
            <w:r w:rsidR="00D66DC8" w:rsidRPr="24D17D9E">
              <w:rPr>
                <w:rFonts w:ascii="Rubik" w:hAnsi="Rubik" w:cs="Rubik"/>
                <w:color w:val="46125E" w:themeColor="text2"/>
                <w:sz w:val="22"/>
                <w:szCs w:val="22"/>
              </w:rPr>
              <w:t xml:space="preserve">planning and delivering </w:t>
            </w:r>
            <w:r w:rsidR="00DF35C7" w:rsidRPr="24D17D9E">
              <w:rPr>
                <w:rFonts w:ascii="Rubik" w:hAnsi="Rubik" w:cs="Rubik"/>
                <w:color w:val="46125E" w:themeColor="text2"/>
                <w:sz w:val="22"/>
                <w:szCs w:val="22"/>
              </w:rPr>
              <w:t xml:space="preserve">both </w:t>
            </w:r>
            <w:r w:rsidR="00500C38" w:rsidRPr="24D17D9E">
              <w:rPr>
                <w:rFonts w:ascii="Rubik" w:hAnsi="Rubik" w:cs="Rubik"/>
                <w:color w:val="46125E" w:themeColor="text2"/>
                <w:sz w:val="22"/>
                <w:szCs w:val="22"/>
              </w:rPr>
              <w:t xml:space="preserve">stewardship content and engaging appeals, they will </w:t>
            </w:r>
            <w:r w:rsidR="00500C38" w:rsidRPr="24D17D9E">
              <w:rPr>
                <w:rFonts w:ascii="Rubik" w:hAnsi="Rubik" w:cs="Rubik"/>
                <w:color w:val="46125E" w:themeColor="text2"/>
                <w:sz w:val="22"/>
                <w:szCs w:val="22"/>
              </w:rPr>
              <w:lastRenderedPageBreak/>
              <w:t xml:space="preserve">develop our existing supporter base, increase </w:t>
            </w:r>
            <w:r w:rsidR="00532284" w:rsidRPr="24D17D9E">
              <w:rPr>
                <w:rFonts w:ascii="Rubik" w:hAnsi="Rubik" w:cs="Rubik"/>
                <w:color w:val="46125E" w:themeColor="text2"/>
                <w:sz w:val="22"/>
                <w:szCs w:val="22"/>
              </w:rPr>
              <w:t>lifetime</w:t>
            </w:r>
            <w:r w:rsidR="00500C38" w:rsidRPr="24D17D9E">
              <w:rPr>
                <w:rFonts w:ascii="Rubik" w:hAnsi="Rubik" w:cs="Rubik"/>
                <w:color w:val="46125E" w:themeColor="text2"/>
                <w:sz w:val="22"/>
                <w:szCs w:val="22"/>
              </w:rPr>
              <w:t xml:space="preserve"> value, </w:t>
            </w:r>
            <w:r w:rsidR="006A4D57">
              <w:rPr>
                <w:rFonts w:ascii="Rubik" w:hAnsi="Rubik" w:cs="Rubik"/>
                <w:color w:val="46125E" w:themeColor="text2"/>
                <w:sz w:val="22"/>
                <w:szCs w:val="22"/>
              </w:rPr>
              <w:t xml:space="preserve">manage our payroll giving activities </w:t>
            </w:r>
            <w:r w:rsidR="00500C38" w:rsidRPr="24D17D9E">
              <w:rPr>
                <w:rFonts w:ascii="Rubik" w:hAnsi="Rubik" w:cs="Rubik"/>
                <w:color w:val="46125E" w:themeColor="text2"/>
                <w:sz w:val="22"/>
                <w:szCs w:val="22"/>
              </w:rPr>
              <w:t xml:space="preserve">and </w:t>
            </w:r>
            <w:r w:rsidR="00DD7018" w:rsidRPr="24D17D9E">
              <w:rPr>
                <w:rFonts w:ascii="Rubik" w:hAnsi="Rubik" w:cs="Rubik"/>
                <w:color w:val="46125E" w:themeColor="text2"/>
                <w:sz w:val="22"/>
                <w:szCs w:val="22"/>
              </w:rPr>
              <w:t>ensure</w:t>
            </w:r>
            <w:r w:rsidR="00500C38" w:rsidRPr="24D17D9E">
              <w:rPr>
                <w:rFonts w:ascii="Rubik" w:hAnsi="Rubik" w:cs="Rubik"/>
                <w:color w:val="46125E" w:themeColor="text2"/>
                <w:sz w:val="22"/>
                <w:szCs w:val="22"/>
              </w:rPr>
              <w:t xml:space="preserve"> exceptional supporter experiences</w:t>
            </w:r>
            <w:r w:rsidR="009423B5" w:rsidRPr="24D17D9E">
              <w:rPr>
                <w:rFonts w:ascii="Rubik" w:hAnsi="Rubik" w:cs="Rubik"/>
                <w:color w:val="46125E" w:themeColor="text2"/>
                <w:sz w:val="22"/>
                <w:szCs w:val="22"/>
              </w:rPr>
              <w:t xml:space="preserve"> for Mental Health UK donors</w:t>
            </w:r>
            <w:r w:rsidR="00500C38" w:rsidRPr="24D17D9E">
              <w:rPr>
                <w:rFonts w:ascii="Rubik" w:hAnsi="Rubik" w:cs="Rubik"/>
                <w:color w:val="46125E" w:themeColor="text2"/>
                <w:sz w:val="22"/>
                <w:szCs w:val="22"/>
              </w:rPr>
              <w:t xml:space="preserve">. </w:t>
            </w:r>
            <w:r w:rsidR="00DD7018" w:rsidRPr="24D17D9E">
              <w:rPr>
                <w:rFonts w:ascii="Rubik" w:hAnsi="Rubik" w:cs="Rubik"/>
                <w:color w:val="46125E" w:themeColor="text2"/>
                <w:sz w:val="22"/>
                <w:szCs w:val="22"/>
              </w:rPr>
              <w:t>With creativity and engagement at the heart of the role, they will ensure that every interaction reflects our commitment to exceptional fundraising and outstanding supporter care.</w:t>
            </w:r>
          </w:p>
          <w:p w14:paraId="2671E823" w14:textId="77777777" w:rsidR="00D66DC8" w:rsidRDefault="00D66DC8" w:rsidP="00697B37">
            <w:pPr>
              <w:rPr>
                <w:rFonts w:ascii="Rubik" w:hAnsi="Rubik" w:cs="Rubik"/>
                <w:bCs/>
                <w:color w:val="46125E" w:themeColor="text1"/>
                <w:sz w:val="22"/>
                <w:szCs w:val="22"/>
              </w:rPr>
            </w:pPr>
          </w:p>
          <w:p w14:paraId="6F854741" w14:textId="36888A21" w:rsidR="00564BE4" w:rsidRPr="00F95AEF" w:rsidRDefault="00424B18" w:rsidP="00697B37">
            <w:pPr>
              <w:rPr>
                <w:rFonts w:ascii="Rubik" w:hAnsi="Rubik" w:cs="Rubik"/>
                <w:bCs/>
                <w:color w:val="46125E" w:themeColor="text1"/>
                <w:sz w:val="22"/>
                <w:szCs w:val="22"/>
              </w:rPr>
            </w:pPr>
            <w:r w:rsidRPr="234CD2B5">
              <w:rPr>
                <w:rFonts w:ascii="Rubik" w:hAnsi="Rubik" w:cs="Rubik"/>
                <w:color w:val="46125E" w:themeColor="text2"/>
                <w:sz w:val="22"/>
                <w:szCs w:val="22"/>
              </w:rPr>
              <w:t>Working closely with their line manager, t</w:t>
            </w:r>
            <w:r w:rsidR="00564BE4" w:rsidRPr="234CD2B5">
              <w:rPr>
                <w:rFonts w:ascii="Rubik" w:hAnsi="Rubik" w:cs="Rubik"/>
                <w:color w:val="46125E" w:themeColor="text2"/>
                <w:sz w:val="22"/>
                <w:szCs w:val="22"/>
              </w:rPr>
              <w:t>he post holder will</w:t>
            </w:r>
            <w:r w:rsidR="006A3935" w:rsidRPr="234CD2B5">
              <w:rPr>
                <w:rFonts w:ascii="Rubik" w:hAnsi="Rubik" w:cs="Rubik"/>
                <w:color w:val="46125E" w:themeColor="text2"/>
                <w:sz w:val="22"/>
                <w:szCs w:val="22"/>
              </w:rPr>
              <w:t xml:space="preserve"> take ownership of their workload</w:t>
            </w:r>
            <w:r w:rsidR="00564BE4" w:rsidRPr="234CD2B5">
              <w:rPr>
                <w:rFonts w:ascii="Rubik" w:hAnsi="Rubik" w:cs="Rubik"/>
                <w:color w:val="46125E" w:themeColor="text2"/>
                <w:sz w:val="22"/>
                <w:szCs w:val="22"/>
              </w:rPr>
              <w:t xml:space="preserve"> </w:t>
            </w:r>
            <w:r w:rsidR="00C206B3" w:rsidRPr="234CD2B5">
              <w:rPr>
                <w:rFonts w:ascii="Rubik" w:hAnsi="Rubik" w:cs="Rubik"/>
                <w:color w:val="46125E" w:themeColor="text2"/>
                <w:sz w:val="22"/>
                <w:szCs w:val="22"/>
              </w:rPr>
              <w:t xml:space="preserve">to develop </w:t>
            </w:r>
            <w:r w:rsidR="00564BE4" w:rsidRPr="234CD2B5">
              <w:rPr>
                <w:rFonts w:ascii="Rubik" w:hAnsi="Rubik" w:cs="Rubik"/>
                <w:color w:val="46125E" w:themeColor="text2"/>
                <w:sz w:val="22"/>
                <w:szCs w:val="22"/>
              </w:rPr>
              <w:t>authentic, compelling content</w:t>
            </w:r>
            <w:r w:rsidR="00552ED2" w:rsidRPr="234CD2B5">
              <w:rPr>
                <w:rFonts w:ascii="Rubik" w:hAnsi="Rubik" w:cs="Rubik"/>
                <w:color w:val="46125E" w:themeColor="text2"/>
                <w:sz w:val="22"/>
                <w:szCs w:val="22"/>
              </w:rPr>
              <w:t xml:space="preserve">. They will </w:t>
            </w:r>
            <w:r w:rsidR="00564BE4" w:rsidRPr="234CD2B5">
              <w:rPr>
                <w:rFonts w:ascii="Rubik" w:hAnsi="Rubik" w:cs="Rubik"/>
                <w:color w:val="46125E" w:themeColor="text2"/>
                <w:sz w:val="22"/>
                <w:szCs w:val="22"/>
              </w:rPr>
              <w:t xml:space="preserve">use a range of channels </w:t>
            </w:r>
            <w:r w:rsidR="000C695C" w:rsidRPr="234CD2B5">
              <w:rPr>
                <w:rFonts w:ascii="Rubik" w:hAnsi="Rubik" w:cs="Rubik"/>
                <w:color w:val="46125E" w:themeColor="text2"/>
                <w:sz w:val="22"/>
                <w:szCs w:val="22"/>
              </w:rPr>
              <w:t>including digital and direct mail</w:t>
            </w:r>
            <w:r w:rsidR="00564BE4" w:rsidRPr="234CD2B5">
              <w:rPr>
                <w:rFonts w:ascii="Rubik" w:hAnsi="Rubik" w:cs="Rubik"/>
                <w:color w:val="46125E" w:themeColor="text2"/>
                <w:sz w:val="22"/>
                <w:szCs w:val="22"/>
              </w:rPr>
              <w:t xml:space="preserve"> to deliver </w:t>
            </w:r>
            <w:r w:rsidR="0C1BA162" w:rsidRPr="1F251CC5">
              <w:rPr>
                <w:rFonts w:ascii="Rubik" w:hAnsi="Rubik" w:cs="Rubik"/>
                <w:color w:val="46125E" w:themeColor="text2"/>
                <w:sz w:val="22"/>
                <w:szCs w:val="22"/>
              </w:rPr>
              <w:t>high</w:t>
            </w:r>
            <w:r w:rsidR="28E803A7" w:rsidRPr="1F251CC5">
              <w:rPr>
                <w:rFonts w:ascii="Rubik" w:hAnsi="Rubik" w:cs="Rubik"/>
                <w:color w:val="46125E" w:themeColor="text2"/>
                <w:sz w:val="22"/>
                <w:szCs w:val="22"/>
              </w:rPr>
              <w:t xml:space="preserve"> </w:t>
            </w:r>
            <w:r w:rsidR="0C1BA162" w:rsidRPr="1F251CC5">
              <w:rPr>
                <w:rFonts w:ascii="Rubik" w:hAnsi="Rubik" w:cs="Rubik"/>
                <w:color w:val="46125E" w:themeColor="text2"/>
                <w:sz w:val="22"/>
                <w:szCs w:val="22"/>
              </w:rPr>
              <w:t>quality</w:t>
            </w:r>
            <w:r w:rsidR="00564BE4" w:rsidRPr="234CD2B5">
              <w:rPr>
                <w:rFonts w:ascii="Rubik" w:hAnsi="Rubik" w:cs="Rubik"/>
                <w:color w:val="46125E" w:themeColor="text2"/>
                <w:sz w:val="22"/>
                <w:szCs w:val="22"/>
              </w:rPr>
              <w:t xml:space="preserve"> </w:t>
            </w:r>
            <w:r w:rsidR="000C695C" w:rsidRPr="234CD2B5">
              <w:rPr>
                <w:rFonts w:ascii="Rubik" w:hAnsi="Rubik" w:cs="Rubik"/>
                <w:color w:val="46125E" w:themeColor="text2"/>
                <w:sz w:val="22"/>
                <w:szCs w:val="22"/>
              </w:rPr>
              <w:t xml:space="preserve">appeals and </w:t>
            </w:r>
            <w:r w:rsidR="00564BE4" w:rsidRPr="234CD2B5">
              <w:rPr>
                <w:rFonts w:ascii="Rubik" w:hAnsi="Rubik" w:cs="Rubik"/>
                <w:color w:val="46125E" w:themeColor="text2"/>
                <w:sz w:val="22"/>
                <w:szCs w:val="22"/>
              </w:rPr>
              <w:t xml:space="preserve">engagement campaigns </w:t>
            </w:r>
            <w:r w:rsidR="00C206B3" w:rsidRPr="234CD2B5">
              <w:rPr>
                <w:rFonts w:ascii="Rubik" w:hAnsi="Rubik" w:cs="Rubik"/>
                <w:color w:val="46125E" w:themeColor="text2"/>
                <w:sz w:val="22"/>
                <w:szCs w:val="22"/>
              </w:rPr>
              <w:t xml:space="preserve">to </w:t>
            </w:r>
            <w:r w:rsidR="00AD42A6" w:rsidRPr="234CD2B5">
              <w:rPr>
                <w:rFonts w:ascii="Rubik" w:hAnsi="Rubik" w:cs="Rubik"/>
                <w:color w:val="46125E" w:themeColor="text2"/>
                <w:sz w:val="22"/>
                <w:szCs w:val="22"/>
              </w:rPr>
              <w:t>our base of supporters, including</w:t>
            </w:r>
            <w:r w:rsidR="00564BE4" w:rsidRPr="234CD2B5">
              <w:rPr>
                <w:rFonts w:ascii="Rubik" w:hAnsi="Rubik" w:cs="Rubik"/>
                <w:color w:val="46125E" w:themeColor="text2"/>
                <w:sz w:val="22"/>
                <w:szCs w:val="22"/>
              </w:rPr>
              <w:t xml:space="preserve"> regular givers</w:t>
            </w:r>
            <w:r w:rsidR="008547DF" w:rsidRPr="234CD2B5">
              <w:rPr>
                <w:rFonts w:ascii="Rubik" w:hAnsi="Rubik" w:cs="Rubik"/>
                <w:color w:val="46125E" w:themeColor="text2"/>
                <w:sz w:val="22"/>
                <w:szCs w:val="22"/>
              </w:rPr>
              <w:t>, payroll givers</w:t>
            </w:r>
            <w:r w:rsidR="00AD42A6" w:rsidRPr="234CD2B5">
              <w:rPr>
                <w:rFonts w:ascii="Rubik" w:hAnsi="Rubik" w:cs="Rubik"/>
                <w:color w:val="46125E" w:themeColor="text2"/>
                <w:sz w:val="22"/>
                <w:szCs w:val="22"/>
              </w:rPr>
              <w:t xml:space="preserve"> and</w:t>
            </w:r>
            <w:r w:rsidR="00564BE4" w:rsidRPr="234CD2B5">
              <w:rPr>
                <w:rFonts w:ascii="Rubik" w:hAnsi="Rubik" w:cs="Rubik"/>
                <w:color w:val="46125E" w:themeColor="text2"/>
                <w:sz w:val="22"/>
                <w:szCs w:val="22"/>
              </w:rPr>
              <w:t xml:space="preserve"> cash donors.</w:t>
            </w:r>
            <w:r w:rsidR="00AD42A6" w:rsidRPr="234CD2B5">
              <w:rPr>
                <w:rFonts w:ascii="Rubik" w:hAnsi="Rubik" w:cs="Rubik"/>
                <w:color w:val="46125E" w:themeColor="text2"/>
                <w:sz w:val="22"/>
                <w:szCs w:val="22"/>
              </w:rPr>
              <w:t xml:space="preserve"> </w:t>
            </w:r>
            <w:r w:rsidR="00C84A26" w:rsidRPr="234CD2B5">
              <w:rPr>
                <w:rFonts w:ascii="Rubik" w:hAnsi="Rubik" w:cs="Rubik"/>
                <w:color w:val="46125E" w:themeColor="text2"/>
                <w:sz w:val="22"/>
                <w:szCs w:val="22"/>
              </w:rPr>
              <w:t xml:space="preserve">This includes being responsible for managing incoming supporter enquiries via email and phone. </w:t>
            </w:r>
            <w:r w:rsidR="00AD42A6" w:rsidRPr="234CD2B5">
              <w:rPr>
                <w:rFonts w:ascii="Rubik" w:hAnsi="Rubik" w:cs="Rubik"/>
                <w:color w:val="46125E" w:themeColor="text2"/>
                <w:sz w:val="22"/>
                <w:szCs w:val="22"/>
              </w:rPr>
              <w:t xml:space="preserve">They will </w:t>
            </w:r>
            <w:r w:rsidR="00552ED2" w:rsidRPr="234CD2B5">
              <w:rPr>
                <w:rFonts w:ascii="Rubik" w:hAnsi="Rubik" w:cs="Rubik"/>
                <w:color w:val="46125E" w:themeColor="text2"/>
                <w:sz w:val="22"/>
                <w:szCs w:val="22"/>
              </w:rPr>
              <w:t xml:space="preserve">also </w:t>
            </w:r>
            <w:r w:rsidR="00B835F6" w:rsidRPr="234CD2B5">
              <w:rPr>
                <w:rFonts w:ascii="Rubik" w:hAnsi="Rubik" w:cs="Rubik"/>
                <w:color w:val="46125E" w:themeColor="text2"/>
                <w:sz w:val="22"/>
                <w:szCs w:val="22"/>
              </w:rPr>
              <w:t>coordinate</w:t>
            </w:r>
            <w:r w:rsidR="00AD42A6" w:rsidRPr="234CD2B5">
              <w:rPr>
                <w:rFonts w:ascii="Rubik" w:hAnsi="Rubik" w:cs="Rubik"/>
                <w:color w:val="46125E" w:themeColor="text2"/>
                <w:sz w:val="22"/>
                <w:szCs w:val="22"/>
              </w:rPr>
              <w:t xml:space="preserve"> with Individual Giving </w:t>
            </w:r>
            <w:r w:rsidR="005339A9" w:rsidRPr="234CD2B5">
              <w:rPr>
                <w:rFonts w:ascii="Rubik" w:hAnsi="Rubik" w:cs="Rubik"/>
                <w:color w:val="46125E" w:themeColor="text2"/>
                <w:sz w:val="22"/>
                <w:szCs w:val="22"/>
              </w:rPr>
              <w:t xml:space="preserve">Acquisition </w:t>
            </w:r>
            <w:r w:rsidR="00B835F6" w:rsidRPr="234CD2B5">
              <w:rPr>
                <w:rFonts w:ascii="Rubik" w:hAnsi="Rubik" w:cs="Rubik"/>
                <w:color w:val="46125E" w:themeColor="text2"/>
                <w:sz w:val="22"/>
                <w:szCs w:val="22"/>
              </w:rPr>
              <w:t>activities</w:t>
            </w:r>
            <w:r w:rsidR="00AD42A6" w:rsidRPr="234CD2B5">
              <w:rPr>
                <w:rFonts w:ascii="Rubik" w:hAnsi="Rubik" w:cs="Rubik"/>
                <w:color w:val="46125E" w:themeColor="text2"/>
                <w:sz w:val="22"/>
                <w:szCs w:val="22"/>
              </w:rPr>
              <w:t xml:space="preserve"> to ensure that </w:t>
            </w:r>
            <w:r w:rsidR="004A3F84" w:rsidRPr="234CD2B5">
              <w:rPr>
                <w:rFonts w:ascii="Rubik" w:hAnsi="Rubik" w:cs="Rubik"/>
                <w:color w:val="46125E" w:themeColor="text2"/>
                <w:sz w:val="22"/>
                <w:szCs w:val="22"/>
              </w:rPr>
              <w:t xml:space="preserve">there is an excellent supporter experience for every new donor, encouraging loyalty and lifetime value. </w:t>
            </w:r>
          </w:p>
          <w:p w14:paraId="130D0EE6" w14:textId="77777777" w:rsidR="00005D6D" w:rsidRPr="00F95AEF" w:rsidRDefault="00005D6D" w:rsidP="00697B37">
            <w:pPr>
              <w:rPr>
                <w:rFonts w:ascii="Rubik" w:hAnsi="Rubik" w:cs="Rubik"/>
                <w:bCs/>
                <w:color w:val="46125E" w:themeColor="text1"/>
                <w:sz w:val="22"/>
                <w:szCs w:val="22"/>
              </w:rPr>
            </w:pPr>
          </w:p>
          <w:p w14:paraId="670B7C86" w14:textId="24F77E77" w:rsidR="00564BE4" w:rsidRPr="00F95AEF" w:rsidRDefault="00564BE4" w:rsidP="00697B37">
            <w:pPr>
              <w:rPr>
                <w:rFonts w:ascii="Rubik" w:hAnsi="Rubik" w:cs="Rubik"/>
                <w:bCs/>
                <w:color w:val="46125E" w:themeColor="text1"/>
                <w:sz w:val="22"/>
                <w:szCs w:val="22"/>
              </w:rPr>
            </w:pPr>
            <w:r w:rsidRPr="00F95AEF">
              <w:rPr>
                <w:rFonts w:ascii="Rubik" w:hAnsi="Rubik" w:cs="Rubik"/>
                <w:bCs/>
                <w:color w:val="46125E" w:themeColor="text1"/>
                <w:sz w:val="22"/>
                <w:szCs w:val="22"/>
              </w:rPr>
              <w:t xml:space="preserve">Alongside this, the Individual Giving Officer will contribute to the wider work of the Individual Giving &amp; Legacies team and the Fundraising Directorate, supporting the delivery of ambitious </w:t>
            </w:r>
            <w:r w:rsidR="00632540">
              <w:rPr>
                <w:rFonts w:ascii="Rubik" w:hAnsi="Rubik" w:cs="Rubik"/>
                <w:bCs/>
                <w:color w:val="46125E" w:themeColor="text1"/>
                <w:sz w:val="22"/>
                <w:szCs w:val="22"/>
              </w:rPr>
              <w:t>fundraising</w:t>
            </w:r>
            <w:r w:rsidRPr="00F95AEF">
              <w:rPr>
                <w:rFonts w:ascii="Rubik" w:hAnsi="Rubik" w:cs="Rubik"/>
                <w:bCs/>
                <w:color w:val="46125E" w:themeColor="text1"/>
                <w:sz w:val="22"/>
                <w:szCs w:val="22"/>
              </w:rPr>
              <w:t xml:space="preserve"> goals and helping to e</w:t>
            </w:r>
            <w:r w:rsidR="00632540">
              <w:rPr>
                <w:rFonts w:ascii="Rubik" w:hAnsi="Rubik" w:cs="Rubik"/>
                <w:bCs/>
                <w:color w:val="46125E" w:themeColor="text1"/>
                <w:sz w:val="22"/>
                <w:szCs w:val="22"/>
              </w:rPr>
              <w:t xml:space="preserve">ncourage a culture of </w:t>
            </w:r>
            <w:r w:rsidR="004A3F84">
              <w:rPr>
                <w:rFonts w:ascii="Rubik" w:hAnsi="Rubik" w:cs="Rubik"/>
                <w:bCs/>
                <w:color w:val="46125E" w:themeColor="text1"/>
                <w:sz w:val="22"/>
                <w:szCs w:val="22"/>
              </w:rPr>
              <w:t>fundraising</w:t>
            </w:r>
            <w:r w:rsidRPr="00F95AEF">
              <w:rPr>
                <w:rFonts w:ascii="Rubik" w:hAnsi="Rubik" w:cs="Rubik"/>
                <w:bCs/>
                <w:color w:val="46125E" w:themeColor="text1"/>
                <w:sz w:val="22"/>
                <w:szCs w:val="22"/>
              </w:rPr>
              <w:t xml:space="preserve"> across the organisation.</w:t>
            </w:r>
          </w:p>
          <w:p w14:paraId="09339E89" w14:textId="77777777" w:rsidR="00005D6D" w:rsidRPr="00F95AEF" w:rsidRDefault="00005D6D" w:rsidP="00697B37">
            <w:pPr>
              <w:rPr>
                <w:rFonts w:ascii="Rubik" w:hAnsi="Rubik" w:cs="Rubik"/>
                <w:bCs/>
                <w:color w:val="46125E" w:themeColor="text1"/>
                <w:sz w:val="22"/>
                <w:szCs w:val="22"/>
              </w:rPr>
            </w:pPr>
          </w:p>
          <w:p w14:paraId="3EB520E2" w14:textId="457C3C8E" w:rsidR="00564BE4" w:rsidRPr="00F95AEF" w:rsidRDefault="00564BE4" w:rsidP="00697B37">
            <w:pPr>
              <w:rPr>
                <w:rFonts w:ascii="Rubik" w:hAnsi="Rubik" w:cs="Rubik"/>
                <w:bCs/>
                <w:color w:val="46125E" w:themeColor="text1"/>
                <w:sz w:val="22"/>
                <w:szCs w:val="22"/>
              </w:rPr>
            </w:pPr>
            <w:r w:rsidRPr="00F95AEF">
              <w:rPr>
                <w:rFonts w:ascii="Rubik" w:hAnsi="Rubik" w:cs="Rubik"/>
                <w:bCs/>
                <w:color w:val="46125E" w:themeColor="text1"/>
                <w:sz w:val="22"/>
                <w:szCs w:val="22"/>
              </w:rPr>
              <w:t>They will build strong working relationships across Fundraising and with colleagues throughout Mental Health UK</w:t>
            </w:r>
            <w:r w:rsidR="000D4E80" w:rsidRPr="00F95AEF">
              <w:rPr>
                <w:rFonts w:ascii="Rubik" w:hAnsi="Rubik" w:cs="Rubik"/>
                <w:bCs/>
                <w:color w:val="46125E" w:themeColor="text1"/>
                <w:sz w:val="22"/>
                <w:szCs w:val="22"/>
              </w:rPr>
              <w:t xml:space="preserve"> and Rethink Mental Illness</w:t>
            </w:r>
            <w:r w:rsidR="004A3F84">
              <w:rPr>
                <w:rFonts w:ascii="Rubik" w:hAnsi="Rubik" w:cs="Rubik"/>
                <w:bCs/>
                <w:color w:val="46125E" w:themeColor="text1"/>
                <w:sz w:val="22"/>
                <w:szCs w:val="22"/>
              </w:rPr>
              <w:t xml:space="preserve"> </w:t>
            </w:r>
            <w:r w:rsidRPr="00F95AEF">
              <w:rPr>
                <w:rFonts w:ascii="Rubik" w:hAnsi="Rubik" w:cs="Rubik"/>
                <w:bCs/>
                <w:color w:val="46125E" w:themeColor="text1"/>
                <w:sz w:val="22"/>
                <w:szCs w:val="22"/>
              </w:rPr>
              <w:t xml:space="preserve">identifying opportunities to collaborate, share insight, and deepen supporter engagement. Above all, they will ensure supporters’ needs </w:t>
            </w:r>
            <w:r w:rsidR="004A3F84">
              <w:rPr>
                <w:rFonts w:ascii="Rubik" w:hAnsi="Rubik" w:cs="Rubik"/>
                <w:bCs/>
                <w:color w:val="46125E" w:themeColor="text1"/>
                <w:sz w:val="22"/>
                <w:szCs w:val="22"/>
              </w:rPr>
              <w:t xml:space="preserve">and preferences </w:t>
            </w:r>
            <w:r w:rsidRPr="00F95AEF">
              <w:rPr>
                <w:rFonts w:ascii="Rubik" w:hAnsi="Rubik" w:cs="Rubik"/>
                <w:bCs/>
                <w:color w:val="46125E" w:themeColor="text1"/>
                <w:sz w:val="22"/>
                <w:szCs w:val="22"/>
              </w:rPr>
              <w:t>are understood, valued, and placed at the centre of everything we do.</w:t>
            </w:r>
          </w:p>
          <w:p w14:paraId="1F912DB1" w14:textId="77777777" w:rsidR="00545381" w:rsidRPr="00F95AEF" w:rsidRDefault="00545381" w:rsidP="00697B37">
            <w:pPr>
              <w:rPr>
                <w:rFonts w:ascii="Rubik" w:hAnsi="Rubik" w:cs="Rubik"/>
                <w:bCs/>
                <w:color w:val="46125E" w:themeColor="text1"/>
                <w:sz w:val="22"/>
                <w:szCs w:val="22"/>
              </w:rPr>
            </w:pPr>
          </w:p>
          <w:p w14:paraId="03C983DD" w14:textId="03A3DFC8" w:rsidR="0051568A" w:rsidRPr="00697B37" w:rsidRDefault="00A60FC3" w:rsidP="000D4E80">
            <w:pPr>
              <w:rPr>
                <w:rFonts w:ascii="Rubik" w:hAnsi="Rubik" w:cs="Rubik"/>
                <w:bCs/>
                <w:color w:val="46125E" w:themeColor="text1"/>
              </w:rPr>
            </w:pPr>
            <w:r w:rsidRPr="00F95AEF">
              <w:rPr>
                <w:rFonts w:ascii="Rubik" w:hAnsi="Rubik" w:cs="Rubik"/>
                <w:bCs/>
                <w:color w:val="46125E" w:themeColor="text1"/>
                <w:sz w:val="22"/>
                <w:szCs w:val="22"/>
              </w:rPr>
              <w:t>Mental Health UK and Rethink Mental Illness are committed to being anti-racist organisations and we expect this to be reflected in our Fundraising activities and ways of working.</w:t>
            </w:r>
          </w:p>
        </w:tc>
      </w:tr>
      <w:tr w:rsidR="006F6532" w14:paraId="236D0AD9" w14:textId="77777777" w:rsidTr="234CD2B5">
        <w:trPr>
          <w:trHeight w:val="397"/>
        </w:trPr>
        <w:tc>
          <w:tcPr>
            <w:tcW w:w="1019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681C8D" w:themeFill="accent1"/>
            <w:vAlign w:val="center"/>
          </w:tcPr>
          <w:p w14:paraId="4184EC61" w14:textId="17CF4089" w:rsidR="00797917" w:rsidRPr="00294228" w:rsidRDefault="00797917" w:rsidP="0001535A">
            <w:pPr>
              <w:rPr>
                <w:rFonts w:ascii="Rubik" w:hAnsi="Rubik" w:cs="Rubik"/>
                <w:b/>
                <w:bCs/>
                <w:color w:val="FFFFFF" w:themeColor="background1"/>
              </w:rPr>
            </w:pPr>
            <w:r w:rsidRPr="00294228">
              <w:rPr>
                <w:rFonts w:ascii="Rubik" w:hAnsi="Rubik" w:cs="Rubik"/>
                <w:b/>
                <w:bCs/>
                <w:color w:val="FFFFFF" w:themeColor="background1"/>
              </w:rPr>
              <w:lastRenderedPageBreak/>
              <w:t>I work with the following people and teams:</w:t>
            </w:r>
          </w:p>
        </w:tc>
      </w:tr>
      <w:tr w:rsidR="006F6532" w:rsidRPr="008137AE" w14:paraId="7C1C0918" w14:textId="77777777" w:rsidTr="234CD2B5">
        <w:trPr>
          <w:trHeight w:val="567"/>
        </w:trPr>
        <w:tc>
          <w:tcPr>
            <w:tcW w:w="10194" w:type="dxa"/>
            <w:tcBorders>
              <w:top w:val="single" w:sz="18" w:space="0" w:color="FFFFFF" w:themeColor="background2"/>
              <w:left w:val="single" w:sz="18" w:space="0" w:color="FFFFFF" w:themeColor="background2"/>
              <w:bottom w:val="single" w:sz="18" w:space="0" w:color="FFFFFF" w:themeColor="background2"/>
              <w:right w:val="single" w:sz="18" w:space="0" w:color="FFFFFF" w:themeColor="background2"/>
            </w:tcBorders>
            <w:shd w:val="clear" w:color="auto" w:fill="F9F3FB"/>
          </w:tcPr>
          <w:p w14:paraId="0DB9A51E" w14:textId="160C831D" w:rsidR="000D4E80" w:rsidRPr="00F95AEF" w:rsidRDefault="000D4E80" w:rsidP="00697B37">
            <w:pPr>
              <w:rPr>
                <w:rFonts w:ascii="Rubik" w:hAnsi="Rubik" w:cs="Rubik"/>
                <w:bCs/>
                <w:color w:val="46125E" w:themeColor="text1"/>
                <w:sz w:val="22"/>
                <w:szCs w:val="22"/>
              </w:rPr>
            </w:pPr>
            <w:r w:rsidRPr="1B4DB31C">
              <w:rPr>
                <w:rFonts w:ascii="Rubik" w:hAnsi="Rubik" w:cs="Rubik"/>
                <w:color w:val="46125E" w:themeColor="text2"/>
                <w:sz w:val="22"/>
                <w:szCs w:val="22"/>
              </w:rPr>
              <w:t>Reporting directly to the Senior Individual Giving Manager, the post</w:t>
            </w:r>
            <w:r w:rsidR="00C71702" w:rsidRPr="1B4DB31C">
              <w:rPr>
                <w:rFonts w:ascii="Rubik" w:hAnsi="Rubik" w:cs="Rubik"/>
                <w:color w:val="46125E" w:themeColor="text2"/>
                <w:sz w:val="22"/>
                <w:szCs w:val="22"/>
              </w:rPr>
              <w:t xml:space="preserve"> </w:t>
            </w:r>
            <w:r w:rsidRPr="1B4DB31C">
              <w:rPr>
                <w:rFonts w:ascii="Rubik" w:hAnsi="Rubik" w:cs="Rubik"/>
                <w:color w:val="46125E" w:themeColor="text2"/>
                <w:sz w:val="22"/>
                <w:szCs w:val="22"/>
              </w:rPr>
              <w:t>holder will also liaise closely with the</w:t>
            </w:r>
            <w:r w:rsidR="005339A9" w:rsidRPr="1B4DB31C">
              <w:rPr>
                <w:rFonts w:ascii="Rubik" w:hAnsi="Rubik" w:cs="Rubik"/>
                <w:color w:val="46125E" w:themeColor="text2"/>
                <w:sz w:val="22"/>
                <w:szCs w:val="22"/>
              </w:rPr>
              <w:t xml:space="preserve"> other</w:t>
            </w:r>
            <w:r w:rsidRPr="1B4DB31C">
              <w:rPr>
                <w:rFonts w:ascii="Rubik" w:hAnsi="Rubik" w:cs="Rubik"/>
                <w:color w:val="46125E" w:themeColor="text2"/>
                <w:sz w:val="22"/>
                <w:szCs w:val="22"/>
              </w:rPr>
              <w:t xml:space="preserve"> Individual Giving Officer</w:t>
            </w:r>
            <w:r w:rsidR="004A3F84" w:rsidRPr="1B4DB31C">
              <w:rPr>
                <w:rFonts w:ascii="Rubik" w:hAnsi="Rubik" w:cs="Rubik"/>
                <w:color w:val="46125E" w:themeColor="text2"/>
                <w:sz w:val="22"/>
                <w:szCs w:val="22"/>
              </w:rPr>
              <w:t>s</w:t>
            </w:r>
            <w:r w:rsidRPr="1B4DB31C">
              <w:rPr>
                <w:rFonts w:ascii="Rubik" w:hAnsi="Rubik" w:cs="Rubik"/>
                <w:color w:val="46125E" w:themeColor="text2"/>
                <w:sz w:val="22"/>
                <w:szCs w:val="22"/>
              </w:rPr>
              <w:t xml:space="preserve"> and the wider Individual Giving and Legacies team</w:t>
            </w:r>
            <w:r w:rsidR="1CEB41A3" w:rsidRPr="41A95115">
              <w:rPr>
                <w:rFonts w:ascii="Rubik" w:hAnsi="Rubik" w:cs="Rubik"/>
                <w:color w:val="46125E" w:themeColor="text2"/>
                <w:sz w:val="22"/>
                <w:szCs w:val="22"/>
              </w:rPr>
              <w:t>.</w:t>
            </w:r>
            <w:r w:rsidRPr="1B4DB31C">
              <w:rPr>
                <w:rFonts w:ascii="Rubik" w:hAnsi="Rubik" w:cs="Rubik"/>
                <w:color w:val="46125E" w:themeColor="text2"/>
                <w:sz w:val="22"/>
                <w:szCs w:val="22"/>
              </w:rPr>
              <w:t xml:space="preserve"> The post holder will work with the following stakeholders:</w:t>
            </w:r>
          </w:p>
          <w:p w14:paraId="2600209B" w14:textId="13AA2F71"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7274FDDF">
              <w:rPr>
                <w:rFonts w:ascii="Rubik" w:hAnsi="Rubik" w:cs="Rubik"/>
                <w:color w:val="46125E" w:themeColor="text2"/>
              </w:rPr>
              <w:t xml:space="preserve">The </w:t>
            </w:r>
            <w:r w:rsidR="0027408E" w:rsidRPr="7274FDDF">
              <w:rPr>
                <w:rFonts w:ascii="Rubik" w:hAnsi="Rubik" w:cs="Rubik"/>
                <w:color w:val="46125E" w:themeColor="text2"/>
              </w:rPr>
              <w:t xml:space="preserve">wider </w:t>
            </w:r>
            <w:r w:rsidRPr="7274FDDF">
              <w:rPr>
                <w:rFonts w:ascii="Rubik" w:hAnsi="Rubik" w:cs="Rubik"/>
                <w:color w:val="46125E" w:themeColor="text2"/>
              </w:rPr>
              <w:t xml:space="preserve">Fundraising </w:t>
            </w:r>
            <w:r w:rsidR="0027408E" w:rsidRPr="7274FDDF">
              <w:rPr>
                <w:rFonts w:ascii="Rubik" w:hAnsi="Rubik" w:cs="Rubik"/>
                <w:color w:val="46125E" w:themeColor="text2"/>
              </w:rPr>
              <w:t>d</w:t>
            </w:r>
            <w:r w:rsidRPr="7274FDDF">
              <w:rPr>
                <w:rFonts w:ascii="Rubik" w:hAnsi="Rubik" w:cs="Rubik"/>
                <w:color w:val="46125E" w:themeColor="text2"/>
              </w:rPr>
              <w:t>irectorate</w:t>
            </w:r>
            <w:r w:rsidR="56D0DB2B" w:rsidRPr="7274FDDF">
              <w:rPr>
                <w:rFonts w:ascii="Rubik" w:hAnsi="Rubik" w:cs="Rubik"/>
                <w:color w:val="46125E" w:themeColor="text2"/>
              </w:rPr>
              <w:t xml:space="preserve"> (MHUK and </w:t>
            </w:r>
            <w:r w:rsidR="56D0DB2B" w:rsidRPr="60390AF7">
              <w:rPr>
                <w:rFonts w:ascii="Rubik" w:hAnsi="Rubik" w:cs="Rubik"/>
                <w:color w:val="46125E" w:themeColor="text2"/>
              </w:rPr>
              <w:t>Rethink)</w:t>
            </w:r>
          </w:p>
          <w:p w14:paraId="6DEF9054"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Communications </w:t>
            </w:r>
          </w:p>
          <w:p w14:paraId="1A80E54C"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CRM and Data teams</w:t>
            </w:r>
          </w:p>
          <w:p w14:paraId="5DE954F9"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Impact and Evidence </w:t>
            </w:r>
          </w:p>
          <w:p w14:paraId="5B6DAF6B"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Finance</w:t>
            </w:r>
          </w:p>
          <w:p w14:paraId="19EF8958"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Service and Programme teams</w:t>
            </w:r>
          </w:p>
          <w:p w14:paraId="1574B6E9" w14:textId="77777777" w:rsidR="000D4E80" w:rsidRPr="00F95AEF" w:rsidRDefault="000D4E80" w:rsidP="00697B37">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People &amp; Learning</w:t>
            </w:r>
          </w:p>
          <w:p w14:paraId="2945F6DB" w14:textId="3BC7A63B" w:rsidR="00797917" w:rsidRPr="00D42B5B" w:rsidRDefault="000D4E80" w:rsidP="00A60FC3">
            <w:pPr>
              <w:pStyle w:val="ListParagraph"/>
              <w:numPr>
                <w:ilvl w:val="0"/>
                <w:numId w:val="2"/>
              </w:numPr>
              <w:spacing w:after="0"/>
              <w:ind w:left="527" w:hanging="357"/>
              <w:rPr>
                <w:rFonts w:ascii="Rubik" w:hAnsi="Rubik" w:cs="Rubik"/>
                <w:bCs/>
                <w:color w:val="46125E" w:themeColor="text1"/>
                <w:sz w:val="24"/>
                <w:szCs w:val="24"/>
              </w:rPr>
            </w:pPr>
            <w:r w:rsidRPr="00F95AEF">
              <w:rPr>
                <w:rFonts w:ascii="Rubik" w:hAnsi="Rubik" w:cs="Rubik"/>
                <w:bCs/>
                <w:color w:val="46125E" w:themeColor="text1"/>
              </w:rPr>
              <w:t>Equity, Inclusion and Involvement</w:t>
            </w:r>
          </w:p>
        </w:tc>
      </w:tr>
    </w:tbl>
    <w:p w14:paraId="5A95E03E" w14:textId="6341DB0C" w:rsidR="009F3CD8" w:rsidRPr="008137AE" w:rsidRDefault="009F3CD8" w:rsidP="00797917">
      <w:pPr>
        <w:rPr>
          <w:rFonts w:ascii="Rubik" w:hAnsi="Rubik" w:cs="Rubik"/>
          <w:color w:val="46125E" w:themeColor="text1"/>
        </w:rPr>
      </w:pPr>
    </w:p>
    <w:p w14:paraId="23F79986" w14:textId="7A57F36D" w:rsidR="00797917" w:rsidRPr="0038145B" w:rsidRDefault="00797917" w:rsidP="0038145B">
      <w:pPr>
        <w:spacing w:after="160" w:line="259" w:lineRule="auto"/>
        <w:rPr>
          <w:rFonts w:ascii="Rubik" w:hAnsi="Rubik" w:cs="Rubik"/>
          <w:color w:val="46125E" w:themeColor="text1"/>
        </w:rPr>
      </w:pPr>
      <w:r>
        <w:rPr>
          <w:rFonts w:ascii="Rubik" w:hAnsi="Rubik" w:cs="Rubik"/>
          <w:b/>
          <w:bCs/>
          <w:color w:val="356AE8" w:themeColor="accent2"/>
          <w:sz w:val="32"/>
          <w:szCs w:val="32"/>
        </w:rPr>
        <w:t>Service/Team Description</w:t>
      </w:r>
    </w:p>
    <w:tbl>
      <w:tblPr>
        <w:tblStyle w:val="TableGrid"/>
        <w:tblW w:w="10183" w:type="dxa"/>
        <w:tblCellMar>
          <w:top w:w="108" w:type="dxa"/>
          <w:bottom w:w="108" w:type="dxa"/>
        </w:tblCellMar>
        <w:tblLook w:val="04A0" w:firstRow="1" w:lastRow="0" w:firstColumn="1" w:lastColumn="0" w:noHBand="0" w:noVBand="1"/>
      </w:tblPr>
      <w:tblGrid>
        <w:gridCol w:w="10158"/>
        <w:gridCol w:w="25"/>
      </w:tblGrid>
      <w:tr w:rsidR="0001535A" w14:paraId="088B2538" w14:textId="77777777" w:rsidTr="004C7596">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6CC97B46" w14:textId="77777777" w:rsidR="00797917" w:rsidRPr="00294228" w:rsidRDefault="00797917" w:rsidP="0001535A">
            <w:pPr>
              <w:rPr>
                <w:rFonts w:ascii="Rubik" w:hAnsi="Rubik" w:cs="Rubik"/>
                <w:b/>
                <w:bCs/>
                <w:color w:val="FFFFFF" w:themeColor="background1"/>
              </w:rPr>
            </w:pPr>
            <w:r w:rsidRPr="00294228">
              <w:rPr>
                <w:rFonts w:ascii="Rubik" w:hAnsi="Rubik" w:cs="Rubik"/>
                <w:b/>
                <w:bCs/>
                <w:color w:val="FFFFFF" w:themeColor="background1"/>
              </w:rPr>
              <w:t>Overview of the service or team:</w:t>
            </w:r>
          </w:p>
        </w:tc>
      </w:tr>
      <w:tr w:rsidR="0001535A" w14:paraId="1CB13EE5" w14:textId="77777777" w:rsidTr="004C7596">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163678EF" w14:textId="48AE7CB6" w:rsidR="00A24066" w:rsidRPr="00F95AEF" w:rsidRDefault="00A24066" w:rsidP="00A24066">
            <w:pPr>
              <w:rPr>
                <w:rFonts w:ascii="Rubik" w:hAnsi="Rubik" w:cs="Rubik"/>
                <w:bCs/>
                <w:color w:val="46125E" w:themeColor="text1"/>
                <w:sz w:val="22"/>
                <w:szCs w:val="22"/>
              </w:rPr>
            </w:pPr>
            <w:r w:rsidRPr="00F95AEF">
              <w:rPr>
                <w:rFonts w:ascii="Rubik" w:hAnsi="Rubik" w:cs="Rubik"/>
                <w:bCs/>
                <w:color w:val="46125E" w:themeColor="text1"/>
                <w:sz w:val="22"/>
                <w:szCs w:val="22"/>
              </w:rPr>
              <w:lastRenderedPageBreak/>
              <w:t xml:space="preserve">The Fundraising team exist so we can fund services and respond to the current mental health emergency. We have developed an ambitious 5-year growth strategy to help more people effected by mental health problems. The Individual Giving Officer </w:t>
            </w:r>
            <w:r w:rsidR="008547DF">
              <w:rPr>
                <w:rFonts w:ascii="Rubik" w:hAnsi="Rubik" w:cs="Rubik"/>
                <w:bCs/>
                <w:color w:val="46125E" w:themeColor="text1"/>
                <w:sz w:val="22"/>
                <w:szCs w:val="22"/>
              </w:rPr>
              <w:t>(</w:t>
            </w:r>
            <w:r w:rsidR="00E24F12">
              <w:rPr>
                <w:rFonts w:ascii="Rubik" w:hAnsi="Rubik" w:cs="Rubik"/>
                <w:bCs/>
                <w:color w:val="46125E" w:themeColor="text1"/>
                <w:sz w:val="22"/>
                <w:szCs w:val="22"/>
              </w:rPr>
              <w:t>Retention and Development</w:t>
            </w:r>
            <w:r w:rsidR="008547DF">
              <w:rPr>
                <w:rFonts w:ascii="Rubik" w:hAnsi="Rubik" w:cs="Rubik"/>
                <w:bCs/>
                <w:color w:val="46125E" w:themeColor="text1"/>
                <w:sz w:val="22"/>
                <w:szCs w:val="22"/>
              </w:rPr>
              <w:t xml:space="preserve">) </w:t>
            </w:r>
            <w:r w:rsidRPr="00F95AEF">
              <w:rPr>
                <w:rFonts w:ascii="Rubik" w:hAnsi="Rubik" w:cs="Rubik"/>
                <w:bCs/>
                <w:color w:val="46125E" w:themeColor="text1"/>
                <w:sz w:val="22"/>
                <w:szCs w:val="22"/>
              </w:rPr>
              <w:t>will play a pivotal role in growing income and increasing supporter growth and engagement. There is also incremental expenditure investment across the programme year on year.</w:t>
            </w:r>
            <w:r w:rsidR="00435C16">
              <w:rPr>
                <w:rFonts w:ascii="Rubik" w:hAnsi="Rubik" w:cs="Rubik"/>
                <w:bCs/>
                <w:color w:val="46125E" w:themeColor="text1"/>
                <w:sz w:val="22"/>
                <w:szCs w:val="22"/>
              </w:rPr>
              <w:t xml:space="preserve"> </w:t>
            </w:r>
            <w:r w:rsidRPr="00F95AEF">
              <w:rPr>
                <w:rFonts w:ascii="Rubik" w:hAnsi="Rubik" w:cs="Rubik"/>
                <w:bCs/>
                <w:color w:val="46125E" w:themeColor="text1"/>
                <w:sz w:val="22"/>
                <w:szCs w:val="22"/>
              </w:rPr>
              <w:t xml:space="preserve">As part of our ambitious strategy, the </w:t>
            </w:r>
            <w:r w:rsidR="00E24F12">
              <w:rPr>
                <w:rFonts w:ascii="Rubik" w:hAnsi="Rubik" w:cs="Rubik"/>
                <w:bCs/>
                <w:color w:val="46125E" w:themeColor="text1"/>
                <w:sz w:val="22"/>
                <w:szCs w:val="22"/>
              </w:rPr>
              <w:t>F</w:t>
            </w:r>
            <w:r w:rsidRPr="00F95AEF">
              <w:rPr>
                <w:rFonts w:ascii="Rubik" w:hAnsi="Rubik" w:cs="Rubik"/>
                <w:bCs/>
                <w:color w:val="46125E" w:themeColor="text1"/>
                <w:sz w:val="22"/>
                <w:szCs w:val="22"/>
              </w:rPr>
              <w:t>undraising team promises to:</w:t>
            </w:r>
          </w:p>
          <w:p w14:paraId="42CA2B10" w14:textId="77777777" w:rsidR="00A24066" w:rsidRPr="00F95AEF" w:rsidRDefault="00A24066" w:rsidP="00AF207D">
            <w:pPr>
              <w:rPr>
                <w:rFonts w:ascii="Rubik" w:hAnsi="Rubik" w:cs="Rubik"/>
                <w:bCs/>
                <w:color w:val="46125E" w:themeColor="text1"/>
                <w:sz w:val="22"/>
                <w:szCs w:val="22"/>
              </w:rPr>
            </w:pPr>
          </w:p>
          <w:p w14:paraId="780C1ACA" w14:textId="174E2B6A" w:rsidR="00A24066"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Put our supporters first</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because looking at life through their eyes and providing what they want with expert, intuitive systems and user journeys, will maximise their experience and our income.</w:t>
            </w:r>
          </w:p>
          <w:p w14:paraId="036CA90E" w14:textId="77777777" w:rsidR="00A24066" w:rsidRPr="00F95AEF" w:rsidRDefault="00A24066" w:rsidP="00AF207D">
            <w:pPr>
              <w:rPr>
                <w:rFonts w:ascii="Rubik" w:hAnsi="Rubik" w:cs="Rubik"/>
                <w:bCs/>
                <w:color w:val="46125E" w:themeColor="text1"/>
                <w:sz w:val="22"/>
                <w:szCs w:val="22"/>
              </w:rPr>
            </w:pPr>
          </w:p>
          <w:p w14:paraId="1F4B10BB" w14:textId="1B86A5E6" w:rsidR="00A24066"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Strap a rocket to our ambition</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because risk-taking, project-agility, and WOW moments will make us industry leaders.</w:t>
            </w:r>
          </w:p>
          <w:p w14:paraId="1DCDA416" w14:textId="77777777" w:rsidR="00A24066" w:rsidRPr="00F95AEF" w:rsidRDefault="00A24066" w:rsidP="00AF207D">
            <w:pPr>
              <w:rPr>
                <w:rFonts w:ascii="Rubik" w:hAnsi="Rubik" w:cs="Rubik"/>
                <w:bCs/>
                <w:color w:val="46125E" w:themeColor="text1"/>
                <w:sz w:val="22"/>
                <w:szCs w:val="22"/>
              </w:rPr>
            </w:pPr>
          </w:p>
          <w:p w14:paraId="66EA3664" w14:textId="1D02B38E" w:rsidR="00A24066"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Let talent thrive</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 xml:space="preserve">because great ideas are born from anyone within an environment where people feel safe to show their true self. </w:t>
            </w:r>
          </w:p>
          <w:p w14:paraId="42357AE9" w14:textId="77777777" w:rsidR="00A24066" w:rsidRPr="00F95AEF" w:rsidRDefault="00A24066" w:rsidP="00AF207D">
            <w:pPr>
              <w:rPr>
                <w:rFonts w:ascii="Rubik" w:hAnsi="Rubik" w:cs="Rubik"/>
                <w:bCs/>
                <w:color w:val="46125E" w:themeColor="text1"/>
                <w:sz w:val="22"/>
                <w:szCs w:val="22"/>
              </w:rPr>
            </w:pPr>
          </w:p>
          <w:p w14:paraId="1066BBCC" w14:textId="0C35D975" w:rsidR="00A24066"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Reflect all perspectives</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because an inclusive, lived experience-led, anti-racist team built of allies and active bystanders willing to learn about, listen to, and represent diverse stories and issues is the only way to make our work relevant for the world.</w:t>
            </w:r>
          </w:p>
          <w:p w14:paraId="503F4AB0" w14:textId="77777777" w:rsidR="00A24066" w:rsidRPr="00F95AEF" w:rsidRDefault="00A24066" w:rsidP="00AF207D">
            <w:pPr>
              <w:rPr>
                <w:rFonts w:ascii="Rubik" w:hAnsi="Rubik" w:cs="Rubik"/>
                <w:bCs/>
                <w:color w:val="46125E" w:themeColor="text1"/>
                <w:sz w:val="22"/>
                <w:szCs w:val="22"/>
              </w:rPr>
            </w:pPr>
          </w:p>
          <w:p w14:paraId="3E559A65" w14:textId="3628950A" w:rsidR="00A24066"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Cherish our data</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because being on top of our finances, target-driving, and taking care of our database informs every decision we make.</w:t>
            </w:r>
          </w:p>
          <w:p w14:paraId="7510DE58" w14:textId="77777777" w:rsidR="00A24066" w:rsidRPr="00F95AEF" w:rsidRDefault="00A24066" w:rsidP="00AF207D">
            <w:pPr>
              <w:rPr>
                <w:rFonts w:ascii="Rubik" w:hAnsi="Rubik" w:cs="Rubik"/>
                <w:bCs/>
                <w:color w:val="46125E" w:themeColor="text1"/>
                <w:sz w:val="22"/>
                <w:szCs w:val="22"/>
              </w:rPr>
            </w:pPr>
          </w:p>
          <w:p w14:paraId="5D1F8153" w14:textId="7F56712B" w:rsidR="00D53458" w:rsidRPr="00F95AEF" w:rsidRDefault="00A24066" w:rsidP="00AF207D">
            <w:pPr>
              <w:rPr>
                <w:rFonts w:ascii="Rubik" w:hAnsi="Rubik" w:cs="Rubik"/>
                <w:b/>
                <w:color w:val="46125E" w:themeColor="text1"/>
                <w:sz w:val="22"/>
                <w:szCs w:val="22"/>
              </w:rPr>
            </w:pPr>
            <w:r w:rsidRPr="00F95AEF">
              <w:rPr>
                <w:rFonts w:ascii="Rubik" w:hAnsi="Rubik" w:cs="Rubik"/>
                <w:b/>
                <w:color w:val="46125E" w:themeColor="text1"/>
                <w:sz w:val="22"/>
                <w:szCs w:val="22"/>
              </w:rPr>
              <w:t>Be unmissable inside the organisation</w:t>
            </w:r>
            <w:r w:rsidR="00CC2454" w:rsidRPr="00F95AEF">
              <w:rPr>
                <w:rFonts w:ascii="Rubik" w:hAnsi="Rubik" w:cs="Rubik"/>
                <w:b/>
                <w:color w:val="46125E" w:themeColor="text1"/>
                <w:sz w:val="22"/>
                <w:szCs w:val="22"/>
              </w:rPr>
              <w:t xml:space="preserve"> </w:t>
            </w:r>
            <w:r w:rsidRPr="00F95AEF">
              <w:rPr>
                <w:rFonts w:ascii="Rubik" w:hAnsi="Rubik" w:cs="Rubik"/>
                <w:bCs/>
                <w:color w:val="46125E" w:themeColor="text1"/>
                <w:sz w:val="22"/>
                <w:szCs w:val="22"/>
              </w:rPr>
              <w:t>because having strong relationships with all teams, being transparent about our work and learning about theirs, will put fundraising front of mind and increase opportunity for us to shine.</w:t>
            </w:r>
          </w:p>
        </w:tc>
      </w:tr>
      <w:tr w:rsidR="0001535A" w14:paraId="720769EA" w14:textId="77777777" w:rsidTr="0001535A">
        <w:trPr>
          <w:gridAfter w:val="1"/>
          <w:wAfter w:w="25" w:type="dxa"/>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067FDB29" w14:textId="4C20D23D" w:rsidR="00A24066" w:rsidRPr="00294228" w:rsidRDefault="00A24066" w:rsidP="00A24066">
            <w:pPr>
              <w:rPr>
                <w:rFonts w:ascii="Rubik" w:hAnsi="Rubik" w:cs="Rubik"/>
                <w:b/>
                <w:bCs/>
                <w:color w:val="FFFFFF" w:themeColor="background1"/>
              </w:rPr>
            </w:pPr>
            <w:r>
              <w:rPr>
                <w:rFonts w:ascii="Rubik" w:hAnsi="Rubik" w:cs="Rubik"/>
                <w:b/>
                <w:bCs/>
                <w:color w:val="FFFFFF" w:themeColor="background1"/>
              </w:rPr>
              <w:t>Team structure</w:t>
            </w:r>
            <w:r w:rsidRPr="00294228">
              <w:rPr>
                <w:rFonts w:ascii="Rubik" w:hAnsi="Rubik" w:cs="Rubik"/>
                <w:b/>
                <w:bCs/>
                <w:color w:val="FFFFFF" w:themeColor="background1"/>
              </w:rPr>
              <w:t>:</w:t>
            </w:r>
          </w:p>
        </w:tc>
      </w:tr>
      <w:tr w:rsidR="0001535A" w14:paraId="7530E9BE" w14:textId="77777777" w:rsidTr="0001535A">
        <w:trPr>
          <w:trHeight w:val="567"/>
        </w:trPr>
        <w:tc>
          <w:tcPr>
            <w:tcW w:w="10183" w:type="dxa"/>
            <w:gridSpan w:val="2"/>
            <w:tcBorders>
              <w:top w:val="nil"/>
              <w:left w:val="single" w:sz="18" w:space="0" w:color="FFFFFF"/>
              <w:bottom w:val="single" w:sz="18" w:space="0" w:color="FFFFFF"/>
              <w:right w:val="single" w:sz="18" w:space="0" w:color="FFFFFF"/>
            </w:tcBorders>
            <w:shd w:val="clear" w:color="auto" w:fill="F9F3FB"/>
          </w:tcPr>
          <w:p w14:paraId="217734CA" w14:textId="5C35922B" w:rsidR="00A24066" w:rsidRDefault="008F256C" w:rsidP="00A24066">
            <w:pPr>
              <w:rPr>
                <w:rFonts w:ascii="Rubik" w:hAnsi="Rubik" w:cs="Rubik"/>
                <w:color w:val="46125E" w:themeColor="text1"/>
              </w:rPr>
            </w:pPr>
            <w:r w:rsidRPr="002C5337">
              <w:rPr>
                <w:rFonts w:ascii="Arial" w:hAnsi="Arial" w:cs="Arial"/>
                <w:b/>
                <w:bCs/>
                <w:noProof/>
                <w:color w:val="FF0000"/>
                <w:sz w:val="36"/>
                <w:szCs w:val="36"/>
              </w:rPr>
              <w:lastRenderedPageBreak/>
              <w:drawing>
                <wp:inline distT="0" distB="0" distL="0" distR="0" wp14:anchorId="0E35717D" wp14:editId="3467E97F">
                  <wp:extent cx="6292850" cy="3762375"/>
                  <wp:effectExtent l="0" t="0" r="0" b="28575"/>
                  <wp:docPr id="520177685" name="Diagram 1">
                    <a:extLst xmlns:a="http://schemas.openxmlformats.org/drawingml/2006/main">
                      <a:ext uri="{FF2B5EF4-FFF2-40B4-BE49-F238E27FC236}">
                        <a16:creationId xmlns:a16="http://schemas.microsoft.com/office/drawing/2014/main" id="{0C9F0BCC-C953-A736-89AB-BFE445AF278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tbl>
    <w:p w14:paraId="738B5F3E" w14:textId="112496F1" w:rsidR="00130DD7" w:rsidRDefault="00130DD7" w:rsidP="00545E0E"/>
    <w:p w14:paraId="6382686E" w14:textId="0EC47D00" w:rsidR="00975867" w:rsidRDefault="002134D3" w:rsidP="009D1186">
      <w:pPr>
        <w:rPr>
          <w:rFonts w:ascii="Rubik" w:hAnsi="Rubik" w:cs="Rubik"/>
          <w:b/>
          <w:bCs/>
          <w:color w:val="356AE8" w:themeColor="accent2"/>
          <w:sz w:val="32"/>
          <w:szCs w:val="32"/>
        </w:rPr>
      </w:pPr>
      <w:r>
        <w:rPr>
          <w:rFonts w:ascii="Rubik" w:hAnsi="Rubik" w:cs="Rubik"/>
          <w:b/>
          <w:bCs/>
          <w:color w:val="356AE8" w:themeColor="accent2"/>
          <w:sz w:val="32"/>
          <w:szCs w:val="32"/>
        </w:rPr>
        <w:t xml:space="preserve">What I do and achieve </w:t>
      </w:r>
    </w:p>
    <w:tbl>
      <w:tblPr>
        <w:tblStyle w:val="TableGrid"/>
        <w:tblW w:w="0" w:type="auto"/>
        <w:tblCellMar>
          <w:top w:w="108" w:type="dxa"/>
          <w:bottom w:w="108" w:type="dxa"/>
        </w:tblCellMar>
        <w:tblLook w:val="04A0" w:firstRow="1" w:lastRow="0" w:firstColumn="1" w:lastColumn="0" w:noHBand="0" w:noVBand="1"/>
      </w:tblPr>
      <w:tblGrid>
        <w:gridCol w:w="10158"/>
      </w:tblGrid>
      <w:tr w:rsidR="0001535A" w14:paraId="1FCC586D" w14:textId="77777777" w:rsidTr="00877379">
        <w:trPr>
          <w:trHeight w:val="397"/>
        </w:trPr>
        <w:tc>
          <w:tcPr>
            <w:tcW w:w="10158" w:type="dxa"/>
            <w:tcBorders>
              <w:top w:val="single" w:sz="18" w:space="0" w:color="FFFFFF"/>
              <w:left w:val="single" w:sz="18" w:space="0" w:color="FFFFFF"/>
              <w:bottom w:val="nil"/>
              <w:right w:val="single" w:sz="18" w:space="0" w:color="FFFFFF"/>
            </w:tcBorders>
            <w:shd w:val="clear" w:color="auto" w:fill="681C8D" w:themeFill="accent1"/>
            <w:vAlign w:val="center"/>
          </w:tcPr>
          <w:p w14:paraId="469D68DA" w14:textId="1D87BE70" w:rsidR="002134D3" w:rsidRPr="00294228" w:rsidRDefault="002134D3" w:rsidP="0001535A">
            <w:pPr>
              <w:rPr>
                <w:rFonts w:ascii="Rubik" w:hAnsi="Rubik" w:cs="Rubik"/>
                <w:b/>
                <w:bCs/>
                <w:color w:val="FFFFFF" w:themeColor="background1"/>
              </w:rPr>
            </w:pPr>
            <w:r>
              <w:rPr>
                <w:rFonts w:ascii="Rubik" w:hAnsi="Rubik" w:cs="Rubik"/>
                <w:b/>
                <w:bCs/>
                <w:color w:val="FFFFFF" w:themeColor="background1"/>
              </w:rPr>
              <w:t>What I do:</w:t>
            </w:r>
          </w:p>
        </w:tc>
      </w:tr>
      <w:tr w:rsidR="0001535A" w14:paraId="445A5989" w14:textId="77777777" w:rsidTr="006E1585">
        <w:trPr>
          <w:trHeight w:val="567"/>
        </w:trPr>
        <w:tc>
          <w:tcPr>
            <w:tcW w:w="10158" w:type="dxa"/>
            <w:tcBorders>
              <w:top w:val="nil"/>
              <w:left w:val="single" w:sz="18" w:space="0" w:color="FFFFFF"/>
              <w:bottom w:val="nil"/>
              <w:right w:val="single" w:sz="18" w:space="0" w:color="FFFFFF"/>
            </w:tcBorders>
            <w:shd w:val="clear" w:color="auto" w:fill="F9F3FB"/>
          </w:tcPr>
          <w:p w14:paraId="6BA658D9" w14:textId="77777777" w:rsidR="00877379" w:rsidRPr="00F95AEF"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Deliver Mental Health UK activities and campaigns as outlined in the Individual Giving &amp; Legacy strategy.  </w:t>
            </w:r>
          </w:p>
          <w:p w14:paraId="67AB6654" w14:textId="2E585785" w:rsidR="00877379" w:rsidRPr="00F95AEF"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Manage and deliver </w:t>
            </w:r>
            <w:r w:rsidR="00941677">
              <w:rPr>
                <w:rFonts w:ascii="Rubik" w:hAnsi="Rubik" w:cs="Rubik"/>
                <w:bCs/>
                <w:color w:val="46125E" w:themeColor="text1"/>
              </w:rPr>
              <w:t>our</w:t>
            </w:r>
            <w:r w:rsidRPr="00F95AEF">
              <w:rPr>
                <w:rFonts w:ascii="Rubik" w:hAnsi="Rubik" w:cs="Rubik"/>
                <w:bCs/>
                <w:color w:val="46125E" w:themeColor="text1"/>
              </w:rPr>
              <w:t xml:space="preserve"> individual giving campaigns within agreed budgets and timeframes. </w:t>
            </w:r>
          </w:p>
          <w:p w14:paraId="35819B21" w14:textId="6A0BD08D" w:rsidR="00877379"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Day to day management of suppliers such as printers and fulfilment houses, designers, creative agencies.</w:t>
            </w:r>
          </w:p>
          <w:p w14:paraId="6BF659E2" w14:textId="234CA8D2" w:rsidR="00AF7CD5" w:rsidRDefault="00AF7CD5"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t>Write briefs for agencies to ensure we receive the best service and value for our campaigns.</w:t>
            </w:r>
          </w:p>
          <w:p w14:paraId="3403DBFC" w14:textId="3D459681" w:rsidR="009D66BE" w:rsidRPr="00F95AEF" w:rsidRDefault="009D66BE"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t>Adopt and test a multi-channel approach to supporter communications.</w:t>
            </w:r>
          </w:p>
          <w:p w14:paraId="694DC756" w14:textId="36FEE389" w:rsidR="00877379" w:rsidRPr="00F95AEF" w:rsidRDefault="004A3F84"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t xml:space="preserve">Work with the </w:t>
            </w:r>
            <w:r w:rsidR="00A14926">
              <w:rPr>
                <w:rFonts w:ascii="Rubik" w:hAnsi="Rubik" w:cs="Rubik"/>
                <w:bCs/>
                <w:color w:val="46125E" w:themeColor="text1"/>
              </w:rPr>
              <w:t>Acquisition</w:t>
            </w:r>
            <w:r>
              <w:rPr>
                <w:rFonts w:ascii="Rubik" w:hAnsi="Rubik" w:cs="Rubik"/>
                <w:bCs/>
                <w:color w:val="46125E" w:themeColor="text1"/>
              </w:rPr>
              <w:t xml:space="preserve"> Officer to </w:t>
            </w:r>
            <w:r w:rsidR="002F33A6">
              <w:rPr>
                <w:rFonts w:ascii="Rubik" w:hAnsi="Rubik" w:cs="Rubik"/>
                <w:bCs/>
                <w:color w:val="46125E" w:themeColor="text1"/>
              </w:rPr>
              <w:t>deliver</w:t>
            </w:r>
            <w:r w:rsidR="00877379" w:rsidRPr="00F95AEF">
              <w:rPr>
                <w:rFonts w:ascii="Rubik" w:hAnsi="Rubik" w:cs="Rubik"/>
                <w:bCs/>
                <w:color w:val="46125E" w:themeColor="text1"/>
              </w:rPr>
              <w:t xml:space="preserve"> engaging supporter journeys </w:t>
            </w:r>
            <w:r>
              <w:rPr>
                <w:rFonts w:ascii="Rubik" w:hAnsi="Rubik" w:cs="Rubik"/>
                <w:bCs/>
                <w:color w:val="46125E" w:themeColor="text1"/>
              </w:rPr>
              <w:t xml:space="preserve">to retain </w:t>
            </w:r>
            <w:r w:rsidR="005F5E3C">
              <w:rPr>
                <w:rFonts w:ascii="Rubik" w:hAnsi="Rubik" w:cs="Rubik"/>
                <w:bCs/>
                <w:color w:val="46125E" w:themeColor="text1"/>
              </w:rPr>
              <w:t>newly acquired donors.</w:t>
            </w:r>
          </w:p>
          <w:p w14:paraId="67E5193D" w14:textId="3A52BE84" w:rsidR="00877379"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Monitor</w:t>
            </w:r>
            <w:r w:rsidR="001E7315">
              <w:rPr>
                <w:rFonts w:ascii="Rubik" w:hAnsi="Rubik" w:cs="Rubik"/>
                <w:bCs/>
                <w:color w:val="46125E" w:themeColor="text1"/>
              </w:rPr>
              <w:t xml:space="preserve"> results, track</w:t>
            </w:r>
            <w:r w:rsidRPr="00F95AEF">
              <w:rPr>
                <w:rFonts w:ascii="Rubik" w:hAnsi="Rubik" w:cs="Rubik"/>
                <w:bCs/>
                <w:color w:val="46125E" w:themeColor="text1"/>
              </w:rPr>
              <w:t xml:space="preserve"> </w:t>
            </w:r>
            <w:r w:rsidR="00AF7CD5">
              <w:rPr>
                <w:rFonts w:ascii="Rubik" w:hAnsi="Rubik" w:cs="Rubik"/>
                <w:bCs/>
                <w:color w:val="46125E" w:themeColor="text1"/>
              </w:rPr>
              <w:t xml:space="preserve">income and expenditure, </w:t>
            </w:r>
            <w:r w:rsidRPr="00F95AEF">
              <w:rPr>
                <w:rFonts w:ascii="Rubik" w:hAnsi="Rubik" w:cs="Rubik"/>
                <w:bCs/>
                <w:color w:val="46125E" w:themeColor="text1"/>
              </w:rPr>
              <w:t xml:space="preserve">and </w:t>
            </w:r>
            <w:r w:rsidR="00AF7CD5">
              <w:rPr>
                <w:rFonts w:ascii="Rubik" w:hAnsi="Rubik" w:cs="Rubik"/>
                <w:bCs/>
                <w:color w:val="46125E" w:themeColor="text1"/>
              </w:rPr>
              <w:t>create campaign</w:t>
            </w:r>
            <w:r w:rsidR="004A58FC">
              <w:rPr>
                <w:rFonts w:ascii="Rubik" w:hAnsi="Rubik" w:cs="Rubik"/>
                <w:bCs/>
                <w:color w:val="46125E" w:themeColor="text1"/>
              </w:rPr>
              <w:t xml:space="preserve"> performance reviews</w:t>
            </w:r>
            <w:r w:rsidR="00555F41">
              <w:rPr>
                <w:rFonts w:ascii="Rubik" w:hAnsi="Rubik" w:cs="Rubik"/>
                <w:bCs/>
                <w:color w:val="46125E" w:themeColor="text1"/>
              </w:rPr>
              <w:t xml:space="preserve"> </w:t>
            </w:r>
            <w:r w:rsidR="00A67D22">
              <w:rPr>
                <w:rFonts w:ascii="Rubik" w:hAnsi="Rubik" w:cs="Rubik"/>
                <w:bCs/>
                <w:color w:val="46125E" w:themeColor="text1"/>
              </w:rPr>
              <w:t xml:space="preserve">to evaluate performance </w:t>
            </w:r>
            <w:r w:rsidR="00372F3C">
              <w:rPr>
                <w:rFonts w:ascii="Rubik" w:hAnsi="Rubik" w:cs="Rubik"/>
                <w:bCs/>
                <w:color w:val="46125E" w:themeColor="text1"/>
              </w:rPr>
              <w:t>in comparison to targets</w:t>
            </w:r>
            <w:r w:rsidR="008A1D65">
              <w:rPr>
                <w:rFonts w:ascii="Rubik" w:hAnsi="Rubik" w:cs="Rubik"/>
                <w:bCs/>
                <w:color w:val="46125E" w:themeColor="text1"/>
              </w:rPr>
              <w:t xml:space="preserve"> and share learnings</w:t>
            </w:r>
            <w:r w:rsidR="00004BAF" w:rsidRPr="00F95AEF">
              <w:rPr>
                <w:rFonts w:ascii="Rubik" w:hAnsi="Rubik" w:cs="Rubik"/>
                <w:bCs/>
                <w:color w:val="46125E" w:themeColor="text1"/>
              </w:rPr>
              <w:t>.</w:t>
            </w:r>
          </w:p>
          <w:p w14:paraId="5B0621AF" w14:textId="77777777" w:rsidR="00877379" w:rsidRPr="00F95AEF"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Assist in the development of any new product development and innovation activities. </w:t>
            </w:r>
          </w:p>
          <w:p w14:paraId="15471F54" w14:textId="77777777" w:rsidR="00877379" w:rsidRPr="00F95AEF"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Track, process and reconcile invoices.</w:t>
            </w:r>
          </w:p>
          <w:p w14:paraId="75B1A824" w14:textId="70B39A25" w:rsidR="004A58FC" w:rsidRDefault="004A58FC"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t xml:space="preserve">Respond in a timely and efficient manner to supporter care queries including </w:t>
            </w:r>
            <w:r w:rsidR="00216E66">
              <w:rPr>
                <w:rFonts w:ascii="Rubik" w:hAnsi="Rubik" w:cs="Rubik"/>
                <w:bCs/>
                <w:color w:val="46125E" w:themeColor="text1"/>
              </w:rPr>
              <w:t xml:space="preserve">donation requests, </w:t>
            </w:r>
            <w:r>
              <w:rPr>
                <w:rFonts w:ascii="Rubik" w:hAnsi="Rubik" w:cs="Rubik"/>
                <w:bCs/>
                <w:color w:val="46125E" w:themeColor="text1"/>
              </w:rPr>
              <w:t>complaints and other feedback.</w:t>
            </w:r>
          </w:p>
          <w:p w14:paraId="64898A71" w14:textId="1213C28E" w:rsidR="00877379" w:rsidRDefault="004A58FC"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t>Develop</w:t>
            </w:r>
            <w:r w:rsidR="00697B37" w:rsidRPr="00F95AEF">
              <w:rPr>
                <w:rFonts w:ascii="Rubik" w:hAnsi="Rubik" w:cs="Rubik"/>
                <w:bCs/>
                <w:color w:val="46125E" w:themeColor="text1"/>
              </w:rPr>
              <w:t xml:space="preserve"> supporter care</w:t>
            </w:r>
            <w:r w:rsidR="00877379" w:rsidRPr="00F95AEF">
              <w:rPr>
                <w:rFonts w:ascii="Rubik" w:hAnsi="Rubik" w:cs="Rubik"/>
                <w:bCs/>
                <w:color w:val="46125E" w:themeColor="text1"/>
              </w:rPr>
              <w:t xml:space="preserve"> thanking communications and </w:t>
            </w:r>
            <w:r w:rsidR="001E7315">
              <w:rPr>
                <w:rFonts w:ascii="Rubik" w:hAnsi="Rubik" w:cs="Rubik"/>
                <w:bCs/>
                <w:color w:val="46125E" w:themeColor="text1"/>
              </w:rPr>
              <w:t>processes</w:t>
            </w:r>
            <w:r w:rsidR="00877379" w:rsidRPr="00F95AEF">
              <w:rPr>
                <w:rFonts w:ascii="Rubik" w:hAnsi="Rubik" w:cs="Rubik"/>
                <w:bCs/>
                <w:color w:val="46125E" w:themeColor="text1"/>
              </w:rPr>
              <w:t>.</w:t>
            </w:r>
          </w:p>
          <w:p w14:paraId="635C8675" w14:textId="347555E8" w:rsidR="000A0DC1" w:rsidRPr="00F95AEF" w:rsidRDefault="00F86117" w:rsidP="00877379">
            <w:pPr>
              <w:pStyle w:val="ListParagraph"/>
              <w:numPr>
                <w:ilvl w:val="0"/>
                <w:numId w:val="2"/>
              </w:numPr>
              <w:spacing w:after="0"/>
              <w:ind w:left="527" w:hanging="357"/>
              <w:rPr>
                <w:rFonts w:ascii="Rubik" w:hAnsi="Rubik" w:cs="Rubik"/>
                <w:bCs/>
                <w:color w:val="46125E" w:themeColor="text1"/>
              </w:rPr>
            </w:pPr>
            <w:r>
              <w:rPr>
                <w:rFonts w:ascii="Rubik" w:hAnsi="Rubik" w:cs="Rubik"/>
                <w:bCs/>
                <w:color w:val="46125E" w:themeColor="text1"/>
              </w:rPr>
              <w:lastRenderedPageBreak/>
              <w:t xml:space="preserve">Create </w:t>
            </w:r>
            <w:r w:rsidR="008A1D65">
              <w:rPr>
                <w:rFonts w:ascii="Rubik" w:hAnsi="Rubik" w:cs="Rubik"/>
                <w:bCs/>
                <w:color w:val="46125E" w:themeColor="text1"/>
              </w:rPr>
              <w:t xml:space="preserve">personalised and segmented supporter </w:t>
            </w:r>
            <w:r w:rsidR="004C624B">
              <w:rPr>
                <w:rFonts w:ascii="Rubik" w:hAnsi="Rubik" w:cs="Rubik"/>
                <w:bCs/>
                <w:color w:val="46125E" w:themeColor="text1"/>
              </w:rPr>
              <w:t xml:space="preserve">journeys designed to retain, </w:t>
            </w:r>
            <w:r w:rsidR="00CA3C9B">
              <w:rPr>
                <w:rFonts w:ascii="Rubik" w:hAnsi="Rubik" w:cs="Rubik"/>
                <w:bCs/>
                <w:color w:val="46125E" w:themeColor="text1"/>
              </w:rPr>
              <w:t xml:space="preserve">steward, </w:t>
            </w:r>
            <w:r w:rsidR="008816FD">
              <w:rPr>
                <w:rFonts w:ascii="Rubik" w:hAnsi="Rubik" w:cs="Rubik"/>
                <w:bCs/>
                <w:color w:val="46125E" w:themeColor="text1"/>
              </w:rPr>
              <w:t>re-engage</w:t>
            </w:r>
            <w:r w:rsidR="00CA3C9B">
              <w:rPr>
                <w:rFonts w:ascii="Rubik" w:hAnsi="Rubik" w:cs="Rubik"/>
                <w:bCs/>
                <w:color w:val="46125E" w:themeColor="text1"/>
              </w:rPr>
              <w:t xml:space="preserve"> and convert existing </w:t>
            </w:r>
            <w:r w:rsidR="00EE1E3B">
              <w:rPr>
                <w:rFonts w:ascii="Rubik" w:hAnsi="Rubik" w:cs="Rubik"/>
                <w:bCs/>
                <w:color w:val="46125E" w:themeColor="text1"/>
              </w:rPr>
              <w:t>supporters</w:t>
            </w:r>
            <w:r w:rsidR="009817A8">
              <w:rPr>
                <w:rFonts w:ascii="Rubik" w:hAnsi="Rubik" w:cs="Rubik"/>
                <w:bCs/>
                <w:color w:val="46125E" w:themeColor="text1"/>
              </w:rPr>
              <w:t xml:space="preserve"> including payroll givers</w:t>
            </w:r>
            <w:r w:rsidR="00EE1E3B">
              <w:rPr>
                <w:rFonts w:ascii="Rubik" w:hAnsi="Rubik" w:cs="Rubik"/>
                <w:bCs/>
                <w:color w:val="46125E" w:themeColor="text1"/>
              </w:rPr>
              <w:t>.</w:t>
            </w:r>
          </w:p>
          <w:p w14:paraId="0B910259" w14:textId="77777777" w:rsidR="00877379" w:rsidRPr="00F95AEF" w:rsidRDefault="00877379" w:rsidP="00877379">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Build strong relationships internally with teams across the organisation to develop effective campaigns and maximise cross-team opportunities.</w:t>
            </w:r>
          </w:p>
          <w:p w14:paraId="47E627BD" w14:textId="77777777" w:rsidR="00545E0E" w:rsidRPr="000A0DC1" w:rsidRDefault="00877379" w:rsidP="00004BAF">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Ensure data is processed and held in compliance with GDPR and in accordance with the Fundraising Regulator codes of practice, internal </w:t>
            </w:r>
            <w:r w:rsidR="00004BAF" w:rsidRPr="00F95AEF">
              <w:rPr>
                <w:rFonts w:ascii="Rubik" w:hAnsi="Rubik" w:cs="Rubik"/>
                <w:bCs/>
                <w:color w:val="46125E" w:themeColor="text1"/>
              </w:rPr>
              <w:t xml:space="preserve">Mental Health UK </w:t>
            </w:r>
            <w:r w:rsidR="005F5E3C">
              <w:rPr>
                <w:rFonts w:ascii="Rubik" w:hAnsi="Rubik" w:cs="Rubik"/>
                <w:bCs/>
                <w:color w:val="46125E" w:themeColor="text1"/>
              </w:rPr>
              <w:t xml:space="preserve">and Rethink Mental Illness </w:t>
            </w:r>
            <w:r w:rsidRPr="00F95AEF">
              <w:rPr>
                <w:rFonts w:ascii="Rubik" w:hAnsi="Rubik" w:cs="Rubik"/>
                <w:bCs/>
                <w:color w:val="46125E" w:themeColor="text1"/>
              </w:rPr>
              <w:t>policies, and any other relevant statutory, public or fundraising regulatory legislation or guidance in existence.</w:t>
            </w:r>
            <w:r w:rsidRPr="000A0DC1">
              <w:rPr>
                <w:rFonts w:ascii="Rubik" w:hAnsi="Rubik" w:cs="Rubik"/>
                <w:bCs/>
                <w:color w:val="46125E" w:themeColor="text1"/>
              </w:rPr>
              <w:t xml:space="preserve"> </w:t>
            </w:r>
          </w:p>
          <w:p w14:paraId="7D691BBF" w14:textId="24F3EC9C" w:rsidR="000A0DC1" w:rsidRPr="000A0DC1" w:rsidRDefault="000A0DC1" w:rsidP="00004BAF">
            <w:pPr>
              <w:pStyle w:val="ListParagraph"/>
              <w:numPr>
                <w:ilvl w:val="0"/>
                <w:numId w:val="2"/>
              </w:numPr>
              <w:spacing w:after="0"/>
              <w:ind w:left="527" w:hanging="357"/>
              <w:rPr>
                <w:rFonts w:ascii="Rubik" w:hAnsi="Rubik" w:cs="Rubik"/>
                <w:bCs/>
                <w:color w:val="46125E" w:themeColor="text1"/>
              </w:rPr>
            </w:pPr>
            <w:r w:rsidRPr="000A0DC1">
              <w:rPr>
                <w:rFonts w:ascii="Rubik" w:hAnsi="Rubik" w:cs="Rubik"/>
                <w:bCs/>
                <w:color w:val="46125E" w:themeColor="text1"/>
              </w:rPr>
              <w:t>Horizon scan individual giving activities amongst competitors and keep on top of wider charity sector trends and issues.</w:t>
            </w:r>
          </w:p>
        </w:tc>
      </w:tr>
      <w:tr w:rsidR="0001535A" w14:paraId="21A3FFA7" w14:textId="77777777" w:rsidTr="006E1585">
        <w:trPr>
          <w:trHeight w:val="397"/>
        </w:trPr>
        <w:tc>
          <w:tcPr>
            <w:tcW w:w="10158" w:type="dxa"/>
            <w:tcBorders>
              <w:top w:val="nil"/>
              <w:left w:val="nil"/>
              <w:bottom w:val="nil"/>
              <w:right w:val="nil"/>
            </w:tcBorders>
            <w:shd w:val="clear" w:color="auto" w:fill="681C8D" w:themeFill="accent1"/>
            <w:vAlign w:val="center"/>
          </w:tcPr>
          <w:p w14:paraId="5A163960" w14:textId="4884E417" w:rsidR="00877379" w:rsidRPr="002134D3" w:rsidRDefault="00877379" w:rsidP="00877379">
            <w:pPr>
              <w:rPr>
                <w:rFonts w:ascii="Rubik" w:hAnsi="Rubik" w:cs="Rubik"/>
                <w:b/>
                <w:bCs/>
                <w:color w:val="46125E" w:themeColor="text1"/>
                <w:lang w:eastAsia="en-GB"/>
              </w:rPr>
            </w:pPr>
            <w:r w:rsidRPr="002134D3">
              <w:rPr>
                <w:rFonts w:ascii="Rubik" w:hAnsi="Rubik" w:cs="Rubik"/>
                <w:b/>
                <w:bCs/>
                <w:color w:val="FFFFFF" w:themeColor="background1"/>
              </w:rPr>
              <w:lastRenderedPageBreak/>
              <w:t>I achieve</w:t>
            </w:r>
            <w:r>
              <w:rPr>
                <w:rFonts w:ascii="Rubik" w:hAnsi="Rubik" w:cs="Rubik"/>
                <w:b/>
                <w:bCs/>
                <w:color w:val="FFFFFF" w:themeColor="background1"/>
              </w:rPr>
              <w:t>:</w:t>
            </w:r>
          </w:p>
        </w:tc>
      </w:tr>
      <w:tr w:rsidR="0001535A" w14:paraId="0FABF6FF" w14:textId="77777777" w:rsidTr="006E1585">
        <w:trPr>
          <w:trHeight w:val="567"/>
        </w:trPr>
        <w:tc>
          <w:tcPr>
            <w:tcW w:w="10158" w:type="dxa"/>
            <w:tcBorders>
              <w:top w:val="nil"/>
              <w:left w:val="nil"/>
              <w:bottom w:val="nil"/>
              <w:right w:val="nil"/>
            </w:tcBorders>
            <w:shd w:val="clear" w:color="auto" w:fill="F9F3FB"/>
          </w:tcPr>
          <w:p w14:paraId="38B412A0" w14:textId="69DD5325" w:rsidR="0030134C" w:rsidRPr="00F95AEF" w:rsidRDefault="0030134C" w:rsidP="00877379">
            <w:pPr>
              <w:pStyle w:val="ListParagraph"/>
              <w:numPr>
                <w:ilvl w:val="0"/>
                <w:numId w:val="9"/>
              </w:numPr>
              <w:rPr>
                <w:rFonts w:ascii="Rubik" w:hAnsi="Rubik" w:cs="Rubik"/>
                <w:color w:val="46125E" w:themeColor="text1"/>
              </w:rPr>
            </w:pPr>
            <w:r w:rsidRPr="00F95AEF">
              <w:rPr>
                <w:rFonts w:ascii="Rubik" w:hAnsi="Rubik" w:cs="Rubik"/>
                <w:color w:val="46125E" w:themeColor="text1"/>
              </w:rPr>
              <w:t xml:space="preserve">Engaging and successful appeals and communications </w:t>
            </w:r>
            <w:r w:rsidR="005F5E3C">
              <w:rPr>
                <w:rFonts w:ascii="Rubik" w:hAnsi="Rubik" w:cs="Rubik"/>
                <w:color w:val="46125E" w:themeColor="text1"/>
              </w:rPr>
              <w:t xml:space="preserve">that </w:t>
            </w:r>
            <w:r w:rsidR="009A3ECD">
              <w:rPr>
                <w:rFonts w:ascii="Rubik" w:hAnsi="Rubik" w:cs="Rubik"/>
                <w:color w:val="46125E" w:themeColor="text1"/>
              </w:rPr>
              <w:t>surprise and delight our existing</w:t>
            </w:r>
            <w:r w:rsidR="005F5E3C">
              <w:rPr>
                <w:rFonts w:ascii="Rubik" w:hAnsi="Rubik" w:cs="Rubik"/>
                <w:color w:val="46125E" w:themeColor="text1"/>
              </w:rPr>
              <w:t xml:space="preserve"> supporter base</w:t>
            </w:r>
            <w:r w:rsidR="009A3ECD">
              <w:rPr>
                <w:rFonts w:ascii="Rubik" w:hAnsi="Rubik" w:cs="Rubik"/>
                <w:color w:val="46125E" w:themeColor="text1"/>
              </w:rPr>
              <w:t xml:space="preserve"> and build supporter loyalty</w:t>
            </w:r>
            <w:r w:rsidR="005F5E3C">
              <w:rPr>
                <w:rFonts w:ascii="Rubik" w:hAnsi="Rubik" w:cs="Rubik"/>
                <w:color w:val="46125E" w:themeColor="text1"/>
              </w:rPr>
              <w:t>.</w:t>
            </w:r>
          </w:p>
          <w:p w14:paraId="31A4DF58" w14:textId="0C0F21B0" w:rsidR="00877379" w:rsidRPr="00F95AEF" w:rsidRDefault="00004BAF" w:rsidP="00877379">
            <w:pPr>
              <w:pStyle w:val="ListParagraph"/>
              <w:numPr>
                <w:ilvl w:val="0"/>
                <w:numId w:val="9"/>
              </w:numPr>
              <w:rPr>
                <w:rFonts w:ascii="Rubik" w:hAnsi="Rubik" w:cs="Rubik"/>
                <w:color w:val="46125E" w:themeColor="text1"/>
              </w:rPr>
            </w:pPr>
            <w:r w:rsidRPr="00F95AEF">
              <w:rPr>
                <w:rFonts w:ascii="Rubik" w:hAnsi="Rubik" w:cs="Rubik"/>
                <w:color w:val="46125E" w:themeColor="text1"/>
              </w:rPr>
              <w:t xml:space="preserve">Positive feedback for </w:t>
            </w:r>
            <w:r w:rsidR="003E019F" w:rsidRPr="00F95AEF">
              <w:rPr>
                <w:rFonts w:ascii="Rubik" w:hAnsi="Rubik" w:cs="Rubik"/>
                <w:color w:val="46125E" w:themeColor="text1"/>
              </w:rPr>
              <w:t xml:space="preserve">fundraising through </w:t>
            </w:r>
            <w:r w:rsidR="004363FC">
              <w:rPr>
                <w:rFonts w:ascii="Rubik" w:hAnsi="Rubik" w:cs="Rubik"/>
                <w:color w:val="46125E" w:themeColor="text1"/>
              </w:rPr>
              <w:t>outstanding appeals</w:t>
            </w:r>
            <w:r w:rsidR="006D5E42">
              <w:rPr>
                <w:rFonts w:ascii="Rubik" w:hAnsi="Rubik" w:cs="Rubik"/>
                <w:color w:val="46125E" w:themeColor="text1"/>
              </w:rPr>
              <w:t>, fantastic engagement campaigns,</w:t>
            </w:r>
            <w:r w:rsidR="00F75EDC">
              <w:rPr>
                <w:rFonts w:ascii="Rubik" w:hAnsi="Rubik" w:cs="Rubik"/>
                <w:color w:val="46125E" w:themeColor="text1"/>
              </w:rPr>
              <w:t xml:space="preserve"> and excellent supporter care</w:t>
            </w:r>
            <w:r w:rsidR="004363FC">
              <w:rPr>
                <w:rFonts w:ascii="Rubik" w:hAnsi="Rubik" w:cs="Rubik"/>
                <w:color w:val="46125E" w:themeColor="text1"/>
              </w:rPr>
              <w:t>.</w:t>
            </w:r>
            <w:r w:rsidRPr="00F95AEF">
              <w:rPr>
                <w:rFonts w:ascii="Rubik" w:hAnsi="Rubik" w:cs="Rubik"/>
                <w:color w:val="46125E" w:themeColor="text1"/>
              </w:rPr>
              <w:t xml:space="preserve"> </w:t>
            </w:r>
          </w:p>
          <w:p w14:paraId="73852BDB" w14:textId="67629F24" w:rsidR="003E019F" w:rsidRPr="00F95AEF" w:rsidRDefault="003E019F" w:rsidP="00877379">
            <w:pPr>
              <w:pStyle w:val="ListParagraph"/>
              <w:numPr>
                <w:ilvl w:val="0"/>
                <w:numId w:val="9"/>
              </w:numPr>
              <w:rPr>
                <w:rFonts w:ascii="Rubik" w:hAnsi="Rubik" w:cs="Rubik"/>
                <w:color w:val="46125E" w:themeColor="text1"/>
              </w:rPr>
            </w:pPr>
            <w:r w:rsidRPr="00F95AEF">
              <w:rPr>
                <w:rFonts w:ascii="Rubik" w:hAnsi="Rubik" w:cs="Rubik"/>
                <w:color w:val="46125E" w:themeColor="text1"/>
              </w:rPr>
              <w:t>Income</w:t>
            </w:r>
            <w:r w:rsidR="009A3ECD">
              <w:rPr>
                <w:rFonts w:ascii="Rubik" w:hAnsi="Rubik" w:cs="Rubik"/>
                <w:color w:val="46125E" w:themeColor="text1"/>
              </w:rPr>
              <w:t xml:space="preserve"> generation</w:t>
            </w:r>
            <w:r w:rsidRPr="00F95AEF">
              <w:rPr>
                <w:rFonts w:ascii="Rubik" w:hAnsi="Rubik" w:cs="Rubik"/>
                <w:color w:val="46125E" w:themeColor="text1"/>
              </w:rPr>
              <w:t xml:space="preserve"> through the delivery of appeals and </w:t>
            </w:r>
            <w:r w:rsidR="004363FC">
              <w:rPr>
                <w:rFonts w:ascii="Rubik" w:hAnsi="Rubik" w:cs="Rubik"/>
                <w:color w:val="46125E" w:themeColor="text1"/>
              </w:rPr>
              <w:t>management of our campaigns.</w:t>
            </w:r>
          </w:p>
          <w:p w14:paraId="23ED7160" w14:textId="4D573CCE" w:rsidR="007D62AC" w:rsidRPr="00F95AEF" w:rsidRDefault="007D62AC" w:rsidP="0030134C">
            <w:pPr>
              <w:pStyle w:val="ListParagraph"/>
              <w:numPr>
                <w:ilvl w:val="0"/>
                <w:numId w:val="9"/>
              </w:numPr>
              <w:rPr>
                <w:rFonts w:ascii="Rubik" w:hAnsi="Rubik" w:cs="Rubik"/>
                <w:color w:val="46125E" w:themeColor="text1"/>
              </w:rPr>
            </w:pPr>
            <w:r w:rsidRPr="00F95AEF">
              <w:rPr>
                <w:rFonts w:ascii="Rubik" w:hAnsi="Rubik" w:cs="Rubik"/>
                <w:color w:val="46125E" w:themeColor="text1"/>
              </w:rPr>
              <w:t>Positive contribution to the wider fundraising team through collaboration and ensuring best practice shared and celebrated</w:t>
            </w:r>
            <w:r w:rsidR="004363FC">
              <w:rPr>
                <w:rFonts w:ascii="Rubik" w:hAnsi="Rubik" w:cs="Rubik"/>
                <w:color w:val="46125E" w:themeColor="text1"/>
              </w:rPr>
              <w:t>.</w:t>
            </w:r>
          </w:p>
          <w:p w14:paraId="1508DA50" w14:textId="26C4788A" w:rsidR="001727D5" w:rsidRPr="0030134C" w:rsidRDefault="001727D5" w:rsidP="0030134C">
            <w:pPr>
              <w:pStyle w:val="ListParagraph"/>
              <w:numPr>
                <w:ilvl w:val="0"/>
                <w:numId w:val="9"/>
              </w:numPr>
              <w:rPr>
                <w:rFonts w:ascii="Rubik" w:hAnsi="Rubik" w:cs="Rubik"/>
                <w:color w:val="46125E" w:themeColor="text1"/>
                <w:sz w:val="24"/>
                <w:szCs w:val="24"/>
              </w:rPr>
            </w:pPr>
            <w:r w:rsidRPr="00F95AEF">
              <w:rPr>
                <w:rFonts w:ascii="Rubik" w:hAnsi="Rubik" w:cs="Rubik"/>
                <w:color w:val="46125E" w:themeColor="text1"/>
              </w:rPr>
              <w:t xml:space="preserve">Excellent data </w:t>
            </w:r>
            <w:r w:rsidR="007A6640" w:rsidRPr="00F95AEF">
              <w:rPr>
                <w:rFonts w:ascii="Rubik" w:hAnsi="Rubik" w:cs="Rubik"/>
                <w:color w:val="46125E" w:themeColor="text1"/>
              </w:rPr>
              <w:t>hygiene, ensuring data is clean, up to date and managed in accordance with GDPR.</w:t>
            </w:r>
          </w:p>
        </w:tc>
      </w:tr>
    </w:tbl>
    <w:p w14:paraId="245BCB67" w14:textId="6A89C943" w:rsidR="007D3A9A" w:rsidRDefault="007D3A9A" w:rsidP="002134D3">
      <w:pPr>
        <w:rPr>
          <w:rFonts w:ascii="Rubik" w:hAnsi="Rubik" w:cs="Rubik"/>
          <w:b/>
          <w:bCs/>
          <w:color w:val="356AE8" w:themeColor="accent2"/>
          <w:sz w:val="32"/>
          <w:szCs w:val="32"/>
        </w:rPr>
      </w:pPr>
      <w:r>
        <w:rPr>
          <w:rFonts w:ascii="Rubik" w:hAnsi="Rubik" w:cs="Rubik"/>
          <w:b/>
          <w:bCs/>
          <w:color w:val="356AE8" w:themeColor="accent2"/>
          <w:sz w:val="32"/>
          <w:szCs w:val="32"/>
        </w:rPr>
        <w:t>Who I am</w:t>
      </w:r>
    </w:p>
    <w:tbl>
      <w:tblPr>
        <w:tblStyle w:val="TableGrid"/>
        <w:tblW w:w="0" w:type="auto"/>
        <w:tblCellMar>
          <w:top w:w="108" w:type="dxa"/>
          <w:bottom w:w="108" w:type="dxa"/>
        </w:tblCellMar>
        <w:tblLook w:val="04A0" w:firstRow="1" w:lastRow="0" w:firstColumn="1" w:lastColumn="0" w:noHBand="0" w:noVBand="1"/>
      </w:tblPr>
      <w:tblGrid>
        <w:gridCol w:w="10158"/>
      </w:tblGrid>
      <w:tr w:rsidR="0001535A" w14:paraId="4100EDC9" w14:textId="77777777" w:rsidTr="0001535A">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4622D2E1" w14:textId="211852D0" w:rsidR="007D3A9A" w:rsidRPr="00294228" w:rsidRDefault="006B49B3" w:rsidP="0001535A">
            <w:pPr>
              <w:rPr>
                <w:rFonts w:ascii="Rubik" w:hAnsi="Rubik" w:cs="Rubik"/>
                <w:b/>
                <w:bCs/>
                <w:color w:val="FFFFFF" w:themeColor="background1"/>
              </w:rPr>
            </w:pPr>
            <w:r>
              <w:rPr>
                <w:rFonts w:ascii="Rubik" w:hAnsi="Rubik" w:cs="Rubik"/>
                <w:b/>
                <w:bCs/>
                <w:color w:val="FFFFFF" w:themeColor="background1"/>
              </w:rPr>
              <w:t>I have the essentials covered</w:t>
            </w:r>
            <w:r w:rsidR="007D3A9A">
              <w:rPr>
                <w:rFonts w:ascii="Rubik" w:hAnsi="Rubik" w:cs="Rubik"/>
                <w:b/>
                <w:bCs/>
                <w:color w:val="FFFFFF" w:themeColor="background1"/>
              </w:rPr>
              <w:t>:</w:t>
            </w:r>
          </w:p>
        </w:tc>
      </w:tr>
      <w:tr w:rsidR="0001535A" w14:paraId="65DFBB82" w14:textId="77777777" w:rsidTr="00CE20B5">
        <w:trPr>
          <w:trHeight w:val="567"/>
        </w:trPr>
        <w:tc>
          <w:tcPr>
            <w:tcW w:w="10194" w:type="dxa"/>
            <w:tcBorders>
              <w:top w:val="nil"/>
              <w:left w:val="single" w:sz="18" w:space="0" w:color="FFFFFF"/>
              <w:bottom w:val="nil"/>
              <w:right w:val="single" w:sz="18" w:space="0" w:color="FFFFFF"/>
            </w:tcBorders>
            <w:shd w:val="clear" w:color="auto" w:fill="F9F3FB"/>
          </w:tcPr>
          <w:p w14:paraId="1B9DB014" w14:textId="50564277" w:rsidR="0080072A" w:rsidRPr="0080072A" w:rsidRDefault="0080072A" w:rsidP="0080072A">
            <w:pPr>
              <w:rPr>
                <w:rFonts w:ascii="Rubik" w:eastAsiaTheme="minorHAnsi" w:hAnsi="Rubik" w:cs="Rubik"/>
                <w:b/>
                <w:color w:val="46125E" w:themeColor="text1"/>
              </w:rPr>
            </w:pPr>
            <w:r w:rsidRPr="0080072A">
              <w:rPr>
                <w:rFonts w:ascii="Rubik" w:eastAsiaTheme="minorHAnsi" w:hAnsi="Rubik" w:cs="Rubik"/>
                <w:b/>
                <w:color w:val="46125E" w:themeColor="text1"/>
              </w:rPr>
              <w:t>I have the essentials covered:</w:t>
            </w:r>
          </w:p>
          <w:p w14:paraId="0B78A42B" w14:textId="5F34F493"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have experience of working in a direct marketing/individual giving role, ideally within a charity</w:t>
            </w:r>
            <w:r w:rsidR="00E52C26">
              <w:rPr>
                <w:rFonts w:ascii="Rubik" w:hAnsi="Rubik" w:cs="Rubik"/>
                <w:bCs/>
                <w:color w:val="46125E" w:themeColor="text1"/>
              </w:rPr>
              <w:t>.</w:t>
            </w:r>
          </w:p>
          <w:p w14:paraId="2E3EC23D" w14:textId="295D2F3D"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I can confidently manage </w:t>
            </w:r>
            <w:r w:rsidR="0001535A">
              <w:rPr>
                <w:rFonts w:ascii="Rubik" w:hAnsi="Rubik" w:cs="Rubik"/>
                <w:bCs/>
                <w:color w:val="46125E" w:themeColor="text1"/>
              </w:rPr>
              <w:t xml:space="preserve">my own workload </w:t>
            </w:r>
            <w:r w:rsidRPr="00F95AEF">
              <w:rPr>
                <w:rFonts w:ascii="Rubik" w:hAnsi="Rubik" w:cs="Rubik"/>
                <w:bCs/>
                <w:color w:val="46125E" w:themeColor="text1"/>
              </w:rPr>
              <w:t>and deliver fundraising campaigns across a variety of direct and digital channels.</w:t>
            </w:r>
          </w:p>
          <w:p w14:paraId="38AE75FA"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understand data, segmentation and using analysis to evaluate campaign performance.</w:t>
            </w:r>
          </w:p>
          <w:p w14:paraId="17F0CD2B"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have experience in developing a test and learn approach to campaign delivery.</w:t>
            </w:r>
          </w:p>
          <w:p w14:paraId="0BFB99D4"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have excellent organisation, planning and project management skills.</w:t>
            </w:r>
          </w:p>
          <w:p w14:paraId="4E491E20"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can manage multiple projects and prioritise multiple tasks and workstreams.</w:t>
            </w:r>
          </w:p>
          <w:p w14:paraId="66158FBC"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can confidently work with external suppliers and agencies.</w:t>
            </w:r>
          </w:p>
          <w:p w14:paraId="6437FE87"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can establish good working relationships and can effectively communicate with a range of stakeholders.</w:t>
            </w:r>
          </w:p>
          <w:p w14:paraId="532C7C13" w14:textId="77777777"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I have strong problem-solving skills.</w:t>
            </w:r>
          </w:p>
          <w:p w14:paraId="6CA0C87B" w14:textId="3D7B7A09" w:rsidR="0080072A" w:rsidRPr="00F95AEF" w:rsidRDefault="0080072A" w:rsidP="0080072A">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 xml:space="preserve">I know my way around databases and know how to manage supporter data </w:t>
            </w:r>
            <w:r w:rsidR="002E467E">
              <w:rPr>
                <w:rFonts w:ascii="Rubik" w:hAnsi="Rubik" w:cs="Rubik"/>
                <w:bCs/>
                <w:color w:val="46125E" w:themeColor="text1"/>
              </w:rPr>
              <w:t xml:space="preserve">and understand the </w:t>
            </w:r>
            <w:r w:rsidR="00EE37EE">
              <w:rPr>
                <w:rFonts w:ascii="Rubik" w:hAnsi="Rubik" w:cs="Rubik"/>
                <w:bCs/>
                <w:color w:val="46125E" w:themeColor="text1"/>
              </w:rPr>
              <w:t>considerations around using cold data.</w:t>
            </w:r>
          </w:p>
          <w:p w14:paraId="5BAF0F03" w14:textId="70B19E64" w:rsidR="007D3A9A" w:rsidRPr="001727D5" w:rsidRDefault="0080072A" w:rsidP="0080072A">
            <w:pPr>
              <w:pStyle w:val="ListParagraph"/>
              <w:numPr>
                <w:ilvl w:val="0"/>
                <w:numId w:val="2"/>
              </w:numPr>
              <w:spacing w:after="0"/>
              <w:ind w:left="527" w:hanging="357"/>
              <w:rPr>
                <w:rFonts w:ascii="Rubik" w:hAnsi="Rubik" w:cs="Rubik"/>
                <w:bCs/>
                <w:color w:val="46125E" w:themeColor="text1"/>
                <w:sz w:val="24"/>
                <w:szCs w:val="24"/>
              </w:rPr>
            </w:pPr>
            <w:r w:rsidRPr="00F95AEF">
              <w:rPr>
                <w:rFonts w:ascii="Rubik" w:hAnsi="Rubik" w:cs="Rubik"/>
                <w:bCs/>
                <w:color w:val="46125E" w:themeColor="text1"/>
              </w:rPr>
              <w:t>I value working in a diverse environment.</w:t>
            </w:r>
          </w:p>
        </w:tc>
      </w:tr>
      <w:tr w:rsidR="0001535A" w14:paraId="718C8D30" w14:textId="77777777" w:rsidTr="0001535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532946C3" w14:textId="2D552F9B" w:rsidR="007D3A9A" w:rsidRPr="002134D3" w:rsidRDefault="007D3A9A" w:rsidP="0001535A">
            <w:pPr>
              <w:rPr>
                <w:rFonts w:ascii="Rubik" w:hAnsi="Rubik" w:cs="Rubik"/>
                <w:b/>
                <w:bCs/>
                <w:color w:val="46125E" w:themeColor="text1"/>
                <w:lang w:eastAsia="en-GB"/>
              </w:rPr>
            </w:pPr>
            <w:r w:rsidRPr="002134D3">
              <w:rPr>
                <w:rFonts w:ascii="Rubik" w:hAnsi="Rubik" w:cs="Rubik"/>
                <w:b/>
                <w:bCs/>
                <w:color w:val="FFFFFF" w:themeColor="background1"/>
                <w:lang w:eastAsia="en-GB"/>
              </w:rPr>
              <w:t xml:space="preserve">I </w:t>
            </w:r>
            <w:r w:rsidR="006B49B3">
              <w:rPr>
                <w:rFonts w:ascii="Rubik" w:hAnsi="Rubik" w:cs="Rubik"/>
                <w:b/>
                <w:bCs/>
                <w:color w:val="FFFFFF" w:themeColor="background1"/>
                <w:lang w:eastAsia="en-GB"/>
              </w:rPr>
              <w:t>may also have</w:t>
            </w:r>
            <w:r>
              <w:rPr>
                <w:rFonts w:ascii="Rubik" w:hAnsi="Rubik" w:cs="Rubik"/>
                <w:b/>
                <w:bCs/>
                <w:color w:val="FFFFFF" w:themeColor="background1"/>
                <w:lang w:eastAsia="en-GB"/>
              </w:rPr>
              <w:t>:</w:t>
            </w:r>
          </w:p>
        </w:tc>
      </w:tr>
      <w:tr w:rsidR="0001535A" w14:paraId="0FE71F4F" w14:textId="77777777" w:rsidTr="00CE20B5">
        <w:trPr>
          <w:trHeight w:val="567"/>
        </w:trPr>
        <w:tc>
          <w:tcPr>
            <w:tcW w:w="10194" w:type="dxa"/>
            <w:tcBorders>
              <w:top w:val="nil"/>
              <w:left w:val="single" w:sz="18" w:space="0" w:color="FFFFFF"/>
              <w:bottom w:val="single" w:sz="18" w:space="0" w:color="FFFFFF"/>
              <w:right w:val="single" w:sz="18" w:space="0" w:color="FFFFFF"/>
            </w:tcBorders>
            <w:shd w:val="clear" w:color="auto" w:fill="F9F3FB"/>
          </w:tcPr>
          <w:p w14:paraId="31F8B890" w14:textId="77777777" w:rsidR="0080072A" w:rsidRPr="00EE37EE" w:rsidRDefault="0080072A" w:rsidP="0080072A">
            <w:pPr>
              <w:pStyle w:val="ListParagraph"/>
              <w:numPr>
                <w:ilvl w:val="0"/>
                <w:numId w:val="2"/>
              </w:numPr>
              <w:spacing w:after="0"/>
              <w:ind w:left="527" w:hanging="357"/>
              <w:rPr>
                <w:rFonts w:ascii="Rubik" w:hAnsi="Rubik" w:cs="Rubik"/>
                <w:bCs/>
                <w:color w:val="46125E" w:themeColor="text1"/>
              </w:rPr>
            </w:pPr>
            <w:r w:rsidRPr="00EE37EE">
              <w:rPr>
                <w:rFonts w:ascii="Rubik" w:hAnsi="Rubik" w:cs="Rubik"/>
                <w:bCs/>
                <w:color w:val="46125E" w:themeColor="text1"/>
              </w:rPr>
              <w:lastRenderedPageBreak/>
              <w:t>A fundraising or marketing related professional qualification.</w:t>
            </w:r>
          </w:p>
          <w:p w14:paraId="2DCD3A9D" w14:textId="77777777" w:rsidR="0080072A" w:rsidRPr="00EE37EE" w:rsidRDefault="0080072A" w:rsidP="0080072A">
            <w:pPr>
              <w:pStyle w:val="ListParagraph"/>
              <w:numPr>
                <w:ilvl w:val="0"/>
                <w:numId w:val="2"/>
              </w:numPr>
              <w:spacing w:after="0"/>
              <w:ind w:left="527" w:hanging="357"/>
              <w:rPr>
                <w:rFonts w:ascii="Rubik" w:hAnsi="Rubik" w:cs="Rubik"/>
                <w:bCs/>
                <w:color w:val="46125E" w:themeColor="text1"/>
              </w:rPr>
            </w:pPr>
            <w:r w:rsidRPr="00EE37EE">
              <w:rPr>
                <w:rFonts w:ascii="Rubik" w:hAnsi="Rubik" w:cs="Rubik"/>
                <w:bCs/>
                <w:color w:val="46125E" w:themeColor="text1"/>
              </w:rPr>
              <w:t>Sound understanding of relevant fundraising regulations and GDPR.</w:t>
            </w:r>
          </w:p>
          <w:p w14:paraId="38116F49" w14:textId="5ECE3FE2" w:rsidR="006B49B3" w:rsidRPr="001727D5" w:rsidRDefault="0080072A" w:rsidP="0080072A">
            <w:pPr>
              <w:pStyle w:val="ListParagraph"/>
              <w:numPr>
                <w:ilvl w:val="0"/>
                <w:numId w:val="2"/>
              </w:numPr>
              <w:spacing w:after="0"/>
              <w:ind w:left="527" w:hanging="357"/>
              <w:rPr>
                <w:rFonts w:ascii="Rubik" w:hAnsi="Rubik" w:cs="Rubik"/>
                <w:bCs/>
                <w:color w:val="46125E" w:themeColor="text1"/>
                <w:sz w:val="24"/>
                <w:szCs w:val="24"/>
              </w:rPr>
            </w:pPr>
            <w:r w:rsidRPr="00EE37EE">
              <w:rPr>
                <w:rFonts w:ascii="Rubik" w:hAnsi="Rubik" w:cs="Rubik"/>
                <w:bCs/>
                <w:color w:val="46125E" w:themeColor="text1"/>
              </w:rPr>
              <w:t>Evidence of a commitment to learning and development.</w:t>
            </w:r>
          </w:p>
        </w:tc>
      </w:tr>
    </w:tbl>
    <w:p w14:paraId="71919F44" w14:textId="32E89B2C" w:rsidR="007D3A9A" w:rsidRDefault="006B49B3" w:rsidP="00325A44">
      <w:pPr>
        <w:spacing w:after="160" w:line="259" w:lineRule="auto"/>
        <w:rPr>
          <w:rFonts w:ascii="Rubik" w:hAnsi="Rubik" w:cs="Rubik"/>
          <w:b/>
          <w:bCs/>
          <w:color w:val="356AE8" w:themeColor="accent2"/>
          <w:sz w:val="32"/>
          <w:szCs w:val="32"/>
        </w:rPr>
      </w:pPr>
      <w:r>
        <w:rPr>
          <w:rFonts w:ascii="Rubik" w:hAnsi="Rubik" w:cs="Rubik"/>
          <w:b/>
          <w:bCs/>
          <w:color w:val="356AE8" w:themeColor="accent2"/>
          <w:sz w:val="32"/>
          <w:szCs w:val="32"/>
        </w:rPr>
        <w:t xml:space="preserve">What I value and how I will behave </w:t>
      </w:r>
    </w:p>
    <w:tbl>
      <w:tblPr>
        <w:tblStyle w:val="TableGrid"/>
        <w:tblW w:w="0" w:type="auto"/>
        <w:tblCellMar>
          <w:top w:w="108" w:type="dxa"/>
          <w:bottom w:w="108" w:type="dxa"/>
        </w:tblCellMar>
        <w:tblLook w:val="04A0" w:firstRow="1" w:lastRow="0" w:firstColumn="1" w:lastColumn="0" w:noHBand="0" w:noVBand="1"/>
      </w:tblPr>
      <w:tblGrid>
        <w:gridCol w:w="10158"/>
      </w:tblGrid>
      <w:tr w:rsidR="0001535A" w14:paraId="4E9FCC94" w14:textId="77777777" w:rsidTr="0001535A">
        <w:trPr>
          <w:trHeight w:val="397"/>
        </w:trPr>
        <w:tc>
          <w:tcPr>
            <w:tcW w:w="10194" w:type="dxa"/>
            <w:tcBorders>
              <w:top w:val="single" w:sz="18" w:space="0" w:color="FFFFFF"/>
              <w:left w:val="single" w:sz="18" w:space="0" w:color="FFFFFF"/>
              <w:bottom w:val="nil"/>
              <w:right w:val="single" w:sz="18" w:space="0" w:color="FFFFFF"/>
            </w:tcBorders>
            <w:shd w:val="clear" w:color="auto" w:fill="681C8D" w:themeFill="accent1"/>
            <w:vAlign w:val="center"/>
          </w:tcPr>
          <w:p w14:paraId="6E29A4AF" w14:textId="49D43E65" w:rsidR="006B49B3" w:rsidRPr="00294228" w:rsidRDefault="006B49B3" w:rsidP="0001535A">
            <w:pPr>
              <w:rPr>
                <w:rFonts w:ascii="Rubik" w:hAnsi="Rubik" w:cs="Rubik"/>
                <w:b/>
                <w:bCs/>
                <w:color w:val="FFFFFF" w:themeColor="background1"/>
              </w:rPr>
            </w:pPr>
            <w:r>
              <w:rPr>
                <w:rFonts w:ascii="Rubik" w:hAnsi="Rubik" w:cs="Rubik"/>
                <w:b/>
                <w:bCs/>
                <w:color w:val="FFFFFF" w:themeColor="background1"/>
              </w:rPr>
              <w:t>I can demonstrate and apply Rethink Mental Illness values of:</w:t>
            </w:r>
          </w:p>
        </w:tc>
      </w:tr>
      <w:tr w:rsidR="0001535A" w14:paraId="124E4ABE" w14:textId="77777777" w:rsidTr="00A55E3C">
        <w:trPr>
          <w:trHeight w:val="3530"/>
        </w:trPr>
        <w:tc>
          <w:tcPr>
            <w:tcW w:w="10194" w:type="dxa"/>
            <w:tcBorders>
              <w:top w:val="nil"/>
              <w:left w:val="single" w:sz="18" w:space="0" w:color="FFFFFF"/>
              <w:bottom w:val="nil"/>
              <w:right w:val="single" w:sz="18" w:space="0" w:color="FFFFFF"/>
            </w:tcBorders>
            <w:shd w:val="clear" w:color="auto" w:fill="F9F3FB"/>
          </w:tcPr>
          <w:p w14:paraId="09171477"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
                <w:color w:val="46125E" w:themeColor="text1"/>
              </w:rPr>
              <w:t>Passion</w:t>
            </w:r>
            <w:r w:rsidRPr="00F95AEF">
              <w:rPr>
                <w:rFonts w:ascii="Rubik" w:hAnsi="Rubik" w:cs="Rubik"/>
                <w:bCs/>
                <w:color w:val="46125E" w:themeColor="text1"/>
              </w:rPr>
              <w:t xml:space="preserve"> - We are passionate about leading the way to a better quality of life for everyone severely affected by mental illness.</w:t>
            </w:r>
          </w:p>
          <w:p w14:paraId="5578CFC7"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Commitment - We work tirelessly to provide support for everyone severely affected by mental illness.</w:t>
            </w:r>
          </w:p>
          <w:p w14:paraId="16C7E820"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
                <w:color w:val="46125E" w:themeColor="text1"/>
              </w:rPr>
              <w:t>Openness</w:t>
            </w:r>
            <w:r w:rsidRPr="00F95AEF">
              <w:rPr>
                <w:rFonts w:ascii="Rubik" w:hAnsi="Rubik" w:cs="Rubik"/>
                <w:bCs/>
                <w:color w:val="46125E" w:themeColor="text1"/>
              </w:rPr>
              <w:t xml:space="preserve"> - We are open and transparent in all our work with beneficiaries, supporters, partners and the public to achieve change for people severely affected by mental illness.  </w:t>
            </w:r>
          </w:p>
          <w:p w14:paraId="0E20DD82"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Cs/>
                <w:color w:val="46125E" w:themeColor="text1"/>
              </w:rPr>
              <w:t>Hope - We offer hope of a better quality of life for all those severely affected by mental illness.</w:t>
            </w:r>
          </w:p>
          <w:p w14:paraId="1DDE7B73"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
                <w:color w:val="46125E" w:themeColor="text1"/>
              </w:rPr>
              <w:t>Expertise</w:t>
            </w:r>
            <w:r w:rsidRPr="00F95AEF">
              <w:rPr>
                <w:rFonts w:ascii="Rubik" w:hAnsi="Rubik" w:cs="Rubik"/>
                <w:bCs/>
                <w:color w:val="46125E" w:themeColor="text1"/>
              </w:rPr>
              <w:t xml:space="preserve"> - We constantly use our expertise to provide practical and personal support for people who are severely affected by mental illness.</w:t>
            </w:r>
          </w:p>
          <w:p w14:paraId="7B32BF98" w14:textId="77777777" w:rsidR="00861E11" w:rsidRPr="00F95AEF"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
                <w:color w:val="46125E" w:themeColor="text1"/>
              </w:rPr>
              <w:t>Understanding</w:t>
            </w:r>
            <w:r w:rsidRPr="00F95AEF">
              <w:rPr>
                <w:rFonts w:ascii="Rubik" w:hAnsi="Rubik" w:cs="Rubik"/>
                <w:bCs/>
                <w:color w:val="46125E" w:themeColor="text1"/>
              </w:rPr>
              <w:t xml:space="preserve"> - People who are severely affected by mental illness are at the heart of everything we do in our organisation – our membership, our governance and our workforce. </w:t>
            </w:r>
          </w:p>
          <w:p w14:paraId="63781F1B" w14:textId="37673992" w:rsidR="006B49B3" w:rsidRPr="00861E11" w:rsidRDefault="00861E11" w:rsidP="00A55E3C">
            <w:pPr>
              <w:pStyle w:val="ListParagraph"/>
              <w:numPr>
                <w:ilvl w:val="0"/>
                <w:numId w:val="2"/>
              </w:numPr>
              <w:spacing w:after="0"/>
              <w:ind w:left="527" w:hanging="357"/>
              <w:rPr>
                <w:rFonts w:ascii="Rubik" w:hAnsi="Rubik" w:cs="Rubik"/>
                <w:bCs/>
                <w:color w:val="46125E" w:themeColor="text1"/>
              </w:rPr>
            </w:pPr>
            <w:r w:rsidRPr="00F95AEF">
              <w:rPr>
                <w:rFonts w:ascii="Rubik" w:hAnsi="Rubik" w:cs="Rubik"/>
                <w:b/>
                <w:color w:val="46125E" w:themeColor="text1"/>
              </w:rPr>
              <w:t>Equity</w:t>
            </w:r>
            <w:r w:rsidRPr="00F95AEF">
              <w:rPr>
                <w:rFonts w:ascii="Rubik" w:hAnsi="Rubik" w:cs="Rubik"/>
                <w:bCs/>
                <w:color w:val="46125E" w:themeColor="text1"/>
              </w:rPr>
              <w:t xml:space="preserve"> - We believe that in a world where discrimination and disadvantage exist treating people with equity is critical to ensure justice and fairness for all.</w:t>
            </w:r>
          </w:p>
        </w:tc>
      </w:tr>
      <w:tr w:rsidR="0001535A" w14:paraId="7A353975" w14:textId="77777777" w:rsidTr="0001535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60961F22" w14:textId="13B0995A" w:rsidR="006B49B3" w:rsidRPr="002134D3" w:rsidRDefault="006B49B3" w:rsidP="0001535A">
            <w:pPr>
              <w:rPr>
                <w:rFonts w:ascii="Rubik" w:hAnsi="Rubik" w:cs="Rubik"/>
                <w:b/>
                <w:bCs/>
                <w:color w:val="46125E" w:themeColor="text1"/>
                <w:lang w:eastAsia="en-GB"/>
              </w:rPr>
            </w:pPr>
            <w:r w:rsidRPr="002134D3">
              <w:rPr>
                <w:rFonts w:ascii="Rubik" w:hAnsi="Rubik" w:cs="Rubik"/>
                <w:b/>
                <w:bCs/>
                <w:color w:val="FFFFFF" w:themeColor="background1"/>
                <w:lang w:eastAsia="en-GB"/>
              </w:rPr>
              <w:t>I</w:t>
            </w:r>
            <w:r w:rsidR="007532DE">
              <w:rPr>
                <w:rFonts w:ascii="Rubik" w:hAnsi="Rubik" w:cs="Rubik"/>
                <w:b/>
                <w:bCs/>
                <w:color w:val="FFFFFF" w:themeColor="background1"/>
                <w:lang w:eastAsia="en-GB"/>
              </w:rPr>
              <w:t xml:space="preserve"> can apply and demonstrate Rethink CARES behaviours of</w:t>
            </w:r>
            <w:r>
              <w:rPr>
                <w:rFonts w:ascii="Rubik" w:hAnsi="Rubik" w:cs="Rubik"/>
                <w:b/>
                <w:bCs/>
                <w:color w:val="FFFFFF" w:themeColor="background1"/>
                <w:lang w:eastAsia="en-GB"/>
              </w:rPr>
              <w:t>:</w:t>
            </w:r>
          </w:p>
        </w:tc>
      </w:tr>
      <w:tr w:rsidR="0001535A" w14:paraId="441D1130" w14:textId="77777777" w:rsidTr="00A55E3C">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51B00F26"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Connect</w:t>
            </w:r>
            <w:r w:rsidRPr="00A55E3C">
              <w:rPr>
                <w:rFonts w:ascii="Rubik" w:hAnsi="Rubik" w:cs="Rubik"/>
                <w:bCs/>
                <w:color w:val="46125E" w:themeColor="text1"/>
                <w:sz w:val="20"/>
                <w:szCs w:val="20"/>
                <w:lang w:eastAsia="en-GB"/>
              </w:rPr>
              <w:t xml:space="preserve"> – We work together, we celebrate together</w:t>
            </w:r>
          </w:p>
          <w:p w14:paraId="6A42060F"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Accountable</w:t>
            </w:r>
            <w:r w:rsidRPr="00A55E3C">
              <w:rPr>
                <w:rFonts w:ascii="Rubik" w:hAnsi="Rubik" w:cs="Rubik"/>
                <w:bCs/>
                <w:color w:val="46125E" w:themeColor="text1"/>
                <w:sz w:val="20"/>
                <w:szCs w:val="20"/>
                <w:lang w:eastAsia="en-GB"/>
              </w:rPr>
              <w:t xml:space="preserve"> – We do what we say we will do </w:t>
            </w:r>
          </w:p>
          <w:p w14:paraId="01EF64D0"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Respect</w:t>
            </w:r>
            <w:r w:rsidRPr="00A55E3C">
              <w:rPr>
                <w:rFonts w:ascii="Rubik" w:hAnsi="Rubik" w:cs="Rubik"/>
                <w:bCs/>
                <w:color w:val="46125E" w:themeColor="text1"/>
                <w:sz w:val="20"/>
                <w:szCs w:val="20"/>
                <w:lang w:eastAsia="en-GB"/>
              </w:rPr>
              <w:t xml:space="preserve"> – We believe everyone counts </w:t>
            </w:r>
          </w:p>
          <w:p w14:paraId="57FB4099" w14:textId="77777777" w:rsidR="007532DE" w:rsidRPr="00A55E3C" w:rsidRDefault="007532DE" w:rsidP="00A55E3C">
            <w:pPr>
              <w:pStyle w:val="ListParagraph"/>
              <w:numPr>
                <w:ilvl w:val="0"/>
                <w:numId w:val="4"/>
              </w:numPr>
              <w:spacing w:after="0"/>
              <w:ind w:left="527" w:hanging="357"/>
              <w:rPr>
                <w:rFonts w:ascii="Rubik" w:hAnsi="Rubik" w:cs="Rubik"/>
                <w:bCs/>
                <w:color w:val="46125E" w:themeColor="text1"/>
                <w:sz w:val="20"/>
                <w:szCs w:val="20"/>
                <w:lang w:eastAsia="en-GB"/>
              </w:rPr>
            </w:pPr>
            <w:r w:rsidRPr="00A55E3C">
              <w:rPr>
                <w:rFonts w:ascii="Rubik" w:hAnsi="Rubik" w:cs="Rubik"/>
                <w:b/>
                <w:color w:val="46125E" w:themeColor="text1"/>
                <w:sz w:val="20"/>
                <w:szCs w:val="20"/>
                <w:lang w:eastAsia="en-GB"/>
              </w:rPr>
              <w:t>Evolve</w:t>
            </w:r>
            <w:r w:rsidRPr="00A55E3C">
              <w:rPr>
                <w:rFonts w:ascii="Rubik" w:hAnsi="Rubik" w:cs="Rubik"/>
                <w:bCs/>
                <w:color w:val="46125E" w:themeColor="text1"/>
                <w:sz w:val="20"/>
                <w:szCs w:val="20"/>
                <w:lang w:eastAsia="en-GB"/>
              </w:rPr>
              <w:t xml:space="preserve"> – We challenge, we listen, we change </w:t>
            </w:r>
          </w:p>
          <w:p w14:paraId="66EA4319" w14:textId="2E2DA88E" w:rsidR="006B49B3" w:rsidRPr="007532DE" w:rsidRDefault="007532DE" w:rsidP="00A55E3C">
            <w:pPr>
              <w:pStyle w:val="ListParagraph"/>
              <w:numPr>
                <w:ilvl w:val="0"/>
                <w:numId w:val="4"/>
              </w:numPr>
              <w:spacing w:after="0"/>
              <w:ind w:left="527" w:hanging="357"/>
              <w:rPr>
                <w:rFonts w:ascii="Rubik" w:hAnsi="Rubik" w:cs="Rubik"/>
                <w:bCs/>
                <w:color w:val="46125E" w:themeColor="text1"/>
                <w:lang w:eastAsia="en-GB"/>
              </w:rPr>
            </w:pPr>
            <w:r w:rsidRPr="00A55E3C">
              <w:rPr>
                <w:rFonts w:ascii="Rubik" w:hAnsi="Rubik" w:cs="Rubik"/>
                <w:b/>
                <w:color w:val="46125E" w:themeColor="text1"/>
                <w:sz w:val="20"/>
                <w:szCs w:val="20"/>
                <w:lang w:eastAsia="en-GB"/>
              </w:rPr>
              <w:t>Success</w:t>
            </w:r>
            <w:r w:rsidRPr="00A55E3C">
              <w:rPr>
                <w:rFonts w:ascii="Rubik" w:hAnsi="Rubik" w:cs="Rubik"/>
                <w:bCs/>
                <w:color w:val="46125E" w:themeColor="text1"/>
                <w:sz w:val="20"/>
                <w:szCs w:val="20"/>
                <w:lang w:eastAsia="en-GB"/>
              </w:rPr>
              <w:t xml:space="preserve"> – We deliver results</w:t>
            </w:r>
          </w:p>
        </w:tc>
      </w:tr>
    </w:tbl>
    <w:p w14:paraId="7C2B8878" w14:textId="77777777" w:rsidR="00800B7D" w:rsidRDefault="00800B7D" w:rsidP="00A55E3C">
      <w:pPr>
        <w:rPr>
          <w:rFonts w:ascii="Rubik" w:hAnsi="Rubik" w:cs="Rubik"/>
          <w:b/>
          <w:bCs/>
          <w:color w:val="356AE8" w:themeColor="accent2"/>
          <w:sz w:val="32"/>
          <w:szCs w:val="32"/>
        </w:rPr>
      </w:pPr>
    </w:p>
    <w:tbl>
      <w:tblPr>
        <w:tblStyle w:val="TableGrid"/>
        <w:tblW w:w="0" w:type="auto"/>
        <w:tblCellMar>
          <w:top w:w="108" w:type="dxa"/>
          <w:bottom w:w="108" w:type="dxa"/>
        </w:tblCellMar>
        <w:tblLook w:val="04A0" w:firstRow="1" w:lastRow="0" w:firstColumn="1" w:lastColumn="0" w:noHBand="0" w:noVBand="1"/>
      </w:tblPr>
      <w:tblGrid>
        <w:gridCol w:w="10158"/>
      </w:tblGrid>
      <w:tr w:rsidR="0001535A" w14:paraId="2A38845B" w14:textId="77777777" w:rsidTr="0001535A">
        <w:trPr>
          <w:trHeight w:val="397"/>
        </w:trPr>
        <w:tc>
          <w:tcPr>
            <w:tcW w:w="10194" w:type="dxa"/>
            <w:tcBorders>
              <w:top w:val="nil"/>
              <w:left w:val="single" w:sz="18" w:space="0" w:color="FFFFFF"/>
              <w:bottom w:val="nil"/>
              <w:right w:val="single" w:sz="18" w:space="0" w:color="FFFFFF"/>
            </w:tcBorders>
            <w:shd w:val="clear" w:color="auto" w:fill="681C8D" w:themeFill="accent1"/>
            <w:vAlign w:val="center"/>
          </w:tcPr>
          <w:p w14:paraId="2D1F70D6" w14:textId="622285CF" w:rsidR="00800B7D" w:rsidRPr="002134D3" w:rsidRDefault="00800B7D" w:rsidP="0001535A">
            <w:pPr>
              <w:rPr>
                <w:rFonts w:ascii="Rubik" w:hAnsi="Rubik" w:cs="Rubik"/>
                <w:b/>
                <w:bCs/>
                <w:color w:val="46125E" w:themeColor="text1"/>
                <w:lang w:eastAsia="en-GB"/>
              </w:rPr>
            </w:pPr>
            <w:r>
              <w:rPr>
                <w:rFonts w:ascii="Rubik" w:hAnsi="Rubik" w:cs="Rubik"/>
                <w:b/>
                <w:bCs/>
                <w:color w:val="FFFFFF" w:themeColor="background1"/>
                <w:lang w:eastAsia="en-GB"/>
              </w:rPr>
              <w:t>General Duties:</w:t>
            </w:r>
          </w:p>
        </w:tc>
      </w:tr>
      <w:tr w:rsidR="0001535A" w14:paraId="4F0B99EA" w14:textId="77777777" w:rsidTr="0001535A">
        <w:trPr>
          <w:trHeight w:val="1367"/>
        </w:trPr>
        <w:tc>
          <w:tcPr>
            <w:tcW w:w="10194" w:type="dxa"/>
            <w:tcBorders>
              <w:top w:val="nil"/>
              <w:left w:val="single" w:sz="18" w:space="0" w:color="FFFFFF"/>
              <w:bottom w:val="single" w:sz="18" w:space="0" w:color="FFFFFF"/>
              <w:right w:val="single" w:sz="18" w:space="0" w:color="FFFFFF"/>
            </w:tcBorders>
            <w:shd w:val="clear" w:color="auto" w:fill="F9F3FB"/>
          </w:tcPr>
          <w:p w14:paraId="62D8F77A" w14:textId="77777777" w:rsidR="00800B7D"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 xml:space="preserve">I will act in accordance with the provisions of Data Protection legislation (as amended). </w:t>
            </w:r>
          </w:p>
          <w:p w14:paraId="2CE506E3" w14:textId="08147DD7" w:rsidR="007A6640" w:rsidRPr="0015475F" w:rsidRDefault="007A6640" w:rsidP="00800B7D">
            <w:pPr>
              <w:pStyle w:val="ListParagraph"/>
              <w:numPr>
                <w:ilvl w:val="0"/>
                <w:numId w:val="4"/>
              </w:numPr>
              <w:spacing w:line="276" w:lineRule="auto"/>
              <w:rPr>
                <w:rFonts w:ascii="Rubik" w:hAnsi="Rubik" w:cs="Rubik"/>
                <w:color w:val="46125E" w:themeColor="text2"/>
              </w:rPr>
            </w:pPr>
            <w:r>
              <w:rPr>
                <w:rFonts w:ascii="Rubik" w:hAnsi="Rubik" w:cs="Rubik"/>
                <w:color w:val="46125E" w:themeColor="text2"/>
              </w:rPr>
              <w:t>I will act in accordance with the Fundraising Regulator Code of Practice.</w:t>
            </w:r>
          </w:p>
          <w:p w14:paraId="389AE09B"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lang w:val="en-US"/>
              </w:rPr>
              <w:t xml:space="preserve">I will ensure all records, personal, staff and client data are managed in line with Data Management and Information Governance policies, </w:t>
            </w:r>
            <w:r w:rsidRPr="0015475F">
              <w:rPr>
                <w:rFonts w:ascii="Rubik" w:hAnsi="Rubik" w:cs="Rubik"/>
                <w:color w:val="46125E" w:themeColor="text2"/>
              </w:rPr>
              <w:t>relevant legislation, codes of practice or contractual obligations.</w:t>
            </w:r>
          </w:p>
          <w:p w14:paraId="28A7799E" w14:textId="77777777" w:rsidR="00800B7D" w:rsidRPr="0015475F" w:rsidRDefault="00800B7D" w:rsidP="00800B7D">
            <w:pPr>
              <w:pStyle w:val="ListParagraph"/>
              <w:numPr>
                <w:ilvl w:val="0"/>
                <w:numId w:val="4"/>
              </w:numPr>
              <w:spacing w:line="276" w:lineRule="auto"/>
              <w:rPr>
                <w:rFonts w:ascii="Rubik" w:hAnsi="Rubik" w:cs="Rubik"/>
                <w:color w:val="46125E" w:themeColor="text2"/>
              </w:rPr>
            </w:pPr>
            <w:r w:rsidRPr="0015475F">
              <w:rPr>
                <w:rFonts w:ascii="Rubik" w:hAnsi="Rubik" w:cs="Rubik"/>
                <w:color w:val="46125E" w:themeColor="text2"/>
              </w:rPr>
              <w:t>I will comply with legal and regulatory requirements such as provisions set out in the Health and Safety at Work Act 1974.</w:t>
            </w:r>
          </w:p>
          <w:p w14:paraId="3BF17E09" w14:textId="4BFD437B"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lastRenderedPageBreak/>
              <w:t xml:space="preserve">I will act in accordance with the charity’s Health &amp; Safety and Safeguarding policies and notify </w:t>
            </w:r>
            <w:r w:rsidR="009817A8">
              <w:rPr>
                <w:rFonts w:ascii="Rubik" w:hAnsi="Rubik" w:cs="Rubik"/>
                <w:color w:val="46125E" w:themeColor="text2"/>
                <w:lang w:val="en-US"/>
              </w:rPr>
              <w:t>my</w:t>
            </w:r>
            <w:r w:rsidRPr="0015475F">
              <w:rPr>
                <w:rFonts w:ascii="Rubik" w:hAnsi="Rubik" w:cs="Rubik"/>
                <w:color w:val="46125E" w:themeColor="text2"/>
                <w:lang w:val="en-US"/>
              </w:rPr>
              <w:t xml:space="preserve"> line manager promptly if there are any concerns.</w:t>
            </w:r>
          </w:p>
          <w:p w14:paraId="3A7CFEBB"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participate in regular supervision and appraisal and undertake any relevant training.</w:t>
            </w:r>
          </w:p>
          <w:p w14:paraId="68450F24" w14:textId="77777777" w:rsidR="00800B7D" w:rsidRPr="0015475F" w:rsidRDefault="00800B7D" w:rsidP="00800B7D">
            <w:pPr>
              <w:pStyle w:val="ListParagraph"/>
              <w:numPr>
                <w:ilvl w:val="0"/>
                <w:numId w:val="4"/>
              </w:numPr>
              <w:spacing w:line="276" w:lineRule="auto"/>
              <w:rPr>
                <w:rFonts w:ascii="Rubik" w:hAnsi="Rubik" w:cs="Rubik"/>
                <w:color w:val="46125E" w:themeColor="text2"/>
                <w:lang w:val="en-US"/>
              </w:rPr>
            </w:pPr>
            <w:r w:rsidRPr="0015475F">
              <w:rPr>
                <w:rFonts w:ascii="Rubik" w:hAnsi="Rubik" w:cs="Rubik"/>
                <w:color w:val="46125E" w:themeColor="text2"/>
                <w:lang w:val="en-US"/>
              </w:rPr>
              <w:t>I will work in accordance with the charity’s national policies and local operating procedures and those of external regulators or professional bodies.</w:t>
            </w:r>
          </w:p>
          <w:p w14:paraId="6E7664F2" w14:textId="2A148D36" w:rsidR="00800B7D" w:rsidRPr="00800B7D" w:rsidRDefault="00800B7D" w:rsidP="00800B7D">
            <w:pPr>
              <w:pStyle w:val="ListParagraph"/>
              <w:numPr>
                <w:ilvl w:val="0"/>
                <w:numId w:val="4"/>
              </w:numPr>
              <w:spacing w:after="240" w:line="276" w:lineRule="auto"/>
              <w:rPr>
                <w:rFonts w:ascii="Rubik" w:hAnsi="Rubik" w:cs="Rubik"/>
                <w:color w:val="46125E" w:themeColor="text2"/>
              </w:rPr>
            </w:pPr>
            <w:r w:rsidRPr="0015475F">
              <w:rPr>
                <w:rFonts w:ascii="Rubik" w:hAnsi="Rubik" w:cs="Rubik"/>
                <w:color w:val="46125E" w:themeColor="text2"/>
              </w:rPr>
              <w:t>The list of duties is not exhaustive; the line manager may stipulate other reasonable requirements and projects commensurate with the general profile and grade of the post.</w:t>
            </w:r>
          </w:p>
        </w:tc>
      </w:tr>
    </w:tbl>
    <w:p w14:paraId="28A68258" w14:textId="77777777" w:rsidR="00800B7D" w:rsidRPr="002134D3" w:rsidRDefault="00800B7D" w:rsidP="00325A44">
      <w:pPr>
        <w:rPr>
          <w:rFonts w:ascii="Rubik" w:hAnsi="Rubik" w:cs="Rubik"/>
          <w:b/>
          <w:bCs/>
          <w:color w:val="356AE8" w:themeColor="accent2"/>
          <w:sz w:val="32"/>
          <w:szCs w:val="32"/>
        </w:rPr>
      </w:pPr>
    </w:p>
    <w:sectPr w:rsidR="00800B7D" w:rsidRPr="002134D3" w:rsidSect="00FF5246">
      <w:footerReference w:type="even" r:id="rId19"/>
      <w:headerReference w:type="first" r:id="rId20"/>
      <w:pgSz w:w="11906" w:h="16838"/>
      <w:pgMar w:top="2127" w:right="851" w:bottom="1134" w:left="851" w:header="680" w:footer="17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olyn Sheppard" w:date="2026-03-17T17:06:00Z" w:initials="CS">
    <w:p w14:paraId="10CF6E63" w14:textId="77777777" w:rsidR="00C20670" w:rsidRDefault="00C20670" w:rsidP="00C20670">
      <w:pPr>
        <w:pStyle w:val="CommentText"/>
      </w:pPr>
      <w:r>
        <w:rPr>
          <w:rStyle w:val="CommentReference"/>
        </w:rPr>
        <w:annotationRef/>
      </w:r>
      <w:r>
        <w:t>Please display the range so we can increase quality of candidates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F6E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8D4B83" w16cex:dateUtc="2026-03-17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F6E63" w16cid:durableId="1F8D4B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3E8C" w14:textId="77777777" w:rsidR="00425841" w:rsidRDefault="00425841" w:rsidP="00C564A1">
      <w:r>
        <w:separator/>
      </w:r>
    </w:p>
  </w:endnote>
  <w:endnote w:type="continuationSeparator" w:id="0">
    <w:p w14:paraId="7B464616" w14:textId="77777777" w:rsidR="00425841" w:rsidRDefault="00425841" w:rsidP="00C5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BC16" w14:textId="77777777" w:rsidR="00F37410" w:rsidRDefault="00F37410">
    <w:pPr>
      <w:pStyle w:val="Footer"/>
    </w:pPr>
    <w:r>
      <w:rPr>
        <w:noProof/>
      </w:rPr>
      <w:drawing>
        <wp:anchor distT="0" distB="0" distL="114300" distR="114300" simplePos="0" relativeHeight="251658242" behindDoc="1" locked="0" layoutInCell="1" allowOverlap="1" wp14:anchorId="2507719C" wp14:editId="299E2A71">
          <wp:simplePos x="0" y="0"/>
          <wp:positionH relativeFrom="column">
            <wp:posOffset>4175760</wp:posOffset>
          </wp:positionH>
          <wp:positionV relativeFrom="paragraph">
            <wp:posOffset>288290</wp:posOffset>
          </wp:positionV>
          <wp:extent cx="2343150" cy="794385"/>
          <wp:effectExtent l="0" t="0" r="0" b="5715"/>
          <wp:wrapNone/>
          <wp:docPr id="10084902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72547" name="Graphic 560172547"/>
                  <pic:cNvPicPr/>
                </pic:nvPicPr>
                <pic:blipFill>
                  <a:blip r:embed="rId1">
                    <a:extLst>
                      <a:ext uri="{96DAC541-7B7A-43D3-8B79-37D633B846F1}">
                        <asvg:svgBlip xmlns:asvg="http://schemas.microsoft.com/office/drawing/2016/SVG/main" r:embed="rId2"/>
                      </a:ext>
                    </a:extLst>
                  </a:blip>
                  <a:stretch>
                    <a:fillRect/>
                  </a:stretch>
                </pic:blipFill>
                <pic:spPr>
                  <a:xfrm>
                    <a:off x="0" y="0"/>
                    <a:ext cx="2343150" cy="794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33CEF071" wp14:editId="24EAEC27">
              <wp:simplePos x="0" y="0"/>
              <wp:positionH relativeFrom="margin">
                <wp:posOffset>0</wp:posOffset>
              </wp:positionH>
              <wp:positionV relativeFrom="paragraph">
                <wp:posOffset>363220</wp:posOffset>
              </wp:positionV>
              <wp:extent cx="3586480" cy="715010"/>
              <wp:effectExtent l="0" t="0" r="0" b="0"/>
              <wp:wrapNone/>
              <wp:docPr id="1196219295" name="Text Box 1"/>
              <wp:cNvGraphicFramePr/>
              <a:graphic xmlns:a="http://schemas.openxmlformats.org/drawingml/2006/main">
                <a:graphicData uri="http://schemas.microsoft.com/office/word/2010/wordprocessingShape">
                  <wps:wsp>
                    <wps:cNvSpPr txBox="1"/>
                    <wps:spPr>
                      <a:xfrm>
                        <a:off x="0" y="0"/>
                        <a:ext cx="3586480" cy="715010"/>
                      </a:xfrm>
                      <a:prstGeom prst="rect">
                        <a:avLst/>
                      </a:prstGeom>
                      <a:noFill/>
                      <a:ln w="6350">
                        <a:noFill/>
                      </a:ln>
                    </wps:spPr>
                    <wps:txb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EF071" id="_x0000_t202" coordsize="21600,21600" o:spt="202" path="m,l,21600r21600,l21600,xe">
              <v:stroke joinstyle="miter"/>
              <v:path gradientshapeok="t" o:connecttype="rect"/>
            </v:shapetype>
            <v:shape id="Text Box 1" o:spid="_x0000_s1027" type="#_x0000_t202" style="position:absolute;margin-left:0;margin-top:28.6pt;width:282.4pt;height:5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" filled="f" stroked="f" strokeweight=".5pt">
              <v:textbox>
                <w:txbxContent>
                  <w:p w14:paraId="032C71F0" w14:textId="77777777" w:rsidR="00F37410" w:rsidRPr="00CF6BAD" w:rsidRDefault="00F37410" w:rsidP="007D3A9A">
                    <w:pPr>
                      <w:rPr>
                        <w:rFonts w:asciiTheme="minorHAnsi" w:hAnsiTheme="minorHAnsi" w:cstheme="minorHAnsi"/>
                        <w:color w:val="A6A6A6" w:themeColor="background1" w:themeShade="A6"/>
                        <w:sz w:val="16"/>
                        <w:szCs w:val="16"/>
                      </w:rPr>
                    </w:pPr>
                    <w:r w:rsidRPr="00CF6BAD">
                      <w:rPr>
                        <w:rFonts w:asciiTheme="minorHAnsi" w:hAnsiTheme="minorHAnsi" w:cstheme="minorHAnsi"/>
                        <w:color w:val="A6A6A6" w:themeColor="background1" w:themeShade="A6"/>
                        <w:sz w:val="16"/>
                        <w:szCs w:val="16"/>
                      </w:rPr>
                      <w:t xml:space="preserve">Rethink Mental Illness, a company limited by guarantee. Registered in England Number 1227970. Registered Charity Number 271028. Registered Office 28 Albert Embankment, London, SE1 7GR. Authorised and regulated by the Financial Conduct Authority (Firm Registration Number 624502). </w:t>
                    </w:r>
                    <w:r>
                      <w:rPr>
                        <w:rFonts w:asciiTheme="minorHAnsi" w:hAnsiTheme="minorHAnsi" w:cstheme="minorHAnsi"/>
                        <w:color w:val="A6A6A6" w:themeColor="background1" w:themeShade="A6"/>
                        <w:sz w:val="16"/>
                        <w:szCs w:val="16"/>
                      </w:rPr>
                      <w:br/>
                    </w:r>
                    <w:r w:rsidRPr="00CF6BAD">
                      <w:rPr>
                        <w:rFonts w:asciiTheme="minorHAnsi" w:hAnsiTheme="minorHAnsi" w:cstheme="minorHAnsi"/>
                        <w:color w:val="A6A6A6" w:themeColor="background1" w:themeShade="A6"/>
                        <w:sz w:val="16"/>
                        <w:szCs w:val="16"/>
                      </w:rPr>
                      <w:t>© Rethink Mental Illness</w:t>
                    </w:r>
                    <w:r>
                      <w:rPr>
                        <w:rFonts w:asciiTheme="minorHAnsi" w:hAnsiTheme="minorHAnsi" w:cstheme="minorHAnsi"/>
                        <w:color w:val="A6A6A6" w:themeColor="background1" w:themeShade="A6"/>
                        <w:sz w:val="16"/>
                        <w:szCs w:val="16"/>
                      </w:rPr>
                      <w:t>.</w:t>
                    </w:r>
                    <w:r w:rsidRPr="00CF6BAD">
                      <w:rPr>
                        <w:rFonts w:asciiTheme="minorHAnsi" w:hAnsiTheme="minorHAnsi" w:cstheme="minorHAnsi"/>
                        <w:color w:val="A6A6A6" w:themeColor="background1" w:themeShade="A6"/>
                        <w:sz w:val="16"/>
                        <w:szCs w:val="16"/>
                      </w:rPr>
                      <w:t xml:space="preserve"> </w:t>
                    </w:r>
                  </w:p>
                </w:txbxContent>
              </v:textbox>
              <w10:wrap anchorx="margin"/>
            </v:shape>
          </w:pict>
        </mc:Fallback>
      </mc:AlternateContent>
    </w:r>
    <w:r w:rsidRPr="00C564A1">
      <w:rPr>
        <w:noProof/>
      </w:rPr>
      <w:drawing>
        <wp:anchor distT="0" distB="0" distL="114300" distR="114300" simplePos="0" relativeHeight="251658240" behindDoc="1" locked="0" layoutInCell="1" allowOverlap="1" wp14:anchorId="63726A7C" wp14:editId="376BFA7A">
          <wp:simplePos x="0" y="0"/>
          <wp:positionH relativeFrom="page">
            <wp:posOffset>4178300</wp:posOffset>
          </wp:positionH>
          <wp:positionV relativeFrom="paragraph">
            <wp:posOffset>-465667</wp:posOffset>
          </wp:positionV>
          <wp:extent cx="3352800" cy="2569845"/>
          <wp:effectExtent l="0" t="0" r="0" b="0"/>
          <wp:wrapNone/>
          <wp:docPr id="7922469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929638" name=""/>
                  <pic:cNvPicPr/>
                </pic:nvPicPr>
                <pic:blipFill>
                  <a:blip r:embed="rId3">
                    <a:extLst>
                      <a:ext uri="{96DAC541-7B7A-43D3-8B79-37D633B846F1}">
                        <asvg:svgBlip xmlns:asvg="http://schemas.microsoft.com/office/drawing/2016/SVG/main" r:embed="rId4"/>
                      </a:ext>
                    </a:extLst>
                  </a:blip>
                  <a:stretch>
                    <a:fillRect/>
                  </a:stretch>
                </pic:blipFill>
                <pic:spPr>
                  <a:xfrm rot="265977" flipH="1">
                    <a:off x="0" y="0"/>
                    <a:ext cx="3352800" cy="2569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45DF" w14:textId="77777777" w:rsidR="00425841" w:rsidRDefault="00425841" w:rsidP="00C564A1">
      <w:r>
        <w:separator/>
      </w:r>
    </w:p>
  </w:footnote>
  <w:footnote w:type="continuationSeparator" w:id="0">
    <w:p w14:paraId="6CAA7F29" w14:textId="77777777" w:rsidR="00425841" w:rsidRDefault="00425841" w:rsidP="00C56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B679" w14:textId="3C990608" w:rsidR="00797917" w:rsidRPr="00FF5246" w:rsidRDefault="00FF5246" w:rsidP="00FF5246">
    <w:pPr>
      <w:pStyle w:val="Header"/>
    </w:pPr>
    <w:r>
      <w:rPr>
        <w:noProof/>
      </w:rPr>
      <w:drawing>
        <wp:inline distT="0" distB="0" distL="0" distR="0" wp14:anchorId="558927CA" wp14:editId="63D64CF8">
          <wp:extent cx="779228" cy="779228"/>
          <wp:effectExtent l="0" t="0" r="1905" b="1905"/>
          <wp:docPr id="1344596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96312" name="Picture 1344596312"/>
                  <pic:cNvPicPr/>
                </pic:nvPicPr>
                <pic:blipFill>
                  <a:blip r:embed="rId1">
                    <a:extLst>
                      <a:ext uri="{28A0092B-C50C-407E-A947-70E740481C1C}">
                        <a14:useLocalDpi xmlns:a14="http://schemas.microsoft.com/office/drawing/2010/main" val="0"/>
                      </a:ext>
                    </a:extLst>
                  </a:blip>
                  <a:stretch>
                    <a:fillRect/>
                  </a:stretch>
                </pic:blipFill>
                <pic:spPr>
                  <a:xfrm>
                    <a:off x="0" y="0"/>
                    <a:ext cx="786905" cy="786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828"/>
    <w:multiLevelType w:val="hybridMultilevel"/>
    <w:tmpl w:val="1D2A2B16"/>
    <w:lvl w:ilvl="0" w:tplc="7088B17A">
      <w:start w:val="1"/>
      <w:numFmt w:val="bullet"/>
      <w:lvlText w:val="•"/>
      <w:lvlJc w:val="left"/>
      <w:pPr>
        <w:tabs>
          <w:tab w:val="num" w:pos="720"/>
        </w:tabs>
        <w:ind w:left="720" w:hanging="360"/>
      </w:pPr>
      <w:rPr>
        <w:rFonts w:ascii="+mn-lt" w:hAnsi="+mn-lt" w:hint="default"/>
      </w:rPr>
    </w:lvl>
    <w:lvl w:ilvl="1" w:tplc="4C943DC4" w:tentative="1">
      <w:start w:val="1"/>
      <w:numFmt w:val="bullet"/>
      <w:lvlText w:val="•"/>
      <w:lvlJc w:val="left"/>
      <w:pPr>
        <w:tabs>
          <w:tab w:val="num" w:pos="1440"/>
        </w:tabs>
        <w:ind w:left="1440" w:hanging="360"/>
      </w:pPr>
      <w:rPr>
        <w:rFonts w:ascii="+mn-lt" w:hAnsi="+mn-lt" w:hint="default"/>
      </w:rPr>
    </w:lvl>
    <w:lvl w:ilvl="2" w:tplc="19A8B16E" w:tentative="1">
      <w:start w:val="1"/>
      <w:numFmt w:val="bullet"/>
      <w:lvlText w:val="•"/>
      <w:lvlJc w:val="left"/>
      <w:pPr>
        <w:tabs>
          <w:tab w:val="num" w:pos="2160"/>
        </w:tabs>
        <w:ind w:left="2160" w:hanging="360"/>
      </w:pPr>
      <w:rPr>
        <w:rFonts w:ascii="+mn-lt" w:hAnsi="+mn-lt" w:hint="default"/>
      </w:rPr>
    </w:lvl>
    <w:lvl w:ilvl="3" w:tplc="562EB520" w:tentative="1">
      <w:start w:val="1"/>
      <w:numFmt w:val="bullet"/>
      <w:lvlText w:val="•"/>
      <w:lvlJc w:val="left"/>
      <w:pPr>
        <w:tabs>
          <w:tab w:val="num" w:pos="2880"/>
        </w:tabs>
        <w:ind w:left="2880" w:hanging="360"/>
      </w:pPr>
      <w:rPr>
        <w:rFonts w:ascii="+mn-lt" w:hAnsi="+mn-lt" w:hint="default"/>
      </w:rPr>
    </w:lvl>
    <w:lvl w:ilvl="4" w:tplc="3C82917A" w:tentative="1">
      <w:start w:val="1"/>
      <w:numFmt w:val="bullet"/>
      <w:lvlText w:val="•"/>
      <w:lvlJc w:val="left"/>
      <w:pPr>
        <w:tabs>
          <w:tab w:val="num" w:pos="3600"/>
        </w:tabs>
        <w:ind w:left="3600" w:hanging="360"/>
      </w:pPr>
      <w:rPr>
        <w:rFonts w:ascii="+mn-lt" w:hAnsi="+mn-lt" w:hint="default"/>
      </w:rPr>
    </w:lvl>
    <w:lvl w:ilvl="5" w:tplc="62A0F2CE" w:tentative="1">
      <w:start w:val="1"/>
      <w:numFmt w:val="bullet"/>
      <w:lvlText w:val="•"/>
      <w:lvlJc w:val="left"/>
      <w:pPr>
        <w:tabs>
          <w:tab w:val="num" w:pos="4320"/>
        </w:tabs>
        <w:ind w:left="4320" w:hanging="360"/>
      </w:pPr>
      <w:rPr>
        <w:rFonts w:ascii="+mn-lt" w:hAnsi="+mn-lt" w:hint="default"/>
      </w:rPr>
    </w:lvl>
    <w:lvl w:ilvl="6" w:tplc="93EC2FE6" w:tentative="1">
      <w:start w:val="1"/>
      <w:numFmt w:val="bullet"/>
      <w:lvlText w:val="•"/>
      <w:lvlJc w:val="left"/>
      <w:pPr>
        <w:tabs>
          <w:tab w:val="num" w:pos="5040"/>
        </w:tabs>
        <w:ind w:left="5040" w:hanging="360"/>
      </w:pPr>
      <w:rPr>
        <w:rFonts w:ascii="+mn-lt" w:hAnsi="+mn-lt" w:hint="default"/>
      </w:rPr>
    </w:lvl>
    <w:lvl w:ilvl="7" w:tplc="EBE0A762" w:tentative="1">
      <w:start w:val="1"/>
      <w:numFmt w:val="bullet"/>
      <w:lvlText w:val="•"/>
      <w:lvlJc w:val="left"/>
      <w:pPr>
        <w:tabs>
          <w:tab w:val="num" w:pos="5760"/>
        </w:tabs>
        <w:ind w:left="5760" w:hanging="360"/>
      </w:pPr>
      <w:rPr>
        <w:rFonts w:ascii="+mn-lt" w:hAnsi="+mn-lt" w:hint="default"/>
      </w:rPr>
    </w:lvl>
    <w:lvl w:ilvl="8" w:tplc="E788F496" w:tentative="1">
      <w:start w:val="1"/>
      <w:numFmt w:val="bullet"/>
      <w:lvlText w:val="•"/>
      <w:lvlJc w:val="left"/>
      <w:pPr>
        <w:tabs>
          <w:tab w:val="num" w:pos="6480"/>
        </w:tabs>
        <w:ind w:left="6480" w:hanging="360"/>
      </w:pPr>
      <w:rPr>
        <w:rFonts w:ascii="+mn-lt" w:hAnsi="+mn-lt" w:hint="default"/>
      </w:rPr>
    </w:lvl>
  </w:abstractNum>
  <w:abstractNum w:abstractNumId="1" w15:restartNumberingAfterBreak="0">
    <w:nsid w:val="12173E35"/>
    <w:multiLevelType w:val="hybridMultilevel"/>
    <w:tmpl w:val="DDC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D1C8A"/>
    <w:multiLevelType w:val="hybridMultilevel"/>
    <w:tmpl w:val="AF20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953A8"/>
    <w:multiLevelType w:val="hybridMultilevel"/>
    <w:tmpl w:val="113A1A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55F78"/>
    <w:multiLevelType w:val="hybridMultilevel"/>
    <w:tmpl w:val="736E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44BF1"/>
    <w:multiLevelType w:val="hybridMultilevel"/>
    <w:tmpl w:val="B4909DD4"/>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4B330E"/>
    <w:multiLevelType w:val="hybridMultilevel"/>
    <w:tmpl w:val="D7208F1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F58C7"/>
    <w:multiLevelType w:val="hybridMultilevel"/>
    <w:tmpl w:val="0E44B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9B6071"/>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995356"/>
    <w:multiLevelType w:val="hybridMultilevel"/>
    <w:tmpl w:val="81FC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11F06"/>
    <w:multiLevelType w:val="hybridMultilevel"/>
    <w:tmpl w:val="FFFFFFFF"/>
    <w:lvl w:ilvl="0" w:tplc="9738C38A">
      <w:start w:val="1"/>
      <w:numFmt w:val="bullet"/>
      <w:lvlText w:val=""/>
      <w:lvlJc w:val="left"/>
      <w:pPr>
        <w:ind w:left="360" w:hanging="360"/>
      </w:pPr>
      <w:rPr>
        <w:rFonts w:ascii="Symbol" w:hAnsi="Symbol" w:hint="default"/>
        <w:color w:val="00427A"/>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941CF8"/>
    <w:multiLevelType w:val="hybridMultilevel"/>
    <w:tmpl w:val="213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D4B2A"/>
    <w:multiLevelType w:val="hybridMultilevel"/>
    <w:tmpl w:val="FFFFFFFF"/>
    <w:lvl w:ilvl="0" w:tplc="74DE05B4">
      <w:start w:val="1"/>
      <w:numFmt w:val="bullet"/>
      <w:lvlText w:val=""/>
      <w:lvlJc w:val="left"/>
      <w:pPr>
        <w:ind w:left="360" w:hanging="360"/>
      </w:pPr>
      <w:rPr>
        <w:rFonts w:ascii="Symbol" w:hAnsi="Symbol" w:hint="default"/>
        <w:color w:val="00B0F0"/>
        <w:sz w:val="3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D9650F"/>
    <w:multiLevelType w:val="hybridMultilevel"/>
    <w:tmpl w:val="6EF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906161">
    <w:abstractNumId w:val="10"/>
  </w:num>
  <w:num w:numId="2" w16cid:durableId="1334458615">
    <w:abstractNumId w:val="4"/>
  </w:num>
  <w:num w:numId="3" w16cid:durableId="865171922">
    <w:abstractNumId w:val="8"/>
  </w:num>
  <w:num w:numId="4" w16cid:durableId="1892841355">
    <w:abstractNumId w:val="11"/>
  </w:num>
  <w:num w:numId="5" w16cid:durableId="884171488">
    <w:abstractNumId w:val="12"/>
  </w:num>
  <w:num w:numId="6" w16cid:durableId="1570531864">
    <w:abstractNumId w:val="9"/>
  </w:num>
  <w:num w:numId="7" w16cid:durableId="1729307350">
    <w:abstractNumId w:val="0"/>
  </w:num>
  <w:num w:numId="8" w16cid:durableId="1513374894">
    <w:abstractNumId w:val="1"/>
  </w:num>
  <w:num w:numId="9" w16cid:durableId="1701470256">
    <w:abstractNumId w:val="13"/>
  </w:num>
  <w:num w:numId="10" w16cid:durableId="1915125278">
    <w:abstractNumId w:val="2"/>
  </w:num>
  <w:num w:numId="11" w16cid:durableId="57215140">
    <w:abstractNumId w:val="6"/>
  </w:num>
  <w:num w:numId="12" w16cid:durableId="2049985021">
    <w:abstractNumId w:val="7"/>
  </w:num>
  <w:num w:numId="13" w16cid:durableId="908344977">
    <w:abstractNumId w:val="3"/>
  </w:num>
  <w:num w:numId="14" w16cid:durableId="5283039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olyn Sheppard">
    <w15:presenceInfo w15:providerId="AD" w15:userId="S::Carolyn.Sheppard@rethink.org::66878fd3-081b-4bc7-93f3-e76810861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61"/>
    <w:rsid w:val="00004BAF"/>
    <w:rsid w:val="00005D6D"/>
    <w:rsid w:val="00014C79"/>
    <w:rsid w:val="0001535A"/>
    <w:rsid w:val="000155F6"/>
    <w:rsid w:val="000203B7"/>
    <w:rsid w:val="0002293A"/>
    <w:rsid w:val="0002494E"/>
    <w:rsid w:val="000555D3"/>
    <w:rsid w:val="0005662D"/>
    <w:rsid w:val="00067FD3"/>
    <w:rsid w:val="00071035"/>
    <w:rsid w:val="0009536E"/>
    <w:rsid w:val="000A0DC1"/>
    <w:rsid w:val="000A3DB2"/>
    <w:rsid w:val="000C695C"/>
    <w:rsid w:val="000D3B64"/>
    <w:rsid w:val="000D4E80"/>
    <w:rsid w:val="000F4CE7"/>
    <w:rsid w:val="00111009"/>
    <w:rsid w:val="00114478"/>
    <w:rsid w:val="00115E7A"/>
    <w:rsid w:val="00116C6D"/>
    <w:rsid w:val="00120C24"/>
    <w:rsid w:val="00130DD7"/>
    <w:rsid w:val="00132DE0"/>
    <w:rsid w:val="001476E1"/>
    <w:rsid w:val="0015475F"/>
    <w:rsid w:val="00156519"/>
    <w:rsid w:val="00166D7D"/>
    <w:rsid w:val="001706A9"/>
    <w:rsid w:val="001727D5"/>
    <w:rsid w:val="00177862"/>
    <w:rsid w:val="001839CF"/>
    <w:rsid w:val="00191059"/>
    <w:rsid w:val="00195453"/>
    <w:rsid w:val="001A420D"/>
    <w:rsid w:val="001A7213"/>
    <w:rsid w:val="001B2C46"/>
    <w:rsid w:val="001B7D8F"/>
    <w:rsid w:val="001E3C58"/>
    <w:rsid w:val="001E6FC2"/>
    <w:rsid w:val="001E7315"/>
    <w:rsid w:val="001E73BB"/>
    <w:rsid w:val="0020640A"/>
    <w:rsid w:val="002134D3"/>
    <w:rsid w:val="00215B8F"/>
    <w:rsid w:val="002168F9"/>
    <w:rsid w:val="00216E66"/>
    <w:rsid w:val="00224925"/>
    <w:rsid w:val="002253BF"/>
    <w:rsid w:val="00227D34"/>
    <w:rsid w:val="00233B9D"/>
    <w:rsid w:val="00241E3D"/>
    <w:rsid w:val="0025670B"/>
    <w:rsid w:val="002600AB"/>
    <w:rsid w:val="0026466D"/>
    <w:rsid w:val="00264C1D"/>
    <w:rsid w:val="0027408E"/>
    <w:rsid w:val="0028066E"/>
    <w:rsid w:val="0028572A"/>
    <w:rsid w:val="00287229"/>
    <w:rsid w:val="00294228"/>
    <w:rsid w:val="00297FAD"/>
    <w:rsid w:val="002A5D71"/>
    <w:rsid w:val="002B08F5"/>
    <w:rsid w:val="002C66D3"/>
    <w:rsid w:val="002C6AA1"/>
    <w:rsid w:val="002D465E"/>
    <w:rsid w:val="002D7814"/>
    <w:rsid w:val="002E253A"/>
    <w:rsid w:val="002E2F21"/>
    <w:rsid w:val="002E467E"/>
    <w:rsid w:val="002F21B9"/>
    <w:rsid w:val="002F33A6"/>
    <w:rsid w:val="0030134C"/>
    <w:rsid w:val="00325A44"/>
    <w:rsid w:val="00344D6E"/>
    <w:rsid w:val="00346021"/>
    <w:rsid w:val="003510A4"/>
    <w:rsid w:val="003531C7"/>
    <w:rsid w:val="0035535A"/>
    <w:rsid w:val="0035655C"/>
    <w:rsid w:val="00371606"/>
    <w:rsid w:val="00372F3C"/>
    <w:rsid w:val="00376606"/>
    <w:rsid w:val="0038145B"/>
    <w:rsid w:val="00382FA2"/>
    <w:rsid w:val="00384BFB"/>
    <w:rsid w:val="00385251"/>
    <w:rsid w:val="00391B0F"/>
    <w:rsid w:val="0039440E"/>
    <w:rsid w:val="00395F7C"/>
    <w:rsid w:val="003A1075"/>
    <w:rsid w:val="003A14FE"/>
    <w:rsid w:val="003A659A"/>
    <w:rsid w:val="003B013D"/>
    <w:rsid w:val="003B4BB2"/>
    <w:rsid w:val="003C5DD7"/>
    <w:rsid w:val="003C77BB"/>
    <w:rsid w:val="003D1BED"/>
    <w:rsid w:val="003D221F"/>
    <w:rsid w:val="003D73BD"/>
    <w:rsid w:val="003E019F"/>
    <w:rsid w:val="003E1BED"/>
    <w:rsid w:val="003E7DA8"/>
    <w:rsid w:val="003F4E11"/>
    <w:rsid w:val="00400289"/>
    <w:rsid w:val="00402327"/>
    <w:rsid w:val="0040239D"/>
    <w:rsid w:val="00411B1E"/>
    <w:rsid w:val="0041324B"/>
    <w:rsid w:val="0042434C"/>
    <w:rsid w:val="00424B18"/>
    <w:rsid w:val="00425841"/>
    <w:rsid w:val="00435C16"/>
    <w:rsid w:val="004363FC"/>
    <w:rsid w:val="004634CD"/>
    <w:rsid w:val="004A0B99"/>
    <w:rsid w:val="004A3746"/>
    <w:rsid w:val="004A3F84"/>
    <w:rsid w:val="004A58FC"/>
    <w:rsid w:val="004C0D72"/>
    <w:rsid w:val="004C4F65"/>
    <w:rsid w:val="004C624B"/>
    <w:rsid w:val="004C700A"/>
    <w:rsid w:val="004C7596"/>
    <w:rsid w:val="004D7B73"/>
    <w:rsid w:val="004E2667"/>
    <w:rsid w:val="004E3C76"/>
    <w:rsid w:val="004F6218"/>
    <w:rsid w:val="004F7DA4"/>
    <w:rsid w:val="00500932"/>
    <w:rsid w:val="00500C38"/>
    <w:rsid w:val="00502958"/>
    <w:rsid w:val="0050326A"/>
    <w:rsid w:val="0050763A"/>
    <w:rsid w:val="00511790"/>
    <w:rsid w:val="00514BFD"/>
    <w:rsid w:val="0051568A"/>
    <w:rsid w:val="00520FF9"/>
    <w:rsid w:val="005213AC"/>
    <w:rsid w:val="005214B7"/>
    <w:rsid w:val="00532168"/>
    <w:rsid w:val="00532284"/>
    <w:rsid w:val="005339A9"/>
    <w:rsid w:val="00534B14"/>
    <w:rsid w:val="00534D3D"/>
    <w:rsid w:val="0054151B"/>
    <w:rsid w:val="00545381"/>
    <w:rsid w:val="00545E0E"/>
    <w:rsid w:val="00552ED2"/>
    <w:rsid w:val="00555F41"/>
    <w:rsid w:val="00564A70"/>
    <w:rsid w:val="00564BE4"/>
    <w:rsid w:val="00566F8E"/>
    <w:rsid w:val="005803AD"/>
    <w:rsid w:val="00580B78"/>
    <w:rsid w:val="00583E37"/>
    <w:rsid w:val="00586625"/>
    <w:rsid w:val="00593479"/>
    <w:rsid w:val="005A67D9"/>
    <w:rsid w:val="005B5E66"/>
    <w:rsid w:val="005C7419"/>
    <w:rsid w:val="005D1DAF"/>
    <w:rsid w:val="005E00B9"/>
    <w:rsid w:val="005E1DE1"/>
    <w:rsid w:val="005E292E"/>
    <w:rsid w:val="005E2E58"/>
    <w:rsid w:val="005F4207"/>
    <w:rsid w:val="005F5E3C"/>
    <w:rsid w:val="00600943"/>
    <w:rsid w:val="0060710F"/>
    <w:rsid w:val="0061023D"/>
    <w:rsid w:val="006105BC"/>
    <w:rsid w:val="00632540"/>
    <w:rsid w:val="00632AE9"/>
    <w:rsid w:val="006475F2"/>
    <w:rsid w:val="00650189"/>
    <w:rsid w:val="0065487D"/>
    <w:rsid w:val="00662395"/>
    <w:rsid w:val="0067594F"/>
    <w:rsid w:val="00676C34"/>
    <w:rsid w:val="00680CFF"/>
    <w:rsid w:val="00682809"/>
    <w:rsid w:val="00686A8A"/>
    <w:rsid w:val="00694CC5"/>
    <w:rsid w:val="00697B37"/>
    <w:rsid w:val="006A116F"/>
    <w:rsid w:val="006A3935"/>
    <w:rsid w:val="006A4D57"/>
    <w:rsid w:val="006A7137"/>
    <w:rsid w:val="006B49B3"/>
    <w:rsid w:val="006B7C4B"/>
    <w:rsid w:val="006C1285"/>
    <w:rsid w:val="006C4060"/>
    <w:rsid w:val="006C5B1C"/>
    <w:rsid w:val="006C5D35"/>
    <w:rsid w:val="006D5E42"/>
    <w:rsid w:val="006D7DA3"/>
    <w:rsid w:val="006E1585"/>
    <w:rsid w:val="006F5AEC"/>
    <w:rsid w:val="006F6532"/>
    <w:rsid w:val="00701EF6"/>
    <w:rsid w:val="00702990"/>
    <w:rsid w:val="00703A91"/>
    <w:rsid w:val="00710216"/>
    <w:rsid w:val="007532DE"/>
    <w:rsid w:val="0076718C"/>
    <w:rsid w:val="007677D1"/>
    <w:rsid w:val="00774201"/>
    <w:rsid w:val="00782186"/>
    <w:rsid w:val="00783407"/>
    <w:rsid w:val="0079138B"/>
    <w:rsid w:val="00793CD3"/>
    <w:rsid w:val="00797917"/>
    <w:rsid w:val="007A032C"/>
    <w:rsid w:val="007A47A4"/>
    <w:rsid w:val="007A6640"/>
    <w:rsid w:val="007B00CD"/>
    <w:rsid w:val="007B2798"/>
    <w:rsid w:val="007B4453"/>
    <w:rsid w:val="007B73FA"/>
    <w:rsid w:val="007C07B5"/>
    <w:rsid w:val="007C5A1A"/>
    <w:rsid w:val="007C7C54"/>
    <w:rsid w:val="007D2C27"/>
    <w:rsid w:val="007D3A9A"/>
    <w:rsid w:val="007D51B0"/>
    <w:rsid w:val="007D62AC"/>
    <w:rsid w:val="007E206F"/>
    <w:rsid w:val="007E2FFC"/>
    <w:rsid w:val="007F18A3"/>
    <w:rsid w:val="007F2DBC"/>
    <w:rsid w:val="0080072A"/>
    <w:rsid w:val="00800B7D"/>
    <w:rsid w:val="008137AE"/>
    <w:rsid w:val="00817EC1"/>
    <w:rsid w:val="008237EC"/>
    <w:rsid w:val="008350D4"/>
    <w:rsid w:val="008353F2"/>
    <w:rsid w:val="00837A31"/>
    <w:rsid w:val="00841F26"/>
    <w:rsid w:val="008458A4"/>
    <w:rsid w:val="00850C3F"/>
    <w:rsid w:val="008547DF"/>
    <w:rsid w:val="008606D3"/>
    <w:rsid w:val="00860A69"/>
    <w:rsid w:val="00861E11"/>
    <w:rsid w:val="008730AD"/>
    <w:rsid w:val="00877379"/>
    <w:rsid w:val="008816FD"/>
    <w:rsid w:val="00883221"/>
    <w:rsid w:val="00894BD0"/>
    <w:rsid w:val="008A1D65"/>
    <w:rsid w:val="008B4DA7"/>
    <w:rsid w:val="008C25B3"/>
    <w:rsid w:val="008D04EB"/>
    <w:rsid w:val="008D0AB3"/>
    <w:rsid w:val="008E0DC5"/>
    <w:rsid w:val="008E2FDF"/>
    <w:rsid w:val="008E4DB2"/>
    <w:rsid w:val="008F1DAD"/>
    <w:rsid w:val="008F256C"/>
    <w:rsid w:val="009160FA"/>
    <w:rsid w:val="00920F5F"/>
    <w:rsid w:val="0092488A"/>
    <w:rsid w:val="00927FFA"/>
    <w:rsid w:val="00941677"/>
    <w:rsid w:val="009423B5"/>
    <w:rsid w:val="00944316"/>
    <w:rsid w:val="00955E2F"/>
    <w:rsid w:val="00962DC7"/>
    <w:rsid w:val="00967134"/>
    <w:rsid w:val="0097057B"/>
    <w:rsid w:val="009730DD"/>
    <w:rsid w:val="00975867"/>
    <w:rsid w:val="00975C3E"/>
    <w:rsid w:val="00981454"/>
    <w:rsid w:val="009817A8"/>
    <w:rsid w:val="00983E4B"/>
    <w:rsid w:val="009941EA"/>
    <w:rsid w:val="0099723E"/>
    <w:rsid w:val="009A2C91"/>
    <w:rsid w:val="009A3ECD"/>
    <w:rsid w:val="009A5C88"/>
    <w:rsid w:val="009B6D82"/>
    <w:rsid w:val="009B7FC8"/>
    <w:rsid w:val="009C570E"/>
    <w:rsid w:val="009C575E"/>
    <w:rsid w:val="009D1186"/>
    <w:rsid w:val="009D41A2"/>
    <w:rsid w:val="009D570E"/>
    <w:rsid w:val="009D66BE"/>
    <w:rsid w:val="009E005F"/>
    <w:rsid w:val="009E1A20"/>
    <w:rsid w:val="009F3CD8"/>
    <w:rsid w:val="009F4E1C"/>
    <w:rsid w:val="00A03328"/>
    <w:rsid w:val="00A03B69"/>
    <w:rsid w:val="00A05401"/>
    <w:rsid w:val="00A062E5"/>
    <w:rsid w:val="00A10033"/>
    <w:rsid w:val="00A10FA3"/>
    <w:rsid w:val="00A14926"/>
    <w:rsid w:val="00A21456"/>
    <w:rsid w:val="00A24066"/>
    <w:rsid w:val="00A3334E"/>
    <w:rsid w:val="00A43A87"/>
    <w:rsid w:val="00A45EFE"/>
    <w:rsid w:val="00A52133"/>
    <w:rsid w:val="00A5343D"/>
    <w:rsid w:val="00A55E3C"/>
    <w:rsid w:val="00A60FC3"/>
    <w:rsid w:val="00A647CB"/>
    <w:rsid w:val="00A67D22"/>
    <w:rsid w:val="00A82861"/>
    <w:rsid w:val="00A87F87"/>
    <w:rsid w:val="00A9011E"/>
    <w:rsid w:val="00A96C78"/>
    <w:rsid w:val="00AA6BE3"/>
    <w:rsid w:val="00AB0B31"/>
    <w:rsid w:val="00AC263A"/>
    <w:rsid w:val="00AC3228"/>
    <w:rsid w:val="00AC65E8"/>
    <w:rsid w:val="00AC6E7A"/>
    <w:rsid w:val="00AC7C3C"/>
    <w:rsid w:val="00AD009D"/>
    <w:rsid w:val="00AD42A6"/>
    <w:rsid w:val="00AE67D8"/>
    <w:rsid w:val="00AF207D"/>
    <w:rsid w:val="00AF33AC"/>
    <w:rsid w:val="00AF55BB"/>
    <w:rsid w:val="00AF7CD5"/>
    <w:rsid w:val="00B01A97"/>
    <w:rsid w:val="00B07EA1"/>
    <w:rsid w:val="00B13339"/>
    <w:rsid w:val="00B15ED6"/>
    <w:rsid w:val="00B261ED"/>
    <w:rsid w:val="00B32B28"/>
    <w:rsid w:val="00B32D13"/>
    <w:rsid w:val="00B3318D"/>
    <w:rsid w:val="00B44CF7"/>
    <w:rsid w:val="00B56F3D"/>
    <w:rsid w:val="00B6081C"/>
    <w:rsid w:val="00B63DCE"/>
    <w:rsid w:val="00B67E28"/>
    <w:rsid w:val="00B77747"/>
    <w:rsid w:val="00B835F6"/>
    <w:rsid w:val="00B87896"/>
    <w:rsid w:val="00B9161E"/>
    <w:rsid w:val="00BA6717"/>
    <w:rsid w:val="00BB6CF6"/>
    <w:rsid w:val="00BC0421"/>
    <w:rsid w:val="00BC4497"/>
    <w:rsid w:val="00BD05B4"/>
    <w:rsid w:val="00BD2F33"/>
    <w:rsid w:val="00BD59AD"/>
    <w:rsid w:val="00BE264C"/>
    <w:rsid w:val="00BE768B"/>
    <w:rsid w:val="00BF011F"/>
    <w:rsid w:val="00BF16BA"/>
    <w:rsid w:val="00BF2A3D"/>
    <w:rsid w:val="00BF3945"/>
    <w:rsid w:val="00C1450C"/>
    <w:rsid w:val="00C14DAB"/>
    <w:rsid w:val="00C20670"/>
    <w:rsid w:val="00C206B3"/>
    <w:rsid w:val="00C2086F"/>
    <w:rsid w:val="00C30913"/>
    <w:rsid w:val="00C31321"/>
    <w:rsid w:val="00C36862"/>
    <w:rsid w:val="00C42C63"/>
    <w:rsid w:val="00C51F16"/>
    <w:rsid w:val="00C564A1"/>
    <w:rsid w:val="00C56AC5"/>
    <w:rsid w:val="00C60017"/>
    <w:rsid w:val="00C6115F"/>
    <w:rsid w:val="00C61617"/>
    <w:rsid w:val="00C61BB2"/>
    <w:rsid w:val="00C672B1"/>
    <w:rsid w:val="00C71702"/>
    <w:rsid w:val="00C76358"/>
    <w:rsid w:val="00C808D2"/>
    <w:rsid w:val="00C84A26"/>
    <w:rsid w:val="00C9382B"/>
    <w:rsid w:val="00CA2E9F"/>
    <w:rsid w:val="00CA3C9B"/>
    <w:rsid w:val="00CB4FB1"/>
    <w:rsid w:val="00CB7E94"/>
    <w:rsid w:val="00CC2454"/>
    <w:rsid w:val="00CC2739"/>
    <w:rsid w:val="00CC6BDE"/>
    <w:rsid w:val="00CC727D"/>
    <w:rsid w:val="00CD492B"/>
    <w:rsid w:val="00CE022C"/>
    <w:rsid w:val="00CE20B5"/>
    <w:rsid w:val="00CF6BAD"/>
    <w:rsid w:val="00D078C5"/>
    <w:rsid w:val="00D13BAE"/>
    <w:rsid w:val="00D20118"/>
    <w:rsid w:val="00D23171"/>
    <w:rsid w:val="00D31709"/>
    <w:rsid w:val="00D32242"/>
    <w:rsid w:val="00D3516F"/>
    <w:rsid w:val="00D37958"/>
    <w:rsid w:val="00D40AE9"/>
    <w:rsid w:val="00D42B5B"/>
    <w:rsid w:val="00D53458"/>
    <w:rsid w:val="00D61AAE"/>
    <w:rsid w:val="00D64254"/>
    <w:rsid w:val="00D64CE0"/>
    <w:rsid w:val="00D66DC8"/>
    <w:rsid w:val="00D840AA"/>
    <w:rsid w:val="00D9762D"/>
    <w:rsid w:val="00DA3C37"/>
    <w:rsid w:val="00DB5CD7"/>
    <w:rsid w:val="00DB6CE8"/>
    <w:rsid w:val="00DC3B5E"/>
    <w:rsid w:val="00DC631E"/>
    <w:rsid w:val="00DC79AB"/>
    <w:rsid w:val="00DD4F24"/>
    <w:rsid w:val="00DD7018"/>
    <w:rsid w:val="00DF2FF5"/>
    <w:rsid w:val="00DF35C7"/>
    <w:rsid w:val="00E02E86"/>
    <w:rsid w:val="00E0554E"/>
    <w:rsid w:val="00E13901"/>
    <w:rsid w:val="00E1567F"/>
    <w:rsid w:val="00E24F12"/>
    <w:rsid w:val="00E402B9"/>
    <w:rsid w:val="00E52503"/>
    <w:rsid w:val="00E526E3"/>
    <w:rsid w:val="00E52C26"/>
    <w:rsid w:val="00E606EC"/>
    <w:rsid w:val="00E63275"/>
    <w:rsid w:val="00E73B20"/>
    <w:rsid w:val="00E76EB9"/>
    <w:rsid w:val="00E81C57"/>
    <w:rsid w:val="00E926DC"/>
    <w:rsid w:val="00E969B9"/>
    <w:rsid w:val="00EA327E"/>
    <w:rsid w:val="00EA4760"/>
    <w:rsid w:val="00EB4A7E"/>
    <w:rsid w:val="00EB6AE0"/>
    <w:rsid w:val="00EC4CB9"/>
    <w:rsid w:val="00EC4D72"/>
    <w:rsid w:val="00ED4F7D"/>
    <w:rsid w:val="00EE1E3B"/>
    <w:rsid w:val="00EE37EE"/>
    <w:rsid w:val="00EF2D82"/>
    <w:rsid w:val="00F03126"/>
    <w:rsid w:val="00F0507F"/>
    <w:rsid w:val="00F0658B"/>
    <w:rsid w:val="00F32ED3"/>
    <w:rsid w:val="00F37410"/>
    <w:rsid w:val="00F534B7"/>
    <w:rsid w:val="00F66608"/>
    <w:rsid w:val="00F72BF8"/>
    <w:rsid w:val="00F749E0"/>
    <w:rsid w:val="00F75EDC"/>
    <w:rsid w:val="00F7641B"/>
    <w:rsid w:val="00F76ED8"/>
    <w:rsid w:val="00F76EE0"/>
    <w:rsid w:val="00F801BB"/>
    <w:rsid w:val="00F81937"/>
    <w:rsid w:val="00F86117"/>
    <w:rsid w:val="00F95AEF"/>
    <w:rsid w:val="00FB15B0"/>
    <w:rsid w:val="00FB167D"/>
    <w:rsid w:val="00FB30F5"/>
    <w:rsid w:val="00FB4D55"/>
    <w:rsid w:val="00FC560C"/>
    <w:rsid w:val="00FD054B"/>
    <w:rsid w:val="00FD765F"/>
    <w:rsid w:val="00FD7DAE"/>
    <w:rsid w:val="00FE63F1"/>
    <w:rsid w:val="00FF115D"/>
    <w:rsid w:val="00FF5246"/>
    <w:rsid w:val="00FF723C"/>
    <w:rsid w:val="0178B04D"/>
    <w:rsid w:val="02C46A60"/>
    <w:rsid w:val="0423E09C"/>
    <w:rsid w:val="052312E8"/>
    <w:rsid w:val="0688586E"/>
    <w:rsid w:val="09A6F84A"/>
    <w:rsid w:val="0B4E1719"/>
    <w:rsid w:val="0C1BA162"/>
    <w:rsid w:val="10DF3B31"/>
    <w:rsid w:val="123A0B2B"/>
    <w:rsid w:val="1447E929"/>
    <w:rsid w:val="1948A787"/>
    <w:rsid w:val="195DEAC2"/>
    <w:rsid w:val="199EE404"/>
    <w:rsid w:val="1B4DB31C"/>
    <w:rsid w:val="1B735378"/>
    <w:rsid w:val="1BE12968"/>
    <w:rsid w:val="1CEB41A3"/>
    <w:rsid w:val="1F251CC5"/>
    <w:rsid w:val="20DABD3A"/>
    <w:rsid w:val="212EBAA6"/>
    <w:rsid w:val="2148B0D2"/>
    <w:rsid w:val="234CD2B5"/>
    <w:rsid w:val="24D17D9E"/>
    <w:rsid w:val="28E803A7"/>
    <w:rsid w:val="29F02E38"/>
    <w:rsid w:val="2D32C8B7"/>
    <w:rsid w:val="302DB2FF"/>
    <w:rsid w:val="335CCC3D"/>
    <w:rsid w:val="41A95115"/>
    <w:rsid w:val="44A95CF4"/>
    <w:rsid w:val="453F103E"/>
    <w:rsid w:val="46EDB6FE"/>
    <w:rsid w:val="4CDE5EC2"/>
    <w:rsid w:val="517D20C4"/>
    <w:rsid w:val="52A5BF70"/>
    <w:rsid w:val="535993BB"/>
    <w:rsid w:val="555722E2"/>
    <w:rsid w:val="55D18CD9"/>
    <w:rsid w:val="55DF93C8"/>
    <w:rsid w:val="56D0DB2B"/>
    <w:rsid w:val="57392A17"/>
    <w:rsid w:val="583A21DB"/>
    <w:rsid w:val="5A0E80BF"/>
    <w:rsid w:val="5F5DF955"/>
    <w:rsid w:val="60390AF7"/>
    <w:rsid w:val="65D28E8C"/>
    <w:rsid w:val="65D6525D"/>
    <w:rsid w:val="6BBDAC0D"/>
    <w:rsid w:val="6E56B0ED"/>
    <w:rsid w:val="6F778FB2"/>
    <w:rsid w:val="7274FDDF"/>
    <w:rsid w:val="7DF9A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C8FE"/>
  <w15:chartTrackingRefBased/>
  <w15:docId w15:val="{47A51C20-0C55-4D0F-9EFE-ED7554F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9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2861"/>
    <w:pPr>
      <w:keepNext/>
      <w:keepLines/>
      <w:spacing w:before="360" w:after="80" w:line="259" w:lineRule="auto"/>
      <w:outlineLvl w:val="0"/>
    </w:pPr>
    <w:rPr>
      <w:rFonts w:asciiTheme="majorHAnsi" w:eastAsiaTheme="majorEastAsia" w:hAnsiTheme="majorHAnsi" w:cstheme="majorBidi"/>
      <w:color w:val="4D1569" w:themeColor="accent1" w:themeShade="BF"/>
      <w:sz w:val="40"/>
      <w:szCs w:val="40"/>
    </w:rPr>
  </w:style>
  <w:style w:type="paragraph" w:styleId="Heading2">
    <w:name w:val="heading 2"/>
    <w:basedOn w:val="Normal"/>
    <w:next w:val="Normal"/>
    <w:link w:val="Heading2Char"/>
    <w:uiPriority w:val="9"/>
    <w:semiHidden/>
    <w:unhideWhenUsed/>
    <w:qFormat/>
    <w:rsid w:val="00A82861"/>
    <w:pPr>
      <w:keepNext/>
      <w:keepLines/>
      <w:spacing w:before="160" w:after="80" w:line="259" w:lineRule="auto"/>
      <w:outlineLvl w:val="1"/>
    </w:pPr>
    <w:rPr>
      <w:rFonts w:asciiTheme="majorHAnsi" w:eastAsiaTheme="majorEastAsia" w:hAnsiTheme="majorHAnsi" w:cstheme="majorBidi"/>
      <w:color w:val="4D1569" w:themeColor="accent1" w:themeShade="BF"/>
      <w:sz w:val="32"/>
      <w:szCs w:val="32"/>
    </w:rPr>
  </w:style>
  <w:style w:type="paragraph" w:styleId="Heading3">
    <w:name w:val="heading 3"/>
    <w:basedOn w:val="Normal"/>
    <w:next w:val="Normal"/>
    <w:link w:val="Heading3Char"/>
    <w:uiPriority w:val="9"/>
    <w:semiHidden/>
    <w:unhideWhenUsed/>
    <w:qFormat/>
    <w:rsid w:val="00A82861"/>
    <w:pPr>
      <w:keepNext/>
      <w:keepLines/>
      <w:spacing w:before="160" w:after="80" w:line="259" w:lineRule="auto"/>
      <w:outlineLvl w:val="2"/>
    </w:pPr>
    <w:rPr>
      <w:rFonts w:asciiTheme="minorHAnsi" w:eastAsiaTheme="majorEastAsia" w:hAnsiTheme="minorHAnsi" w:cstheme="majorBidi"/>
      <w:color w:val="4D1569" w:themeColor="accent1" w:themeShade="BF"/>
      <w:sz w:val="28"/>
      <w:szCs w:val="28"/>
    </w:rPr>
  </w:style>
  <w:style w:type="paragraph" w:styleId="Heading4">
    <w:name w:val="heading 4"/>
    <w:basedOn w:val="Normal"/>
    <w:next w:val="Normal"/>
    <w:link w:val="Heading4Char"/>
    <w:uiPriority w:val="9"/>
    <w:semiHidden/>
    <w:unhideWhenUsed/>
    <w:qFormat/>
    <w:rsid w:val="00A82861"/>
    <w:pPr>
      <w:keepNext/>
      <w:keepLines/>
      <w:spacing w:before="80" w:after="40" w:line="259" w:lineRule="auto"/>
      <w:outlineLvl w:val="3"/>
    </w:pPr>
    <w:rPr>
      <w:rFonts w:asciiTheme="minorHAnsi" w:eastAsiaTheme="majorEastAsia" w:hAnsiTheme="minorHAnsi" w:cstheme="majorBidi"/>
      <w:i/>
      <w:iCs/>
      <w:color w:val="4D1569" w:themeColor="accent1" w:themeShade="BF"/>
      <w:sz w:val="22"/>
      <w:szCs w:val="22"/>
    </w:rPr>
  </w:style>
  <w:style w:type="paragraph" w:styleId="Heading5">
    <w:name w:val="heading 5"/>
    <w:basedOn w:val="Normal"/>
    <w:next w:val="Normal"/>
    <w:link w:val="Heading5Char"/>
    <w:uiPriority w:val="9"/>
    <w:semiHidden/>
    <w:unhideWhenUsed/>
    <w:qFormat/>
    <w:rsid w:val="00A82861"/>
    <w:pPr>
      <w:keepNext/>
      <w:keepLines/>
      <w:spacing w:before="80" w:after="40" w:line="259" w:lineRule="auto"/>
      <w:outlineLvl w:val="4"/>
    </w:pPr>
    <w:rPr>
      <w:rFonts w:asciiTheme="minorHAnsi" w:eastAsiaTheme="majorEastAsia" w:hAnsiTheme="minorHAnsi" w:cstheme="majorBidi"/>
      <w:color w:val="4D1569" w:themeColor="accent1" w:themeShade="BF"/>
      <w:sz w:val="22"/>
      <w:szCs w:val="22"/>
    </w:rPr>
  </w:style>
  <w:style w:type="paragraph" w:styleId="Heading6">
    <w:name w:val="heading 6"/>
    <w:basedOn w:val="Normal"/>
    <w:next w:val="Normal"/>
    <w:link w:val="Heading6Char"/>
    <w:uiPriority w:val="9"/>
    <w:semiHidden/>
    <w:unhideWhenUsed/>
    <w:qFormat/>
    <w:rsid w:val="00A82861"/>
    <w:pPr>
      <w:keepNext/>
      <w:keepLines/>
      <w:spacing w:before="40" w:line="259" w:lineRule="auto"/>
      <w:outlineLvl w:val="5"/>
    </w:pPr>
    <w:rPr>
      <w:rFonts w:asciiTheme="minorHAnsi" w:eastAsiaTheme="majorEastAsia" w:hAnsiTheme="minorHAnsi" w:cstheme="majorBidi"/>
      <w:i/>
      <w:iCs/>
      <w:color w:val="9C28D2" w:themeColor="text1" w:themeTint="A6"/>
      <w:sz w:val="22"/>
      <w:szCs w:val="22"/>
    </w:rPr>
  </w:style>
  <w:style w:type="paragraph" w:styleId="Heading7">
    <w:name w:val="heading 7"/>
    <w:basedOn w:val="Normal"/>
    <w:next w:val="Normal"/>
    <w:link w:val="Heading7Char"/>
    <w:uiPriority w:val="9"/>
    <w:semiHidden/>
    <w:unhideWhenUsed/>
    <w:qFormat/>
    <w:rsid w:val="00A82861"/>
    <w:pPr>
      <w:keepNext/>
      <w:keepLines/>
      <w:spacing w:before="40" w:line="259" w:lineRule="auto"/>
      <w:outlineLvl w:val="6"/>
    </w:pPr>
    <w:rPr>
      <w:rFonts w:asciiTheme="minorHAnsi" w:eastAsiaTheme="majorEastAsia" w:hAnsiTheme="minorHAnsi" w:cstheme="majorBidi"/>
      <w:color w:val="9C28D2" w:themeColor="text1" w:themeTint="A6"/>
      <w:sz w:val="22"/>
      <w:szCs w:val="22"/>
    </w:rPr>
  </w:style>
  <w:style w:type="paragraph" w:styleId="Heading8">
    <w:name w:val="heading 8"/>
    <w:basedOn w:val="Normal"/>
    <w:next w:val="Normal"/>
    <w:link w:val="Heading8Char"/>
    <w:uiPriority w:val="9"/>
    <w:semiHidden/>
    <w:unhideWhenUsed/>
    <w:qFormat/>
    <w:rsid w:val="00A82861"/>
    <w:pPr>
      <w:keepNext/>
      <w:keepLines/>
      <w:spacing w:line="259" w:lineRule="auto"/>
      <w:outlineLvl w:val="7"/>
    </w:pPr>
    <w:rPr>
      <w:rFonts w:asciiTheme="minorHAnsi" w:eastAsiaTheme="majorEastAsia" w:hAnsiTheme="minorHAnsi" w:cstheme="majorBidi"/>
      <w:i/>
      <w:iCs/>
      <w:color w:val="6B1B90" w:themeColor="text1" w:themeTint="D8"/>
      <w:sz w:val="22"/>
      <w:szCs w:val="22"/>
    </w:rPr>
  </w:style>
  <w:style w:type="paragraph" w:styleId="Heading9">
    <w:name w:val="heading 9"/>
    <w:basedOn w:val="Normal"/>
    <w:next w:val="Normal"/>
    <w:link w:val="Heading9Char"/>
    <w:uiPriority w:val="9"/>
    <w:semiHidden/>
    <w:unhideWhenUsed/>
    <w:qFormat/>
    <w:rsid w:val="00A82861"/>
    <w:pPr>
      <w:keepNext/>
      <w:keepLines/>
      <w:spacing w:line="259" w:lineRule="auto"/>
      <w:outlineLvl w:val="8"/>
    </w:pPr>
    <w:rPr>
      <w:rFonts w:asciiTheme="minorHAnsi" w:eastAsiaTheme="majorEastAsia" w:hAnsiTheme="minorHAnsi" w:cstheme="majorBidi"/>
      <w:color w:val="6B1B90"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61"/>
    <w:rPr>
      <w:rFonts w:asciiTheme="majorHAnsi" w:eastAsiaTheme="majorEastAsia" w:hAnsiTheme="majorHAnsi" w:cstheme="majorBidi"/>
      <w:color w:val="4D1569" w:themeColor="accent1" w:themeShade="BF"/>
      <w:sz w:val="40"/>
      <w:szCs w:val="40"/>
    </w:rPr>
  </w:style>
  <w:style w:type="character" w:customStyle="1" w:styleId="Heading2Char">
    <w:name w:val="Heading 2 Char"/>
    <w:basedOn w:val="DefaultParagraphFont"/>
    <w:link w:val="Heading2"/>
    <w:uiPriority w:val="9"/>
    <w:semiHidden/>
    <w:rsid w:val="00A82861"/>
    <w:rPr>
      <w:rFonts w:asciiTheme="majorHAnsi" w:eastAsiaTheme="majorEastAsia" w:hAnsiTheme="majorHAnsi" w:cstheme="majorBidi"/>
      <w:color w:val="4D1569" w:themeColor="accent1" w:themeShade="BF"/>
      <w:sz w:val="32"/>
      <w:szCs w:val="32"/>
    </w:rPr>
  </w:style>
  <w:style w:type="character" w:customStyle="1" w:styleId="Heading3Char">
    <w:name w:val="Heading 3 Char"/>
    <w:basedOn w:val="DefaultParagraphFont"/>
    <w:link w:val="Heading3"/>
    <w:uiPriority w:val="9"/>
    <w:semiHidden/>
    <w:rsid w:val="00A82861"/>
    <w:rPr>
      <w:rFonts w:eastAsiaTheme="majorEastAsia" w:cstheme="majorBidi"/>
      <w:color w:val="4D1569" w:themeColor="accent1" w:themeShade="BF"/>
      <w:sz w:val="28"/>
      <w:szCs w:val="28"/>
    </w:rPr>
  </w:style>
  <w:style w:type="character" w:customStyle="1" w:styleId="Heading4Char">
    <w:name w:val="Heading 4 Char"/>
    <w:basedOn w:val="DefaultParagraphFont"/>
    <w:link w:val="Heading4"/>
    <w:uiPriority w:val="9"/>
    <w:semiHidden/>
    <w:rsid w:val="00A82861"/>
    <w:rPr>
      <w:rFonts w:eastAsiaTheme="majorEastAsia" w:cstheme="majorBidi"/>
      <w:i/>
      <w:iCs/>
      <w:color w:val="4D1569" w:themeColor="accent1" w:themeShade="BF"/>
    </w:rPr>
  </w:style>
  <w:style w:type="character" w:customStyle="1" w:styleId="Heading5Char">
    <w:name w:val="Heading 5 Char"/>
    <w:basedOn w:val="DefaultParagraphFont"/>
    <w:link w:val="Heading5"/>
    <w:uiPriority w:val="9"/>
    <w:semiHidden/>
    <w:rsid w:val="00A82861"/>
    <w:rPr>
      <w:rFonts w:eastAsiaTheme="majorEastAsia" w:cstheme="majorBidi"/>
      <w:color w:val="4D1569" w:themeColor="accent1" w:themeShade="BF"/>
    </w:rPr>
  </w:style>
  <w:style w:type="character" w:customStyle="1" w:styleId="Heading6Char">
    <w:name w:val="Heading 6 Char"/>
    <w:basedOn w:val="DefaultParagraphFont"/>
    <w:link w:val="Heading6"/>
    <w:uiPriority w:val="9"/>
    <w:semiHidden/>
    <w:rsid w:val="00A82861"/>
    <w:rPr>
      <w:rFonts w:eastAsiaTheme="majorEastAsia" w:cstheme="majorBidi"/>
      <w:i/>
      <w:iCs/>
      <w:color w:val="9C28D2" w:themeColor="text1" w:themeTint="A6"/>
    </w:rPr>
  </w:style>
  <w:style w:type="character" w:customStyle="1" w:styleId="Heading7Char">
    <w:name w:val="Heading 7 Char"/>
    <w:basedOn w:val="DefaultParagraphFont"/>
    <w:link w:val="Heading7"/>
    <w:uiPriority w:val="9"/>
    <w:semiHidden/>
    <w:rsid w:val="00A82861"/>
    <w:rPr>
      <w:rFonts w:eastAsiaTheme="majorEastAsia" w:cstheme="majorBidi"/>
      <w:color w:val="9C28D2" w:themeColor="text1" w:themeTint="A6"/>
    </w:rPr>
  </w:style>
  <w:style w:type="character" w:customStyle="1" w:styleId="Heading8Char">
    <w:name w:val="Heading 8 Char"/>
    <w:basedOn w:val="DefaultParagraphFont"/>
    <w:link w:val="Heading8"/>
    <w:uiPriority w:val="9"/>
    <w:semiHidden/>
    <w:rsid w:val="00A82861"/>
    <w:rPr>
      <w:rFonts w:eastAsiaTheme="majorEastAsia" w:cstheme="majorBidi"/>
      <w:i/>
      <w:iCs/>
      <w:color w:val="6B1B90" w:themeColor="text1" w:themeTint="D8"/>
    </w:rPr>
  </w:style>
  <w:style w:type="character" w:customStyle="1" w:styleId="Heading9Char">
    <w:name w:val="Heading 9 Char"/>
    <w:basedOn w:val="DefaultParagraphFont"/>
    <w:link w:val="Heading9"/>
    <w:uiPriority w:val="9"/>
    <w:semiHidden/>
    <w:rsid w:val="00A82861"/>
    <w:rPr>
      <w:rFonts w:eastAsiaTheme="majorEastAsia" w:cstheme="majorBidi"/>
      <w:color w:val="6B1B90" w:themeColor="text1" w:themeTint="D8"/>
    </w:rPr>
  </w:style>
  <w:style w:type="paragraph" w:styleId="Title">
    <w:name w:val="Title"/>
    <w:basedOn w:val="Normal"/>
    <w:next w:val="Normal"/>
    <w:link w:val="TitleChar"/>
    <w:uiPriority w:val="10"/>
    <w:qFormat/>
    <w:rsid w:val="00A828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2861"/>
    <w:pPr>
      <w:numPr>
        <w:ilvl w:val="1"/>
      </w:numPr>
      <w:spacing w:after="160" w:line="259" w:lineRule="auto"/>
    </w:pPr>
    <w:rPr>
      <w:rFonts w:asciiTheme="minorHAnsi" w:eastAsiaTheme="majorEastAsia" w:hAnsiTheme="minorHAnsi" w:cstheme="majorBidi"/>
      <w:color w:val="9C28D2" w:themeColor="text1" w:themeTint="A6"/>
      <w:spacing w:val="15"/>
      <w:sz w:val="28"/>
      <w:szCs w:val="28"/>
    </w:rPr>
  </w:style>
  <w:style w:type="character" w:customStyle="1" w:styleId="SubtitleChar">
    <w:name w:val="Subtitle Char"/>
    <w:basedOn w:val="DefaultParagraphFont"/>
    <w:link w:val="Subtitle"/>
    <w:rsid w:val="00A82861"/>
    <w:rPr>
      <w:rFonts w:eastAsiaTheme="majorEastAsia" w:cstheme="majorBidi"/>
      <w:color w:val="9C28D2" w:themeColor="text1" w:themeTint="A6"/>
      <w:spacing w:val="15"/>
      <w:sz w:val="28"/>
      <w:szCs w:val="28"/>
    </w:rPr>
  </w:style>
  <w:style w:type="paragraph" w:styleId="Quote">
    <w:name w:val="Quote"/>
    <w:basedOn w:val="Normal"/>
    <w:next w:val="Normal"/>
    <w:link w:val="QuoteChar"/>
    <w:uiPriority w:val="29"/>
    <w:qFormat/>
    <w:rsid w:val="00A82861"/>
    <w:pPr>
      <w:spacing w:before="160" w:after="160" w:line="259" w:lineRule="auto"/>
      <w:jc w:val="center"/>
    </w:pPr>
    <w:rPr>
      <w:rFonts w:asciiTheme="minorHAnsi" w:eastAsiaTheme="minorHAnsi" w:hAnsiTheme="minorHAnsi" w:cstheme="minorBidi"/>
      <w:i/>
      <w:iCs/>
      <w:color w:val="8322B1" w:themeColor="text1" w:themeTint="BF"/>
      <w:sz w:val="22"/>
      <w:szCs w:val="22"/>
    </w:rPr>
  </w:style>
  <w:style w:type="character" w:customStyle="1" w:styleId="QuoteChar">
    <w:name w:val="Quote Char"/>
    <w:basedOn w:val="DefaultParagraphFont"/>
    <w:link w:val="Quote"/>
    <w:uiPriority w:val="29"/>
    <w:rsid w:val="00A82861"/>
    <w:rPr>
      <w:i/>
      <w:iCs/>
      <w:color w:val="8322B1" w:themeColor="text1" w:themeTint="BF"/>
    </w:rPr>
  </w:style>
  <w:style w:type="paragraph" w:styleId="ListParagraph">
    <w:name w:val="List Paragraph"/>
    <w:basedOn w:val="Normal"/>
    <w:uiPriority w:val="34"/>
    <w:qFormat/>
    <w:rsid w:val="00A82861"/>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A82861"/>
    <w:rPr>
      <w:i/>
      <w:iCs/>
      <w:color w:val="4D1569" w:themeColor="accent1" w:themeShade="BF"/>
    </w:rPr>
  </w:style>
  <w:style w:type="paragraph" w:styleId="IntenseQuote">
    <w:name w:val="Intense Quote"/>
    <w:basedOn w:val="Normal"/>
    <w:next w:val="Normal"/>
    <w:link w:val="IntenseQuoteChar"/>
    <w:uiPriority w:val="30"/>
    <w:qFormat/>
    <w:rsid w:val="00A82861"/>
    <w:pPr>
      <w:pBdr>
        <w:top w:val="single" w:sz="4" w:space="10" w:color="4D1569" w:themeColor="accent1" w:themeShade="BF"/>
        <w:bottom w:val="single" w:sz="4" w:space="10" w:color="4D1569" w:themeColor="accent1" w:themeShade="BF"/>
      </w:pBdr>
      <w:spacing w:before="360" w:after="360" w:line="259" w:lineRule="auto"/>
      <w:ind w:left="864" w:right="864"/>
      <w:jc w:val="center"/>
    </w:pPr>
    <w:rPr>
      <w:rFonts w:asciiTheme="minorHAnsi" w:eastAsiaTheme="minorHAnsi" w:hAnsiTheme="minorHAnsi" w:cstheme="minorBidi"/>
      <w:i/>
      <w:iCs/>
      <w:color w:val="4D1569" w:themeColor="accent1" w:themeShade="BF"/>
      <w:sz w:val="22"/>
      <w:szCs w:val="22"/>
    </w:rPr>
  </w:style>
  <w:style w:type="character" w:customStyle="1" w:styleId="IntenseQuoteChar">
    <w:name w:val="Intense Quote Char"/>
    <w:basedOn w:val="DefaultParagraphFont"/>
    <w:link w:val="IntenseQuote"/>
    <w:uiPriority w:val="30"/>
    <w:rsid w:val="00A82861"/>
    <w:rPr>
      <w:i/>
      <w:iCs/>
      <w:color w:val="4D1569" w:themeColor="accent1" w:themeShade="BF"/>
    </w:rPr>
  </w:style>
  <w:style w:type="character" w:styleId="IntenseReference">
    <w:name w:val="Intense Reference"/>
    <w:basedOn w:val="DefaultParagraphFont"/>
    <w:uiPriority w:val="32"/>
    <w:qFormat/>
    <w:rsid w:val="00A82861"/>
    <w:rPr>
      <w:b/>
      <w:bCs/>
      <w:smallCaps/>
      <w:color w:val="4D1569" w:themeColor="accent1" w:themeShade="BF"/>
      <w:spacing w:val="5"/>
    </w:rPr>
  </w:style>
  <w:style w:type="paragraph" w:styleId="Header">
    <w:name w:val="header"/>
    <w:basedOn w:val="Normal"/>
    <w:link w:val="Head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4A1"/>
  </w:style>
  <w:style w:type="paragraph" w:styleId="Footer">
    <w:name w:val="footer"/>
    <w:basedOn w:val="Normal"/>
    <w:link w:val="FooterChar"/>
    <w:uiPriority w:val="99"/>
    <w:unhideWhenUsed/>
    <w:rsid w:val="00C564A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4A1"/>
  </w:style>
  <w:style w:type="table" w:styleId="TableGrid">
    <w:name w:val="Table Grid"/>
    <w:basedOn w:val="TableNormal"/>
    <w:uiPriority w:val="39"/>
    <w:rsid w:val="009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FC"/>
    <w:rPr>
      <w:color w:val="808080"/>
    </w:rPr>
  </w:style>
  <w:style w:type="paragraph" w:styleId="NoSpacing">
    <w:name w:val="No Spacing"/>
    <w:uiPriority w:val="1"/>
    <w:qFormat/>
    <w:rsid w:val="00877379"/>
    <w:pPr>
      <w:spacing w:after="0" w:line="240" w:lineRule="auto"/>
    </w:pPr>
  </w:style>
  <w:style w:type="character" w:styleId="CommentReference">
    <w:name w:val="annotation reference"/>
    <w:basedOn w:val="DefaultParagraphFont"/>
    <w:uiPriority w:val="99"/>
    <w:semiHidden/>
    <w:unhideWhenUsed/>
    <w:rsid w:val="009730DD"/>
    <w:rPr>
      <w:sz w:val="16"/>
      <w:szCs w:val="16"/>
    </w:rPr>
  </w:style>
  <w:style w:type="paragraph" w:styleId="CommentText">
    <w:name w:val="annotation text"/>
    <w:basedOn w:val="Normal"/>
    <w:link w:val="CommentTextChar"/>
    <w:uiPriority w:val="99"/>
    <w:unhideWhenUsed/>
    <w:rsid w:val="009730DD"/>
    <w:rPr>
      <w:sz w:val="20"/>
      <w:szCs w:val="20"/>
    </w:rPr>
  </w:style>
  <w:style w:type="character" w:customStyle="1" w:styleId="CommentTextChar">
    <w:name w:val="Comment Text Char"/>
    <w:basedOn w:val="DefaultParagraphFont"/>
    <w:link w:val="CommentText"/>
    <w:uiPriority w:val="99"/>
    <w:rsid w:val="009730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30DD"/>
    <w:rPr>
      <w:b/>
      <w:bCs/>
    </w:rPr>
  </w:style>
  <w:style w:type="character" w:customStyle="1" w:styleId="CommentSubjectChar">
    <w:name w:val="Comment Subject Char"/>
    <w:basedOn w:val="CommentTextChar"/>
    <w:link w:val="CommentSubject"/>
    <w:uiPriority w:val="99"/>
    <w:semiHidden/>
    <w:rsid w:val="009730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631511">
      <w:bodyDiv w:val="1"/>
      <w:marLeft w:val="0"/>
      <w:marRight w:val="0"/>
      <w:marTop w:val="0"/>
      <w:marBottom w:val="0"/>
      <w:divBdr>
        <w:top w:val="none" w:sz="0" w:space="0" w:color="auto"/>
        <w:left w:val="none" w:sz="0" w:space="0" w:color="auto"/>
        <w:bottom w:val="none" w:sz="0" w:space="0" w:color="auto"/>
        <w:right w:val="none" w:sz="0" w:space="0" w:color="auto"/>
      </w:divBdr>
      <w:divsChild>
        <w:div w:id="18915749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glossaryDocument" Target="glossary/document.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2B27A0-804B-4AAB-9CB9-ED16F36DDD2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83B53DF-4D87-4D53-BEF3-560B6CDFEC6B}">
      <dgm:prSet phldrT="[Text]"/>
      <dgm:spPr>
        <a:solidFill>
          <a:schemeClr val="accent1">
            <a:lumMod val="20000"/>
            <a:lumOff val="80000"/>
          </a:schemeClr>
        </a:solidFill>
      </dgm:spPr>
      <dgm:t>
        <a:bodyPr/>
        <a:lstStyle/>
        <a:p>
          <a:r>
            <a:rPr lang="en-GB">
              <a:solidFill>
                <a:schemeClr val="accent1"/>
              </a:solidFill>
            </a:rPr>
            <a:t>Head of IGL&amp;M RMI and MHUK</a:t>
          </a:r>
        </a:p>
      </dgm:t>
    </dgm:pt>
    <dgm:pt modelId="{ACF61E48-A800-4DDC-AD26-52E08270DC6F}" type="parTrans" cxnId="{9462A605-31A2-4832-83B2-6E07C9B79FD8}">
      <dgm:prSet/>
      <dgm:spPr/>
      <dgm:t>
        <a:bodyPr/>
        <a:lstStyle/>
        <a:p>
          <a:endParaRPr lang="en-GB"/>
        </a:p>
      </dgm:t>
    </dgm:pt>
    <dgm:pt modelId="{99DBE32A-7390-45D8-8157-618023910BD7}" type="sibTrans" cxnId="{9462A605-31A2-4832-83B2-6E07C9B79FD8}">
      <dgm:prSet/>
      <dgm:spPr/>
      <dgm:t>
        <a:bodyPr/>
        <a:lstStyle/>
        <a:p>
          <a:endParaRPr lang="en-GB"/>
        </a:p>
      </dgm:t>
    </dgm:pt>
    <dgm:pt modelId="{E8F0CBC3-7CCD-4788-84CE-09962A3032C0}">
      <dgm:prSet phldrT="[Text]"/>
      <dgm:spPr>
        <a:solidFill>
          <a:schemeClr val="accent1">
            <a:lumMod val="20000"/>
            <a:lumOff val="80000"/>
          </a:schemeClr>
        </a:solidFill>
      </dgm:spPr>
      <dgm:t>
        <a:bodyPr/>
        <a:lstStyle/>
        <a:p>
          <a:r>
            <a:rPr lang="en-GB">
              <a:solidFill>
                <a:schemeClr val="accent1"/>
              </a:solidFill>
            </a:rPr>
            <a:t>Senior IG Manager RMI &amp; MHUK</a:t>
          </a:r>
        </a:p>
      </dgm:t>
    </dgm:pt>
    <dgm:pt modelId="{0D8A7528-87FD-4EB0-96B9-D3CD83BD7959}" type="parTrans" cxnId="{624085F4-4DCC-4433-BCFD-83F87F09197B}">
      <dgm:prSet/>
      <dgm:spPr/>
      <dgm:t>
        <a:bodyPr/>
        <a:lstStyle/>
        <a:p>
          <a:endParaRPr lang="en-GB"/>
        </a:p>
      </dgm:t>
    </dgm:pt>
    <dgm:pt modelId="{7A01A126-2FB1-4D1C-97AD-A4CA1B781E3A}" type="sibTrans" cxnId="{624085F4-4DCC-4433-BCFD-83F87F09197B}">
      <dgm:prSet/>
      <dgm:spPr/>
      <dgm:t>
        <a:bodyPr/>
        <a:lstStyle/>
        <a:p>
          <a:endParaRPr lang="en-GB"/>
        </a:p>
      </dgm:t>
    </dgm:pt>
    <dgm:pt modelId="{1187D104-EDCD-4FB1-A72E-26CFDCB5E1B2}">
      <dgm:prSet phldrT="[Text]"/>
      <dgm:spPr>
        <a:solidFill>
          <a:schemeClr val="accent1">
            <a:lumMod val="20000"/>
            <a:lumOff val="80000"/>
          </a:schemeClr>
        </a:solidFill>
      </dgm:spPr>
      <dgm:t>
        <a:bodyPr/>
        <a:lstStyle/>
        <a:p>
          <a:r>
            <a:rPr lang="en-GB">
              <a:solidFill>
                <a:schemeClr val="accent1"/>
              </a:solidFill>
            </a:rPr>
            <a:t>Legacy &amp; In Mem Manager RMI &amp; MHUK</a:t>
          </a:r>
        </a:p>
      </dgm:t>
    </dgm:pt>
    <dgm:pt modelId="{7ACF9685-45B8-4ED7-816C-DC6E21061119}" type="parTrans" cxnId="{33D5156D-E71C-45F1-89A8-AE8515F984E2}">
      <dgm:prSet/>
      <dgm:spPr/>
      <dgm:t>
        <a:bodyPr/>
        <a:lstStyle/>
        <a:p>
          <a:endParaRPr lang="en-GB"/>
        </a:p>
      </dgm:t>
    </dgm:pt>
    <dgm:pt modelId="{F74A8ACA-D6B1-485C-BDDF-C29BF05413F6}" type="sibTrans" cxnId="{33D5156D-E71C-45F1-89A8-AE8515F984E2}">
      <dgm:prSet/>
      <dgm:spPr/>
      <dgm:t>
        <a:bodyPr/>
        <a:lstStyle/>
        <a:p>
          <a:endParaRPr lang="en-GB"/>
        </a:p>
      </dgm:t>
    </dgm:pt>
    <dgm:pt modelId="{8496B13E-C8B4-42E3-B6CC-3CD3D1060D65}">
      <dgm:prSet phldrT="[Text]"/>
      <dgm:spPr>
        <a:solidFill>
          <a:schemeClr val="accent1">
            <a:lumMod val="20000"/>
            <a:lumOff val="80000"/>
          </a:schemeClr>
        </a:solidFill>
        <a:ln>
          <a:solidFill>
            <a:schemeClr val="accent1">
              <a:lumMod val="20000"/>
              <a:lumOff val="80000"/>
            </a:schemeClr>
          </a:solidFill>
        </a:ln>
      </dgm:spPr>
      <dgm:t>
        <a:bodyPr/>
        <a:lstStyle/>
        <a:p>
          <a:r>
            <a:rPr lang="en-GB">
              <a:solidFill>
                <a:schemeClr val="accent1"/>
              </a:solidFill>
            </a:rPr>
            <a:t>Membership Manager RMI</a:t>
          </a:r>
        </a:p>
      </dgm:t>
    </dgm:pt>
    <dgm:pt modelId="{F4E950E7-BD37-4712-893E-19FCE6CC79F5}" type="parTrans" cxnId="{87DFA376-D9CE-4B3F-8288-1A264E664473}">
      <dgm:prSet/>
      <dgm:spPr/>
      <dgm:t>
        <a:bodyPr/>
        <a:lstStyle/>
        <a:p>
          <a:endParaRPr lang="en-GB"/>
        </a:p>
      </dgm:t>
    </dgm:pt>
    <dgm:pt modelId="{A9701E95-AC97-497C-B8ED-E7B8FFC76457}" type="sibTrans" cxnId="{87DFA376-D9CE-4B3F-8288-1A264E664473}">
      <dgm:prSet/>
      <dgm:spPr/>
      <dgm:t>
        <a:bodyPr/>
        <a:lstStyle/>
        <a:p>
          <a:endParaRPr lang="en-GB"/>
        </a:p>
      </dgm:t>
    </dgm:pt>
    <dgm:pt modelId="{A6F60704-E882-4BC9-BD97-D8456556EB42}">
      <dgm:prSet/>
      <dgm:spPr>
        <a:solidFill>
          <a:schemeClr val="accent1">
            <a:lumMod val="20000"/>
            <a:lumOff val="80000"/>
          </a:schemeClr>
        </a:solidFill>
        <a:ln>
          <a:noFill/>
        </a:ln>
      </dgm:spPr>
      <dgm:t>
        <a:bodyPr/>
        <a:lstStyle/>
        <a:p>
          <a:r>
            <a:rPr lang="en-GB">
              <a:solidFill>
                <a:schemeClr val="accent1"/>
              </a:solidFill>
            </a:rPr>
            <a:t>Membership Officer</a:t>
          </a:r>
        </a:p>
        <a:p>
          <a:r>
            <a:rPr lang="en-GB">
              <a:solidFill>
                <a:schemeClr val="accent1"/>
              </a:solidFill>
            </a:rPr>
            <a:t>RMI</a:t>
          </a:r>
        </a:p>
      </dgm:t>
    </dgm:pt>
    <dgm:pt modelId="{A09C4330-E146-45B6-94E5-551DE97DC1E1}" type="parTrans" cxnId="{04363DDF-AF64-4426-9A8F-9D7A87D5FB20}">
      <dgm:prSet/>
      <dgm:spPr/>
      <dgm:t>
        <a:bodyPr/>
        <a:lstStyle/>
        <a:p>
          <a:endParaRPr lang="en-GB"/>
        </a:p>
      </dgm:t>
    </dgm:pt>
    <dgm:pt modelId="{CB746BD9-05B1-4937-9810-FEC2606FB968}" type="sibTrans" cxnId="{04363DDF-AF64-4426-9A8F-9D7A87D5FB20}">
      <dgm:prSet/>
      <dgm:spPr/>
      <dgm:t>
        <a:bodyPr/>
        <a:lstStyle/>
        <a:p>
          <a:endParaRPr lang="en-GB"/>
        </a:p>
      </dgm:t>
    </dgm:pt>
    <dgm:pt modelId="{A184F35D-057F-4814-89E9-BA731EF4A64E}">
      <dgm:prSet/>
      <dgm:spPr>
        <a:solidFill>
          <a:schemeClr val="accent1">
            <a:lumMod val="20000"/>
            <a:lumOff val="80000"/>
          </a:schemeClr>
        </a:solidFill>
      </dgm:spPr>
      <dgm:t>
        <a:bodyPr/>
        <a:lstStyle/>
        <a:p>
          <a:r>
            <a:rPr lang="en-GB">
              <a:solidFill>
                <a:schemeClr val="accent1"/>
              </a:solidFill>
            </a:rPr>
            <a:t>IG Officer (Acquisition) MHUK and RMI</a:t>
          </a:r>
        </a:p>
      </dgm:t>
    </dgm:pt>
    <dgm:pt modelId="{9F466FBF-C6DB-4992-88C0-A36FCEB1DCA3}" type="parTrans" cxnId="{8BE4BBBB-D6BF-4814-ACB5-C147B996A1E1}">
      <dgm:prSet/>
      <dgm:spPr/>
      <dgm:t>
        <a:bodyPr/>
        <a:lstStyle/>
        <a:p>
          <a:endParaRPr lang="en-GB"/>
        </a:p>
      </dgm:t>
    </dgm:pt>
    <dgm:pt modelId="{97A591F2-5047-436B-89E0-2182ECE77BB9}" type="sibTrans" cxnId="{8BE4BBBB-D6BF-4814-ACB5-C147B996A1E1}">
      <dgm:prSet/>
      <dgm:spPr/>
      <dgm:t>
        <a:bodyPr/>
        <a:lstStyle/>
        <a:p>
          <a:endParaRPr lang="en-GB"/>
        </a:p>
      </dgm:t>
    </dgm:pt>
    <dgm:pt modelId="{4D7BD2D6-DE7B-41B0-A4AE-1458C31B5F50}">
      <dgm:prSet/>
      <dgm:spPr>
        <a:solidFill>
          <a:schemeClr val="tx2">
            <a:lumMod val="20000"/>
            <a:lumOff val="80000"/>
          </a:schemeClr>
        </a:solidFill>
      </dgm:spPr>
      <dgm:t>
        <a:bodyPr/>
        <a:lstStyle/>
        <a:p>
          <a:r>
            <a:rPr lang="en-GB">
              <a:solidFill>
                <a:schemeClr val="accent1"/>
              </a:solidFill>
            </a:rPr>
            <a:t>Legacy and In Memory Officer (MHUK &amp; RMI)</a:t>
          </a:r>
        </a:p>
      </dgm:t>
    </dgm:pt>
    <dgm:pt modelId="{39ED8D5A-78A5-4EC0-9E8D-E616AA4DE661}" type="parTrans" cxnId="{BE7F7AA9-BF2A-48A5-81DA-0DC6F8E7FBCF}">
      <dgm:prSet/>
      <dgm:spPr/>
      <dgm:t>
        <a:bodyPr/>
        <a:lstStyle/>
        <a:p>
          <a:endParaRPr lang="en-GB"/>
        </a:p>
      </dgm:t>
    </dgm:pt>
    <dgm:pt modelId="{C8F6BE46-EE3A-436D-99B8-967DE9E104BD}" type="sibTrans" cxnId="{BE7F7AA9-BF2A-48A5-81DA-0DC6F8E7FBCF}">
      <dgm:prSet/>
      <dgm:spPr/>
      <dgm:t>
        <a:bodyPr/>
        <a:lstStyle/>
        <a:p>
          <a:endParaRPr lang="en-GB"/>
        </a:p>
      </dgm:t>
    </dgm:pt>
    <dgm:pt modelId="{B164CD4D-6CB2-45AA-80B8-609CD94BD36B}">
      <dgm:prSet/>
      <dgm:spPr/>
      <dgm:t>
        <a:bodyPr/>
        <a:lstStyle/>
        <a:p>
          <a:r>
            <a:rPr lang="en-GB"/>
            <a:t>IG Officer (Retention and Development) MHUK</a:t>
          </a:r>
        </a:p>
      </dgm:t>
    </dgm:pt>
    <dgm:pt modelId="{16D50176-3474-4F57-A16C-6CAF29A154D9}" type="parTrans" cxnId="{EF71375A-D06C-4C82-A1EE-D91B3CC9287B}">
      <dgm:prSet/>
      <dgm:spPr/>
      <dgm:t>
        <a:bodyPr/>
        <a:lstStyle/>
        <a:p>
          <a:endParaRPr lang="en-GB"/>
        </a:p>
      </dgm:t>
    </dgm:pt>
    <dgm:pt modelId="{03CDAD5A-5A92-47E8-8DCA-45B4BD5521FD}" type="sibTrans" cxnId="{EF71375A-D06C-4C82-A1EE-D91B3CC9287B}">
      <dgm:prSet/>
      <dgm:spPr/>
      <dgm:t>
        <a:bodyPr/>
        <a:lstStyle/>
        <a:p>
          <a:endParaRPr lang="en-GB"/>
        </a:p>
      </dgm:t>
    </dgm:pt>
    <dgm:pt modelId="{7C309CCA-8758-46E1-9D9E-6764FC10FA3A}">
      <dgm:prSet/>
      <dgm:spPr>
        <a:solidFill>
          <a:schemeClr val="accent6">
            <a:lumMod val="40000"/>
            <a:lumOff val="60000"/>
          </a:schemeClr>
        </a:solidFill>
      </dgm:spPr>
      <dgm:t>
        <a:bodyPr/>
        <a:lstStyle/>
        <a:p>
          <a:r>
            <a:rPr lang="en-GB">
              <a:solidFill>
                <a:schemeClr val="accent1"/>
              </a:solidFill>
            </a:rPr>
            <a:t>IG Officer (Retention and Development) RMI</a:t>
          </a:r>
        </a:p>
      </dgm:t>
    </dgm:pt>
    <dgm:pt modelId="{F480BA8C-3541-4C99-AC51-2B13CC9E1352}" type="parTrans" cxnId="{27624BE9-B27B-4BAC-8EA8-516D24B1AB3D}">
      <dgm:prSet/>
      <dgm:spPr/>
      <dgm:t>
        <a:bodyPr/>
        <a:lstStyle/>
        <a:p>
          <a:endParaRPr lang="en-GB"/>
        </a:p>
      </dgm:t>
    </dgm:pt>
    <dgm:pt modelId="{EE781C94-6B2D-44CC-8180-EFA6AF2BD635}" type="sibTrans" cxnId="{27624BE9-B27B-4BAC-8EA8-516D24B1AB3D}">
      <dgm:prSet/>
      <dgm:spPr/>
      <dgm:t>
        <a:bodyPr/>
        <a:lstStyle/>
        <a:p>
          <a:endParaRPr lang="en-GB"/>
        </a:p>
      </dgm:t>
    </dgm:pt>
    <dgm:pt modelId="{A4CC8114-4144-4BF0-9148-340A7660E80A}" type="pres">
      <dgm:prSet presAssocID="{5E2B27A0-804B-4AAB-9CB9-ED16F36DDD2D}" presName="hierChild1" presStyleCnt="0">
        <dgm:presLayoutVars>
          <dgm:orgChart val="1"/>
          <dgm:chPref val="1"/>
          <dgm:dir/>
          <dgm:animOne val="branch"/>
          <dgm:animLvl val="lvl"/>
          <dgm:resizeHandles/>
        </dgm:presLayoutVars>
      </dgm:prSet>
      <dgm:spPr/>
    </dgm:pt>
    <dgm:pt modelId="{4713FC37-D7BC-431F-9ACC-246607EFF29F}" type="pres">
      <dgm:prSet presAssocID="{183B53DF-4D87-4D53-BEF3-560B6CDFEC6B}" presName="hierRoot1" presStyleCnt="0">
        <dgm:presLayoutVars>
          <dgm:hierBranch val="init"/>
        </dgm:presLayoutVars>
      </dgm:prSet>
      <dgm:spPr/>
    </dgm:pt>
    <dgm:pt modelId="{0E3DDFCB-8CEE-46C4-AC1F-5FDB21019AE8}" type="pres">
      <dgm:prSet presAssocID="{183B53DF-4D87-4D53-BEF3-560B6CDFEC6B}" presName="rootComposite1" presStyleCnt="0"/>
      <dgm:spPr/>
    </dgm:pt>
    <dgm:pt modelId="{EDA0CAD0-1B7C-4A50-A073-19308AB48450}" type="pres">
      <dgm:prSet presAssocID="{183B53DF-4D87-4D53-BEF3-560B6CDFEC6B}" presName="rootText1" presStyleLbl="node0" presStyleIdx="0" presStyleCnt="1">
        <dgm:presLayoutVars>
          <dgm:chPref val="3"/>
        </dgm:presLayoutVars>
      </dgm:prSet>
      <dgm:spPr/>
    </dgm:pt>
    <dgm:pt modelId="{651E615D-00C5-44C5-A3A6-6D4349F4678B}" type="pres">
      <dgm:prSet presAssocID="{183B53DF-4D87-4D53-BEF3-560B6CDFEC6B}" presName="rootConnector1" presStyleLbl="node1" presStyleIdx="0" presStyleCnt="0"/>
      <dgm:spPr/>
    </dgm:pt>
    <dgm:pt modelId="{7A590929-3510-4192-9F25-6279B1D86BF2}" type="pres">
      <dgm:prSet presAssocID="{183B53DF-4D87-4D53-BEF3-560B6CDFEC6B}" presName="hierChild2" presStyleCnt="0"/>
      <dgm:spPr/>
    </dgm:pt>
    <dgm:pt modelId="{BDD17519-77EE-4D56-A0C5-F522F3AF0520}" type="pres">
      <dgm:prSet presAssocID="{0D8A7528-87FD-4EB0-96B9-D3CD83BD7959}" presName="Name37" presStyleLbl="parChTrans1D2" presStyleIdx="0" presStyleCnt="3"/>
      <dgm:spPr/>
    </dgm:pt>
    <dgm:pt modelId="{F10FE98C-EEEB-4F29-9F9F-75D6784D19E7}" type="pres">
      <dgm:prSet presAssocID="{E8F0CBC3-7CCD-4788-84CE-09962A3032C0}" presName="hierRoot2" presStyleCnt="0">
        <dgm:presLayoutVars>
          <dgm:hierBranch val="init"/>
        </dgm:presLayoutVars>
      </dgm:prSet>
      <dgm:spPr/>
    </dgm:pt>
    <dgm:pt modelId="{7BE6427B-1D45-4D16-A031-B24F2AE7D07F}" type="pres">
      <dgm:prSet presAssocID="{E8F0CBC3-7CCD-4788-84CE-09962A3032C0}" presName="rootComposite" presStyleCnt="0"/>
      <dgm:spPr/>
    </dgm:pt>
    <dgm:pt modelId="{FBCB0436-2EE2-47FF-B1CF-54E0D4492EE6}" type="pres">
      <dgm:prSet presAssocID="{E8F0CBC3-7CCD-4788-84CE-09962A3032C0}" presName="rootText" presStyleLbl="node2" presStyleIdx="0" presStyleCnt="3">
        <dgm:presLayoutVars>
          <dgm:chPref val="3"/>
        </dgm:presLayoutVars>
      </dgm:prSet>
      <dgm:spPr/>
    </dgm:pt>
    <dgm:pt modelId="{D2F7E213-960F-4A24-AC06-264470FFC711}" type="pres">
      <dgm:prSet presAssocID="{E8F0CBC3-7CCD-4788-84CE-09962A3032C0}" presName="rootConnector" presStyleLbl="node2" presStyleIdx="0" presStyleCnt="3"/>
      <dgm:spPr/>
    </dgm:pt>
    <dgm:pt modelId="{E97913BC-5077-4775-925E-829884E62C5D}" type="pres">
      <dgm:prSet presAssocID="{E8F0CBC3-7CCD-4788-84CE-09962A3032C0}" presName="hierChild4" presStyleCnt="0"/>
      <dgm:spPr/>
    </dgm:pt>
    <dgm:pt modelId="{3A77184E-525E-4C18-AA83-CB2E84E76FB2}" type="pres">
      <dgm:prSet presAssocID="{9F466FBF-C6DB-4992-88C0-A36FCEB1DCA3}" presName="Name37" presStyleLbl="parChTrans1D3" presStyleIdx="0" presStyleCnt="5"/>
      <dgm:spPr/>
    </dgm:pt>
    <dgm:pt modelId="{DD5DAC26-82A3-43DF-9BA3-EAAB94E6268C}" type="pres">
      <dgm:prSet presAssocID="{A184F35D-057F-4814-89E9-BA731EF4A64E}" presName="hierRoot2" presStyleCnt="0">
        <dgm:presLayoutVars>
          <dgm:hierBranch val="init"/>
        </dgm:presLayoutVars>
      </dgm:prSet>
      <dgm:spPr/>
    </dgm:pt>
    <dgm:pt modelId="{9E351FF5-5388-4C1C-B103-0680D66D1AB4}" type="pres">
      <dgm:prSet presAssocID="{A184F35D-057F-4814-89E9-BA731EF4A64E}" presName="rootComposite" presStyleCnt="0"/>
      <dgm:spPr/>
    </dgm:pt>
    <dgm:pt modelId="{49568E03-5345-413D-9186-9C186B93FD50}" type="pres">
      <dgm:prSet presAssocID="{A184F35D-057F-4814-89E9-BA731EF4A64E}" presName="rootText" presStyleLbl="node3" presStyleIdx="0" presStyleCnt="5">
        <dgm:presLayoutVars>
          <dgm:chPref val="3"/>
        </dgm:presLayoutVars>
      </dgm:prSet>
      <dgm:spPr/>
    </dgm:pt>
    <dgm:pt modelId="{CCD8C1DB-894C-42AE-903A-46BE41CF60D9}" type="pres">
      <dgm:prSet presAssocID="{A184F35D-057F-4814-89E9-BA731EF4A64E}" presName="rootConnector" presStyleLbl="node3" presStyleIdx="0" presStyleCnt="5"/>
      <dgm:spPr/>
    </dgm:pt>
    <dgm:pt modelId="{F86E8AD6-7762-41E8-BDCE-EE5ACF7322DF}" type="pres">
      <dgm:prSet presAssocID="{A184F35D-057F-4814-89E9-BA731EF4A64E}" presName="hierChild4" presStyleCnt="0"/>
      <dgm:spPr/>
    </dgm:pt>
    <dgm:pt modelId="{5EA1C57F-9A5A-4BBC-9B92-1254821AD73E}" type="pres">
      <dgm:prSet presAssocID="{A184F35D-057F-4814-89E9-BA731EF4A64E}" presName="hierChild5" presStyleCnt="0"/>
      <dgm:spPr/>
    </dgm:pt>
    <dgm:pt modelId="{09B58831-C10F-432F-A899-28763DB314DF}" type="pres">
      <dgm:prSet presAssocID="{16D50176-3474-4F57-A16C-6CAF29A154D9}" presName="Name37" presStyleLbl="parChTrans1D3" presStyleIdx="1" presStyleCnt="5"/>
      <dgm:spPr/>
    </dgm:pt>
    <dgm:pt modelId="{C53F0BA4-DD28-411D-99F7-5CEC0AFC40DA}" type="pres">
      <dgm:prSet presAssocID="{B164CD4D-6CB2-45AA-80B8-609CD94BD36B}" presName="hierRoot2" presStyleCnt="0">
        <dgm:presLayoutVars>
          <dgm:hierBranch val="init"/>
        </dgm:presLayoutVars>
      </dgm:prSet>
      <dgm:spPr/>
    </dgm:pt>
    <dgm:pt modelId="{324242F7-BE63-43DC-9A5F-FEF61D2EBD6C}" type="pres">
      <dgm:prSet presAssocID="{B164CD4D-6CB2-45AA-80B8-609CD94BD36B}" presName="rootComposite" presStyleCnt="0"/>
      <dgm:spPr/>
    </dgm:pt>
    <dgm:pt modelId="{446E41F5-9498-4868-BD0F-E406755DEBB0}" type="pres">
      <dgm:prSet presAssocID="{B164CD4D-6CB2-45AA-80B8-609CD94BD36B}" presName="rootText" presStyleLbl="node3" presStyleIdx="1" presStyleCnt="5">
        <dgm:presLayoutVars>
          <dgm:chPref val="3"/>
        </dgm:presLayoutVars>
      </dgm:prSet>
      <dgm:spPr/>
    </dgm:pt>
    <dgm:pt modelId="{4CE63C9D-746D-4A02-ACF6-0294B8F37FC8}" type="pres">
      <dgm:prSet presAssocID="{B164CD4D-6CB2-45AA-80B8-609CD94BD36B}" presName="rootConnector" presStyleLbl="node3" presStyleIdx="1" presStyleCnt="5"/>
      <dgm:spPr/>
    </dgm:pt>
    <dgm:pt modelId="{21A981F4-C8B3-4B1C-862B-E6DC95A0E317}" type="pres">
      <dgm:prSet presAssocID="{B164CD4D-6CB2-45AA-80B8-609CD94BD36B}" presName="hierChild4" presStyleCnt="0"/>
      <dgm:spPr/>
    </dgm:pt>
    <dgm:pt modelId="{E862FC0D-F5C9-4459-A3F7-D6E3DC307572}" type="pres">
      <dgm:prSet presAssocID="{B164CD4D-6CB2-45AA-80B8-609CD94BD36B}" presName="hierChild5" presStyleCnt="0"/>
      <dgm:spPr/>
    </dgm:pt>
    <dgm:pt modelId="{BA01AC76-DBFC-4F9D-9DF2-759F6F1CF09D}" type="pres">
      <dgm:prSet presAssocID="{F480BA8C-3541-4C99-AC51-2B13CC9E1352}" presName="Name37" presStyleLbl="parChTrans1D3" presStyleIdx="2" presStyleCnt="5"/>
      <dgm:spPr/>
    </dgm:pt>
    <dgm:pt modelId="{4BFC48FF-8049-4959-9A7B-D47757F0B17E}" type="pres">
      <dgm:prSet presAssocID="{7C309CCA-8758-46E1-9D9E-6764FC10FA3A}" presName="hierRoot2" presStyleCnt="0">
        <dgm:presLayoutVars>
          <dgm:hierBranch val="init"/>
        </dgm:presLayoutVars>
      </dgm:prSet>
      <dgm:spPr/>
    </dgm:pt>
    <dgm:pt modelId="{A3F657A3-7769-461D-960E-A8B4D74DA84C}" type="pres">
      <dgm:prSet presAssocID="{7C309CCA-8758-46E1-9D9E-6764FC10FA3A}" presName="rootComposite" presStyleCnt="0"/>
      <dgm:spPr/>
    </dgm:pt>
    <dgm:pt modelId="{28A30193-9C7D-4EB1-8633-5E3182BF501A}" type="pres">
      <dgm:prSet presAssocID="{7C309CCA-8758-46E1-9D9E-6764FC10FA3A}" presName="rootText" presStyleLbl="node3" presStyleIdx="2" presStyleCnt="5">
        <dgm:presLayoutVars>
          <dgm:chPref val="3"/>
        </dgm:presLayoutVars>
      </dgm:prSet>
      <dgm:spPr/>
    </dgm:pt>
    <dgm:pt modelId="{5713976A-0154-4634-91DC-C0905D7338C4}" type="pres">
      <dgm:prSet presAssocID="{7C309CCA-8758-46E1-9D9E-6764FC10FA3A}" presName="rootConnector" presStyleLbl="node3" presStyleIdx="2" presStyleCnt="5"/>
      <dgm:spPr/>
    </dgm:pt>
    <dgm:pt modelId="{06C65E9B-6138-4131-80BF-85519975A1D9}" type="pres">
      <dgm:prSet presAssocID="{7C309CCA-8758-46E1-9D9E-6764FC10FA3A}" presName="hierChild4" presStyleCnt="0"/>
      <dgm:spPr/>
    </dgm:pt>
    <dgm:pt modelId="{AE5DF24B-7015-4404-9F28-FD38F1EF5EF2}" type="pres">
      <dgm:prSet presAssocID="{7C309CCA-8758-46E1-9D9E-6764FC10FA3A}" presName="hierChild5" presStyleCnt="0"/>
      <dgm:spPr/>
    </dgm:pt>
    <dgm:pt modelId="{76204E38-A7EB-4242-B9DF-C476A7B01405}" type="pres">
      <dgm:prSet presAssocID="{E8F0CBC3-7CCD-4788-84CE-09962A3032C0}" presName="hierChild5" presStyleCnt="0"/>
      <dgm:spPr/>
    </dgm:pt>
    <dgm:pt modelId="{BAE200EE-86BB-42AF-A8D9-ECA38B8048EF}" type="pres">
      <dgm:prSet presAssocID="{7ACF9685-45B8-4ED7-816C-DC6E21061119}" presName="Name37" presStyleLbl="parChTrans1D2" presStyleIdx="1" presStyleCnt="3"/>
      <dgm:spPr/>
    </dgm:pt>
    <dgm:pt modelId="{35C22D8C-E5E0-4C1E-A2FE-AA696EC21F90}" type="pres">
      <dgm:prSet presAssocID="{1187D104-EDCD-4FB1-A72E-26CFDCB5E1B2}" presName="hierRoot2" presStyleCnt="0">
        <dgm:presLayoutVars>
          <dgm:hierBranch val="init"/>
        </dgm:presLayoutVars>
      </dgm:prSet>
      <dgm:spPr/>
    </dgm:pt>
    <dgm:pt modelId="{682C4039-316B-4B39-9932-B68082E5B127}" type="pres">
      <dgm:prSet presAssocID="{1187D104-EDCD-4FB1-A72E-26CFDCB5E1B2}" presName="rootComposite" presStyleCnt="0"/>
      <dgm:spPr/>
    </dgm:pt>
    <dgm:pt modelId="{4A6D2CA7-E3B7-496C-B781-AE3FF825C581}" type="pres">
      <dgm:prSet presAssocID="{1187D104-EDCD-4FB1-A72E-26CFDCB5E1B2}" presName="rootText" presStyleLbl="node2" presStyleIdx="1" presStyleCnt="3">
        <dgm:presLayoutVars>
          <dgm:chPref val="3"/>
        </dgm:presLayoutVars>
      </dgm:prSet>
      <dgm:spPr/>
    </dgm:pt>
    <dgm:pt modelId="{69810766-A5B7-440C-BBA1-49CC7787BD7B}" type="pres">
      <dgm:prSet presAssocID="{1187D104-EDCD-4FB1-A72E-26CFDCB5E1B2}" presName="rootConnector" presStyleLbl="node2" presStyleIdx="1" presStyleCnt="3"/>
      <dgm:spPr/>
    </dgm:pt>
    <dgm:pt modelId="{4AE0CBD7-3655-4880-8141-A68B9B8E1774}" type="pres">
      <dgm:prSet presAssocID="{1187D104-EDCD-4FB1-A72E-26CFDCB5E1B2}" presName="hierChild4" presStyleCnt="0"/>
      <dgm:spPr/>
    </dgm:pt>
    <dgm:pt modelId="{8C4C26B4-7320-42A8-96BD-5BE7EA2EBE1B}" type="pres">
      <dgm:prSet presAssocID="{39ED8D5A-78A5-4EC0-9E8D-E616AA4DE661}" presName="Name37" presStyleLbl="parChTrans1D3" presStyleIdx="3" presStyleCnt="5"/>
      <dgm:spPr/>
    </dgm:pt>
    <dgm:pt modelId="{5BE29B91-2163-4EA2-AD88-7E69D16E10EC}" type="pres">
      <dgm:prSet presAssocID="{4D7BD2D6-DE7B-41B0-A4AE-1458C31B5F50}" presName="hierRoot2" presStyleCnt="0">
        <dgm:presLayoutVars>
          <dgm:hierBranch val="init"/>
        </dgm:presLayoutVars>
      </dgm:prSet>
      <dgm:spPr/>
    </dgm:pt>
    <dgm:pt modelId="{6E054363-9200-4E29-B14C-88DF86D8069E}" type="pres">
      <dgm:prSet presAssocID="{4D7BD2D6-DE7B-41B0-A4AE-1458C31B5F50}" presName="rootComposite" presStyleCnt="0"/>
      <dgm:spPr/>
    </dgm:pt>
    <dgm:pt modelId="{7FE90B73-16BE-47CD-BAD7-8B3E77859786}" type="pres">
      <dgm:prSet presAssocID="{4D7BD2D6-DE7B-41B0-A4AE-1458C31B5F50}" presName="rootText" presStyleLbl="node3" presStyleIdx="3" presStyleCnt="5">
        <dgm:presLayoutVars>
          <dgm:chPref val="3"/>
        </dgm:presLayoutVars>
      </dgm:prSet>
      <dgm:spPr/>
    </dgm:pt>
    <dgm:pt modelId="{34DB0F6E-0BA7-475B-A141-BB61DF610572}" type="pres">
      <dgm:prSet presAssocID="{4D7BD2D6-DE7B-41B0-A4AE-1458C31B5F50}" presName="rootConnector" presStyleLbl="node3" presStyleIdx="3" presStyleCnt="5"/>
      <dgm:spPr/>
    </dgm:pt>
    <dgm:pt modelId="{37959604-AE67-440A-817F-55D906C43ED5}" type="pres">
      <dgm:prSet presAssocID="{4D7BD2D6-DE7B-41B0-A4AE-1458C31B5F50}" presName="hierChild4" presStyleCnt="0"/>
      <dgm:spPr/>
    </dgm:pt>
    <dgm:pt modelId="{36488221-DAFE-48EF-A868-7A06BBB2C820}" type="pres">
      <dgm:prSet presAssocID="{4D7BD2D6-DE7B-41B0-A4AE-1458C31B5F50}" presName="hierChild5" presStyleCnt="0"/>
      <dgm:spPr/>
    </dgm:pt>
    <dgm:pt modelId="{B2D22635-4E24-41DE-8B4F-68DB75CDAFBB}" type="pres">
      <dgm:prSet presAssocID="{1187D104-EDCD-4FB1-A72E-26CFDCB5E1B2}" presName="hierChild5" presStyleCnt="0"/>
      <dgm:spPr/>
    </dgm:pt>
    <dgm:pt modelId="{ECF70B09-171C-4B21-8BAC-B0803C5E955E}" type="pres">
      <dgm:prSet presAssocID="{F4E950E7-BD37-4712-893E-19FCE6CC79F5}" presName="Name37" presStyleLbl="parChTrans1D2" presStyleIdx="2" presStyleCnt="3"/>
      <dgm:spPr/>
    </dgm:pt>
    <dgm:pt modelId="{8B1B7F68-9FDF-465D-B2E6-9B140803EDEE}" type="pres">
      <dgm:prSet presAssocID="{8496B13E-C8B4-42E3-B6CC-3CD3D1060D65}" presName="hierRoot2" presStyleCnt="0">
        <dgm:presLayoutVars>
          <dgm:hierBranch val="init"/>
        </dgm:presLayoutVars>
      </dgm:prSet>
      <dgm:spPr/>
    </dgm:pt>
    <dgm:pt modelId="{6B8D3B58-01C7-4CA8-8E99-AD0F4A1E4622}" type="pres">
      <dgm:prSet presAssocID="{8496B13E-C8B4-42E3-B6CC-3CD3D1060D65}" presName="rootComposite" presStyleCnt="0"/>
      <dgm:spPr/>
    </dgm:pt>
    <dgm:pt modelId="{65B770CF-DB39-4831-8F27-378078C44BFF}" type="pres">
      <dgm:prSet presAssocID="{8496B13E-C8B4-42E3-B6CC-3CD3D1060D65}" presName="rootText" presStyleLbl="node2" presStyleIdx="2" presStyleCnt="3">
        <dgm:presLayoutVars>
          <dgm:chPref val="3"/>
        </dgm:presLayoutVars>
      </dgm:prSet>
      <dgm:spPr/>
    </dgm:pt>
    <dgm:pt modelId="{1A5D0EE5-37C1-4002-8A56-B95BC0FFE194}" type="pres">
      <dgm:prSet presAssocID="{8496B13E-C8B4-42E3-B6CC-3CD3D1060D65}" presName="rootConnector" presStyleLbl="node2" presStyleIdx="2" presStyleCnt="3"/>
      <dgm:spPr/>
    </dgm:pt>
    <dgm:pt modelId="{9BAD2AB6-08C1-4057-B63C-57B6EE5D557A}" type="pres">
      <dgm:prSet presAssocID="{8496B13E-C8B4-42E3-B6CC-3CD3D1060D65}" presName="hierChild4" presStyleCnt="0"/>
      <dgm:spPr/>
    </dgm:pt>
    <dgm:pt modelId="{FA6CC06D-0ADB-44B8-9275-88931F2AE96E}" type="pres">
      <dgm:prSet presAssocID="{A09C4330-E146-45B6-94E5-551DE97DC1E1}" presName="Name37" presStyleLbl="parChTrans1D3" presStyleIdx="4" presStyleCnt="5"/>
      <dgm:spPr/>
    </dgm:pt>
    <dgm:pt modelId="{30973951-C085-4631-AA81-522F8B93410E}" type="pres">
      <dgm:prSet presAssocID="{A6F60704-E882-4BC9-BD97-D8456556EB42}" presName="hierRoot2" presStyleCnt="0">
        <dgm:presLayoutVars>
          <dgm:hierBranch val="init"/>
        </dgm:presLayoutVars>
      </dgm:prSet>
      <dgm:spPr/>
    </dgm:pt>
    <dgm:pt modelId="{E011FD89-C702-457F-93F1-ABC43F8A5C7C}" type="pres">
      <dgm:prSet presAssocID="{A6F60704-E882-4BC9-BD97-D8456556EB42}" presName="rootComposite" presStyleCnt="0"/>
      <dgm:spPr/>
    </dgm:pt>
    <dgm:pt modelId="{DE4EC0B8-6CE4-4D3B-A9F6-5564A8AE69FD}" type="pres">
      <dgm:prSet presAssocID="{A6F60704-E882-4BC9-BD97-D8456556EB42}" presName="rootText" presStyleLbl="node3" presStyleIdx="4" presStyleCnt="5">
        <dgm:presLayoutVars>
          <dgm:chPref val="3"/>
        </dgm:presLayoutVars>
      </dgm:prSet>
      <dgm:spPr/>
    </dgm:pt>
    <dgm:pt modelId="{F658D4C7-9984-4337-8844-7846E17A62D7}" type="pres">
      <dgm:prSet presAssocID="{A6F60704-E882-4BC9-BD97-D8456556EB42}" presName="rootConnector" presStyleLbl="node3" presStyleIdx="4" presStyleCnt="5"/>
      <dgm:spPr/>
    </dgm:pt>
    <dgm:pt modelId="{11B0D097-E1CD-458E-8C92-5EC0BD6697C9}" type="pres">
      <dgm:prSet presAssocID="{A6F60704-E882-4BC9-BD97-D8456556EB42}" presName="hierChild4" presStyleCnt="0"/>
      <dgm:spPr/>
    </dgm:pt>
    <dgm:pt modelId="{374E4D03-994A-45E5-A9C6-39285195DB12}" type="pres">
      <dgm:prSet presAssocID="{A6F60704-E882-4BC9-BD97-D8456556EB42}" presName="hierChild5" presStyleCnt="0"/>
      <dgm:spPr/>
    </dgm:pt>
    <dgm:pt modelId="{A3173F35-43DC-4F87-9F51-99BE26A8125F}" type="pres">
      <dgm:prSet presAssocID="{8496B13E-C8B4-42E3-B6CC-3CD3D1060D65}" presName="hierChild5" presStyleCnt="0"/>
      <dgm:spPr/>
    </dgm:pt>
    <dgm:pt modelId="{62D764C8-124D-4034-8F18-138E5801D122}" type="pres">
      <dgm:prSet presAssocID="{183B53DF-4D87-4D53-BEF3-560B6CDFEC6B}" presName="hierChild3" presStyleCnt="0"/>
      <dgm:spPr/>
    </dgm:pt>
  </dgm:ptLst>
  <dgm:cxnLst>
    <dgm:cxn modelId="{9462A605-31A2-4832-83B2-6E07C9B79FD8}" srcId="{5E2B27A0-804B-4AAB-9CB9-ED16F36DDD2D}" destId="{183B53DF-4D87-4D53-BEF3-560B6CDFEC6B}" srcOrd="0" destOrd="0" parTransId="{ACF61E48-A800-4DDC-AD26-52E08270DC6F}" sibTransId="{99DBE32A-7390-45D8-8157-618023910BD7}"/>
    <dgm:cxn modelId="{E4E9CF09-48C8-4F8E-AE55-59A5469D1F28}" type="presOf" srcId="{7ACF9685-45B8-4ED7-816C-DC6E21061119}" destId="{BAE200EE-86BB-42AF-A8D9-ECA38B8048EF}" srcOrd="0" destOrd="0" presId="urn:microsoft.com/office/officeart/2005/8/layout/orgChart1"/>
    <dgm:cxn modelId="{0121740B-51CF-46E5-818B-6360420E2E3A}" type="presOf" srcId="{7C309CCA-8758-46E1-9D9E-6764FC10FA3A}" destId="{5713976A-0154-4634-91DC-C0905D7338C4}" srcOrd="1" destOrd="0" presId="urn:microsoft.com/office/officeart/2005/8/layout/orgChart1"/>
    <dgm:cxn modelId="{1A822218-46AB-4B8F-9AAF-A34DA8E4908D}" type="presOf" srcId="{39ED8D5A-78A5-4EC0-9E8D-E616AA4DE661}" destId="{8C4C26B4-7320-42A8-96BD-5BE7EA2EBE1B}" srcOrd="0" destOrd="0" presId="urn:microsoft.com/office/officeart/2005/8/layout/orgChart1"/>
    <dgm:cxn modelId="{6555801C-5905-4509-80B5-3FCC0082861E}" type="presOf" srcId="{B164CD4D-6CB2-45AA-80B8-609CD94BD36B}" destId="{446E41F5-9498-4868-BD0F-E406755DEBB0}" srcOrd="0" destOrd="0" presId="urn:microsoft.com/office/officeart/2005/8/layout/orgChart1"/>
    <dgm:cxn modelId="{BB171937-7372-4452-86E7-650709E68716}" type="presOf" srcId="{E8F0CBC3-7CCD-4788-84CE-09962A3032C0}" destId="{FBCB0436-2EE2-47FF-B1CF-54E0D4492EE6}" srcOrd="0" destOrd="0" presId="urn:microsoft.com/office/officeart/2005/8/layout/orgChart1"/>
    <dgm:cxn modelId="{A1BE485B-1B4E-436C-B3E6-CD34AFC2B75D}" type="presOf" srcId="{7C309CCA-8758-46E1-9D9E-6764FC10FA3A}" destId="{28A30193-9C7D-4EB1-8633-5E3182BF501A}" srcOrd="0" destOrd="0" presId="urn:microsoft.com/office/officeart/2005/8/layout/orgChart1"/>
    <dgm:cxn modelId="{0310165C-C71C-4DE1-ADF6-12E52FEBC03F}" type="presOf" srcId="{E8F0CBC3-7CCD-4788-84CE-09962A3032C0}" destId="{D2F7E213-960F-4A24-AC06-264470FFC711}" srcOrd="1" destOrd="0" presId="urn:microsoft.com/office/officeart/2005/8/layout/orgChart1"/>
    <dgm:cxn modelId="{78968262-DFF4-4A0E-9936-44F94B97F143}" type="presOf" srcId="{A09C4330-E146-45B6-94E5-551DE97DC1E1}" destId="{FA6CC06D-0ADB-44B8-9275-88931F2AE96E}" srcOrd="0" destOrd="0" presId="urn:microsoft.com/office/officeart/2005/8/layout/orgChart1"/>
    <dgm:cxn modelId="{DEE0A465-3BEA-4024-8A3B-74048171EA21}" type="presOf" srcId="{9F466FBF-C6DB-4992-88C0-A36FCEB1DCA3}" destId="{3A77184E-525E-4C18-AA83-CB2E84E76FB2}" srcOrd="0" destOrd="0" presId="urn:microsoft.com/office/officeart/2005/8/layout/orgChart1"/>
    <dgm:cxn modelId="{4D16A94B-E9CA-43E8-8CF3-EC2AB7FEAF03}" type="presOf" srcId="{183B53DF-4D87-4D53-BEF3-560B6CDFEC6B}" destId="{EDA0CAD0-1B7C-4A50-A073-19308AB48450}" srcOrd="0" destOrd="0" presId="urn:microsoft.com/office/officeart/2005/8/layout/orgChart1"/>
    <dgm:cxn modelId="{33D5156D-E71C-45F1-89A8-AE8515F984E2}" srcId="{183B53DF-4D87-4D53-BEF3-560B6CDFEC6B}" destId="{1187D104-EDCD-4FB1-A72E-26CFDCB5E1B2}" srcOrd="1" destOrd="0" parTransId="{7ACF9685-45B8-4ED7-816C-DC6E21061119}" sibTransId="{F74A8ACA-D6B1-485C-BDDF-C29BF05413F6}"/>
    <dgm:cxn modelId="{9B635C53-2D0A-42DF-B53B-236B771A6EFA}" type="presOf" srcId="{A6F60704-E882-4BC9-BD97-D8456556EB42}" destId="{F658D4C7-9984-4337-8844-7846E17A62D7}" srcOrd="1" destOrd="0" presId="urn:microsoft.com/office/officeart/2005/8/layout/orgChart1"/>
    <dgm:cxn modelId="{08BF8756-97CF-4281-804F-81E952558812}" type="presOf" srcId="{1187D104-EDCD-4FB1-A72E-26CFDCB5E1B2}" destId="{69810766-A5B7-440C-BBA1-49CC7787BD7B}" srcOrd="1" destOrd="0" presId="urn:microsoft.com/office/officeart/2005/8/layout/orgChart1"/>
    <dgm:cxn modelId="{87DFA376-D9CE-4B3F-8288-1A264E664473}" srcId="{183B53DF-4D87-4D53-BEF3-560B6CDFEC6B}" destId="{8496B13E-C8B4-42E3-B6CC-3CD3D1060D65}" srcOrd="2" destOrd="0" parTransId="{F4E950E7-BD37-4712-893E-19FCE6CC79F5}" sibTransId="{A9701E95-AC97-497C-B8ED-E7B8FFC76457}"/>
    <dgm:cxn modelId="{5DF38158-8EE1-4F82-B5E8-92A13152090F}" type="presOf" srcId="{16D50176-3474-4F57-A16C-6CAF29A154D9}" destId="{09B58831-C10F-432F-A899-28763DB314DF}" srcOrd="0" destOrd="0" presId="urn:microsoft.com/office/officeart/2005/8/layout/orgChart1"/>
    <dgm:cxn modelId="{EF71375A-D06C-4C82-A1EE-D91B3CC9287B}" srcId="{E8F0CBC3-7CCD-4788-84CE-09962A3032C0}" destId="{B164CD4D-6CB2-45AA-80B8-609CD94BD36B}" srcOrd="1" destOrd="0" parTransId="{16D50176-3474-4F57-A16C-6CAF29A154D9}" sibTransId="{03CDAD5A-5A92-47E8-8DCA-45B4BD5521FD}"/>
    <dgm:cxn modelId="{EEBE9590-0D9A-4C23-8E5D-05117D5879E5}" type="presOf" srcId="{8496B13E-C8B4-42E3-B6CC-3CD3D1060D65}" destId="{1A5D0EE5-37C1-4002-8A56-B95BC0FFE194}" srcOrd="1" destOrd="0" presId="urn:microsoft.com/office/officeart/2005/8/layout/orgChart1"/>
    <dgm:cxn modelId="{12459990-3EA1-47C5-BFFF-12C0A3CD071A}" type="presOf" srcId="{5E2B27A0-804B-4AAB-9CB9-ED16F36DDD2D}" destId="{A4CC8114-4144-4BF0-9148-340A7660E80A}" srcOrd="0" destOrd="0" presId="urn:microsoft.com/office/officeart/2005/8/layout/orgChart1"/>
    <dgm:cxn modelId="{38CDAA92-CA64-4620-8FF5-9012E2BC7CD3}" type="presOf" srcId="{A184F35D-057F-4814-89E9-BA731EF4A64E}" destId="{49568E03-5345-413D-9186-9C186B93FD50}" srcOrd="0" destOrd="0" presId="urn:microsoft.com/office/officeart/2005/8/layout/orgChart1"/>
    <dgm:cxn modelId="{19BF7793-BF1E-43E0-A1E1-A237A7AC4537}" type="presOf" srcId="{F480BA8C-3541-4C99-AC51-2B13CC9E1352}" destId="{BA01AC76-DBFC-4F9D-9DF2-759F6F1CF09D}" srcOrd="0" destOrd="0" presId="urn:microsoft.com/office/officeart/2005/8/layout/orgChart1"/>
    <dgm:cxn modelId="{6D49049C-1266-4A1F-8365-EEE3C70D05CE}" type="presOf" srcId="{4D7BD2D6-DE7B-41B0-A4AE-1458C31B5F50}" destId="{34DB0F6E-0BA7-475B-A141-BB61DF610572}" srcOrd="1" destOrd="0" presId="urn:microsoft.com/office/officeart/2005/8/layout/orgChart1"/>
    <dgm:cxn modelId="{BE7F7AA9-BF2A-48A5-81DA-0DC6F8E7FBCF}" srcId="{1187D104-EDCD-4FB1-A72E-26CFDCB5E1B2}" destId="{4D7BD2D6-DE7B-41B0-A4AE-1458C31B5F50}" srcOrd="0" destOrd="0" parTransId="{39ED8D5A-78A5-4EC0-9E8D-E616AA4DE661}" sibTransId="{C8F6BE46-EE3A-436D-99B8-967DE9E104BD}"/>
    <dgm:cxn modelId="{B9A047BB-973F-4DBE-A6B7-A210A15D17F3}" type="presOf" srcId="{F4E950E7-BD37-4712-893E-19FCE6CC79F5}" destId="{ECF70B09-171C-4B21-8BAC-B0803C5E955E}" srcOrd="0" destOrd="0" presId="urn:microsoft.com/office/officeart/2005/8/layout/orgChart1"/>
    <dgm:cxn modelId="{8BE4BBBB-D6BF-4814-ACB5-C147B996A1E1}" srcId="{E8F0CBC3-7CCD-4788-84CE-09962A3032C0}" destId="{A184F35D-057F-4814-89E9-BA731EF4A64E}" srcOrd="0" destOrd="0" parTransId="{9F466FBF-C6DB-4992-88C0-A36FCEB1DCA3}" sibTransId="{97A591F2-5047-436B-89E0-2182ECE77BB9}"/>
    <dgm:cxn modelId="{C86E08BC-A639-4998-9FC6-E7F54A981813}" type="presOf" srcId="{4D7BD2D6-DE7B-41B0-A4AE-1458C31B5F50}" destId="{7FE90B73-16BE-47CD-BAD7-8B3E77859786}" srcOrd="0" destOrd="0" presId="urn:microsoft.com/office/officeart/2005/8/layout/orgChart1"/>
    <dgm:cxn modelId="{8F582AC0-9323-4983-89BC-355E9103F1C4}" type="presOf" srcId="{1187D104-EDCD-4FB1-A72E-26CFDCB5E1B2}" destId="{4A6D2CA7-E3B7-496C-B781-AE3FF825C581}" srcOrd="0" destOrd="0" presId="urn:microsoft.com/office/officeart/2005/8/layout/orgChart1"/>
    <dgm:cxn modelId="{E95E46C3-07B6-44BC-AD53-0188DF02FF2E}" type="presOf" srcId="{8496B13E-C8B4-42E3-B6CC-3CD3D1060D65}" destId="{65B770CF-DB39-4831-8F27-378078C44BFF}" srcOrd="0" destOrd="0" presId="urn:microsoft.com/office/officeart/2005/8/layout/orgChart1"/>
    <dgm:cxn modelId="{3814D7C7-3ADE-40C3-813E-11EC891B9FAF}" type="presOf" srcId="{A6F60704-E882-4BC9-BD97-D8456556EB42}" destId="{DE4EC0B8-6CE4-4D3B-A9F6-5564A8AE69FD}" srcOrd="0" destOrd="0" presId="urn:microsoft.com/office/officeart/2005/8/layout/orgChart1"/>
    <dgm:cxn modelId="{198A33DC-CE0F-4592-8F66-ACF856CCE34B}" type="presOf" srcId="{0D8A7528-87FD-4EB0-96B9-D3CD83BD7959}" destId="{BDD17519-77EE-4D56-A0C5-F522F3AF0520}" srcOrd="0" destOrd="0" presId="urn:microsoft.com/office/officeart/2005/8/layout/orgChart1"/>
    <dgm:cxn modelId="{04363DDF-AF64-4426-9A8F-9D7A87D5FB20}" srcId="{8496B13E-C8B4-42E3-B6CC-3CD3D1060D65}" destId="{A6F60704-E882-4BC9-BD97-D8456556EB42}" srcOrd="0" destOrd="0" parTransId="{A09C4330-E146-45B6-94E5-551DE97DC1E1}" sibTransId="{CB746BD9-05B1-4937-9810-FEC2606FB968}"/>
    <dgm:cxn modelId="{78445FDF-3B5E-421A-939E-35E8344C4C2C}" type="presOf" srcId="{B164CD4D-6CB2-45AA-80B8-609CD94BD36B}" destId="{4CE63C9D-746D-4A02-ACF6-0294B8F37FC8}" srcOrd="1" destOrd="0" presId="urn:microsoft.com/office/officeart/2005/8/layout/orgChart1"/>
    <dgm:cxn modelId="{27624BE9-B27B-4BAC-8EA8-516D24B1AB3D}" srcId="{E8F0CBC3-7CCD-4788-84CE-09962A3032C0}" destId="{7C309CCA-8758-46E1-9D9E-6764FC10FA3A}" srcOrd="2" destOrd="0" parTransId="{F480BA8C-3541-4C99-AC51-2B13CC9E1352}" sibTransId="{EE781C94-6B2D-44CC-8180-EFA6AF2BD635}"/>
    <dgm:cxn modelId="{624085F4-4DCC-4433-BCFD-83F87F09197B}" srcId="{183B53DF-4D87-4D53-BEF3-560B6CDFEC6B}" destId="{E8F0CBC3-7CCD-4788-84CE-09962A3032C0}" srcOrd="0" destOrd="0" parTransId="{0D8A7528-87FD-4EB0-96B9-D3CD83BD7959}" sibTransId="{7A01A126-2FB1-4D1C-97AD-A4CA1B781E3A}"/>
    <dgm:cxn modelId="{BDDB23F9-87C8-4DE4-9602-1384FE411667}" type="presOf" srcId="{183B53DF-4D87-4D53-BEF3-560B6CDFEC6B}" destId="{651E615D-00C5-44C5-A3A6-6D4349F4678B}" srcOrd="1" destOrd="0" presId="urn:microsoft.com/office/officeart/2005/8/layout/orgChart1"/>
    <dgm:cxn modelId="{A5769CFE-0C59-4847-AA9D-27CDF6180A1A}" type="presOf" srcId="{A184F35D-057F-4814-89E9-BA731EF4A64E}" destId="{CCD8C1DB-894C-42AE-903A-46BE41CF60D9}" srcOrd="1" destOrd="0" presId="urn:microsoft.com/office/officeart/2005/8/layout/orgChart1"/>
    <dgm:cxn modelId="{9EA52746-9E98-4DAB-B29D-D5B2F729D656}" type="presParOf" srcId="{A4CC8114-4144-4BF0-9148-340A7660E80A}" destId="{4713FC37-D7BC-431F-9ACC-246607EFF29F}" srcOrd="0" destOrd="0" presId="urn:microsoft.com/office/officeart/2005/8/layout/orgChart1"/>
    <dgm:cxn modelId="{2A49466D-5020-4D20-A18C-23F805494516}" type="presParOf" srcId="{4713FC37-D7BC-431F-9ACC-246607EFF29F}" destId="{0E3DDFCB-8CEE-46C4-AC1F-5FDB21019AE8}" srcOrd="0" destOrd="0" presId="urn:microsoft.com/office/officeart/2005/8/layout/orgChart1"/>
    <dgm:cxn modelId="{483D643B-BBDD-4628-9F02-F79BC6DC3FF8}" type="presParOf" srcId="{0E3DDFCB-8CEE-46C4-AC1F-5FDB21019AE8}" destId="{EDA0CAD0-1B7C-4A50-A073-19308AB48450}" srcOrd="0" destOrd="0" presId="urn:microsoft.com/office/officeart/2005/8/layout/orgChart1"/>
    <dgm:cxn modelId="{5A471DFD-1EE1-4A69-A5FC-B59D15000967}" type="presParOf" srcId="{0E3DDFCB-8CEE-46C4-AC1F-5FDB21019AE8}" destId="{651E615D-00C5-44C5-A3A6-6D4349F4678B}" srcOrd="1" destOrd="0" presId="urn:microsoft.com/office/officeart/2005/8/layout/orgChart1"/>
    <dgm:cxn modelId="{755D1811-53B9-4895-BFA5-29F5C5DA48D8}" type="presParOf" srcId="{4713FC37-D7BC-431F-9ACC-246607EFF29F}" destId="{7A590929-3510-4192-9F25-6279B1D86BF2}" srcOrd="1" destOrd="0" presId="urn:microsoft.com/office/officeart/2005/8/layout/orgChart1"/>
    <dgm:cxn modelId="{45CB561C-A0F8-4D44-8417-3CFE1B9A8DFA}" type="presParOf" srcId="{7A590929-3510-4192-9F25-6279B1D86BF2}" destId="{BDD17519-77EE-4D56-A0C5-F522F3AF0520}" srcOrd="0" destOrd="0" presId="urn:microsoft.com/office/officeart/2005/8/layout/orgChart1"/>
    <dgm:cxn modelId="{0DE03562-A6E5-4DDA-A0D1-3E9C5DE73DEB}" type="presParOf" srcId="{7A590929-3510-4192-9F25-6279B1D86BF2}" destId="{F10FE98C-EEEB-4F29-9F9F-75D6784D19E7}" srcOrd="1" destOrd="0" presId="urn:microsoft.com/office/officeart/2005/8/layout/orgChart1"/>
    <dgm:cxn modelId="{23479123-8CD7-4A6B-BB6F-7B2911F46B71}" type="presParOf" srcId="{F10FE98C-EEEB-4F29-9F9F-75D6784D19E7}" destId="{7BE6427B-1D45-4D16-A031-B24F2AE7D07F}" srcOrd="0" destOrd="0" presId="urn:microsoft.com/office/officeart/2005/8/layout/orgChart1"/>
    <dgm:cxn modelId="{C8178B93-A86D-4558-9D09-48F726279282}" type="presParOf" srcId="{7BE6427B-1D45-4D16-A031-B24F2AE7D07F}" destId="{FBCB0436-2EE2-47FF-B1CF-54E0D4492EE6}" srcOrd="0" destOrd="0" presId="urn:microsoft.com/office/officeart/2005/8/layout/orgChart1"/>
    <dgm:cxn modelId="{4B2DBDD1-A6B4-48B1-9570-ECAFC3AF59BD}" type="presParOf" srcId="{7BE6427B-1D45-4D16-A031-B24F2AE7D07F}" destId="{D2F7E213-960F-4A24-AC06-264470FFC711}" srcOrd="1" destOrd="0" presId="urn:microsoft.com/office/officeart/2005/8/layout/orgChart1"/>
    <dgm:cxn modelId="{CAEA5AA5-E599-4144-A7D8-8350C5D0CB8C}" type="presParOf" srcId="{F10FE98C-EEEB-4F29-9F9F-75D6784D19E7}" destId="{E97913BC-5077-4775-925E-829884E62C5D}" srcOrd="1" destOrd="0" presId="urn:microsoft.com/office/officeart/2005/8/layout/orgChart1"/>
    <dgm:cxn modelId="{99A7FB41-F22F-44E4-93A7-9C912CFB9CED}" type="presParOf" srcId="{E97913BC-5077-4775-925E-829884E62C5D}" destId="{3A77184E-525E-4C18-AA83-CB2E84E76FB2}" srcOrd="0" destOrd="0" presId="urn:microsoft.com/office/officeart/2005/8/layout/orgChart1"/>
    <dgm:cxn modelId="{9FA76DDD-DFBE-43EE-ADA7-ADC3CC32F413}" type="presParOf" srcId="{E97913BC-5077-4775-925E-829884E62C5D}" destId="{DD5DAC26-82A3-43DF-9BA3-EAAB94E6268C}" srcOrd="1" destOrd="0" presId="urn:microsoft.com/office/officeart/2005/8/layout/orgChart1"/>
    <dgm:cxn modelId="{0C19C002-78FE-439C-8C38-A3F0FBB9E8EA}" type="presParOf" srcId="{DD5DAC26-82A3-43DF-9BA3-EAAB94E6268C}" destId="{9E351FF5-5388-4C1C-B103-0680D66D1AB4}" srcOrd="0" destOrd="0" presId="urn:microsoft.com/office/officeart/2005/8/layout/orgChart1"/>
    <dgm:cxn modelId="{4B3AD335-4750-4E92-B84A-79782A6F62D7}" type="presParOf" srcId="{9E351FF5-5388-4C1C-B103-0680D66D1AB4}" destId="{49568E03-5345-413D-9186-9C186B93FD50}" srcOrd="0" destOrd="0" presId="urn:microsoft.com/office/officeart/2005/8/layout/orgChart1"/>
    <dgm:cxn modelId="{CF7A962D-1F3B-42D5-9A50-A8C69AE54CC8}" type="presParOf" srcId="{9E351FF5-5388-4C1C-B103-0680D66D1AB4}" destId="{CCD8C1DB-894C-42AE-903A-46BE41CF60D9}" srcOrd="1" destOrd="0" presId="urn:microsoft.com/office/officeart/2005/8/layout/orgChart1"/>
    <dgm:cxn modelId="{77E514EC-AF9E-4ADC-9D6F-75DC7C3D435B}" type="presParOf" srcId="{DD5DAC26-82A3-43DF-9BA3-EAAB94E6268C}" destId="{F86E8AD6-7762-41E8-BDCE-EE5ACF7322DF}" srcOrd="1" destOrd="0" presId="urn:microsoft.com/office/officeart/2005/8/layout/orgChart1"/>
    <dgm:cxn modelId="{CBBFC4E1-7B14-4C1F-849B-760A5DDC1E3F}" type="presParOf" srcId="{DD5DAC26-82A3-43DF-9BA3-EAAB94E6268C}" destId="{5EA1C57F-9A5A-4BBC-9B92-1254821AD73E}" srcOrd="2" destOrd="0" presId="urn:microsoft.com/office/officeart/2005/8/layout/orgChart1"/>
    <dgm:cxn modelId="{D8C18A3F-C432-4EB7-8061-BE8CB1D345F1}" type="presParOf" srcId="{E97913BC-5077-4775-925E-829884E62C5D}" destId="{09B58831-C10F-432F-A899-28763DB314DF}" srcOrd="2" destOrd="0" presId="urn:microsoft.com/office/officeart/2005/8/layout/orgChart1"/>
    <dgm:cxn modelId="{BD0CF9B1-7FCD-47D3-BAA8-B6E960E2EFA5}" type="presParOf" srcId="{E97913BC-5077-4775-925E-829884E62C5D}" destId="{C53F0BA4-DD28-411D-99F7-5CEC0AFC40DA}" srcOrd="3" destOrd="0" presId="urn:microsoft.com/office/officeart/2005/8/layout/orgChart1"/>
    <dgm:cxn modelId="{C4C5F31F-BFD4-417F-BBC0-E303FF8A2C37}" type="presParOf" srcId="{C53F0BA4-DD28-411D-99F7-5CEC0AFC40DA}" destId="{324242F7-BE63-43DC-9A5F-FEF61D2EBD6C}" srcOrd="0" destOrd="0" presId="urn:microsoft.com/office/officeart/2005/8/layout/orgChart1"/>
    <dgm:cxn modelId="{F6E074FC-69F9-4581-B2B6-9B601BF69E83}" type="presParOf" srcId="{324242F7-BE63-43DC-9A5F-FEF61D2EBD6C}" destId="{446E41F5-9498-4868-BD0F-E406755DEBB0}" srcOrd="0" destOrd="0" presId="urn:microsoft.com/office/officeart/2005/8/layout/orgChart1"/>
    <dgm:cxn modelId="{07E8C544-38FB-415C-8A8A-60D319E2EAD6}" type="presParOf" srcId="{324242F7-BE63-43DC-9A5F-FEF61D2EBD6C}" destId="{4CE63C9D-746D-4A02-ACF6-0294B8F37FC8}" srcOrd="1" destOrd="0" presId="urn:microsoft.com/office/officeart/2005/8/layout/orgChart1"/>
    <dgm:cxn modelId="{7D1B6915-7AD7-4210-95B0-A51C39D0DBF4}" type="presParOf" srcId="{C53F0BA4-DD28-411D-99F7-5CEC0AFC40DA}" destId="{21A981F4-C8B3-4B1C-862B-E6DC95A0E317}" srcOrd="1" destOrd="0" presId="urn:microsoft.com/office/officeart/2005/8/layout/orgChart1"/>
    <dgm:cxn modelId="{C1C711EF-2E08-49D0-B019-E7CE19DAAC9E}" type="presParOf" srcId="{C53F0BA4-DD28-411D-99F7-5CEC0AFC40DA}" destId="{E862FC0D-F5C9-4459-A3F7-D6E3DC307572}" srcOrd="2" destOrd="0" presId="urn:microsoft.com/office/officeart/2005/8/layout/orgChart1"/>
    <dgm:cxn modelId="{0A1806AC-25C8-4598-9D27-8736049F6E30}" type="presParOf" srcId="{E97913BC-5077-4775-925E-829884E62C5D}" destId="{BA01AC76-DBFC-4F9D-9DF2-759F6F1CF09D}" srcOrd="4" destOrd="0" presId="urn:microsoft.com/office/officeart/2005/8/layout/orgChart1"/>
    <dgm:cxn modelId="{D56E404F-2BE3-406E-A96C-412296D0BCEB}" type="presParOf" srcId="{E97913BC-5077-4775-925E-829884E62C5D}" destId="{4BFC48FF-8049-4959-9A7B-D47757F0B17E}" srcOrd="5" destOrd="0" presId="urn:microsoft.com/office/officeart/2005/8/layout/orgChart1"/>
    <dgm:cxn modelId="{B5F5FF37-71C0-415A-854B-66EF5C02F7CE}" type="presParOf" srcId="{4BFC48FF-8049-4959-9A7B-D47757F0B17E}" destId="{A3F657A3-7769-461D-960E-A8B4D74DA84C}" srcOrd="0" destOrd="0" presId="urn:microsoft.com/office/officeart/2005/8/layout/orgChart1"/>
    <dgm:cxn modelId="{42F56A56-21A3-43F4-B23B-481AF36FD8FE}" type="presParOf" srcId="{A3F657A3-7769-461D-960E-A8B4D74DA84C}" destId="{28A30193-9C7D-4EB1-8633-5E3182BF501A}" srcOrd="0" destOrd="0" presId="urn:microsoft.com/office/officeart/2005/8/layout/orgChart1"/>
    <dgm:cxn modelId="{A013806D-27EC-4177-B6B6-9FCA9039266A}" type="presParOf" srcId="{A3F657A3-7769-461D-960E-A8B4D74DA84C}" destId="{5713976A-0154-4634-91DC-C0905D7338C4}" srcOrd="1" destOrd="0" presId="urn:microsoft.com/office/officeart/2005/8/layout/orgChart1"/>
    <dgm:cxn modelId="{5463ECB7-B922-463F-9134-A6584425C04D}" type="presParOf" srcId="{4BFC48FF-8049-4959-9A7B-D47757F0B17E}" destId="{06C65E9B-6138-4131-80BF-85519975A1D9}" srcOrd="1" destOrd="0" presId="urn:microsoft.com/office/officeart/2005/8/layout/orgChart1"/>
    <dgm:cxn modelId="{A3F409BF-8405-4AA3-A6B0-516A1AAE6199}" type="presParOf" srcId="{4BFC48FF-8049-4959-9A7B-D47757F0B17E}" destId="{AE5DF24B-7015-4404-9F28-FD38F1EF5EF2}" srcOrd="2" destOrd="0" presId="urn:microsoft.com/office/officeart/2005/8/layout/orgChart1"/>
    <dgm:cxn modelId="{33BF82BF-EB23-46FF-954A-B34C132F5A35}" type="presParOf" srcId="{F10FE98C-EEEB-4F29-9F9F-75D6784D19E7}" destId="{76204E38-A7EB-4242-B9DF-C476A7B01405}" srcOrd="2" destOrd="0" presId="urn:microsoft.com/office/officeart/2005/8/layout/orgChart1"/>
    <dgm:cxn modelId="{78AF8BEF-F707-44E5-A188-70BD365AC885}" type="presParOf" srcId="{7A590929-3510-4192-9F25-6279B1D86BF2}" destId="{BAE200EE-86BB-42AF-A8D9-ECA38B8048EF}" srcOrd="2" destOrd="0" presId="urn:microsoft.com/office/officeart/2005/8/layout/orgChart1"/>
    <dgm:cxn modelId="{9EE7547C-4CEA-4526-8C9F-09A639E3E402}" type="presParOf" srcId="{7A590929-3510-4192-9F25-6279B1D86BF2}" destId="{35C22D8C-E5E0-4C1E-A2FE-AA696EC21F90}" srcOrd="3" destOrd="0" presId="urn:microsoft.com/office/officeart/2005/8/layout/orgChart1"/>
    <dgm:cxn modelId="{6BFAAB8E-53E1-4403-89FA-2370B5C58C3C}" type="presParOf" srcId="{35C22D8C-E5E0-4C1E-A2FE-AA696EC21F90}" destId="{682C4039-316B-4B39-9932-B68082E5B127}" srcOrd="0" destOrd="0" presId="urn:microsoft.com/office/officeart/2005/8/layout/orgChart1"/>
    <dgm:cxn modelId="{91531D36-8AC8-4F95-AE63-7FAA6EF7C38B}" type="presParOf" srcId="{682C4039-316B-4B39-9932-B68082E5B127}" destId="{4A6D2CA7-E3B7-496C-B781-AE3FF825C581}" srcOrd="0" destOrd="0" presId="urn:microsoft.com/office/officeart/2005/8/layout/orgChart1"/>
    <dgm:cxn modelId="{43939FDB-07F2-4C82-B3EA-DE2A33447BD6}" type="presParOf" srcId="{682C4039-316B-4B39-9932-B68082E5B127}" destId="{69810766-A5B7-440C-BBA1-49CC7787BD7B}" srcOrd="1" destOrd="0" presId="urn:microsoft.com/office/officeart/2005/8/layout/orgChart1"/>
    <dgm:cxn modelId="{9E5E447D-D5B9-4EB1-B56B-CF661832AE1C}" type="presParOf" srcId="{35C22D8C-E5E0-4C1E-A2FE-AA696EC21F90}" destId="{4AE0CBD7-3655-4880-8141-A68B9B8E1774}" srcOrd="1" destOrd="0" presId="urn:microsoft.com/office/officeart/2005/8/layout/orgChart1"/>
    <dgm:cxn modelId="{620387F9-2D78-4FF3-ABE1-F238CBE05E65}" type="presParOf" srcId="{4AE0CBD7-3655-4880-8141-A68B9B8E1774}" destId="{8C4C26B4-7320-42A8-96BD-5BE7EA2EBE1B}" srcOrd="0" destOrd="0" presId="urn:microsoft.com/office/officeart/2005/8/layout/orgChart1"/>
    <dgm:cxn modelId="{C7330E41-AFBD-4D27-90E2-79E86C8E3EBD}" type="presParOf" srcId="{4AE0CBD7-3655-4880-8141-A68B9B8E1774}" destId="{5BE29B91-2163-4EA2-AD88-7E69D16E10EC}" srcOrd="1" destOrd="0" presId="urn:microsoft.com/office/officeart/2005/8/layout/orgChart1"/>
    <dgm:cxn modelId="{E4A881B3-7377-4AE6-AAFB-0393970BB7F4}" type="presParOf" srcId="{5BE29B91-2163-4EA2-AD88-7E69D16E10EC}" destId="{6E054363-9200-4E29-B14C-88DF86D8069E}" srcOrd="0" destOrd="0" presId="urn:microsoft.com/office/officeart/2005/8/layout/orgChart1"/>
    <dgm:cxn modelId="{B75C7291-6D51-4DFA-A1DD-B1E481448761}" type="presParOf" srcId="{6E054363-9200-4E29-B14C-88DF86D8069E}" destId="{7FE90B73-16BE-47CD-BAD7-8B3E77859786}" srcOrd="0" destOrd="0" presId="urn:microsoft.com/office/officeart/2005/8/layout/orgChart1"/>
    <dgm:cxn modelId="{464EF071-AD2C-44D4-9FBE-8B87F75EB04C}" type="presParOf" srcId="{6E054363-9200-4E29-B14C-88DF86D8069E}" destId="{34DB0F6E-0BA7-475B-A141-BB61DF610572}" srcOrd="1" destOrd="0" presId="urn:microsoft.com/office/officeart/2005/8/layout/orgChart1"/>
    <dgm:cxn modelId="{F6E19D56-0521-44D8-965B-E6A5AFC1EBA5}" type="presParOf" srcId="{5BE29B91-2163-4EA2-AD88-7E69D16E10EC}" destId="{37959604-AE67-440A-817F-55D906C43ED5}" srcOrd="1" destOrd="0" presId="urn:microsoft.com/office/officeart/2005/8/layout/orgChart1"/>
    <dgm:cxn modelId="{0E6C870C-647C-419D-84EE-A62F83808C04}" type="presParOf" srcId="{5BE29B91-2163-4EA2-AD88-7E69D16E10EC}" destId="{36488221-DAFE-48EF-A868-7A06BBB2C820}" srcOrd="2" destOrd="0" presId="urn:microsoft.com/office/officeart/2005/8/layout/orgChart1"/>
    <dgm:cxn modelId="{4EF1ADD7-404D-430B-A152-124FCA717955}" type="presParOf" srcId="{35C22D8C-E5E0-4C1E-A2FE-AA696EC21F90}" destId="{B2D22635-4E24-41DE-8B4F-68DB75CDAFBB}" srcOrd="2" destOrd="0" presId="urn:microsoft.com/office/officeart/2005/8/layout/orgChart1"/>
    <dgm:cxn modelId="{9F909B4B-C3B6-49C2-99F6-64343CFC4637}" type="presParOf" srcId="{7A590929-3510-4192-9F25-6279B1D86BF2}" destId="{ECF70B09-171C-4B21-8BAC-B0803C5E955E}" srcOrd="4" destOrd="0" presId="urn:microsoft.com/office/officeart/2005/8/layout/orgChart1"/>
    <dgm:cxn modelId="{F3767A0A-1EFC-4E88-AA63-85A54BA25E06}" type="presParOf" srcId="{7A590929-3510-4192-9F25-6279B1D86BF2}" destId="{8B1B7F68-9FDF-465D-B2E6-9B140803EDEE}" srcOrd="5" destOrd="0" presId="urn:microsoft.com/office/officeart/2005/8/layout/orgChart1"/>
    <dgm:cxn modelId="{C5BFFA90-93E5-4387-85A9-403D27FDE682}" type="presParOf" srcId="{8B1B7F68-9FDF-465D-B2E6-9B140803EDEE}" destId="{6B8D3B58-01C7-4CA8-8E99-AD0F4A1E4622}" srcOrd="0" destOrd="0" presId="urn:microsoft.com/office/officeart/2005/8/layout/orgChart1"/>
    <dgm:cxn modelId="{9D4B0C1C-B0BB-4693-8FA6-525DCEA4C5EA}" type="presParOf" srcId="{6B8D3B58-01C7-4CA8-8E99-AD0F4A1E4622}" destId="{65B770CF-DB39-4831-8F27-378078C44BFF}" srcOrd="0" destOrd="0" presId="urn:microsoft.com/office/officeart/2005/8/layout/orgChart1"/>
    <dgm:cxn modelId="{F5B98B5F-D32D-4541-A015-7CC585DB7E7E}" type="presParOf" srcId="{6B8D3B58-01C7-4CA8-8E99-AD0F4A1E4622}" destId="{1A5D0EE5-37C1-4002-8A56-B95BC0FFE194}" srcOrd="1" destOrd="0" presId="urn:microsoft.com/office/officeart/2005/8/layout/orgChart1"/>
    <dgm:cxn modelId="{0BC8A5C0-FA23-454F-B428-9915AD2CB800}" type="presParOf" srcId="{8B1B7F68-9FDF-465D-B2E6-9B140803EDEE}" destId="{9BAD2AB6-08C1-4057-B63C-57B6EE5D557A}" srcOrd="1" destOrd="0" presId="urn:microsoft.com/office/officeart/2005/8/layout/orgChart1"/>
    <dgm:cxn modelId="{1CF9F24A-B344-4F24-81CE-B0EB7E8E887F}" type="presParOf" srcId="{9BAD2AB6-08C1-4057-B63C-57B6EE5D557A}" destId="{FA6CC06D-0ADB-44B8-9275-88931F2AE96E}" srcOrd="0" destOrd="0" presId="urn:microsoft.com/office/officeart/2005/8/layout/orgChart1"/>
    <dgm:cxn modelId="{2E79E026-EA2C-42E0-8D2C-1242C65783C9}" type="presParOf" srcId="{9BAD2AB6-08C1-4057-B63C-57B6EE5D557A}" destId="{30973951-C085-4631-AA81-522F8B93410E}" srcOrd="1" destOrd="0" presId="urn:microsoft.com/office/officeart/2005/8/layout/orgChart1"/>
    <dgm:cxn modelId="{37349C96-4134-4612-B0F3-B6BC5E2ED9B9}" type="presParOf" srcId="{30973951-C085-4631-AA81-522F8B93410E}" destId="{E011FD89-C702-457F-93F1-ABC43F8A5C7C}" srcOrd="0" destOrd="0" presId="urn:microsoft.com/office/officeart/2005/8/layout/orgChart1"/>
    <dgm:cxn modelId="{E9DBC2F0-DF35-4AD1-A9B6-2183527FA3F6}" type="presParOf" srcId="{E011FD89-C702-457F-93F1-ABC43F8A5C7C}" destId="{DE4EC0B8-6CE4-4D3B-A9F6-5564A8AE69FD}" srcOrd="0" destOrd="0" presId="urn:microsoft.com/office/officeart/2005/8/layout/orgChart1"/>
    <dgm:cxn modelId="{76183F1A-EB3B-4EC1-B77E-A664D0E97D0E}" type="presParOf" srcId="{E011FD89-C702-457F-93F1-ABC43F8A5C7C}" destId="{F658D4C7-9984-4337-8844-7846E17A62D7}" srcOrd="1" destOrd="0" presId="urn:microsoft.com/office/officeart/2005/8/layout/orgChart1"/>
    <dgm:cxn modelId="{1201DD24-DD78-41B8-BE60-A7C35A6A19D1}" type="presParOf" srcId="{30973951-C085-4631-AA81-522F8B93410E}" destId="{11B0D097-E1CD-458E-8C92-5EC0BD6697C9}" srcOrd="1" destOrd="0" presId="urn:microsoft.com/office/officeart/2005/8/layout/orgChart1"/>
    <dgm:cxn modelId="{AC7FBF04-030B-4987-BDAB-4A330A3A593A}" type="presParOf" srcId="{30973951-C085-4631-AA81-522F8B93410E}" destId="{374E4D03-994A-45E5-A9C6-39285195DB12}" srcOrd="2" destOrd="0" presId="urn:microsoft.com/office/officeart/2005/8/layout/orgChart1"/>
    <dgm:cxn modelId="{1CAE5151-7879-4E2A-841A-7DC8DC254C15}" type="presParOf" srcId="{8B1B7F68-9FDF-465D-B2E6-9B140803EDEE}" destId="{A3173F35-43DC-4F87-9F51-99BE26A8125F}" srcOrd="2" destOrd="0" presId="urn:microsoft.com/office/officeart/2005/8/layout/orgChart1"/>
    <dgm:cxn modelId="{F0D6A7EE-42CC-45EC-965A-F90FB37C3E1A}" type="presParOf" srcId="{4713FC37-D7BC-431F-9ACC-246607EFF29F}" destId="{62D764C8-124D-4034-8F18-138E5801D122}"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CC06D-0ADB-44B8-9275-88931F2AE96E}">
      <dsp:nvSpPr>
        <dsp:cNvPr id="0" name=""/>
        <dsp:cNvSpPr/>
      </dsp:nvSpPr>
      <dsp:spPr>
        <a:xfrm>
          <a:off x="3917302" y="1363517"/>
          <a:ext cx="168805" cy="517669"/>
        </a:xfrm>
        <a:custGeom>
          <a:avLst/>
          <a:gdLst/>
          <a:ahLst/>
          <a:cxnLst/>
          <a:rect l="0" t="0" r="0" b="0"/>
          <a:pathLst>
            <a:path>
              <a:moveTo>
                <a:pt x="0" y="0"/>
              </a:moveTo>
              <a:lnTo>
                <a:pt x="0" y="517669"/>
              </a:lnTo>
              <a:lnTo>
                <a:pt x="168805" y="517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70B09-171C-4B21-8BAC-B0803C5E955E}">
      <dsp:nvSpPr>
        <dsp:cNvPr id="0" name=""/>
        <dsp:cNvSpPr/>
      </dsp:nvSpPr>
      <dsp:spPr>
        <a:xfrm>
          <a:off x="3005753" y="564505"/>
          <a:ext cx="1361696" cy="236327"/>
        </a:xfrm>
        <a:custGeom>
          <a:avLst/>
          <a:gdLst/>
          <a:ahLst/>
          <a:cxnLst/>
          <a:rect l="0" t="0" r="0" b="0"/>
          <a:pathLst>
            <a:path>
              <a:moveTo>
                <a:pt x="0" y="0"/>
              </a:moveTo>
              <a:lnTo>
                <a:pt x="0" y="118163"/>
              </a:lnTo>
              <a:lnTo>
                <a:pt x="1361696" y="118163"/>
              </a:lnTo>
              <a:lnTo>
                <a:pt x="1361696" y="2363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4C26B4-7320-42A8-96BD-5BE7EA2EBE1B}">
      <dsp:nvSpPr>
        <dsp:cNvPr id="0" name=""/>
        <dsp:cNvSpPr/>
      </dsp:nvSpPr>
      <dsp:spPr>
        <a:xfrm>
          <a:off x="2555606" y="1363517"/>
          <a:ext cx="168805" cy="517669"/>
        </a:xfrm>
        <a:custGeom>
          <a:avLst/>
          <a:gdLst/>
          <a:ahLst/>
          <a:cxnLst/>
          <a:rect l="0" t="0" r="0" b="0"/>
          <a:pathLst>
            <a:path>
              <a:moveTo>
                <a:pt x="0" y="0"/>
              </a:moveTo>
              <a:lnTo>
                <a:pt x="0" y="517669"/>
              </a:lnTo>
              <a:lnTo>
                <a:pt x="168805" y="517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E200EE-86BB-42AF-A8D9-ECA38B8048EF}">
      <dsp:nvSpPr>
        <dsp:cNvPr id="0" name=""/>
        <dsp:cNvSpPr/>
      </dsp:nvSpPr>
      <dsp:spPr>
        <a:xfrm>
          <a:off x="2960033" y="564505"/>
          <a:ext cx="91440" cy="236327"/>
        </a:xfrm>
        <a:custGeom>
          <a:avLst/>
          <a:gdLst/>
          <a:ahLst/>
          <a:cxnLst/>
          <a:rect l="0" t="0" r="0" b="0"/>
          <a:pathLst>
            <a:path>
              <a:moveTo>
                <a:pt x="45720" y="0"/>
              </a:moveTo>
              <a:lnTo>
                <a:pt x="45720" y="2363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01AC76-DBFC-4F9D-9DF2-759F6F1CF09D}">
      <dsp:nvSpPr>
        <dsp:cNvPr id="0" name=""/>
        <dsp:cNvSpPr/>
      </dsp:nvSpPr>
      <dsp:spPr>
        <a:xfrm>
          <a:off x="1193909" y="1363517"/>
          <a:ext cx="168805" cy="2115694"/>
        </a:xfrm>
        <a:custGeom>
          <a:avLst/>
          <a:gdLst/>
          <a:ahLst/>
          <a:cxnLst/>
          <a:rect l="0" t="0" r="0" b="0"/>
          <a:pathLst>
            <a:path>
              <a:moveTo>
                <a:pt x="0" y="0"/>
              </a:moveTo>
              <a:lnTo>
                <a:pt x="0" y="2115694"/>
              </a:lnTo>
              <a:lnTo>
                <a:pt x="168805" y="2115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58831-C10F-432F-A899-28763DB314DF}">
      <dsp:nvSpPr>
        <dsp:cNvPr id="0" name=""/>
        <dsp:cNvSpPr/>
      </dsp:nvSpPr>
      <dsp:spPr>
        <a:xfrm>
          <a:off x="1193909" y="1363517"/>
          <a:ext cx="168805" cy="1316682"/>
        </a:xfrm>
        <a:custGeom>
          <a:avLst/>
          <a:gdLst/>
          <a:ahLst/>
          <a:cxnLst/>
          <a:rect l="0" t="0" r="0" b="0"/>
          <a:pathLst>
            <a:path>
              <a:moveTo>
                <a:pt x="0" y="0"/>
              </a:moveTo>
              <a:lnTo>
                <a:pt x="0" y="1316682"/>
              </a:lnTo>
              <a:lnTo>
                <a:pt x="168805" y="13166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77184E-525E-4C18-AA83-CB2E84E76FB2}">
      <dsp:nvSpPr>
        <dsp:cNvPr id="0" name=""/>
        <dsp:cNvSpPr/>
      </dsp:nvSpPr>
      <dsp:spPr>
        <a:xfrm>
          <a:off x="1193909" y="1363517"/>
          <a:ext cx="168805" cy="517669"/>
        </a:xfrm>
        <a:custGeom>
          <a:avLst/>
          <a:gdLst/>
          <a:ahLst/>
          <a:cxnLst/>
          <a:rect l="0" t="0" r="0" b="0"/>
          <a:pathLst>
            <a:path>
              <a:moveTo>
                <a:pt x="0" y="0"/>
              </a:moveTo>
              <a:lnTo>
                <a:pt x="0" y="517669"/>
              </a:lnTo>
              <a:lnTo>
                <a:pt x="168805" y="5176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D17519-77EE-4D56-A0C5-F522F3AF0520}">
      <dsp:nvSpPr>
        <dsp:cNvPr id="0" name=""/>
        <dsp:cNvSpPr/>
      </dsp:nvSpPr>
      <dsp:spPr>
        <a:xfrm>
          <a:off x="1644056" y="564505"/>
          <a:ext cx="1361696" cy="236327"/>
        </a:xfrm>
        <a:custGeom>
          <a:avLst/>
          <a:gdLst/>
          <a:ahLst/>
          <a:cxnLst/>
          <a:rect l="0" t="0" r="0" b="0"/>
          <a:pathLst>
            <a:path>
              <a:moveTo>
                <a:pt x="1361696" y="0"/>
              </a:moveTo>
              <a:lnTo>
                <a:pt x="1361696" y="118163"/>
              </a:lnTo>
              <a:lnTo>
                <a:pt x="0" y="118163"/>
              </a:lnTo>
              <a:lnTo>
                <a:pt x="0" y="2363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A0CAD0-1B7C-4A50-A073-19308AB48450}">
      <dsp:nvSpPr>
        <dsp:cNvPr id="0" name=""/>
        <dsp:cNvSpPr/>
      </dsp:nvSpPr>
      <dsp:spPr>
        <a:xfrm>
          <a:off x="2443069" y="1820"/>
          <a:ext cx="1125369" cy="56268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Head of IGL&amp;M RMI and MHUK</a:t>
          </a:r>
        </a:p>
      </dsp:txBody>
      <dsp:txXfrm>
        <a:off x="2443069" y="1820"/>
        <a:ext cx="1125369" cy="562684"/>
      </dsp:txXfrm>
    </dsp:sp>
    <dsp:sp modelId="{FBCB0436-2EE2-47FF-B1CF-54E0D4492EE6}">
      <dsp:nvSpPr>
        <dsp:cNvPr id="0" name=""/>
        <dsp:cNvSpPr/>
      </dsp:nvSpPr>
      <dsp:spPr>
        <a:xfrm>
          <a:off x="1081372" y="800832"/>
          <a:ext cx="1125369" cy="56268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Senior IG Manager RMI &amp; MHUK</a:t>
          </a:r>
        </a:p>
      </dsp:txBody>
      <dsp:txXfrm>
        <a:off x="1081372" y="800832"/>
        <a:ext cx="1125369" cy="562684"/>
      </dsp:txXfrm>
    </dsp:sp>
    <dsp:sp modelId="{49568E03-5345-413D-9186-9C186B93FD50}">
      <dsp:nvSpPr>
        <dsp:cNvPr id="0" name=""/>
        <dsp:cNvSpPr/>
      </dsp:nvSpPr>
      <dsp:spPr>
        <a:xfrm>
          <a:off x="1362714" y="1599845"/>
          <a:ext cx="1125369" cy="56268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IG Officer (Acquisition) MHUK and RMI</a:t>
          </a:r>
        </a:p>
      </dsp:txBody>
      <dsp:txXfrm>
        <a:off x="1362714" y="1599845"/>
        <a:ext cx="1125369" cy="562684"/>
      </dsp:txXfrm>
    </dsp:sp>
    <dsp:sp modelId="{446E41F5-9498-4868-BD0F-E406755DEBB0}">
      <dsp:nvSpPr>
        <dsp:cNvPr id="0" name=""/>
        <dsp:cNvSpPr/>
      </dsp:nvSpPr>
      <dsp:spPr>
        <a:xfrm>
          <a:off x="1362714" y="2398857"/>
          <a:ext cx="1125369" cy="5626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IG Officer (Retention and Development) MHUK</a:t>
          </a:r>
        </a:p>
      </dsp:txBody>
      <dsp:txXfrm>
        <a:off x="1362714" y="2398857"/>
        <a:ext cx="1125369" cy="562684"/>
      </dsp:txXfrm>
    </dsp:sp>
    <dsp:sp modelId="{28A30193-9C7D-4EB1-8633-5E3182BF501A}">
      <dsp:nvSpPr>
        <dsp:cNvPr id="0" name=""/>
        <dsp:cNvSpPr/>
      </dsp:nvSpPr>
      <dsp:spPr>
        <a:xfrm>
          <a:off x="1362714" y="3197869"/>
          <a:ext cx="1125369" cy="562684"/>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IG Officer (Retention and Development) RMI</a:t>
          </a:r>
        </a:p>
      </dsp:txBody>
      <dsp:txXfrm>
        <a:off x="1362714" y="3197869"/>
        <a:ext cx="1125369" cy="562684"/>
      </dsp:txXfrm>
    </dsp:sp>
    <dsp:sp modelId="{4A6D2CA7-E3B7-496C-B781-AE3FF825C581}">
      <dsp:nvSpPr>
        <dsp:cNvPr id="0" name=""/>
        <dsp:cNvSpPr/>
      </dsp:nvSpPr>
      <dsp:spPr>
        <a:xfrm>
          <a:off x="2443069" y="800832"/>
          <a:ext cx="1125369" cy="56268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Legacy &amp; In Mem Manager RMI &amp; MHUK</a:t>
          </a:r>
        </a:p>
      </dsp:txBody>
      <dsp:txXfrm>
        <a:off x="2443069" y="800832"/>
        <a:ext cx="1125369" cy="562684"/>
      </dsp:txXfrm>
    </dsp:sp>
    <dsp:sp modelId="{7FE90B73-16BE-47CD-BAD7-8B3E77859786}">
      <dsp:nvSpPr>
        <dsp:cNvPr id="0" name=""/>
        <dsp:cNvSpPr/>
      </dsp:nvSpPr>
      <dsp:spPr>
        <a:xfrm>
          <a:off x="2724411" y="1599845"/>
          <a:ext cx="1125369" cy="562684"/>
        </a:xfrm>
        <a:prstGeom prst="rect">
          <a:avLst/>
        </a:prstGeom>
        <a:solidFill>
          <a:schemeClr val="tx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Legacy and In Memory Officer (MHUK &amp; RMI)</a:t>
          </a:r>
        </a:p>
      </dsp:txBody>
      <dsp:txXfrm>
        <a:off x="2724411" y="1599845"/>
        <a:ext cx="1125369" cy="562684"/>
      </dsp:txXfrm>
    </dsp:sp>
    <dsp:sp modelId="{65B770CF-DB39-4831-8F27-378078C44BFF}">
      <dsp:nvSpPr>
        <dsp:cNvPr id="0" name=""/>
        <dsp:cNvSpPr/>
      </dsp:nvSpPr>
      <dsp:spPr>
        <a:xfrm>
          <a:off x="3804766" y="800832"/>
          <a:ext cx="1125369" cy="562684"/>
        </a:xfrm>
        <a:prstGeom prst="rect">
          <a:avLst/>
        </a:prstGeom>
        <a:solidFill>
          <a:schemeClr val="accent1">
            <a:lumMod val="20000"/>
            <a:lumOff val="8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Membership Manager RMI</a:t>
          </a:r>
        </a:p>
      </dsp:txBody>
      <dsp:txXfrm>
        <a:off x="3804766" y="800832"/>
        <a:ext cx="1125369" cy="562684"/>
      </dsp:txXfrm>
    </dsp:sp>
    <dsp:sp modelId="{DE4EC0B8-6CE4-4D3B-A9F6-5564A8AE69FD}">
      <dsp:nvSpPr>
        <dsp:cNvPr id="0" name=""/>
        <dsp:cNvSpPr/>
      </dsp:nvSpPr>
      <dsp:spPr>
        <a:xfrm>
          <a:off x="4086108" y="1599845"/>
          <a:ext cx="1125369" cy="562684"/>
        </a:xfrm>
        <a:prstGeom prst="rect">
          <a:avLst/>
        </a:prstGeom>
        <a:solidFill>
          <a:schemeClr val="accent1">
            <a:lumMod val="20000"/>
            <a:lumOff val="80000"/>
          </a:scheme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accent1"/>
              </a:solidFill>
            </a:rPr>
            <a:t>Membership Officer</a:t>
          </a:r>
        </a:p>
        <a:p>
          <a:pPr marL="0" lvl="0" indent="0" algn="ctr" defTabSz="444500">
            <a:lnSpc>
              <a:spcPct val="90000"/>
            </a:lnSpc>
            <a:spcBef>
              <a:spcPct val="0"/>
            </a:spcBef>
            <a:spcAft>
              <a:spcPct val="35000"/>
            </a:spcAft>
            <a:buNone/>
          </a:pPr>
          <a:r>
            <a:rPr lang="en-GB" sz="1000" kern="1200">
              <a:solidFill>
                <a:schemeClr val="accent1"/>
              </a:solidFill>
            </a:rPr>
            <a:t>RMI</a:t>
          </a:r>
        </a:p>
      </dsp:txBody>
      <dsp:txXfrm>
        <a:off x="4086108" y="1599845"/>
        <a:ext cx="1125369" cy="5626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FC4C96E3404A2E8DA4EF6CDA6867EE"/>
        <w:category>
          <w:name w:val="General"/>
          <w:gallery w:val="placeholder"/>
        </w:category>
        <w:types>
          <w:type w:val="bbPlcHdr"/>
        </w:types>
        <w:behaviors>
          <w:behavior w:val="content"/>
        </w:behaviors>
        <w:guid w:val="{BBDB4E5D-5ACE-430E-B2AE-5622ED224E7B}"/>
      </w:docPartPr>
      <w:docPartBody>
        <w:p w:rsidR="00CA6C03" w:rsidRDefault="009941EA" w:rsidP="009941EA">
          <w:pPr>
            <w:pStyle w:val="30FC4C96E3404A2E8DA4EF6CDA6867EE1"/>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F90F9D8C1DF743B18AE8A10900CDCD4A"/>
        <w:category>
          <w:name w:val="General"/>
          <w:gallery w:val="placeholder"/>
        </w:category>
        <w:types>
          <w:type w:val="bbPlcHdr"/>
        </w:types>
        <w:behaviors>
          <w:behavior w:val="content"/>
        </w:behaviors>
        <w:guid w:val="{0FD4F820-A2D6-4BAD-97E9-354BD4A57179}"/>
      </w:docPartPr>
      <w:docPartBody>
        <w:p w:rsidR="00CA6C03" w:rsidRDefault="009941EA" w:rsidP="009941EA">
          <w:pPr>
            <w:pStyle w:val="F90F9D8C1DF743B18AE8A10900CDCD4A1"/>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DF71A0138A3640F990020979B90F2856"/>
        <w:category>
          <w:name w:val="General"/>
          <w:gallery w:val="placeholder"/>
        </w:category>
        <w:types>
          <w:type w:val="bbPlcHdr"/>
        </w:types>
        <w:behaviors>
          <w:behavior w:val="content"/>
        </w:behaviors>
        <w:guid w:val="{1E58ED5E-3439-4D6E-AEC1-8E40C85938EF}"/>
      </w:docPartPr>
      <w:docPartBody>
        <w:p w:rsidR="00CA6C03" w:rsidRDefault="009941EA" w:rsidP="009941EA">
          <w:pPr>
            <w:pStyle w:val="DF71A0138A3640F990020979B90F28561"/>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85A0ED1A0AE04EF5939CBAF669F24384"/>
        <w:category>
          <w:name w:val="General"/>
          <w:gallery w:val="placeholder"/>
        </w:category>
        <w:types>
          <w:type w:val="bbPlcHdr"/>
        </w:types>
        <w:behaviors>
          <w:behavior w:val="content"/>
        </w:behaviors>
        <w:guid w:val="{EFE25309-6589-47E4-9EC8-573DCCB63458}"/>
      </w:docPartPr>
      <w:docPartBody>
        <w:p w:rsidR="00AF4A0D" w:rsidRDefault="009941EA" w:rsidP="009941EA">
          <w:pPr>
            <w:pStyle w:val="85A0ED1A0AE04EF5939CBAF669F243841"/>
          </w:pPr>
          <w:r w:rsidRPr="0028066E">
            <w:rPr>
              <w:rStyle w:val="PlaceholderText"/>
              <w:rFonts w:ascii="Rubik" w:eastAsiaTheme="minorHAnsi" w:hAnsi="Rubik" w:cs="Rubik"/>
            </w:rPr>
            <w:t>Choose an item.</w:t>
          </w:r>
        </w:p>
      </w:docPartBody>
    </w:docPart>
    <w:docPart>
      <w:docPartPr>
        <w:name w:val="06CF47FB3EC84B04A49CCAE14C94FD03"/>
        <w:category>
          <w:name w:val="General"/>
          <w:gallery w:val="placeholder"/>
        </w:category>
        <w:types>
          <w:type w:val="bbPlcHdr"/>
        </w:types>
        <w:behaviors>
          <w:behavior w:val="content"/>
        </w:behaviors>
        <w:guid w:val="{442ECBA4-12FA-4F11-9551-B49CF279F3BC}"/>
      </w:docPartPr>
      <w:docPartBody>
        <w:p w:rsidR="00AF4A0D" w:rsidRDefault="009941EA" w:rsidP="009941EA">
          <w:pPr>
            <w:pStyle w:val="06CF47FB3EC84B04A49CCAE14C94FD031"/>
          </w:pPr>
          <w:r w:rsidRPr="007D7973">
            <w:rPr>
              <w:rStyle w:val="PlaceholderText"/>
              <w:rFonts w:ascii="Rubik" w:eastAsiaTheme="majorEastAsia" w:hAnsi="Rubik" w:cs="Rubik"/>
              <w:color w:val="808080" w:themeColor="background1" w:themeShade="80"/>
            </w:rPr>
            <w:t>Click or tap here to enter text.</w:t>
          </w:r>
        </w:p>
      </w:docPartBody>
    </w:docPart>
    <w:docPart>
      <w:docPartPr>
        <w:name w:val="0F4C10C227F84ED2A882C2DCAF6ECBEB"/>
        <w:category>
          <w:name w:val="General"/>
          <w:gallery w:val="placeholder"/>
        </w:category>
        <w:types>
          <w:type w:val="bbPlcHdr"/>
        </w:types>
        <w:behaviors>
          <w:behavior w:val="content"/>
        </w:behaviors>
        <w:guid w:val="{B27BFAB1-FEE1-4FBF-B543-BF3ABA0F7391}"/>
      </w:docPartPr>
      <w:docPartBody>
        <w:p w:rsidR="00AF4A0D" w:rsidRDefault="009941EA" w:rsidP="009941EA">
          <w:pPr>
            <w:pStyle w:val="0F4C10C227F84ED2A882C2DCAF6ECBEB1"/>
          </w:pPr>
          <w:r w:rsidRPr="0028066E">
            <w:rPr>
              <w:rStyle w:val="PlaceholderText"/>
              <w:rFonts w:ascii="Rubik" w:eastAsiaTheme="minorHAnsi" w:hAnsi="Rubik" w:cs="Rubik"/>
            </w:rPr>
            <w:t>Click or tap to enter a date.</w:t>
          </w:r>
        </w:p>
      </w:docPartBody>
    </w:docPart>
    <w:docPart>
      <w:docPartPr>
        <w:name w:val="7834327CE8DB4EDA81CA80BD7464474D"/>
        <w:category>
          <w:name w:val="General"/>
          <w:gallery w:val="placeholder"/>
        </w:category>
        <w:types>
          <w:type w:val="bbPlcHdr"/>
        </w:types>
        <w:behaviors>
          <w:behavior w:val="content"/>
        </w:behaviors>
        <w:guid w:val="{09F544F0-91A1-49C6-A8EB-E34C33EA615D}"/>
      </w:docPartPr>
      <w:docPartBody>
        <w:p w:rsidR="00AF4A0D" w:rsidRDefault="009941EA" w:rsidP="009941EA">
          <w:pPr>
            <w:pStyle w:val="7834327CE8DB4EDA81CA80BD7464474D"/>
          </w:pPr>
          <w:r w:rsidRPr="00883221">
            <w:rPr>
              <w:rStyle w:val="PlaceholderText"/>
              <w:rFonts w:ascii="Rubik" w:eastAsiaTheme="minorHAnsi" w:hAnsi="Rubik" w:cs="Rubik"/>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n-l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panose1 w:val="00000000000000000000"/>
    <w:charset w:val="00"/>
    <w:family w:val="auto"/>
    <w:pitch w:val="variable"/>
    <w:sig w:usb0="A0002A6F" w:usb1="C000205B" w:usb2="00000000" w:usb3="00000000" w:csb0="000000F7" w:csb1="00000000"/>
  </w:font>
  <w:font w:name="Rubik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0E"/>
    <w:rsid w:val="00012A0E"/>
    <w:rsid w:val="00064011"/>
    <w:rsid w:val="001301E3"/>
    <w:rsid w:val="001B7D8F"/>
    <w:rsid w:val="0037186E"/>
    <w:rsid w:val="003F4E11"/>
    <w:rsid w:val="005213AC"/>
    <w:rsid w:val="00545857"/>
    <w:rsid w:val="006325D3"/>
    <w:rsid w:val="00652C0E"/>
    <w:rsid w:val="006B1063"/>
    <w:rsid w:val="006D39EF"/>
    <w:rsid w:val="007D2C27"/>
    <w:rsid w:val="007F3EB0"/>
    <w:rsid w:val="00810F28"/>
    <w:rsid w:val="00817EC1"/>
    <w:rsid w:val="00894BD0"/>
    <w:rsid w:val="008E4DB2"/>
    <w:rsid w:val="00955E2F"/>
    <w:rsid w:val="009941EA"/>
    <w:rsid w:val="009C570E"/>
    <w:rsid w:val="00AB0D28"/>
    <w:rsid w:val="00AF4A0D"/>
    <w:rsid w:val="00B56F3D"/>
    <w:rsid w:val="00B63DCE"/>
    <w:rsid w:val="00B6727E"/>
    <w:rsid w:val="00BD2F33"/>
    <w:rsid w:val="00C101B4"/>
    <w:rsid w:val="00C30913"/>
    <w:rsid w:val="00C546DD"/>
    <w:rsid w:val="00C72956"/>
    <w:rsid w:val="00C816B0"/>
    <w:rsid w:val="00CA6C03"/>
    <w:rsid w:val="00CC6BDE"/>
    <w:rsid w:val="00EA327E"/>
    <w:rsid w:val="00EB6AE0"/>
    <w:rsid w:val="00EC4CB9"/>
    <w:rsid w:val="00EC4D72"/>
    <w:rsid w:val="00F93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1EA"/>
    <w:rPr>
      <w:color w:val="808080"/>
    </w:rPr>
  </w:style>
  <w:style w:type="paragraph" w:customStyle="1" w:styleId="DF71A0138A3640F990020979B90F28561">
    <w:name w:val="DF71A0138A3640F990020979B90F28561"/>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F90F9D8C1DF743B18AE8A10900CDCD4A1">
    <w:name w:val="F90F9D8C1DF743B18AE8A10900CDCD4A1"/>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30FC4C96E3404A2E8DA4EF6CDA6867EE1">
    <w:name w:val="30FC4C96E3404A2E8DA4EF6CDA6867EE1"/>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7834327CE8DB4EDA81CA80BD7464474D">
    <w:name w:val="7834327CE8DB4EDA81CA80BD7464474D"/>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85A0ED1A0AE04EF5939CBAF669F243841">
    <w:name w:val="85A0ED1A0AE04EF5939CBAF669F243841"/>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0F4C10C227F84ED2A882C2DCAF6ECBEB1">
    <w:name w:val="0F4C10C227F84ED2A882C2DCAF6ECBEB1"/>
    <w:rsid w:val="009941EA"/>
    <w:pPr>
      <w:spacing w:after="0" w:line="240" w:lineRule="auto"/>
    </w:pPr>
    <w:rPr>
      <w:rFonts w:ascii="Times New Roman" w:eastAsia="Times New Roman" w:hAnsi="Times New Roman" w:cs="Times New Roman"/>
      <w:kern w:val="0"/>
      <w:lang w:eastAsia="en-US"/>
      <w14:ligatures w14:val="none"/>
    </w:rPr>
  </w:style>
  <w:style w:type="paragraph" w:customStyle="1" w:styleId="06CF47FB3EC84B04A49CCAE14C94FD031">
    <w:name w:val="06CF47FB3EC84B04A49CCAE14C94FD031"/>
    <w:rsid w:val="009941EA"/>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think Refresh">
      <a:dk1>
        <a:srgbClr val="46125E"/>
      </a:dk1>
      <a:lt1>
        <a:sysClr val="window" lastClr="FFFFFF"/>
      </a:lt1>
      <a:dk2>
        <a:srgbClr val="46125E"/>
      </a:dk2>
      <a:lt2>
        <a:srgbClr val="FFFFFF"/>
      </a:lt2>
      <a:accent1>
        <a:srgbClr val="681C8D"/>
      </a:accent1>
      <a:accent2>
        <a:srgbClr val="356AE8"/>
      </a:accent2>
      <a:accent3>
        <a:srgbClr val="D711A8"/>
      </a:accent3>
      <a:accent4>
        <a:srgbClr val="FF9800"/>
      </a:accent4>
      <a:accent5>
        <a:srgbClr val="4FAF98"/>
      </a:accent5>
      <a:accent6>
        <a:srgbClr val="BA7CD7"/>
      </a:accent6>
      <a:hlink>
        <a:srgbClr val="681C8D"/>
      </a:hlink>
      <a:folHlink>
        <a:srgbClr val="D711A8"/>
      </a:folHlink>
    </a:clrScheme>
    <a:fontScheme name="Rethink Refresh">
      <a:majorFont>
        <a:latin typeface="Rubik Bold"/>
        <a:ea typeface=""/>
        <a:cs typeface=""/>
      </a:majorFont>
      <a:minorFont>
        <a:latin typeface="Rub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2955d-9bce-41df-bac9-21d13738a20a" xsi:nil="true"/>
    <lcf76f155ced4ddcb4097134ff3c332f xmlns="c3ae06b6-33ab-4aca-8041-5d2bb23d80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F212AC1842A4E967E01133EC9D5AD" ma:contentTypeVersion="15" ma:contentTypeDescription="Create a new document." ma:contentTypeScope="" ma:versionID="0b6b5e1395b8e490c79c40201573c7b8">
  <xsd:schema xmlns:xsd="http://www.w3.org/2001/XMLSchema" xmlns:xs="http://www.w3.org/2001/XMLSchema" xmlns:p="http://schemas.microsoft.com/office/2006/metadata/properties" xmlns:ns2="c3ae06b6-33ab-4aca-8041-5d2bb23d8051" xmlns:ns3="30b2955d-9bce-41df-bac9-21d13738a20a" targetNamespace="http://schemas.microsoft.com/office/2006/metadata/properties" ma:root="true" ma:fieldsID="a2d529e2a1c565e66b3ea932b6a6188f" ns2:_="" ns3:_="">
    <xsd:import namespace="c3ae06b6-33ab-4aca-8041-5d2bb23d8051"/>
    <xsd:import namespace="30b2955d-9bce-41df-bac9-21d13738a2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e06b6-33ab-4aca-8041-5d2bb23d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5e8865-1141-402f-9373-d5d8c09c79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2955d-9bce-41df-bac9-21d13738a2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fa6f24-270a-4d76-8cb1-100ce463d7d7}" ma:internalName="TaxCatchAll" ma:showField="CatchAllData" ma:web="30b2955d-9bce-41df-bac9-21d13738a2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3D478-8B8B-4867-B85F-899AB14F5E09}">
  <ds:schemaRefs>
    <ds:schemaRef ds:uri="http://schemas.microsoft.com/office/2006/metadata/properties"/>
    <ds:schemaRef ds:uri="http://schemas.microsoft.com/office/infopath/2007/PartnerControls"/>
    <ds:schemaRef ds:uri="30b2955d-9bce-41df-bac9-21d13738a20a"/>
    <ds:schemaRef ds:uri="c3ae06b6-33ab-4aca-8041-5d2bb23d8051"/>
  </ds:schemaRefs>
</ds:datastoreItem>
</file>

<file path=customXml/itemProps2.xml><?xml version="1.0" encoding="utf-8"?>
<ds:datastoreItem xmlns:ds="http://schemas.openxmlformats.org/officeDocument/2006/customXml" ds:itemID="{FAE7D5A3-C573-4A0C-A998-6369DC983CA4}">
  <ds:schemaRefs>
    <ds:schemaRef ds:uri="http://schemas.microsoft.com/sharepoint/v3/contenttype/forms"/>
  </ds:schemaRefs>
</ds:datastoreItem>
</file>

<file path=customXml/itemProps3.xml><?xml version="1.0" encoding="utf-8"?>
<ds:datastoreItem xmlns:ds="http://schemas.openxmlformats.org/officeDocument/2006/customXml" ds:itemID="{C84020F4-5B43-4ADD-A1B9-F5E7CB6A6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e06b6-33ab-4aca-8041-5d2bb23d8051"/>
    <ds:schemaRef ds:uri="30b2955d-9bce-41df-bac9-21d13738a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1621</Words>
  <Characters>9273</Characters>
  <Application>Microsoft Office Word</Application>
  <DocSecurity>0</DocSecurity>
  <Lines>210</Lines>
  <Paragraphs>137</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Allen</dc:creator>
  <cp:keywords/>
  <dc:description/>
  <cp:lastModifiedBy>Luke Kingsland</cp:lastModifiedBy>
  <cp:revision>11</cp:revision>
  <dcterms:created xsi:type="dcterms:W3CDTF">2026-03-17T16:48:00Z</dcterms:created>
  <dcterms:modified xsi:type="dcterms:W3CDTF">2026-03-27T14:35:00Z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0x010100A39F212AC1842A4E967E01133EC9D5AD</vt:lpwstr>
  </property>
  <property fmtid="{D5CDD505-2E9C-101B-9397-08002B2CF9AE}" pid="3" name="MediaServiceImageTags">
    <vt:lpwstr/>
  </property>
</Properties>
</file>