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86D58" w14:textId="77777777" w:rsidR="00B61771" w:rsidRDefault="00B61771">
      <w:pPr>
        <w:autoSpaceDE w:val="0"/>
        <w:spacing w:after="0" w:line="240" w:lineRule="auto"/>
        <w:rPr>
          <w:rFonts w:cs="Calibri"/>
          <w:color w:val="000000"/>
          <w:sz w:val="24"/>
          <w:szCs w:val="24"/>
        </w:rPr>
      </w:pPr>
    </w:p>
    <w:p w14:paraId="1C07B0AC" w14:textId="77777777" w:rsidR="00B61771" w:rsidRDefault="00B61771">
      <w:pPr>
        <w:autoSpaceDE w:val="0"/>
        <w:spacing w:after="0" w:line="240" w:lineRule="auto"/>
        <w:rPr>
          <w:rFonts w:cs="Calibri"/>
          <w:color w:val="000000"/>
          <w:sz w:val="24"/>
          <w:szCs w:val="24"/>
        </w:rPr>
      </w:pPr>
    </w:p>
    <w:p w14:paraId="6E1178F1" w14:textId="77777777" w:rsidR="00B61771" w:rsidRDefault="00B61771">
      <w:pPr>
        <w:autoSpaceDE w:val="0"/>
        <w:spacing w:after="0" w:line="240" w:lineRule="auto"/>
        <w:rPr>
          <w:rFonts w:cs="Calibri"/>
          <w:color w:val="000000"/>
          <w:sz w:val="24"/>
          <w:szCs w:val="24"/>
        </w:rPr>
      </w:pPr>
    </w:p>
    <w:p w14:paraId="2F59BA2D" w14:textId="77777777" w:rsidR="00B61771" w:rsidRDefault="00B61771">
      <w:pPr>
        <w:autoSpaceDE w:val="0"/>
        <w:spacing w:after="0" w:line="240" w:lineRule="auto"/>
      </w:pPr>
    </w:p>
    <w:p w14:paraId="2048174F" w14:textId="77777777" w:rsidR="00B61771" w:rsidRDefault="00B61771">
      <w:pPr>
        <w:autoSpaceDE w:val="0"/>
        <w:spacing w:after="0" w:line="240" w:lineRule="auto"/>
        <w:rPr>
          <w:rFonts w:cs="Calibri"/>
          <w:color w:val="000000"/>
          <w:sz w:val="24"/>
          <w:szCs w:val="24"/>
        </w:rPr>
      </w:pPr>
    </w:p>
    <w:p w14:paraId="08B2E5B4" w14:textId="77777777" w:rsidR="00B61771" w:rsidRDefault="00B61771">
      <w:pPr>
        <w:autoSpaceDE w:val="0"/>
        <w:spacing w:after="0" w:line="240" w:lineRule="auto"/>
        <w:rPr>
          <w:rFonts w:cs="Calibri"/>
          <w:color w:val="000000"/>
          <w:sz w:val="24"/>
          <w:szCs w:val="24"/>
        </w:rPr>
      </w:pPr>
    </w:p>
    <w:p w14:paraId="5222E01D" w14:textId="77777777" w:rsidR="00B61771" w:rsidRDefault="00000000">
      <w:pPr>
        <w:autoSpaceDE w:val="0"/>
        <w:spacing w:after="0" w:line="240" w:lineRule="auto"/>
      </w:pPr>
      <w:r>
        <w:rPr>
          <w:rFonts w:ascii="Arial" w:hAnsi="Arial" w:cs="Arial"/>
          <w:noProof/>
          <w:lang w:eastAsia="en-GB"/>
        </w:rPr>
        <w:drawing>
          <wp:anchor distT="0" distB="0" distL="114300" distR="114300" simplePos="0" relativeHeight="251659264" behindDoc="0" locked="0" layoutInCell="1" allowOverlap="1" wp14:anchorId="78BE3FC2" wp14:editId="35A0EB0A">
            <wp:simplePos x="0" y="0"/>
            <wp:positionH relativeFrom="column">
              <wp:posOffset>152403</wp:posOffset>
            </wp:positionH>
            <wp:positionV relativeFrom="paragraph">
              <wp:posOffset>136529</wp:posOffset>
            </wp:positionV>
            <wp:extent cx="3810003" cy="1818641"/>
            <wp:effectExtent l="0" t="0" r="0" b="0"/>
            <wp:wrapSquare wrapText="bothSides"/>
            <wp:docPr id="112882264" name="Picture 1" descr="thumbnail"/>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3810003" cy="1818641"/>
                    </a:xfrm>
                    <a:prstGeom prst="rect">
                      <a:avLst/>
                    </a:prstGeom>
                    <a:noFill/>
                    <a:ln>
                      <a:noFill/>
                      <a:prstDash/>
                    </a:ln>
                  </pic:spPr>
                </pic:pic>
              </a:graphicData>
            </a:graphic>
          </wp:anchor>
        </w:drawing>
      </w:r>
    </w:p>
    <w:p w14:paraId="1EFC9B71" w14:textId="77777777" w:rsidR="00B61771" w:rsidRDefault="00B61771">
      <w:pPr>
        <w:autoSpaceDE w:val="0"/>
        <w:spacing w:after="0" w:line="240" w:lineRule="auto"/>
        <w:rPr>
          <w:rFonts w:cs="Calibri"/>
          <w:color w:val="000000"/>
          <w:sz w:val="24"/>
          <w:szCs w:val="24"/>
        </w:rPr>
      </w:pPr>
    </w:p>
    <w:p w14:paraId="5BE40EE6" w14:textId="77777777" w:rsidR="00B61771" w:rsidRDefault="00B61771">
      <w:pPr>
        <w:autoSpaceDE w:val="0"/>
        <w:spacing w:after="0" w:line="240" w:lineRule="auto"/>
        <w:rPr>
          <w:rFonts w:cs="Calibri"/>
          <w:color w:val="000000"/>
          <w:sz w:val="24"/>
          <w:szCs w:val="24"/>
        </w:rPr>
      </w:pPr>
    </w:p>
    <w:p w14:paraId="571C6705" w14:textId="77777777" w:rsidR="00B61771" w:rsidRDefault="00B61771">
      <w:pPr>
        <w:autoSpaceDE w:val="0"/>
        <w:spacing w:after="0" w:line="240" w:lineRule="auto"/>
        <w:rPr>
          <w:rFonts w:cs="Calibri"/>
          <w:color w:val="000000"/>
          <w:sz w:val="24"/>
          <w:szCs w:val="24"/>
        </w:rPr>
      </w:pPr>
    </w:p>
    <w:p w14:paraId="77A90002" w14:textId="77777777" w:rsidR="00B61771" w:rsidRDefault="00B61771">
      <w:pPr>
        <w:autoSpaceDE w:val="0"/>
        <w:spacing w:after="0" w:line="240" w:lineRule="auto"/>
        <w:rPr>
          <w:rFonts w:cs="Calibri"/>
          <w:color w:val="000000"/>
          <w:sz w:val="24"/>
          <w:szCs w:val="24"/>
        </w:rPr>
      </w:pPr>
    </w:p>
    <w:p w14:paraId="29723AB9" w14:textId="77777777" w:rsidR="00B61771" w:rsidRDefault="00B61771">
      <w:pPr>
        <w:autoSpaceDE w:val="0"/>
        <w:spacing w:after="0" w:line="240" w:lineRule="auto"/>
        <w:rPr>
          <w:rFonts w:cs="Calibri"/>
          <w:color w:val="000000"/>
          <w:sz w:val="24"/>
          <w:szCs w:val="24"/>
        </w:rPr>
      </w:pPr>
    </w:p>
    <w:p w14:paraId="1E439790" w14:textId="77777777" w:rsidR="00B61771" w:rsidRDefault="00B61771">
      <w:pPr>
        <w:autoSpaceDE w:val="0"/>
        <w:spacing w:after="0" w:line="240" w:lineRule="auto"/>
        <w:rPr>
          <w:rFonts w:cs="Calibri"/>
          <w:color w:val="000000"/>
          <w:sz w:val="24"/>
          <w:szCs w:val="24"/>
        </w:rPr>
      </w:pPr>
    </w:p>
    <w:p w14:paraId="221A2650" w14:textId="77777777" w:rsidR="00B61771" w:rsidRDefault="00B61771">
      <w:pPr>
        <w:autoSpaceDE w:val="0"/>
        <w:spacing w:after="0" w:line="240" w:lineRule="auto"/>
        <w:rPr>
          <w:rFonts w:cs="Calibri"/>
          <w:color w:val="000000"/>
          <w:sz w:val="24"/>
          <w:szCs w:val="24"/>
        </w:rPr>
      </w:pPr>
    </w:p>
    <w:p w14:paraId="603C8AFA" w14:textId="77777777" w:rsidR="00B61771" w:rsidRDefault="00B61771">
      <w:pPr>
        <w:autoSpaceDE w:val="0"/>
        <w:spacing w:after="0" w:line="240" w:lineRule="auto"/>
        <w:rPr>
          <w:rFonts w:cs="Calibri"/>
          <w:color w:val="000000"/>
          <w:sz w:val="24"/>
          <w:szCs w:val="24"/>
        </w:rPr>
      </w:pPr>
    </w:p>
    <w:p w14:paraId="0DAC7057" w14:textId="77777777" w:rsidR="00B61771" w:rsidRDefault="00B61771">
      <w:pPr>
        <w:autoSpaceDE w:val="0"/>
        <w:spacing w:after="0" w:line="240" w:lineRule="auto"/>
        <w:rPr>
          <w:rFonts w:cs="Calibri"/>
          <w:color w:val="000000"/>
          <w:sz w:val="24"/>
          <w:szCs w:val="24"/>
        </w:rPr>
      </w:pPr>
    </w:p>
    <w:p w14:paraId="2B5E7314" w14:textId="77777777" w:rsidR="00B61771" w:rsidRDefault="00B61771">
      <w:pPr>
        <w:autoSpaceDE w:val="0"/>
        <w:spacing w:after="0" w:line="240" w:lineRule="auto"/>
        <w:rPr>
          <w:rFonts w:cs="Calibri"/>
          <w:color w:val="000000"/>
          <w:sz w:val="24"/>
          <w:szCs w:val="24"/>
        </w:rPr>
      </w:pPr>
    </w:p>
    <w:p w14:paraId="617185F4" w14:textId="77777777" w:rsidR="00B61771" w:rsidRDefault="00B61771">
      <w:pPr>
        <w:autoSpaceDE w:val="0"/>
        <w:spacing w:after="0" w:line="240" w:lineRule="auto"/>
        <w:rPr>
          <w:rFonts w:cs="Calibri"/>
          <w:color w:val="000000"/>
          <w:sz w:val="24"/>
          <w:szCs w:val="24"/>
        </w:rPr>
      </w:pPr>
    </w:p>
    <w:p w14:paraId="5B2CCA9D" w14:textId="77777777" w:rsidR="00B61771" w:rsidRDefault="00B61771">
      <w:pPr>
        <w:autoSpaceDE w:val="0"/>
        <w:spacing w:after="0" w:line="240" w:lineRule="auto"/>
        <w:rPr>
          <w:rFonts w:cs="Calibri"/>
          <w:color w:val="000000"/>
          <w:sz w:val="24"/>
          <w:szCs w:val="24"/>
        </w:rPr>
      </w:pPr>
    </w:p>
    <w:p w14:paraId="6065D53B" w14:textId="77777777" w:rsidR="00B61771" w:rsidRDefault="00B61771">
      <w:pPr>
        <w:autoSpaceDE w:val="0"/>
        <w:spacing w:after="0" w:line="240" w:lineRule="auto"/>
        <w:rPr>
          <w:rFonts w:cs="Calibri"/>
          <w:color w:val="000000"/>
          <w:sz w:val="24"/>
          <w:szCs w:val="24"/>
        </w:rPr>
      </w:pPr>
    </w:p>
    <w:p w14:paraId="3DB21D5D" w14:textId="77777777" w:rsidR="00B61771" w:rsidRDefault="00B61771">
      <w:pPr>
        <w:autoSpaceDE w:val="0"/>
        <w:spacing w:after="0" w:line="240" w:lineRule="auto"/>
        <w:rPr>
          <w:rFonts w:cs="Calibri"/>
          <w:color w:val="000000"/>
          <w:sz w:val="24"/>
          <w:szCs w:val="24"/>
        </w:rPr>
      </w:pPr>
    </w:p>
    <w:p w14:paraId="751D45F5" w14:textId="77777777" w:rsidR="00B61771" w:rsidRDefault="00B61771">
      <w:pPr>
        <w:autoSpaceDE w:val="0"/>
        <w:spacing w:after="0" w:line="240" w:lineRule="auto"/>
        <w:rPr>
          <w:rFonts w:cs="Calibri"/>
          <w:color w:val="000000"/>
          <w:sz w:val="24"/>
          <w:szCs w:val="24"/>
        </w:rPr>
      </w:pPr>
    </w:p>
    <w:p w14:paraId="7F11CBA6" w14:textId="77777777" w:rsidR="00B61771" w:rsidRDefault="00B61771">
      <w:pPr>
        <w:autoSpaceDE w:val="0"/>
        <w:spacing w:after="0" w:line="240" w:lineRule="auto"/>
        <w:rPr>
          <w:rFonts w:cs="Calibri"/>
          <w:color w:val="000000"/>
          <w:sz w:val="24"/>
          <w:szCs w:val="24"/>
        </w:rPr>
      </w:pPr>
    </w:p>
    <w:p w14:paraId="68BEA50D" w14:textId="77777777" w:rsidR="00B61771" w:rsidRDefault="00B61771">
      <w:pPr>
        <w:autoSpaceDE w:val="0"/>
        <w:spacing w:after="0" w:line="240" w:lineRule="auto"/>
        <w:rPr>
          <w:rFonts w:cs="Calibri"/>
          <w:color w:val="000000"/>
          <w:sz w:val="24"/>
          <w:szCs w:val="24"/>
        </w:rPr>
      </w:pPr>
    </w:p>
    <w:p w14:paraId="74CEC666" w14:textId="77777777" w:rsidR="00B61771" w:rsidRDefault="00B61771">
      <w:pPr>
        <w:autoSpaceDE w:val="0"/>
        <w:spacing w:after="0" w:line="240" w:lineRule="auto"/>
        <w:rPr>
          <w:rFonts w:cs="Calibri"/>
          <w:color w:val="000000"/>
          <w:sz w:val="24"/>
          <w:szCs w:val="24"/>
        </w:rPr>
      </w:pPr>
    </w:p>
    <w:p w14:paraId="3B9E3FB9" w14:textId="77777777" w:rsidR="00B61771" w:rsidRDefault="00000000">
      <w:pPr>
        <w:autoSpaceDE w:val="0"/>
        <w:spacing w:after="0" w:line="240" w:lineRule="auto"/>
        <w:jc w:val="center"/>
        <w:rPr>
          <w:rFonts w:cs="Calibri"/>
          <w:b/>
          <w:color w:val="000000"/>
          <w:sz w:val="36"/>
          <w:szCs w:val="36"/>
        </w:rPr>
      </w:pPr>
      <w:r>
        <w:rPr>
          <w:rFonts w:cs="Calibri"/>
          <w:b/>
          <w:color w:val="000000"/>
          <w:sz w:val="36"/>
          <w:szCs w:val="36"/>
        </w:rPr>
        <w:t>Board Recruitment Pack</w:t>
      </w:r>
    </w:p>
    <w:p w14:paraId="40FF8209" w14:textId="77777777" w:rsidR="00B61771" w:rsidRDefault="00B61771">
      <w:pPr>
        <w:autoSpaceDE w:val="0"/>
        <w:spacing w:after="0" w:line="240" w:lineRule="auto"/>
        <w:jc w:val="center"/>
        <w:rPr>
          <w:rFonts w:cs="Calibri"/>
          <w:b/>
          <w:color w:val="000000"/>
          <w:sz w:val="36"/>
          <w:szCs w:val="36"/>
        </w:rPr>
      </w:pPr>
    </w:p>
    <w:p w14:paraId="252C6757" w14:textId="77777777" w:rsidR="00B61771" w:rsidRDefault="00B61771">
      <w:pPr>
        <w:autoSpaceDE w:val="0"/>
        <w:spacing w:after="0" w:line="240" w:lineRule="auto"/>
        <w:jc w:val="center"/>
        <w:rPr>
          <w:rFonts w:cs="Calibri"/>
          <w:b/>
          <w:color w:val="000000"/>
          <w:sz w:val="36"/>
          <w:szCs w:val="36"/>
        </w:rPr>
      </w:pPr>
    </w:p>
    <w:p w14:paraId="338546CE" w14:textId="77777777" w:rsidR="00B61771" w:rsidRDefault="00000000">
      <w:pPr>
        <w:autoSpaceDE w:val="0"/>
        <w:spacing w:after="0" w:line="240" w:lineRule="auto"/>
        <w:jc w:val="center"/>
        <w:rPr>
          <w:rFonts w:cs="Calibri"/>
          <w:b/>
          <w:color w:val="000000"/>
          <w:sz w:val="36"/>
          <w:szCs w:val="36"/>
        </w:rPr>
      </w:pPr>
      <w:r>
        <w:rPr>
          <w:rFonts w:cs="Calibri"/>
          <w:b/>
          <w:color w:val="000000"/>
          <w:sz w:val="36"/>
          <w:szCs w:val="36"/>
        </w:rPr>
        <w:t>January 2026</w:t>
      </w:r>
    </w:p>
    <w:p w14:paraId="1AFA0A48" w14:textId="77777777" w:rsidR="00B61771" w:rsidRDefault="00B61771">
      <w:pPr>
        <w:autoSpaceDE w:val="0"/>
        <w:spacing w:after="0" w:line="240" w:lineRule="auto"/>
        <w:rPr>
          <w:rFonts w:cs="Calibri"/>
          <w:b/>
          <w:color w:val="000000"/>
          <w:sz w:val="32"/>
          <w:szCs w:val="32"/>
        </w:rPr>
      </w:pPr>
    </w:p>
    <w:p w14:paraId="05691D8A" w14:textId="77777777" w:rsidR="00B61771" w:rsidRDefault="00B61771">
      <w:pPr>
        <w:autoSpaceDE w:val="0"/>
        <w:spacing w:after="0" w:line="240" w:lineRule="auto"/>
        <w:rPr>
          <w:rFonts w:cs="Calibri"/>
          <w:b/>
          <w:color w:val="000000"/>
          <w:sz w:val="32"/>
          <w:szCs w:val="32"/>
        </w:rPr>
      </w:pPr>
    </w:p>
    <w:p w14:paraId="2C9EDF25" w14:textId="77777777" w:rsidR="00B61771" w:rsidRDefault="00B61771">
      <w:pPr>
        <w:autoSpaceDE w:val="0"/>
        <w:spacing w:after="0" w:line="240" w:lineRule="auto"/>
        <w:rPr>
          <w:rFonts w:cs="Calibri"/>
          <w:color w:val="000000"/>
          <w:sz w:val="23"/>
          <w:szCs w:val="23"/>
        </w:rPr>
      </w:pPr>
    </w:p>
    <w:p w14:paraId="65E36821" w14:textId="77777777" w:rsidR="00B61771" w:rsidRDefault="00B61771">
      <w:pPr>
        <w:autoSpaceDE w:val="0"/>
        <w:spacing w:after="0" w:line="240" w:lineRule="auto"/>
        <w:rPr>
          <w:rFonts w:cs="Calibri"/>
          <w:color w:val="000000"/>
          <w:sz w:val="23"/>
          <w:szCs w:val="23"/>
        </w:rPr>
      </w:pPr>
    </w:p>
    <w:p w14:paraId="601EA416" w14:textId="77777777" w:rsidR="00B61771" w:rsidRDefault="00B61771">
      <w:pPr>
        <w:autoSpaceDE w:val="0"/>
        <w:spacing w:after="0" w:line="240" w:lineRule="auto"/>
        <w:rPr>
          <w:rFonts w:cs="Calibri"/>
          <w:color w:val="000000"/>
          <w:sz w:val="23"/>
          <w:szCs w:val="23"/>
        </w:rPr>
      </w:pPr>
    </w:p>
    <w:p w14:paraId="1289C1A0" w14:textId="77777777" w:rsidR="00B61771" w:rsidRDefault="00B61771">
      <w:pPr>
        <w:autoSpaceDE w:val="0"/>
        <w:spacing w:after="0" w:line="240" w:lineRule="auto"/>
        <w:rPr>
          <w:rFonts w:cs="Calibri"/>
          <w:color w:val="000000"/>
          <w:sz w:val="23"/>
          <w:szCs w:val="23"/>
        </w:rPr>
      </w:pPr>
    </w:p>
    <w:p w14:paraId="49D5E49A" w14:textId="77777777" w:rsidR="00B61771" w:rsidRDefault="00B61771">
      <w:pPr>
        <w:autoSpaceDE w:val="0"/>
        <w:spacing w:after="0" w:line="240" w:lineRule="auto"/>
        <w:rPr>
          <w:rFonts w:cs="Calibri"/>
          <w:color w:val="000000"/>
          <w:sz w:val="23"/>
          <w:szCs w:val="23"/>
        </w:rPr>
      </w:pPr>
    </w:p>
    <w:p w14:paraId="2DAFBABE" w14:textId="77777777" w:rsidR="00B61771" w:rsidRDefault="00B61771">
      <w:pPr>
        <w:autoSpaceDE w:val="0"/>
        <w:spacing w:after="0" w:line="240" w:lineRule="auto"/>
        <w:rPr>
          <w:rFonts w:cs="Calibri"/>
          <w:color w:val="000000"/>
          <w:sz w:val="23"/>
          <w:szCs w:val="23"/>
        </w:rPr>
      </w:pPr>
    </w:p>
    <w:p w14:paraId="499BD9D9" w14:textId="77777777" w:rsidR="00B61771" w:rsidRDefault="00B61771">
      <w:pPr>
        <w:autoSpaceDE w:val="0"/>
        <w:spacing w:after="0" w:line="240" w:lineRule="auto"/>
        <w:rPr>
          <w:rFonts w:cs="Calibri"/>
          <w:color w:val="000000"/>
          <w:sz w:val="23"/>
          <w:szCs w:val="23"/>
        </w:rPr>
      </w:pPr>
    </w:p>
    <w:p w14:paraId="7B0136F7" w14:textId="77777777" w:rsidR="00B61771" w:rsidRDefault="00B61771">
      <w:pPr>
        <w:autoSpaceDE w:val="0"/>
        <w:spacing w:after="0" w:line="240" w:lineRule="auto"/>
        <w:rPr>
          <w:rFonts w:cs="Calibri"/>
          <w:color w:val="000000"/>
          <w:sz w:val="23"/>
          <w:szCs w:val="23"/>
        </w:rPr>
      </w:pPr>
    </w:p>
    <w:p w14:paraId="78A69976" w14:textId="77777777" w:rsidR="00B61771" w:rsidRDefault="00B61771">
      <w:pPr>
        <w:autoSpaceDE w:val="0"/>
        <w:spacing w:after="0" w:line="240" w:lineRule="auto"/>
        <w:rPr>
          <w:rFonts w:cs="Calibri"/>
          <w:color w:val="000000"/>
          <w:sz w:val="23"/>
          <w:szCs w:val="23"/>
        </w:rPr>
      </w:pPr>
    </w:p>
    <w:p w14:paraId="2A5A4E43" w14:textId="77777777" w:rsidR="00B61771" w:rsidRDefault="00B61771">
      <w:pPr>
        <w:autoSpaceDE w:val="0"/>
        <w:spacing w:after="0" w:line="240" w:lineRule="auto"/>
        <w:rPr>
          <w:rFonts w:cs="Calibri"/>
          <w:color w:val="000000"/>
          <w:sz w:val="23"/>
          <w:szCs w:val="23"/>
        </w:rPr>
      </w:pPr>
    </w:p>
    <w:p w14:paraId="657926B2" w14:textId="77777777" w:rsidR="00B61771" w:rsidRDefault="00B61771">
      <w:pPr>
        <w:autoSpaceDE w:val="0"/>
        <w:spacing w:after="0" w:line="240" w:lineRule="auto"/>
        <w:rPr>
          <w:rFonts w:cs="Calibri"/>
          <w:color w:val="000000"/>
          <w:sz w:val="23"/>
          <w:szCs w:val="23"/>
        </w:rPr>
      </w:pPr>
    </w:p>
    <w:p w14:paraId="73CE6A01" w14:textId="77777777" w:rsidR="00B61771" w:rsidRDefault="00B61771">
      <w:pPr>
        <w:autoSpaceDE w:val="0"/>
        <w:spacing w:after="0" w:line="240" w:lineRule="auto"/>
        <w:rPr>
          <w:rFonts w:cs="Calibri"/>
          <w:color w:val="000000"/>
          <w:sz w:val="23"/>
          <w:szCs w:val="23"/>
        </w:rPr>
      </w:pPr>
    </w:p>
    <w:p w14:paraId="50C5A56B" w14:textId="77777777" w:rsidR="00B61771" w:rsidRDefault="00B61771">
      <w:pPr>
        <w:autoSpaceDE w:val="0"/>
        <w:spacing w:after="0" w:line="240" w:lineRule="auto"/>
        <w:rPr>
          <w:rFonts w:cs="Calibri"/>
          <w:color w:val="000000"/>
          <w:sz w:val="23"/>
          <w:szCs w:val="23"/>
        </w:rPr>
      </w:pPr>
    </w:p>
    <w:p w14:paraId="4967D9DB" w14:textId="77777777" w:rsidR="00B61771" w:rsidRDefault="00B61771">
      <w:pPr>
        <w:autoSpaceDE w:val="0"/>
        <w:spacing w:after="0" w:line="240" w:lineRule="auto"/>
        <w:rPr>
          <w:rFonts w:cs="Calibri"/>
          <w:color w:val="000000"/>
          <w:sz w:val="23"/>
          <w:szCs w:val="23"/>
        </w:rPr>
      </w:pPr>
    </w:p>
    <w:p w14:paraId="301D7430" w14:textId="77777777" w:rsidR="00B61771" w:rsidRDefault="00B61771">
      <w:pPr>
        <w:autoSpaceDE w:val="0"/>
        <w:spacing w:after="0" w:line="240" w:lineRule="auto"/>
        <w:rPr>
          <w:rFonts w:cs="Calibri"/>
          <w:color w:val="000000"/>
          <w:sz w:val="23"/>
          <w:szCs w:val="23"/>
        </w:rPr>
      </w:pPr>
    </w:p>
    <w:p w14:paraId="74FF0FCE" w14:textId="77777777" w:rsidR="00B61771" w:rsidRDefault="00B61771">
      <w:pPr>
        <w:autoSpaceDE w:val="0"/>
        <w:spacing w:after="0" w:line="240" w:lineRule="auto"/>
        <w:rPr>
          <w:rFonts w:cs="Calibri"/>
          <w:color w:val="000000"/>
          <w:sz w:val="23"/>
          <w:szCs w:val="23"/>
        </w:rPr>
      </w:pPr>
    </w:p>
    <w:p w14:paraId="780E3EC7" w14:textId="77777777" w:rsidR="00B61771" w:rsidRDefault="00B61771">
      <w:pPr>
        <w:autoSpaceDE w:val="0"/>
        <w:spacing w:after="0" w:line="240" w:lineRule="auto"/>
        <w:rPr>
          <w:rFonts w:cs="Calibri"/>
          <w:color w:val="000000"/>
          <w:sz w:val="23"/>
          <w:szCs w:val="23"/>
        </w:rPr>
      </w:pPr>
    </w:p>
    <w:p w14:paraId="558B5CB1" w14:textId="77777777" w:rsidR="00B61771" w:rsidRDefault="00B61771">
      <w:pPr>
        <w:autoSpaceDE w:val="0"/>
        <w:spacing w:after="0" w:line="240" w:lineRule="auto"/>
        <w:rPr>
          <w:rFonts w:cs="Calibri"/>
          <w:color w:val="000000"/>
          <w:sz w:val="23"/>
          <w:szCs w:val="23"/>
        </w:rPr>
      </w:pPr>
    </w:p>
    <w:p w14:paraId="5E6FCAA4" w14:textId="77777777" w:rsidR="00B61771" w:rsidRDefault="00B61771">
      <w:pPr>
        <w:autoSpaceDE w:val="0"/>
        <w:spacing w:after="0" w:line="240" w:lineRule="auto"/>
        <w:rPr>
          <w:rFonts w:cs="Calibri"/>
          <w:color w:val="000000"/>
          <w:sz w:val="23"/>
          <w:szCs w:val="23"/>
        </w:rPr>
      </w:pPr>
    </w:p>
    <w:tbl>
      <w:tblPr>
        <w:tblW w:w="8396" w:type="dxa"/>
        <w:tblLayout w:type="fixed"/>
        <w:tblCellMar>
          <w:left w:w="10" w:type="dxa"/>
          <w:right w:w="10" w:type="dxa"/>
        </w:tblCellMar>
        <w:tblLook w:val="04A0" w:firstRow="1" w:lastRow="0" w:firstColumn="1" w:lastColumn="0" w:noHBand="0" w:noVBand="1"/>
      </w:tblPr>
      <w:tblGrid>
        <w:gridCol w:w="4198"/>
        <w:gridCol w:w="4198"/>
      </w:tblGrid>
      <w:tr w:rsidR="00B61771" w14:paraId="358E1440" w14:textId="77777777">
        <w:tblPrEx>
          <w:tblCellMar>
            <w:top w:w="0" w:type="dxa"/>
            <w:bottom w:w="0" w:type="dxa"/>
          </w:tblCellMar>
        </w:tblPrEx>
        <w:trPr>
          <w:trHeight w:val="120"/>
        </w:trPr>
        <w:tc>
          <w:tcPr>
            <w:tcW w:w="8396" w:type="dxa"/>
            <w:gridSpan w:val="2"/>
            <w:tcBorders>
              <w:top w:val="single" w:sz="2" w:space="0" w:color="FFFFFF"/>
              <w:left w:val="single" w:sz="2" w:space="0" w:color="FFFFFF"/>
              <w:right w:val="single" w:sz="2" w:space="0" w:color="FFFFFF"/>
            </w:tcBorders>
            <w:tcMar>
              <w:top w:w="0" w:type="dxa"/>
              <w:left w:w="108" w:type="dxa"/>
              <w:bottom w:w="0" w:type="dxa"/>
              <w:right w:w="108" w:type="dxa"/>
            </w:tcMar>
          </w:tcPr>
          <w:p w14:paraId="01BDD557" w14:textId="77777777" w:rsidR="00B61771" w:rsidRDefault="00000000">
            <w:pPr>
              <w:autoSpaceDE w:val="0"/>
              <w:spacing w:after="0" w:line="240" w:lineRule="auto"/>
              <w:rPr>
                <w:rFonts w:cs="Calibri"/>
                <w:b/>
                <w:color w:val="000000"/>
                <w:sz w:val="32"/>
                <w:szCs w:val="32"/>
              </w:rPr>
            </w:pPr>
            <w:r>
              <w:rPr>
                <w:rFonts w:cs="Calibri"/>
                <w:b/>
                <w:color w:val="000000"/>
                <w:sz w:val="32"/>
                <w:szCs w:val="32"/>
              </w:rPr>
              <w:t xml:space="preserve">Contents                                                 Pages </w:t>
            </w:r>
          </w:p>
          <w:p w14:paraId="6AAE2353" w14:textId="77777777" w:rsidR="00B61771" w:rsidRDefault="00B61771">
            <w:pPr>
              <w:autoSpaceDE w:val="0"/>
              <w:spacing w:after="0" w:line="240" w:lineRule="auto"/>
              <w:rPr>
                <w:rFonts w:cs="Calibri"/>
                <w:b/>
                <w:color w:val="000000"/>
                <w:sz w:val="28"/>
                <w:szCs w:val="28"/>
              </w:rPr>
            </w:pPr>
          </w:p>
        </w:tc>
      </w:tr>
      <w:tr w:rsidR="00B61771" w14:paraId="3BDF9775" w14:textId="77777777">
        <w:tblPrEx>
          <w:tblCellMar>
            <w:top w:w="0" w:type="dxa"/>
            <w:bottom w:w="0" w:type="dxa"/>
          </w:tblCellMar>
        </w:tblPrEx>
        <w:trPr>
          <w:trHeight w:val="700"/>
        </w:trPr>
        <w:tc>
          <w:tcPr>
            <w:tcW w:w="4198" w:type="dxa"/>
            <w:tcBorders>
              <w:left w:val="single" w:sz="2" w:space="0" w:color="FFFFFF"/>
            </w:tcBorders>
            <w:tcMar>
              <w:top w:w="0" w:type="dxa"/>
              <w:left w:w="108" w:type="dxa"/>
              <w:bottom w:w="0" w:type="dxa"/>
              <w:right w:w="108" w:type="dxa"/>
            </w:tcMar>
          </w:tcPr>
          <w:p w14:paraId="26ABB7B7" w14:textId="77777777" w:rsidR="00B61771" w:rsidRDefault="00000000">
            <w:pPr>
              <w:autoSpaceDE w:val="0"/>
              <w:spacing w:after="0" w:line="240" w:lineRule="auto"/>
              <w:rPr>
                <w:rFonts w:cs="Calibri"/>
                <w:sz w:val="24"/>
                <w:szCs w:val="24"/>
              </w:rPr>
            </w:pPr>
            <w:r>
              <w:rPr>
                <w:rFonts w:cs="Calibri"/>
                <w:sz w:val="24"/>
                <w:szCs w:val="24"/>
              </w:rPr>
              <w:t xml:space="preserve">Welcome letter                          </w:t>
            </w:r>
          </w:p>
          <w:p w14:paraId="24B3A081" w14:textId="77777777" w:rsidR="00B61771" w:rsidRDefault="00B61771">
            <w:pPr>
              <w:autoSpaceDE w:val="0"/>
              <w:spacing w:after="0" w:line="240" w:lineRule="auto"/>
              <w:rPr>
                <w:rFonts w:cs="Calibri"/>
                <w:sz w:val="24"/>
                <w:szCs w:val="24"/>
              </w:rPr>
            </w:pPr>
          </w:p>
          <w:p w14:paraId="1A21311C" w14:textId="77777777" w:rsidR="00B61771" w:rsidRDefault="00000000">
            <w:pPr>
              <w:autoSpaceDE w:val="0"/>
              <w:spacing w:after="0" w:line="240" w:lineRule="auto"/>
              <w:rPr>
                <w:rFonts w:cs="Calibri"/>
                <w:sz w:val="24"/>
                <w:szCs w:val="24"/>
              </w:rPr>
            </w:pPr>
            <w:r>
              <w:rPr>
                <w:rFonts w:cs="Calibri"/>
                <w:sz w:val="24"/>
                <w:szCs w:val="24"/>
              </w:rPr>
              <w:t>Advertisement for HYELM Board Member</w:t>
            </w:r>
          </w:p>
          <w:p w14:paraId="0665B426" w14:textId="77777777" w:rsidR="00B61771" w:rsidRDefault="00B61771">
            <w:pPr>
              <w:autoSpaceDE w:val="0"/>
              <w:spacing w:after="0" w:line="240" w:lineRule="auto"/>
              <w:rPr>
                <w:rFonts w:cs="Calibri"/>
                <w:sz w:val="24"/>
                <w:szCs w:val="24"/>
              </w:rPr>
            </w:pPr>
          </w:p>
          <w:p w14:paraId="06BCD965" w14:textId="77777777" w:rsidR="00B61771" w:rsidRDefault="00000000">
            <w:pPr>
              <w:autoSpaceDE w:val="0"/>
              <w:spacing w:after="0" w:line="240" w:lineRule="auto"/>
              <w:rPr>
                <w:rFonts w:cs="Calibri"/>
                <w:sz w:val="24"/>
                <w:szCs w:val="24"/>
              </w:rPr>
            </w:pPr>
            <w:r>
              <w:rPr>
                <w:rFonts w:cs="Calibri"/>
                <w:sz w:val="24"/>
                <w:szCs w:val="24"/>
              </w:rPr>
              <w:t xml:space="preserve">Our History                                             </w:t>
            </w:r>
          </w:p>
          <w:p w14:paraId="15ECA507" w14:textId="77777777" w:rsidR="00B61771" w:rsidRDefault="00B61771">
            <w:pPr>
              <w:autoSpaceDE w:val="0"/>
              <w:spacing w:after="0" w:line="240" w:lineRule="auto"/>
              <w:rPr>
                <w:rFonts w:cs="Calibri"/>
                <w:sz w:val="24"/>
                <w:szCs w:val="24"/>
              </w:rPr>
            </w:pPr>
          </w:p>
        </w:tc>
        <w:tc>
          <w:tcPr>
            <w:tcW w:w="4198" w:type="dxa"/>
            <w:tcBorders>
              <w:right w:val="single" w:sz="2" w:space="0" w:color="FFFFFF"/>
            </w:tcBorders>
            <w:tcMar>
              <w:top w:w="0" w:type="dxa"/>
              <w:left w:w="108" w:type="dxa"/>
              <w:bottom w:w="0" w:type="dxa"/>
              <w:right w:w="108" w:type="dxa"/>
            </w:tcMar>
          </w:tcPr>
          <w:p w14:paraId="3283ACE6" w14:textId="77777777" w:rsidR="00B61771" w:rsidRDefault="00000000">
            <w:pPr>
              <w:autoSpaceDE w:val="0"/>
              <w:spacing w:after="0" w:line="240" w:lineRule="auto"/>
              <w:rPr>
                <w:rFonts w:cs="Calibri"/>
                <w:sz w:val="24"/>
                <w:szCs w:val="24"/>
              </w:rPr>
            </w:pPr>
            <w:r>
              <w:rPr>
                <w:rFonts w:cs="Calibri"/>
                <w:sz w:val="24"/>
                <w:szCs w:val="24"/>
              </w:rPr>
              <w:t xml:space="preserve">           3-4</w:t>
            </w:r>
          </w:p>
          <w:p w14:paraId="008CC59B" w14:textId="77777777" w:rsidR="00B61771" w:rsidRDefault="00B61771">
            <w:pPr>
              <w:autoSpaceDE w:val="0"/>
              <w:spacing w:after="0" w:line="240" w:lineRule="auto"/>
              <w:rPr>
                <w:rFonts w:cs="Calibri"/>
                <w:color w:val="FF0000"/>
                <w:sz w:val="24"/>
                <w:szCs w:val="24"/>
              </w:rPr>
            </w:pPr>
          </w:p>
          <w:p w14:paraId="33857AD0" w14:textId="77777777" w:rsidR="00B61771" w:rsidRDefault="00000000">
            <w:pPr>
              <w:autoSpaceDE w:val="0"/>
              <w:spacing w:after="0" w:line="240" w:lineRule="auto"/>
              <w:rPr>
                <w:rFonts w:cs="Calibri"/>
                <w:sz w:val="24"/>
                <w:szCs w:val="24"/>
              </w:rPr>
            </w:pPr>
            <w:r>
              <w:rPr>
                <w:rFonts w:cs="Calibri"/>
                <w:sz w:val="24"/>
                <w:szCs w:val="24"/>
              </w:rPr>
              <w:t xml:space="preserve">           5-6</w:t>
            </w:r>
          </w:p>
          <w:p w14:paraId="22C55D8D" w14:textId="77777777" w:rsidR="00B61771" w:rsidRDefault="00000000">
            <w:pPr>
              <w:autoSpaceDE w:val="0"/>
              <w:spacing w:after="0" w:line="240" w:lineRule="auto"/>
              <w:rPr>
                <w:rFonts w:cs="Calibri"/>
                <w:color w:val="FF0000"/>
                <w:sz w:val="24"/>
                <w:szCs w:val="24"/>
              </w:rPr>
            </w:pPr>
            <w:r>
              <w:rPr>
                <w:rFonts w:cs="Calibri"/>
                <w:color w:val="FF0000"/>
                <w:sz w:val="24"/>
                <w:szCs w:val="24"/>
              </w:rPr>
              <w:t xml:space="preserve">          </w:t>
            </w:r>
          </w:p>
          <w:p w14:paraId="08A29CFE" w14:textId="77777777" w:rsidR="00B61771" w:rsidRDefault="00B61771">
            <w:pPr>
              <w:autoSpaceDE w:val="0"/>
              <w:spacing w:after="0" w:line="240" w:lineRule="auto"/>
              <w:rPr>
                <w:rFonts w:cs="Calibri"/>
                <w:color w:val="FF0000"/>
                <w:sz w:val="24"/>
                <w:szCs w:val="24"/>
              </w:rPr>
            </w:pPr>
          </w:p>
          <w:p w14:paraId="616D5EED" w14:textId="77777777" w:rsidR="00B61771" w:rsidRDefault="00000000">
            <w:pPr>
              <w:autoSpaceDE w:val="0"/>
              <w:spacing w:after="0" w:line="240" w:lineRule="auto"/>
            </w:pPr>
            <w:r>
              <w:rPr>
                <w:rFonts w:cs="Calibri"/>
                <w:sz w:val="24"/>
                <w:szCs w:val="24"/>
              </w:rPr>
              <w:t xml:space="preserve">            7</w:t>
            </w:r>
          </w:p>
        </w:tc>
      </w:tr>
      <w:tr w:rsidR="00B61771" w14:paraId="0372B72B" w14:textId="77777777">
        <w:tblPrEx>
          <w:tblCellMar>
            <w:top w:w="0" w:type="dxa"/>
            <w:bottom w:w="0" w:type="dxa"/>
          </w:tblCellMar>
        </w:tblPrEx>
        <w:trPr>
          <w:trHeight w:val="120"/>
        </w:trPr>
        <w:tc>
          <w:tcPr>
            <w:tcW w:w="4198" w:type="dxa"/>
            <w:tcBorders>
              <w:left w:val="single" w:sz="2" w:space="0" w:color="FFFFFF"/>
            </w:tcBorders>
            <w:tcMar>
              <w:top w:w="0" w:type="dxa"/>
              <w:left w:w="108" w:type="dxa"/>
              <w:bottom w:w="0" w:type="dxa"/>
              <w:right w:w="108" w:type="dxa"/>
            </w:tcMar>
          </w:tcPr>
          <w:p w14:paraId="0BC22E23" w14:textId="77777777" w:rsidR="00B61771" w:rsidRDefault="00000000">
            <w:pPr>
              <w:autoSpaceDE w:val="0"/>
              <w:spacing w:after="0" w:line="240" w:lineRule="auto"/>
              <w:rPr>
                <w:rFonts w:cs="Calibri"/>
                <w:sz w:val="24"/>
                <w:szCs w:val="24"/>
              </w:rPr>
            </w:pPr>
            <w:r>
              <w:rPr>
                <w:rFonts w:cs="Calibri"/>
                <w:sz w:val="24"/>
                <w:szCs w:val="24"/>
              </w:rPr>
              <w:t xml:space="preserve">Board Member Role Profile and Competencies                                             </w:t>
            </w:r>
          </w:p>
        </w:tc>
        <w:tc>
          <w:tcPr>
            <w:tcW w:w="4198" w:type="dxa"/>
            <w:tcBorders>
              <w:right w:val="single" w:sz="2" w:space="0" w:color="FFFFFF"/>
            </w:tcBorders>
            <w:tcMar>
              <w:top w:w="0" w:type="dxa"/>
              <w:left w:w="108" w:type="dxa"/>
              <w:bottom w:w="0" w:type="dxa"/>
              <w:right w:w="108" w:type="dxa"/>
            </w:tcMar>
          </w:tcPr>
          <w:p w14:paraId="3370A4E5" w14:textId="77777777" w:rsidR="00B61771" w:rsidRDefault="00000000">
            <w:pPr>
              <w:autoSpaceDE w:val="0"/>
              <w:spacing w:after="0" w:line="240" w:lineRule="auto"/>
            </w:pPr>
            <w:r>
              <w:rPr>
                <w:rFonts w:cs="Calibri"/>
                <w:sz w:val="24"/>
                <w:szCs w:val="24"/>
              </w:rPr>
              <w:t xml:space="preserve">           8-9</w:t>
            </w:r>
          </w:p>
        </w:tc>
      </w:tr>
      <w:tr w:rsidR="00B61771" w14:paraId="05F45178" w14:textId="77777777">
        <w:tblPrEx>
          <w:tblCellMar>
            <w:top w:w="0" w:type="dxa"/>
            <w:bottom w:w="0" w:type="dxa"/>
          </w:tblCellMar>
        </w:tblPrEx>
        <w:trPr>
          <w:trHeight w:val="120"/>
        </w:trPr>
        <w:tc>
          <w:tcPr>
            <w:tcW w:w="4198" w:type="dxa"/>
            <w:tcBorders>
              <w:left w:val="single" w:sz="2" w:space="0" w:color="FFFFFF"/>
            </w:tcBorders>
            <w:tcMar>
              <w:top w:w="0" w:type="dxa"/>
              <w:left w:w="108" w:type="dxa"/>
              <w:bottom w:w="0" w:type="dxa"/>
              <w:right w:w="108" w:type="dxa"/>
            </w:tcMar>
          </w:tcPr>
          <w:p w14:paraId="62E99528" w14:textId="77777777" w:rsidR="00B61771" w:rsidRDefault="00B61771">
            <w:pPr>
              <w:autoSpaceDE w:val="0"/>
              <w:spacing w:after="0" w:line="240" w:lineRule="auto"/>
              <w:rPr>
                <w:rFonts w:cs="Calibri"/>
                <w:sz w:val="24"/>
                <w:szCs w:val="24"/>
              </w:rPr>
            </w:pPr>
          </w:p>
        </w:tc>
        <w:tc>
          <w:tcPr>
            <w:tcW w:w="4198" w:type="dxa"/>
            <w:tcBorders>
              <w:right w:val="single" w:sz="2" w:space="0" w:color="FFFFFF"/>
            </w:tcBorders>
            <w:tcMar>
              <w:top w:w="0" w:type="dxa"/>
              <w:left w:w="108" w:type="dxa"/>
              <w:bottom w:w="0" w:type="dxa"/>
              <w:right w:w="108" w:type="dxa"/>
            </w:tcMar>
          </w:tcPr>
          <w:p w14:paraId="360C03A3" w14:textId="77777777" w:rsidR="00B61771" w:rsidRDefault="00B61771">
            <w:pPr>
              <w:autoSpaceDE w:val="0"/>
              <w:spacing w:after="0" w:line="240" w:lineRule="auto"/>
              <w:rPr>
                <w:rFonts w:cs="Calibri"/>
                <w:color w:val="FF0000"/>
                <w:sz w:val="24"/>
                <w:szCs w:val="24"/>
              </w:rPr>
            </w:pPr>
          </w:p>
        </w:tc>
      </w:tr>
      <w:tr w:rsidR="00B61771" w14:paraId="60E35FCF" w14:textId="77777777">
        <w:tblPrEx>
          <w:tblCellMar>
            <w:top w:w="0" w:type="dxa"/>
            <w:bottom w:w="0" w:type="dxa"/>
          </w:tblCellMar>
        </w:tblPrEx>
        <w:trPr>
          <w:trHeight w:val="120"/>
        </w:trPr>
        <w:tc>
          <w:tcPr>
            <w:tcW w:w="4198" w:type="dxa"/>
            <w:tcBorders>
              <w:left w:val="single" w:sz="2" w:space="0" w:color="FFFFFF"/>
              <w:bottom w:val="single" w:sz="2" w:space="0" w:color="FFFFFF"/>
            </w:tcBorders>
            <w:tcMar>
              <w:top w:w="0" w:type="dxa"/>
              <w:left w:w="108" w:type="dxa"/>
              <w:bottom w:w="0" w:type="dxa"/>
              <w:right w:w="108" w:type="dxa"/>
            </w:tcMar>
          </w:tcPr>
          <w:p w14:paraId="08E6267D" w14:textId="77777777" w:rsidR="00B61771" w:rsidRDefault="00000000">
            <w:pPr>
              <w:autoSpaceDE w:val="0"/>
              <w:spacing w:after="0" w:line="240" w:lineRule="auto"/>
              <w:rPr>
                <w:rFonts w:cs="Calibri"/>
                <w:sz w:val="24"/>
                <w:szCs w:val="24"/>
              </w:rPr>
            </w:pPr>
            <w:r>
              <w:rPr>
                <w:rFonts w:cs="Calibri"/>
                <w:sz w:val="24"/>
                <w:szCs w:val="24"/>
              </w:rPr>
              <w:t xml:space="preserve">Current HYELM Board Members            </w:t>
            </w:r>
          </w:p>
        </w:tc>
        <w:tc>
          <w:tcPr>
            <w:tcW w:w="4198" w:type="dxa"/>
            <w:tcBorders>
              <w:bottom w:val="single" w:sz="2" w:space="0" w:color="FFFFFF"/>
              <w:right w:val="single" w:sz="2" w:space="0" w:color="FFFFFF"/>
            </w:tcBorders>
            <w:tcMar>
              <w:top w:w="0" w:type="dxa"/>
              <w:left w:w="108" w:type="dxa"/>
              <w:bottom w:w="0" w:type="dxa"/>
              <w:right w:w="108" w:type="dxa"/>
            </w:tcMar>
          </w:tcPr>
          <w:p w14:paraId="005F3E3D" w14:textId="77777777" w:rsidR="00B61771" w:rsidRDefault="00000000">
            <w:pPr>
              <w:autoSpaceDE w:val="0"/>
              <w:spacing w:after="0" w:line="240" w:lineRule="auto"/>
            </w:pPr>
            <w:r>
              <w:rPr>
                <w:rFonts w:cs="Calibri"/>
                <w:color w:val="FF0000"/>
                <w:sz w:val="24"/>
                <w:szCs w:val="24"/>
              </w:rPr>
              <w:t xml:space="preserve">       </w:t>
            </w:r>
            <w:r>
              <w:rPr>
                <w:rFonts w:cs="Calibri"/>
                <w:sz w:val="24"/>
                <w:szCs w:val="24"/>
              </w:rPr>
              <w:t xml:space="preserve">    10</w:t>
            </w:r>
          </w:p>
        </w:tc>
      </w:tr>
    </w:tbl>
    <w:p w14:paraId="0DDF6424" w14:textId="77777777" w:rsidR="00B61771" w:rsidRDefault="00B61771">
      <w:pPr>
        <w:autoSpaceDE w:val="0"/>
        <w:spacing w:after="0" w:line="240" w:lineRule="auto"/>
        <w:rPr>
          <w:rFonts w:cs="Calibri"/>
          <w:color w:val="000000"/>
        </w:rPr>
      </w:pPr>
    </w:p>
    <w:p w14:paraId="4E117612" w14:textId="77777777" w:rsidR="00B61771" w:rsidRDefault="00B61771">
      <w:pPr>
        <w:autoSpaceDE w:val="0"/>
        <w:spacing w:after="0" w:line="240" w:lineRule="auto"/>
        <w:rPr>
          <w:rFonts w:cs="Calibri"/>
          <w:color w:val="000000"/>
        </w:rPr>
      </w:pPr>
    </w:p>
    <w:p w14:paraId="0EEB64D6" w14:textId="77777777" w:rsidR="00B61771" w:rsidRDefault="00B61771">
      <w:pPr>
        <w:autoSpaceDE w:val="0"/>
        <w:spacing w:after="0" w:line="240" w:lineRule="auto"/>
        <w:rPr>
          <w:rFonts w:cs="Calibri"/>
          <w:color w:val="000000"/>
          <w:sz w:val="24"/>
          <w:szCs w:val="24"/>
        </w:rPr>
      </w:pPr>
    </w:p>
    <w:p w14:paraId="7788267A" w14:textId="77777777" w:rsidR="00B61771" w:rsidRDefault="00B61771">
      <w:pPr>
        <w:autoSpaceDE w:val="0"/>
        <w:spacing w:after="0" w:line="240" w:lineRule="auto"/>
        <w:rPr>
          <w:rFonts w:cs="Calibri"/>
          <w:color w:val="000000"/>
          <w:sz w:val="24"/>
          <w:szCs w:val="24"/>
        </w:rPr>
      </w:pPr>
    </w:p>
    <w:p w14:paraId="3D391420" w14:textId="77777777" w:rsidR="00B61771" w:rsidRDefault="00B61771">
      <w:pPr>
        <w:autoSpaceDE w:val="0"/>
        <w:spacing w:after="0" w:line="240" w:lineRule="auto"/>
        <w:rPr>
          <w:rFonts w:cs="Calibri"/>
          <w:color w:val="000000"/>
          <w:sz w:val="24"/>
          <w:szCs w:val="24"/>
        </w:rPr>
      </w:pPr>
    </w:p>
    <w:p w14:paraId="51C5E890" w14:textId="77777777" w:rsidR="00B61771" w:rsidRDefault="00B61771">
      <w:pPr>
        <w:autoSpaceDE w:val="0"/>
        <w:spacing w:after="0" w:line="240" w:lineRule="auto"/>
        <w:rPr>
          <w:rFonts w:cs="Calibri"/>
          <w:color w:val="000000"/>
          <w:sz w:val="24"/>
          <w:szCs w:val="24"/>
        </w:rPr>
      </w:pPr>
    </w:p>
    <w:p w14:paraId="3077CD75" w14:textId="77777777" w:rsidR="00B61771" w:rsidRDefault="00B61771">
      <w:pPr>
        <w:autoSpaceDE w:val="0"/>
        <w:spacing w:after="0" w:line="240" w:lineRule="auto"/>
        <w:rPr>
          <w:rFonts w:cs="Calibri"/>
          <w:color w:val="000000"/>
          <w:sz w:val="24"/>
          <w:szCs w:val="24"/>
        </w:rPr>
      </w:pPr>
    </w:p>
    <w:p w14:paraId="7F11BF9E" w14:textId="77777777" w:rsidR="00B61771" w:rsidRDefault="00B61771">
      <w:pPr>
        <w:autoSpaceDE w:val="0"/>
        <w:spacing w:after="0" w:line="240" w:lineRule="auto"/>
        <w:rPr>
          <w:rFonts w:cs="Calibri"/>
          <w:color w:val="000000"/>
          <w:sz w:val="24"/>
          <w:szCs w:val="24"/>
        </w:rPr>
      </w:pPr>
    </w:p>
    <w:p w14:paraId="66F1007D" w14:textId="77777777" w:rsidR="00B61771" w:rsidRDefault="00B61771">
      <w:pPr>
        <w:autoSpaceDE w:val="0"/>
        <w:spacing w:after="0" w:line="240" w:lineRule="auto"/>
        <w:rPr>
          <w:rFonts w:cs="Calibri"/>
          <w:color w:val="000000"/>
          <w:sz w:val="24"/>
          <w:szCs w:val="24"/>
        </w:rPr>
      </w:pPr>
    </w:p>
    <w:p w14:paraId="46ACB16C" w14:textId="77777777" w:rsidR="00B61771" w:rsidRDefault="00B61771">
      <w:pPr>
        <w:autoSpaceDE w:val="0"/>
        <w:spacing w:after="0" w:line="240" w:lineRule="auto"/>
        <w:rPr>
          <w:rFonts w:cs="Calibri"/>
          <w:color w:val="000000"/>
          <w:sz w:val="24"/>
          <w:szCs w:val="24"/>
        </w:rPr>
      </w:pPr>
    </w:p>
    <w:p w14:paraId="6A1F594B" w14:textId="77777777" w:rsidR="00B61771" w:rsidRDefault="00B61771">
      <w:pPr>
        <w:autoSpaceDE w:val="0"/>
        <w:spacing w:after="0" w:line="240" w:lineRule="auto"/>
        <w:rPr>
          <w:rFonts w:cs="Calibri"/>
          <w:color w:val="000000"/>
          <w:sz w:val="24"/>
          <w:szCs w:val="24"/>
        </w:rPr>
      </w:pPr>
    </w:p>
    <w:p w14:paraId="4FB18303" w14:textId="77777777" w:rsidR="00B61771" w:rsidRDefault="00B61771">
      <w:pPr>
        <w:autoSpaceDE w:val="0"/>
        <w:spacing w:after="0" w:line="240" w:lineRule="auto"/>
        <w:rPr>
          <w:rFonts w:cs="Calibri"/>
          <w:color w:val="000000"/>
          <w:sz w:val="24"/>
          <w:szCs w:val="24"/>
        </w:rPr>
      </w:pPr>
    </w:p>
    <w:p w14:paraId="67FBF217" w14:textId="77777777" w:rsidR="00B61771" w:rsidRDefault="00B61771">
      <w:pPr>
        <w:autoSpaceDE w:val="0"/>
        <w:spacing w:after="0" w:line="240" w:lineRule="auto"/>
        <w:rPr>
          <w:rFonts w:cs="Calibri"/>
          <w:color w:val="000000"/>
          <w:sz w:val="24"/>
          <w:szCs w:val="24"/>
        </w:rPr>
      </w:pPr>
    </w:p>
    <w:p w14:paraId="47833AB1" w14:textId="77777777" w:rsidR="00B61771" w:rsidRDefault="00B61771">
      <w:pPr>
        <w:autoSpaceDE w:val="0"/>
        <w:spacing w:after="0" w:line="240" w:lineRule="auto"/>
        <w:rPr>
          <w:rFonts w:cs="Calibri"/>
          <w:color w:val="000000"/>
          <w:sz w:val="24"/>
          <w:szCs w:val="24"/>
        </w:rPr>
      </w:pPr>
    </w:p>
    <w:p w14:paraId="106F6614" w14:textId="77777777" w:rsidR="00B61771" w:rsidRDefault="00B61771">
      <w:pPr>
        <w:autoSpaceDE w:val="0"/>
        <w:spacing w:after="0" w:line="240" w:lineRule="auto"/>
        <w:rPr>
          <w:rFonts w:cs="Calibri"/>
          <w:color w:val="000000"/>
          <w:sz w:val="24"/>
          <w:szCs w:val="24"/>
        </w:rPr>
      </w:pPr>
    </w:p>
    <w:p w14:paraId="1CABD593" w14:textId="77777777" w:rsidR="00B61771" w:rsidRDefault="00B61771">
      <w:pPr>
        <w:autoSpaceDE w:val="0"/>
        <w:spacing w:after="0" w:line="240" w:lineRule="auto"/>
        <w:rPr>
          <w:rFonts w:cs="Calibri"/>
          <w:color w:val="000000"/>
          <w:sz w:val="24"/>
          <w:szCs w:val="24"/>
        </w:rPr>
      </w:pPr>
    </w:p>
    <w:p w14:paraId="072D26BF" w14:textId="77777777" w:rsidR="00B61771" w:rsidRDefault="00B61771">
      <w:pPr>
        <w:autoSpaceDE w:val="0"/>
        <w:spacing w:after="0" w:line="240" w:lineRule="auto"/>
        <w:rPr>
          <w:rFonts w:cs="Calibri"/>
          <w:color w:val="000000"/>
          <w:sz w:val="24"/>
          <w:szCs w:val="24"/>
        </w:rPr>
      </w:pPr>
    </w:p>
    <w:p w14:paraId="6A3425A8" w14:textId="77777777" w:rsidR="00B61771" w:rsidRDefault="00B61771">
      <w:pPr>
        <w:autoSpaceDE w:val="0"/>
        <w:spacing w:after="0" w:line="240" w:lineRule="auto"/>
        <w:rPr>
          <w:rFonts w:cs="Calibri"/>
          <w:color w:val="000000"/>
          <w:sz w:val="24"/>
          <w:szCs w:val="24"/>
        </w:rPr>
      </w:pPr>
    </w:p>
    <w:p w14:paraId="6D9587AD" w14:textId="77777777" w:rsidR="00B61771" w:rsidRDefault="00B61771">
      <w:pPr>
        <w:autoSpaceDE w:val="0"/>
        <w:spacing w:after="0" w:line="240" w:lineRule="auto"/>
        <w:rPr>
          <w:rFonts w:cs="Calibri"/>
          <w:color w:val="000000"/>
          <w:sz w:val="24"/>
          <w:szCs w:val="24"/>
        </w:rPr>
      </w:pPr>
    </w:p>
    <w:p w14:paraId="1C82FC66" w14:textId="77777777" w:rsidR="00B61771" w:rsidRDefault="00B61771">
      <w:pPr>
        <w:autoSpaceDE w:val="0"/>
        <w:spacing w:after="0" w:line="240" w:lineRule="auto"/>
        <w:rPr>
          <w:rFonts w:cs="Calibri"/>
          <w:color w:val="000000"/>
          <w:sz w:val="24"/>
          <w:szCs w:val="24"/>
        </w:rPr>
      </w:pPr>
    </w:p>
    <w:p w14:paraId="681994F7" w14:textId="77777777" w:rsidR="00B61771" w:rsidRDefault="00B61771">
      <w:pPr>
        <w:autoSpaceDE w:val="0"/>
        <w:spacing w:after="0" w:line="240" w:lineRule="auto"/>
        <w:rPr>
          <w:rFonts w:cs="Calibri"/>
          <w:color w:val="000000"/>
          <w:sz w:val="24"/>
          <w:szCs w:val="24"/>
        </w:rPr>
      </w:pPr>
    </w:p>
    <w:p w14:paraId="3874C59C" w14:textId="77777777" w:rsidR="00B61771" w:rsidRDefault="00B61771">
      <w:pPr>
        <w:autoSpaceDE w:val="0"/>
        <w:spacing w:after="0" w:line="240" w:lineRule="auto"/>
        <w:rPr>
          <w:rFonts w:cs="Calibri"/>
          <w:color w:val="000000"/>
          <w:sz w:val="24"/>
          <w:szCs w:val="24"/>
        </w:rPr>
      </w:pPr>
    </w:p>
    <w:p w14:paraId="72CDD181" w14:textId="77777777" w:rsidR="00B61771" w:rsidRDefault="00B61771">
      <w:pPr>
        <w:autoSpaceDE w:val="0"/>
        <w:spacing w:after="0" w:line="240" w:lineRule="auto"/>
        <w:rPr>
          <w:rFonts w:cs="Calibri"/>
          <w:color w:val="000000"/>
          <w:sz w:val="24"/>
          <w:szCs w:val="24"/>
        </w:rPr>
      </w:pPr>
    </w:p>
    <w:p w14:paraId="5CEB27EA" w14:textId="77777777" w:rsidR="00B61771" w:rsidRDefault="00B61771">
      <w:pPr>
        <w:autoSpaceDE w:val="0"/>
        <w:spacing w:after="0" w:line="240" w:lineRule="auto"/>
        <w:rPr>
          <w:rFonts w:cs="Calibri"/>
          <w:color w:val="000000"/>
          <w:sz w:val="24"/>
          <w:szCs w:val="24"/>
        </w:rPr>
      </w:pPr>
    </w:p>
    <w:p w14:paraId="44672522" w14:textId="77777777" w:rsidR="00B61771" w:rsidRDefault="00B61771">
      <w:pPr>
        <w:autoSpaceDE w:val="0"/>
        <w:spacing w:after="0" w:line="240" w:lineRule="auto"/>
        <w:rPr>
          <w:rFonts w:cs="Calibri"/>
          <w:color w:val="000000"/>
          <w:sz w:val="24"/>
          <w:szCs w:val="24"/>
        </w:rPr>
      </w:pPr>
    </w:p>
    <w:p w14:paraId="44085D1F" w14:textId="77777777" w:rsidR="00B61771" w:rsidRDefault="00B61771">
      <w:pPr>
        <w:autoSpaceDE w:val="0"/>
        <w:spacing w:after="0" w:line="240" w:lineRule="auto"/>
        <w:rPr>
          <w:rFonts w:cs="Calibri"/>
          <w:color w:val="000000"/>
          <w:sz w:val="24"/>
          <w:szCs w:val="24"/>
        </w:rPr>
      </w:pPr>
    </w:p>
    <w:p w14:paraId="0FE94AF4" w14:textId="77777777" w:rsidR="00B61771" w:rsidRDefault="00B61771">
      <w:pPr>
        <w:autoSpaceDE w:val="0"/>
        <w:spacing w:after="0" w:line="240" w:lineRule="auto"/>
        <w:rPr>
          <w:rFonts w:cs="Calibri"/>
          <w:color w:val="000000"/>
          <w:sz w:val="24"/>
          <w:szCs w:val="24"/>
        </w:rPr>
      </w:pPr>
    </w:p>
    <w:p w14:paraId="03ED1A35" w14:textId="77777777" w:rsidR="00B61771" w:rsidRDefault="00B61771">
      <w:pPr>
        <w:autoSpaceDE w:val="0"/>
        <w:spacing w:after="0" w:line="240" w:lineRule="auto"/>
        <w:rPr>
          <w:rFonts w:cs="Calibri"/>
          <w:color w:val="000000"/>
          <w:sz w:val="24"/>
          <w:szCs w:val="24"/>
        </w:rPr>
      </w:pPr>
    </w:p>
    <w:p w14:paraId="3A131322" w14:textId="77777777" w:rsidR="00B61771" w:rsidRDefault="00B61771">
      <w:pPr>
        <w:autoSpaceDE w:val="0"/>
        <w:spacing w:after="0" w:line="240" w:lineRule="auto"/>
        <w:rPr>
          <w:rFonts w:cs="Calibri"/>
          <w:color w:val="000000"/>
          <w:sz w:val="24"/>
          <w:szCs w:val="24"/>
        </w:rPr>
      </w:pPr>
    </w:p>
    <w:p w14:paraId="08D1DBD1" w14:textId="77777777" w:rsidR="00B61771" w:rsidRDefault="00B61771">
      <w:pPr>
        <w:autoSpaceDE w:val="0"/>
        <w:spacing w:after="0" w:line="240" w:lineRule="auto"/>
        <w:rPr>
          <w:rFonts w:cs="Calibri"/>
          <w:color w:val="000000"/>
          <w:sz w:val="24"/>
          <w:szCs w:val="24"/>
        </w:rPr>
      </w:pPr>
    </w:p>
    <w:p w14:paraId="75EA99F1" w14:textId="77777777" w:rsidR="00B61771" w:rsidRDefault="00B61771">
      <w:pPr>
        <w:autoSpaceDE w:val="0"/>
        <w:spacing w:after="0" w:line="240" w:lineRule="auto"/>
        <w:rPr>
          <w:rFonts w:cs="Calibri"/>
          <w:color w:val="000000"/>
          <w:sz w:val="24"/>
          <w:szCs w:val="24"/>
        </w:rPr>
      </w:pPr>
    </w:p>
    <w:p w14:paraId="4420BB85" w14:textId="77777777" w:rsidR="00B61771" w:rsidRDefault="00B61771">
      <w:pPr>
        <w:autoSpaceDE w:val="0"/>
        <w:spacing w:after="0" w:line="240" w:lineRule="auto"/>
        <w:rPr>
          <w:rFonts w:cs="Calibri"/>
          <w:color w:val="000000"/>
          <w:sz w:val="24"/>
          <w:szCs w:val="24"/>
        </w:rPr>
      </w:pPr>
    </w:p>
    <w:p w14:paraId="36C6B8A8" w14:textId="77777777" w:rsidR="00B61771" w:rsidRDefault="00000000">
      <w:pPr>
        <w:autoSpaceDE w:val="0"/>
        <w:spacing w:after="0" w:line="240" w:lineRule="auto"/>
        <w:rPr>
          <w:rFonts w:cs="Calibri"/>
          <w:color w:val="000000"/>
        </w:rPr>
      </w:pPr>
      <w:r>
        <w:rPr>
          <w:rFonts w:cs="Calibri"/>
          <w:color w:val="000000"/>
        </w:rPr>
        <w:t>Dear Candidate</w:t>
      </w:r>
    </w:p>
    <w:p w14:paraId="00A6C89F" w14:textId="77777777" w:rsidR="00B61771" w:rsidRDefault="00B61771">
      <w:pPr>
        <w:autoSpaceDE w:val="0"/>
        <w:spacing w:after="0" w:line="240" w:lineRule="auto"/>
        <w:rPr>
          <w:rFonts w:cs="Calibri"/>
          <w:color w:val="000000"/>
        </w:rPr>
      </w:pPr>
    </w:p>
    <w:p w14:paraId="196B2919" w14:textId="77777777" w:rsidR="00B61771" w:rsidRDefault="00000000">
      <w:pPr>
        <w:autoSpaceDE w:val="0"/>
        <w:spacing w:after="0" w:line="240" w:lineRule="auto"/>
        <w:rPr>
          <w:rFonts w:cs="Calibri"/>
          <w:b/>
          <w:color w:val="000000"/>
          <w:sz w:val="24"/>
          <w:szCs w:val="24"/>
        </w:rPr>
      </w:pPr>
      <w:r>
        <w:rPr>
          <w:rFonts w:cs="Calibri"/>
          <w:b/>
          <w:color w:val="000000"/>
          <w:sz w:val="24"/>
          <w:szCs w:val="24"/>
        </w:rPr>
        <w:t xml:space="preserve">Re: HYELM Board Member </w:t>
      </w:r>
    </w:p>
    <w:p w14:paraId="3F145370" w14:textId="77777777" w:rsidR="00B61771" w:rsidRDefault="00B61771">
      <w:pPr>
        <w:autoSpaceDE w:val="0"/>
        <w:spacing w:after="0" w:line="240" w:lineRule="auto"/>
        <w:rPr>
          <w:rFonts w:cs="Calibri"/>
          <w:color w:val="000000"/>
        </w:rPr>
      </w:pPr>
    </w:p>
    <w:p w14:paraId="09D1CD3D" w14:textId="77777777" w:rsidR="00B61771" w:rsidRDefault="00000000">
      <w:pPr>
        <w:autoSpaceDE w:val="0"/>
        <w:spacing w:after="0" w:line="240" w:lineRule="auto"/>
        <w:rPr>
          <w:rFonts w:cs="Calibri"/>
          <w:color w:val="000000"/>
        </w:rPr>
      </w:pPr>
      <w:r>
        <w:rPr>
          <w:rFonts w:cs="Calibri"/>
          <w:color w:val="000000"/>
        </w:rPr>
        <w:t xml:space="preserve">Thank you for your interest in our organisation and the role of a Board Member. </w:t>
      </w:r>
    </w:p>
    <w:p w14:paraId="50BB5B5A" w14:textId="77777777" w:rsidR="00B61771" w:rsidRDefault="00B61771">
      <w:pPr>
        <w:autoSpaceDE w:val="0"/>
        <w:spacing w:after="0" w:line="240" w:lineRule="auto"/>
        <w:rPr>
          <w:rFonts w:cs="Calibri"/>
          <w:color w:val="000000"/>
        </w:rPr>
      </w:pPr>
    </w:p>
    <w:p w14:paraId="3EAC5C65" w14:textId="77777777" w:rsidR="00B61771" w:rsidRDefault="00000000">
      <w:pPr>
        <w:autoSpaceDE w:val="0"/>
        <w:spacing w:after="0" w:line="240" w:lineRule="auto"/>
        <w:rPr>
          <w:rFonts w:cs="Calibri"/>
          <w:color w:val="000000"/>
        </w:rPr>
      </w:pPr>
      <w:r>
        <w:rPr>
          <w:rFonts w:cs="Calibri"/>
          <w:color w:val="000000"/>
        </w:rPr>
        <w:t xml:space="preserve">The HYELM Group comprises HYELM and The Ames House Trust. Both are housing charities. They were founded in 1926 and 1890, respectively, and now work together to offer rented accommodation to working young people, many of whom are key workers, who are in entry level employment and who have no other means of support and are unable to stay within their family networks. </w:t>
      </w:r>
    </w:p>
    <w:p w14:paraId="75615A37" w14:textId="77777777" w:rsidR="00B61771" w:rsidRDefault="00B61771">
      <w:pPr>
        <w:autoSpaceDE w:val="0"/>
        <w:spacing w:after="0" w:line="240" w:lineRule="auto"/>
        <w:rPr>
          <w:rFonts w:cs="Calibri"/>
        </w:rPr>
      </w:pPr>
    </w:p>
    <w:p w14:paraId="32CEF3C8" w14:textId="77777777" w:rsidR="00B61771" w:rsidRDefault="00000000">
      <w:pPr>
        <w:autoSpaceDE w:val="0"/>
        <w:spacing w:after="0" w:line="240" w:lineRule="auto"/>
      </w:pPr>
      <w:r>
        <w:rPr>
          <w:rFonts w:cs="Calibri"/>
        </w:rPr>
        <w:t>Our vision is that every young person who aspires to work in London has access to safe, high-quality, and affordable housing that supports their career growth and strengthens communities.</w:t>
      </w:r>
      <w:r>
        <w:rPr>
          <w:rFonts w:cs="Calibri"/>
          <w:strike/>
        </w:rPr>
        <w:t xml:space="preserve"> </w:t>
      </w:r>
    </w:p>
    <w:p w14:paraId="486B069D" w14:textId="77777777" w:rsidR="00B61771" w:rsidRDefault="00B61771">
      <w:pPr>
        <w:autoSpaceDE w:val="0"/>
        <w:spacing w:after="0" w:line="240" w:lineRule="auto"/>
        <w:rPr>
          <w:rFonts w:cs="Calibri"/>
        </w:rPr>
      </w:pPr>
    </w:p>
    <w:p w14:paraId="4CE98F66" w14:textId="77777777" w:rsidR="00B61771" w:rsidRDefault="00000000">
      <w:pPr>
        <w:autoSpaceDE w:val="0"/>
        <w:spacing w:after="0" w:line="240" w:lineRule="auto"/>
      </w:pPr>
      <w:r>
        <w:rPr>
          <w:rFonts w:cs="Calibri"/>
        </w:rPr>
        <w:t xml:space="preserve">Our mission is to provide affordable housing for young people who work in London, fostering a strong sense of community and stability. Our work supports London’s infrastructure by enabling young people to live and work in the city while planning for their future.  </w:t>
      </w:r>
    </w:p>
    <w:p w14:paraId="372F1824" w14:textId="77777777" w:rsidR="00B61771" w:rsidRDefault="00B61771">
      <w:pPr>
        <w:autoSpaceDE w:val="0"/>
        <w:spacing w:after="0" w:line="240" w:lineRule="auto"/>
        <w:rPr>
          <w:rFonts w:cs="Calibri"/>
        </w:rPr>
      </w:pPr>
    </w:p>
    <w:p w14:paraId="24BDFFFC" w14:textId="77777777" w:rsidR="00B61771" w:rsidRDefault="00000000">
      <w:pPr>
        <w:autoSpaceDE w:val="0"/>
        <w:spacing w:after="0" w:line="240" w:lineRule="auto"/>
      </w:pPr>
      <w:r>
        <w:rPr>
          <w:rFonts w:cs="Calibri"/>
        </w:rPr>
        <w:t xml:space="preserve">As you will have read from our advert, it is an exciting but challenging time for us. We have secured land in Colindale and received planning permission to deliver a further 156 flats on the site but development of this site is on hold due to the complexities of the current development environment. </w:t>
      </w:r>
    </w:p>
    <w:p w14:paraId="28123765" w14:textId="77777777" w:rsidR="00B61771" w:rsidRDefault="00B61771">
      <w:pPr>
        <w:autoSpaceDE w:val="0"/>
        <w:spacing w:after="0" w:line="240" w:lineRule="auto"/>
        <w:rPr>
          <w:rFonts w:cs="Calibri"/>
          <w:color w:val="000000"/>
        </w:rPr>
      </w:pPr>
    </w:p>
    <w:p w14:paraId="5DE3F727" w14:textId="77777777" w:rsidR="00B61771" w:rsidRDefault="00000000">
      <w:pPr>
        <w:autoSpaceDE w:val="0"/>
        <w:spacing w:after="0" w:line="240" w:lineRule="auto"/>
      </w:pPr>
      <w:r>
        <w:rPr>
          <w:rFonts w:cs="Calibri"/>
          <w:color w:val="000000"/>
        </w:rPr>
        <w:t xml:space="preserve">In addition, several fire and other construction defects have been found at our 15-year-old flagship residence, HYELM-Old Street. A major programme of works has commenced to rectify these defects and is expected to take a further 2-3 years to complete. </w:t>
      </w:r>
    </w:p>
    <w:p w14:paraId="0D8D8EBA" w14:textId="77777777" w:rsidR="00B61771" w:rsidRDefault="00B61771">
      <w:pPr>
        <w:autoSpaceDE w:val="0"/>
        <w:spacing w:after="0" w:line="240" w:lineRule="auto"/>
        <w:rPr>
          <w:rFonts w:cs="Calibri"/>
          <w:color w:val="000000"/>
        </w:rPr>
      </w:pPr>
    </w:p>
    <w:p w14:paraId="0AA93D35" w14:textId="77777777" w:rsidR="00B61771" w:rsidRDefault="00000000">
      <w:pPr>
        <w:autoSpaceDE w:val="0"/>
        <w:spacing w:after="0" w:line="240" w:lineRule="auto"/>
        <w:rPr>
          <w:rFonts w:cs="Calibri"/>
          <w:color w:val="000000"/>
        </w:rPr>
      </w:pPr>
      <w:r>
        <w:rPr>
          <w:rFonts w:cs="Calibri"/>
          <w:color w:val="000000"/>
        </w:rPr>
        <w:t xml:space="preserve">To support us in the delivery of our plans and in the meeting the challenges that lie ahead, we are keen to appoint new Board members with a view to these appointments being confirmed in December 2025. </w:t>
      </w:r>
    </w:p>
    <w:p w14:paraId="199DC03F" w14:textId="77777777" w:rsidR="00B61771" w:rsidRDefault="00B61771">
      <w:pPr>
        <w:autoSpaceDE w:val="0"/>
        <w:spacing w:after="0" w:line="240" w:lineRule="auto"/>
        <w:rPr>
          <w:rFonts w:cs="Calibri"/>
          <w:color w:val="000000"/>
        </w:rPr>
      </w:pPr>
    </w:p>
    <w:p w14:paraId="53E4E7E2" w14:textId="77777777" w:rsidR="00B61771" w:rsidRDefault="00000000">
      <w:pPr>
        <w:autoSpaceDE w:val="0"/>
        <w:spacing w:after="0" w:line="240" w:lineRule="auto"/>
        <w:rPr>
          <w:rFonts w:cs="Calibri"/>
          <w:color w:val="000000"/>
        </w:rPr>
      </w:pPr>
      <w:r>
        <w:rPr>
          <w:rFonts w:cs="Calibri"/>
          <w:color w:val="000000"/>
        </w:rPr>
        <w:t xml:space="preserve">The role is voluntary and Board members are appointed, in accordance with the NHF Code of Governance 2020, for a maximum period of 6 years (2 terms of 3 years). </w:t>
      </w:r>
    </w:p>
    <w:p w14:paraId="0FA0AF62" w14:textId="77777777" w:rsidR="00B61771" w:rsidRDefault="00B61771">
      <w:pPr>
        <w:autoSpaceDE w:val="0"/>
        <w:spacing w:after="0" w:line="240" w:lineRule="auto"/>
        <w:rPr>
          <w:rFonts w:cs="Calibri"/>
          <w:color w:val="000000"/>
        </w:rPr>
      </w:pPr>
    </w:p>
    <w:p w14:paraId="2274F3C2" w14:textId="77777777" w:rsidR="00B61771" w:rsidRDefault="00000000">
      <w:pPr>
        <w:autoSpaceDE w:val="0"/>
        <w:spacing w:after="0" w:line="240" w:lineRule="auto"/>
        <w:rPr>
          <w:rFonts w:cs="Calibri"/>
          <w:color w:val="252525"/>
        </w:rPr>
      </w:pPr>
      <w:r>
        <w:rPr>
          <w:rFonts w:cs="Calibri"/>
          <w:color w:val="252525"/>
        </w:rPr>
        <w:t xml:space="preserve">Our ideal candidate will also have: </w:t>
      </w:r>
    </w:p>
    <w:p w14:paraId="7BB812F1" w14:textId="77777777" w:rsidR="00B61771" w:rsidRDefault="00B61771">
      <w:pPr>
        <w:autoSpaceDE w:val="0"/>
        <w:spacing w:after="0" w:line="240" w:lineRule="auto"/>
        <w:rPr>
          <w:rFonts w:cs="Calibri"/>
          <w:color w:val="252525"/>
        </w:rPr>
      </w:pPr>
    </w:p>
    <w:p w14:paraId="5FBBB3F7" w14:textId="77777777" w:rsidR="00B61771" w:rsidRDefault="00000000">
      <w:pPr>
        <w:pStyle w:val="ListParagraph"/>
        <w:numPr>
          <w:ilvl w:val="0"/>
          <w:numId w:val="1"/>
        </w:numPr>
        <w:autoSpaceDE w:val="0"/>
        <w:spacing w:after="0" w:line="240" w:lineRule="auto"/>
        <w:rPr>
          <w:rFonts w:cs="Calibri"/>
          <w:color w:val="000000"/>
        </w:rPr>
      </w:pPr>
      <w:r>
        <w:rPr>
          <w:rFonts w:cs="Calibri"/>
          <w:color w:val="000000"/>
        </w:rPr>
        <w:t xml:space="preserve">An entrepreneurial spirit to drive our business forward whilst also keeping keen prudent control and avoiding any conflicts of interest. </w:t>
      </w:r>
    </w:p>
    <w:p w14:paraId="3EF3F3DB" w14:textId="77777777" w:rsidR="00B61771" w:rsidRDefault="00B61771">
      <w:pPr>
        <w:autoSpaceDE w:val="0"/>
        <w:spacing w:after="0" w:line="240" w:lineRule="auto"/>
        <w:rPr>
          <w:rFonts w:cs="Calibri"/>
          <w:color w:val="000000"/>
        </w:rPr>
      </w:pPr>
    </w:p>
    <w:p w14:paraId="2FDEEC54" w14:textId="77777777" w:rsidR="00B61771" w:rsidRDefault="00000000">
      <w:pPr>
        <w:numPr>
          <w:ilvl w:val="0"/>
          <w:numId w:val="2"/>
        </w:numPr>
        <w:autoSpaceDE w:val="0"/>
        <w:spacing w:after="0" w:line="240" w:lineRule="auto"/>
        <w:rPr>
          <w:rFonts w:cs="Calibri"/>
          <w:color w:val="000000"/>
        </w:rPr>
      </w:pPr>
      <w:r>
        <w:rPr>
          <w:rFonts w:cs="Calibri"/>
          <w:color w:val="000000"/>
        </w:rPr>
        <w:t xml:space="preserve">An understanding and/or experience in the small charity/business environment. </w:t>
      </w:r>
    </w:p>
    <w:p w14:paraId="161D2F34" w14:textId="77777777" w:rsidR="00B61771" w:rsidRDefault="00B61771">
      <w:pPr>
        <w:autoSpaceDE w:val="0"/>
        <w:spacing w:after="0" w:line="240" w:lineRule="auto"/>
        <w:ind w:left="720"/>
        <w:rPr>
          <w:rFonts w:cs="Calibri"/>
          <w:color w:val="000000"/>
        </w:rPr>
      </w:pPr>
    </w:p>
    <w:p w14:paraId="78A8ABD0" w14:textId="77777777" w:rsidR="00B61771" w:rsidRDefault="00000000">
      <w:pPr>
        <w:numPr>
          <w:ilvl w:val="0"/>
          <w:numId w:val="2"/>
        </w:numPr>
        <w:autoSpaceDE w:val="0"/>
        <w:spacing w:after="0" w:line="240" w:lineRule="auto"/>
        <w:rPr>
          <w:rFonts w:cs="Calibri"/>
          <w:color w:val="000000"/>
        </w:rPr>
      </w:pPr>
      <w:r>
        <w:rPr>
          <w:rFonts w:cs="Calibri"/>
          <w:color w:val="000000"/>
        </w:rPr>
        <w:t xml:space="preserve">Expertise and knowledge in financial stewardship and accounting, and experience in Tech / IT is desirable. </w:t>
      </w:r>
    </w:p>
    <w:p w14:paraId="79D4472A" w14:textId="77777777" w:rsidR="00B61771" w:rsidRDefault="00B61771">
      <w:pPr>
        <w:autoSpaceDE w:val="0"/>
        <w:spacing w:after="0" w:line="240" w:lineRule="auto"/>
        <w:rPr>
          <w:rFonts w:cs="Calibri"/>
          <w:color w:val="000000"/>
        </w:rPr>
      </w:pPr>
    </w:p>
    <w:p w14:paraId="5FBB1928" w14:textId="77777777" w:rsidR="00B61771" w:rsidRDefault="00000000">
      <w:pPr>
        <w:numPr>
          <w:ilvl w:val="0"/>
          <w:numId w:val="2"/>
        </w:numPr>
        <w:autoSpaceDE w:val="0"/>
        <w:spacing w:after="0" w:line="240" w:lineRule="auto"/>
        <w:rPr>
          <w:rFonts w:cs="Calibri"/>
          <w:color w:val="000000"/>
        </w:rPr>
      </w:pPr>
      <w:r>
        <w:rPr>
          <w:rFonts w:cs="Calibri"/>
          <w:color w:val="000000"/>
        </w:rPr>
        <w:t xml:space="preserve">A commitment to work with our very small team to further evolve our organisation to deliver on our commitment to provide a better living environment to young people and key workers. </w:t>
      </w:r>
    </w:p>
    <w:p w14:paraId="27C0F9F6" w14:textId="77777777" w:rsidR="00B61771" w:rsidRDefault="00B61771">
      <w:pPr>
        <w:pStyle w:val="ListParagraph"/>
        <w:rPr>
          <w:rFonts w:cs="Calibri"/>
          <w:color w:val="000000"/>
        </w:rPr>
      </w:pPr>
    </w:p>
    <w:p w14:paraId="31421175" w14:textId="77777777" w:rsidR="00B61771" w:rsidRDefault="00B61771">
      <w:pPr>
        <w:autoSpaceDE w:val="0"/>
        <w:spacing w:after="0" w:line="240" w:lineRule="auto"/>
        <w:rPr>
          <w:rFonts w:cs="Calibri"/>
          <w:color w:val="000000"/>
        </w:rPr>
      </w:pPr>
    </w:p>
    <w:p w14:paraId="4EA48D18" w14:textId="77777777" w:rsidR="00B61771" w:rsidRDefault="00B61771">
      <w:pPr>
        <w:autoSpaceDE w:val="0"/>
        <w:spacing w:after="0" w:line="240" w:lineRule="auto"/>
        <w:rPr>
          <w:rFonts w:cs="Calibri"/>
          <w:color w:val="000000"/>
        </w:rPr>
      </w:pPr>
    </w:p>
    <w:p w14:paraId="19C5B886" w14:textId="77777777" w:rsidR="00B61771" w:rsidRDefault="00B61771">
      <w:pPr>
        <w:autoSpaceDE w:val="0"/>
        <w:spacing w:after="0" w:line="240" w:lineRule="auto"/>
        <w:rPr>
          <w:rFonts w:cs="Calibri"/>
        </w:rPr>
      </w:pPr>
    </w:p>
    <w:p w14:paraId="5144A83F" w14:textId="77777777" w:rsidR="00B61771" w:rsidRDefault="00000000">
      <w:pPr>
        <w:autoSpaceDE w:val="0"/>
        <w:spacing w:after="0" w:line="240" w:lineRule="auto"/>
      </w:pPr>
      <w:r>
        <w:rPr>
          <w:rFonts w:cs="Calibri"/>
        </w:rPr>
        <w:t xml:space="preserve">In addition to the information contained in this Recruitment Pack, further information on our charity and the work that it does can be found by visiting our website </w:t>
      </w:r>
      <w:hyperlink r:id="rId8" w:history="1">
        <w:r>
          <w:rPr>
            <w:rStyle w:val="Hyperlink"/>
            <w:rFonts w:cs="Calibri"/>
          </w:rPr>
          <w:t>https://hyelm.com</w:t>
        </w:r>
      </w:hyperlink>
      <w:r>
        <w:rPr>
          <w:rFonts w:cs="Calibri"/>
          <w:color w:val="0000FF"/>
        </w:rPr>
        <w:t xml:space="preserve">  </w:t>
      </w:r>
      <w:r>
        <w:rPr>
          <w:rFonts w:cs="Calibri"/>
          <w:color w:val="000000"/>
        </w:rPr>
        <w:t xml:space="preserve">where copies of the following documents can be found in the Document Library section: </w:t>
      </w:r>
    </w:p>
    <w:p w14:paraId="51F7623C" w14:textId="77777777" w:rsidR="00B61771" w:rsidRDefault="00B61771">
      <w:pPr>
        <w:autoSpaceDE w:val="0"/>
        <w:spacing w:after="0" w:line="240" w:lineRule="auto"/>
        <w:rPr>
          <w:rFonts w:cs="Calibri"/>
          <w:color w:val="000000"/>
        </w:rPr>
      </w:pPr>
    </w:p>
    <w:p w14:paraId="1A808079" w14:textId="77777777" w:rsidR="00B61771" w:rsidRDefault="00000000">
      <w:pPr>
        <w:numPr>
          <w:ilvl w:val="0"/>
          <w:numId w:val="3"/>
        </w:numPr>
        <w:autoSpaceDE w:val="0"/>
        <w:spacing w:after="0" w:line="240" w:lineRule="auto"/>
        <w:rPr>
          <w:rFonts w:cs="Calibri"/>
          <w:color w:val="000000"/>
        </w:rPr>
      </w:pPr>
      <w:r>
        <w:rPr>
          <w:rFonts w:cs="Calibri"/>
          <w:color w:val="000000"/>
        </w:rPr>
        <w:t xml:space="preserve">Our latest audited accounts, including our most recent Value for Money statement. </w:t>
      </w:r>
    </w:p>
    <w:p w14:paraId="4ECD7248" w14:textId="77777777" w:rsidR="00B61771" w:rsidRDefault="00B61771">
      <w:pPr>
        <w:autoSpaceDE w:val="0"/>
        <w:spacing w:after="0" w:line="240" w:lineRule="auto"/>
        <w:rPr>
          <w:rFonts w:cs="Calibri"/>
          <w:color w:val="000000"/>
        </w:rPr>
      </w:pPr>
    </w:p>
    <w:p w14:paraId="3AA60335" w14:textId="77777777" w:rsidR="00B61771" w:rsidRDefault="00000000">
      <w:pPr>
        <w:numPr>
          <w:ilvl w:val="0"/>
          <w:numId w:val="3"/>
        </w:numPr>
        <w:autoSpaceDE w:val="0"/>
        <w:spacing w:after="0" w:line="240" w:lineRule="auto"/>
        <w:rPr>
          <w:rFonts w:cs="Calibri"/>
          <w:color w:val="000000"/>
        </w:rPr>
      </w:pPr>
      <w:r>
        <w:rPr>
          <w:rFonts w:cs="Calibri"/>
          <w:color w:val="000000"/>
        </w:rPr>
        <w:t xml:space="preserve">The most recent annual review of our performance. </w:t>
      </w:r>
    </w:p>
    <w:p w14:paraId="0DD5D3EF" w14:textId="77777777" w:rsidR="00B61771" w:rsidRDefault="00B61771">
      <w:pPr>
        <w:autoSpaceDE w:val="0"/>
        <w:spacing w:after="0" w:line="240" w:lineRule="auto"/>
        <w:rPr>
          <w:rFonts w:cs="Calibri"/>
          <w:color w:val="000000"/>
        </w:rPr>
      </w:pPr>
    </w:p>
    <w:p w14:paraId="5F303CD5" w14:textId="77777777" w:rsidR="00B61771" w:rsidRDefault="00000000">
      <w:pPr>
        <w:numPr>
          <w:ilvl w:val="0"/>
          <w:numId w:val="3"/>
        </w:numPr>
        <w:autoSpaceDE w:val="0"/>
        <w:spacing w:after="0" w:line="240" w:lineRule="auto"/>
        <w:rPr>
          <w:rFonts w:cs="Calibri"/>
          <w:color w:val="000000"/>
        </w:rPr>
      </w:pPr>
      <w:r>
        <w:rPr>
          <w:rFonts w:cs="Calibri"/>
          <w:color w:val="000000"/>
        </w:rPr>
        <w:t xml:space="preserve">Our current Strategic Plan. </w:t>
      </w:r>
    </w:p>
    <w:p w14:paraId="589A9C62" w14:textId="77777777" w:rsidR="00B61771" w:rsidRDefault="00B61771">
      <w:pPr>
        <w:autoSpaceDE w:val="0"/>
        <w:spacing w:after="0" w:line="240" w:lineRule="auto"/>
        <w:rPr>
          <w:rFonts w:cs="Calibri"/>
          <w:color w:val="000000"/>
        </w:rPr>
      </w:pPr>
    </w:p>
    <w:p w14:paraId="3E6E2FBF" w14:textId="77777777" w:rsidR="00B61771" w:rsidRDefault="00000000">
      <w:pPr>
        <w:numPr>
          <w:ilvl w:val="0"/>
          <w:numId w:val="3"/>
        </w:numPr>
        <w:autoSpaceDE w:val="0"/>
        <w:spacing w:after="0" w:line="240" w:lineRule="auto"/>
        <w:rPr>
          <w:rFonts w:cs="Calibri"/>
          <w:color w:val="000000"/>
        </w:rPr>
      </w:pPr>
      <w:r>
        <w:rPr>
          <w:rFonts w:cs="Calibri"/>
          <w:color w:val="000000"/>
        </w:rPr>
        <w:t xml:space="preserve">Our Equality and Diversity and other key policy statements. </w:t>
      </w:r>
    </w:p>
    <w:p w14:paraId="242A8B8E" w14:textId="77777777" w:rsidR="00B61771" w:rsidRDefault="00B61771">
      <w:pPr>
        <w:autoSpaceDE w:val="0"/>
        <w:spacing w:after="0" w:line="240" w:lineRule="auto"/>
        <w:rPr>
          <w:rFonts w:cs="Calibri"/>
          <w:color w:val="000000"/>
        </w:rPr>
      </w:pPr>
    </w:p>
    <w:p w14:paraId="0F387FE9" w14:textId="77777777" w:rsidR="00B61771" w:rsidRDefault="00000000">
      <w:pPr>
        <w:autoSpaceDE w:val="0"/>
        <w:spacing w:after="0" w:line="240" w:lineRule="auto"/>
        <w:rPr>
          <w:rFonts w:cs="Calibri"/>
          <w:color w:val="000000"/>
        </w:rPr>
      </w:pPr>
      <w:r>
        <w:rPr>
          <w:rFonts w:cs="Calibri"/>
          <w:color w:val="000000"/>
        </w:rPr>
        <w:t xml:space="preserve">It is likely that the role will take on average one day of your time every month.  This relates to attendance at meetings (on average 5 Board meetings a year, an AGM and a couple of away days) either in person or virtually, reviewing Board papers, preparation for meetings, attending training events and representing the organisation at conferences, seminars and events, as may be required from time-to-time. </w:t>
      </w:r>
    </w:p>
    <w:p w14:paraId="058FBF67" w14:textId="77777777" w:rsidR="00B61771" w:rsidRDefault="00B61771">
      <w:pPr>
        <w:autoSpaceDE w:val="0"/>
        <w:spacing w:after="0" w:line="240" w:lineRule="auto"/>
        <w:rPr>
          <w:rFonts w:cs="Calibri"/>
          <w:color w:val="000000"/>
        </w:rPr>
      </w:pPr>
    </w:p>
    <w:p w14:paraId="76AE76E8" w14:textId="77777777" w:rsidR="00B61771" w:rsidRDefault="00000000">
      <w:pPr>
        <w:autoSpaceDE w:val="0"/>
        <w:spacing w:after="0" w:line="240" w:lineRule="auto"/>
        <w:rPr>
          <w:rFonts w:cs="Calibri"/>
          <w:color w:val="000000"/>
        </w:rPr>
      </w:pPr>
      <w:r>
        <w:rPr>
          <w:rFonts w:cs="Calibri"/>
          <w:color w:val="000000"/>
        </w:rPr>
        <w:t xml:space="preserve">We hope after reading this Recruitment Pack that you remain interested in the role and we very much look forward to hearing from you. </w:t>
      </w:r>
    </w:p>
    <w:p w14:paraId="1E148DBB" w14:textId="77777777" w:rsidR="00B61771" w:rsidRDefault="00B61771">
      <w:pPr>
        <w:autoSpaceDE w:val="0"/>
        <w:spacing w:after="0" w:line="240" w:lineRule="auto"/>
        <w:rPr>
          <w:rFonts w:cs="Calibri"/>
          <w:color w:val="000000"/>
        </w:rPr>
      </w:pPr>
    </w:p>
    <w:p w14:paraId="158E04B2" w14:textId="77777777" w:rsidR="00B61771" w:rsidRDefault="00000000">
      <w:pPr>
        <w:autoSpaceDE w:val="0"/>
        <w:spacing w:after="0" w:line="240" w:lineRule="auto"/>
        <w:rPr>
          <w:rFonts w:cs="Calibri"/>
          <w:color w:val="000000"/>
        </w:rPr>
      </w:pPr>
      <w:r>
        <w:rPr>
          <w:rFonts w:cs="Calibri"/>
          <w:color w:val="000000"/>
        </w:rPr>
        <w:t xml:space="preserve">To apply you should submit a current CV and supporting statement, comprising not more than 2x A4 pages explaining why you are interested in our organisation and the role, and evidencing how you meet the competencies in the role profile. </w:t>
      </w:r>
    </w:p>
    <w:p w14:paraId="0456D844" w14:textId="77777777" w:rsidR="00B61771" w:rsidRDefault="00000000">
      <w:pPr>
        <w:autoSpaceDE w:val="0"/>
        <w:spacing w:after="0" w:line="240" w:lineRule="auto"/>
      </w:pPr>
      <w:r>
        <w:rPr>
          <w:rFonts w:cs="Calibri"/>
          <w:color w:val="000000"/>
        </w:rPr>
        <w:t xml:space="preserve">Applications should be submitted via email to </w:t>
      </w:r>
      <w:hyperlink r:id="rId9" w:history="1">
        <w:r>
          <w:rPr>
            <w:rStyle w:val="Hyperlink"/>
            <w:rFonts w:cs="Calibri"/>
          </w:rPr>
          <w:t>Exec@hyelm.com</w:t>
        </w:r>
      </w:hyperlink>
      <w:r>
        <w:rPr>
          <w:rFonts w:cs="Calibri"/>
          <w:color w:val="000000"/>
        </w:rPr>
        <w:t xml:space="preserve"> </w:t>
      </w:r>
    </w:p>
    <w:p w14:paraId="12B353A4" w14:textId="77777777" w:rsidR="00B61771" w:rsidRDefault="00B61771">
      <w:pPr>
        <w:autoSpaceDE w:val="0"/>
        <w:spacing w:after="0" w:line="240" w:lineRule="auto"/>
        <w:rPr>
          <w:rFonts w:cs="Calibri"/>
          <w:color w:val="000000"/>
        </w:rPr>
      </w:pPr>
    </w:p>
    <w:p w14:paraId="049C7121" w14:textId="77777777" w:rsidR="00B61771" w:rsidRDefault="00000000">
      <w:pPr>
        <w:autoSpaceDE w:val="0"/>
        <w:spacing w:after="0" w:line="240" w:lineRule="auto"/>
      </w:pPr>
      <w:r>
        <w:rPr>
          <w:rFonts w:cs="Calibri"/>
          <w:color w:val="000000"/>
        </w:rPr>
        <w:t>The closing date for applications is 9am, Monday 2</w:t>
      </w:r>
      <w:r>
        <w:rPr>
          <w:rFonts w:cs="Calibri"/>
          <w:color w:val="000000"/>
          <w:vertAlign w:val="superscript"/>
        </w:rPr>
        <w:t>nd</w:t>
      </w:r>
      <w:r>
        <w:rPr>
          <w:rFonts w:cs="Calibri"/>
          <w:color w:val="000000"/>
        </w:rPr>
        <w:t xml:space="preserve"> February 2026.</w:t>
      </w:r>
    </w:p>
    <w:p w14:paraId="00ACBB76" w14:textId="77777777" w:rsidR="00B61771" w:rsidRDefault="00B61771">
      <w:pPr>
        <w:autoSpaceDE w:val="0"/>
        <w:spacing w:after="0" w:line="240" w:lineRule="auto"/>
        <w:rPr>
          <w:rFonts w:cs="Calibri"/>
          <w:color w:val="000000"/>
        </w:rPr>
      </w:pPr>
    </w:p>
    <w:p w14:paraId="7DA04161" w14:textId="77777777" w:rsidR="00B61771" w:rsidRDefault="00000000">
      <w:pPr>
        <w:autoSpaceDE w:val="0"/>
        <w:spacing w:after="0" w:line="240" w:lineRule="auto"/>
      </w:pPr>
      <w:r>
        <w:rPr>
          <w:rFonts w:cs="Calibri"/>
          <w:color w:val="000000"/>
        </w:rPr>
        <w:t>We will inform you if you have been shortlisted for interview by close of business on Wednesday 4</w:t>
      </w:r>
      <w:r>
        <w:rPr>
          <w:rFonts w:cs="Calibri"/>
          <w:color w:val="000000"/>
          <w:vertAlign w:val="superscript"/>
        </w:rPr>
        <w:t>th</w:t>
      </w:r>
      <w:r>
        <w:rPr>
          <w:rFonts w:cs="Calibri"/>
          <w:color w:val="000000"/>
        </w:rPr>
        <w:t xml:space="preserve"> February 2026. </w:t>
      </w:r>
    </w:p>
    <w:p w14:paraId="07F92A31" w14:textId="77777777" w:rsidR="00B61771" w:rsidRDefault="00B61771">
      <w:pPr>
        <w:autoSpaceDE w:val="0"/>
        <w:spacing w:after="0" w:line="240" w:lineRule="auto"/>
        <w:rPr>
          <w:rFonts w:cs="Calibri"/>
          <w:color w:val="000000"/>
        </w:rPr>
      </w:pPr>
    </w:p>
    <w:p w14:paraId="7CD453DE" w14:textId="77777777" w:rsidR="00B61771" w:rsidRDefault="00000000">
      <w:pPr>
        <w:autoSpaceDE w:val="0"/>
        <w:spacing w:after="0" w:line="240" w:lineRule="auto"/>
      </w:pPr>
      <w:r>
        <w:rPr>
          <w:rFonts w:cs="Calibri"/>
          <w:color w:val="000000"/>
        </w:rPr>
        <w:t>Interviews will then be arranged to take place on Wednesday 11</w:t>
      </w:r>
      <w:r>
        <w:rPr>
          <w:rFonts w:cs="Calibri"/>
          <w:color w:val="000000"/>
          <w:vertAlign w:val="superscript"/>
        </w:rPr>
        <w:t>th</w:t>
      </w:r>
      <w:r>
        <w:rPr>
          <w:rFonts w:cs="Calibri"/>
          <w:color w:val="000000"/>
        </w:rPr>
        <w:t xml:space="preserve"> February at HYELM Old Street </w:t>
      </w:r>
    </w:p>
    <w:p w14:paraId="78A26315" w14:textId="77777777" w:rsidR="00B61771" w:rsidRDefault="00B61771">
      <w:pPr>
        <w:autoSpaceDE w:val="0"/>
        <w:spacing w:after="0" w:line="240" w:lineRule="auto"/>
        <w:rPr>
          <w:rFonts w:cs="Calibri"/>
          <w:color w:val="000000"/>
        </w:rPr>
      </w:pPr>
    </w:p>
    <w:p w14:paraId="08C00B27" w14:textId="77777777" w:rsidR="00B61771" w:rsidRDefault="00000000">
      <w:pPr>
        <w:autoSpaceDE w:val="0"/>
        <w:spacing w:after="0" w:line="240" w:lineRule="auto"/>
        <w:rPr>
          <w:rFonts w:cs="Calibri"/>
          <w:color w:val="000000"/>
        </w:rPr>
      </w:pPr>
      <w:r>
        <w:rPr>
          <w:rFonts w:cs="Calibri"/>
          <w:color w:val="000000"/>
        </w:rPr>
        <w:t>Yours sincerely</w:t>
      </w:r>
    </w:p>
    <w:p w14:paraId="4A7887A5" w14:textId="77777777" w:rsidR="00B61771" w:rsidRDefault="00B61771">
      <w:pPr>
        <w:autoSpaceDE w:val="0"/>
        <w:spacing w:after="0" w:line="240" w:lineRule="auto"/>
        <w:rPr>
          <w:rFonts w:cs="Calibri"/>
          <w:color w:val="000000"/>
        </w:rPr>
      </w:pPr>
    </w:p>
    <w:p w14:paraId="0CF8B2CA" w14:textId="77777777" w:rsidR="00B61771" w:rsidRDefault="00B61771">
      <w:pPr>
        <w:autoSpaceDE w:val="0"/>
        <w:spacing w:after="0" w:line="240" w:lineRule="auto"/>
        <w:rPr>
          <w:rFonts w:cs="Calibri"/>
          <w:color w:val="000000"/>
        </w:rPr>
      </w:pPr>
    </w:p>
    <w:p w14:paraId="3BEFADCC" w14:textId="77777777" w:rsidR="00B61771" w:rsidRDefault="00B61771">
      <w:pPr>
        <w:autoSpaceDE w:val="0"/>
        <w:spacing w:after="0" w:line="240" w:lineRule="auto"/>
        <w:rPr>
          <w:rFonts w:cs="Calibri"/>
          <w:color w:val="000000"/>
        </w:rPr>
      </w:pPr>
    </w:p>
    <w:p w14:paraId="74EB50B6" w14:textId="77777777" w:rsidR="00B61771" w:rsidRDefault="00B61771">
      <w:pPr>
        <w:autoSpaceDE w:val="0"/>
        <w:spacing w:after="0" w:line="240" w:lineRule="auto"/>
        <w:rPr>
          <w:rFonts w:cs="Calibri"/>
          <w:color w:val="000000"/>
        </w:rPr>
      </w:pPr>
    </w:p>
    <w:p w14:paraId="02843BA6" w14:textId="77777777" w:rsidR="00B61771" w:rsidRDefault="00000000">
      <w:pPr>
        <w:autoSpaceDE w:val="0"/>
        <w:spacing w:after="0" w:line="240" w:lineRule="auto"/>
        <w:rPr>
          <w:rFonts w:cs="Calibri"/>
          <w:color w:val="000000"/>
        </w:rPr>
      </w:pPr>
      <w:r>
        <w:rPr>
          <w:rFonts w:cs="Calibri"/>
          <w:color w:val="000000"/>
        </w:rPr>
        <w:t>Vanessa James           Debra Ives</w:t>
      </w:r>
    </w:p>
    <w:p w14:paraId="25F10794" w14:textId="77777777" w:rsidR="00B61771" w:rsidRDefault="00000000">
      <w:pPr>
        <w:autoSpaceDE w:val="0"/>
        <w:spacing w:after="0" w:line="240" w:lineRule="auto"/>
        <w:rPr>
          <w:rFonts w:cs="Calibri"/>
          <w:color w:val="000000"/>
        </w:rPr>
      </w:pPr>
      <w:r>
        <w:rPr>
          <w:rFonts w:cs="Calibri"/>
          <w:color w:val="000000"/>
        </w:rPr>
        <w:t>Chair - HYELM            Chief Executive – HYELM</w:t>
      </w:r>
    </w:p>
    <w:p w14:paraId="2ABC7C0E" w14:textId="77777777" w:rsidR="00B61771" w:rsidRDefault="00B61771">
      <w:pPr>
        <w:autoSpaceDE w:val="0"/>
        <w:spacing w:after="0" w:line="240" w:lineRule="auto"/>
        <w:rPr>
          <w:rFonts w:cs="Calibri"/>
          <w:color w:val="000000"/>
        </w:rPr>
      </w:pPr>
    </w:p>
    <w:p w14:paraId="1BEFF3EA" w14:textId="77777777" w:rsidR="00B61771" w:rsidRDefault="00B61771">
      <w:pPr>
        <w:autoSpaceDE w:val="0"/>
        <w:spacing w:after="0" w:line="240" w:lineRule="auto"/>
        <w:rPr>
          <w:rFonts w:cs="Calibri"/>
          <w:color w:val="000000"/>
        </w:rPr>
      </w:pPr>
    </w:p>
    <w:p w14:paraId="5F6D0EC7" w14:textId="77777777" w:rsidR="00B61771" w:rsidRDefault="00B61771">
      <w:pPr>
        <w:autoSpaceDE w:val="0"/>
        <w:spacing w:after="0" w:line="240" w:lineRule="auto"/>
        <w:rPr>
          <w:rFonts w:cs="Calibri"/>
          <w:color w:val="000000"/>
        </w:rPr>
      </w:pPr>
    </w:p>
    <w:p w14:paraId="75DCE007" w14:textId="77777777" w:rsidR="00B61771" w:rsidRDefault="00B61771">
      <w:pPr>
        <w:autoSpaceDE w:val="0"/>
        <w:spacing w:after="0" w:line="240" w:lineRule="auto"/>
        <w:rPr>
          <w:rFonts w:cs="Calibri"/>
          <w:color w:val="000000"/>
        </w:rPr>
      </w:pPr>
    </w:p>
    <w:p w14:paraId="358B506C" w14:textId="77777777" w:rsidR="00B61771" w:rsidRDefault="00B61771">
      <w:pPr>
        <w:autoSpaceDE w:val="0"/>
        <w:spacing w:after="0" w:line="240" w:lineRule="auto"/>
        <w:rPr>
          <w:rFonts w:cs="Calibri"/>
          <w:color w:val="000000"/>
        </w:rPr>
      </w:pPr>
    </w:p>
    <w:p w14:paraId="3C991E05" w14:textId="77777777" w:rsidR="00B61771" w:rsidRDefault="00B61771">
      <w:pPr>
        <w:autoSpaceDE w:val="0"/>
        <w:spacing w:after="0" w:line="240" w:lineRule="auto"/>
        <w:rPr>
          <w:rFonts w:cs="Calibri"/>
          <w:color w:val="323232"/>
          <w:sz w:val="24"/>
          <w:szCs w:val="24"/>
        </w:rPr>
      </w:pPr>
    </w:p>
    <w:p w14:paraId="5921770A" w14:textId="77777777" w:rsidR="00B61771" w:rsidRDefault="00000000">
      <w:pPr>
        <w:autoSpaceDE w:val="0"/>
        <w:spacing w:after="0" w:line="240" w:lineRule="auto"/>
        <w:jc w:val="center"/>
        <w:rPr>
          <w:rFonts w:cs="Calibri"/>
          <w:b/>
          <w:color w:val="323232"/>
          <w:sz w:val="32"/>
          <w:szCs w:val="32"/>
        </w:rPr>
      </w:pPr>
      <w:r>
        <w:rPr>
          <w:rFonts w:cs="Calibri"/>
          <w:b/>
          <w:color w:val="323232"/>
          <w:sz w:val="32"/>
          <w:szCs w:val="32"/>
        </w:rPr>
        <w:lastRenderedPageBreak/>
        <w:t>Our History</w:t>
      </w:r>
    </w:p>
    <w:p w14:paraId="73E09093" w14:textId="77777777" w:rsidR="00B61771" w:rsidRDefault="00B61771">
      <w:pPr>
        <w:autoSpaceDE w:val="0"/>
        <w:spacing w:after="0" w:line="240" w:lineRule="auto"/>
        <w:rPr>
          <w:rFonts w:cs="Calibri"/>
          <w:color w:val="323232"/>
        </w:rPr>
      </w:pPr>
    </w:p>
    <w:p w14:paraId="09173E5C" w14:textId="77777777" w:rsidR="00B61771" w:rsidRDefault="00000000">
      <w:pPr>
        <w:autoSpaceDE w:val="0"/>
        <w:spacing w:after="0" w:line="240" w:lineRule="auto"/>
        <w:rPr>
          <w:rFonts w:cs="Calibri"/>
          <w:b/>
          <w:color w:val="323232"/>
          <w:sz w:val="28"/>
          <w:szCs w:val="28"/>
        </w:rPr>
      </w:pPr>
      <w:r>
        <w:rPr>
          <w:rFonts w:cs="Calibri"/>
          <w:b/>
          <w:color w:val="323232"/>
          <w:sz w:val="28"/>
          <w:szCs w:val="28"/>
        </w:rPr>
        <w:t xml:space="preserve">HYELM </w:t>
      </w:r>
    </w:p>
    <w:p w14:paraId="5BBFF2B6" w14:textId="77777777" w:rsidR="00B61771" w:rsidRDefault="00000000">
      <w:pPr>
        <w:autoSpaceDE w:val="0"/>
        <w:spacing w:after="0" w:line="240" w:lineRule="auto"/>
        <w:rPr>
          <w:rFonts w:cs="Calibri"/>
          <w:color w:val="323232"/>
        </w:rPr>
      </w:pPr>
      <w:r>
        <w:rPr>
          <w:rFonts w:cs="Calibri"/>
          <w:color w:val="323232"/>
        </w:rPr>
        <w:t xml:space="preserve">HYELM was founded in 1926 by the late Arthur West who, realising the great need, decided to provide a personal service accommodation club for young people coming to London to work who could not afford to rent or buy in the private sector. </w:t>
      </w:r>
    </w:p>
    <w:p w14:paraId="6DCF1F29" w14:textId="77777777" w:rsidR="00B61771" w:rsidRDefault="00B61771">
      <w:pPr>
        <w:autoSpaceDE w:val="0"/>
        <w:spacing w:after="0" w:line="240" w:lineRule="auto"/>
      </w:pPr>
    </w:p>
    <w:p w14:paraId="3DEB4914" w14:textId="77777777" w:rsidR="00B61771" w:rsidRDefault="00000000">
      <w:pPr>
        <w:autoSpaceDE w:val="0"/>
        <w:spacing w:after="0" w:line="240" w:lineRule="auto"/>
        <w:rPr>
          <w:rFonts w:cs="Calibri"/>
          <w:color w:val="323232"/>
        </w:rPr>
      </w:pPr>
      <w:r>
        <w:rPr>
          <w:rFonts w:cs="Calibri"/>
          <w:color w:val="323232"/>
        </w:rPr>
        <w:t xml:space="preserve">HYELM started life in Tufnell Park, North London, where several properties were occupied and moved to a Victorian property in Hampstead in the early 1950s after increasing repair costs and war damage made it necessary to consolidate. </w:t>
      </w:r>
    </w:p>
    <w:p w14:paraId="065F4E60" w14:textId="77777777" w:rsidR="00B61771" w:rsidRDefault="00B61771">
      <w:pPr>
        <w:autoSpaceDE w:val="0"/>
        <w:spacing w:after="0" w:line="240" w:lineRule="auto"/>
      </w:pPr>
    </w:p>
    <w:p w14:paraId="114E5EA4" w14:textId="77777777" w:rsidR="00B61771" w:rsidRDefault="00000000">
      <w:pPr>
        <w:autoSpaceDE w:val="0"/>
        <w:spacing w:after="0" w:line="240" w:lineRule="auto"/>
        <w:rPr>
          <w:rFonts w:cs="Calibri"/>
          <w:color w:val="323232"/>
        </w:rPr>
      </w:pPr>
      <w:r>
        <w:rPr>
          <w:rFonts w:cs="Calibri"/>
          <w:color w:val="323232"/>
        </w:rPr>
        <w:t xml:space="preserve">Funded mainly by grants from the Greater London Council, the Hampstead property was demolished during the 1970s to make way for Arthur West House; a purpose-built development providing accommodation and facilities for up to 233 young people. </w:t>
      </w:r>
    </w:p>
    <w:p w14:paraId="0691820A" w14:textId="77777777" w:rsidR="00B61771" w:rsidRDefault="00B61771">
      <w:pPr>
        <w:autoSpaceDE w:val="0"/>
        <w:spacing w:after="0" w:line="240" w:lineRule="auto"/>
      </w:pPr>
    </w:p>
    <w:p w14:paraId="17365F8D" w14:textId="77777777" w:rsidR="00B61771" w:rsidRDefault="00000000">
      <w:pPr>
        <w:autoSpaceDE w:val="0"/>
        <w:spacing w:after="0" w:line="240" w:lineRule="auto"/>
        <w:rPr>
          <w:rFonts w:cs="Calibri"/>
          <w:color w:val="323232"/>
        </w:rPr>
      </w:pPr>
      <w:r>
        <w:rPr>
          <w:rFonts w:cs="Calibri"/>
          <w:color w:val="323232"/>
        </w:rPr>
        <w:t xml:space="preserve">Construction began on a new project in the Old Street area of London in 2006. The scheme opened in March 2008, providing accommodation and facilities for a further 125 residents. </w:t>
      </w:r>
    </w:p>
    <w:p w14:paraId="1BFC5441" w14:textId="77777777" w:rsidR="00B61771" w:rsidRDefault="00B61771">
      <w:pPr>
        <w:autoSpaceDE w:val="0"/>
        <w:spacing w:after="0" w:line="240" w:lineRule="auto"/>
      </w:pPr>
    </w:p>
    <w:p w14:paraId="3A3905A6" w14:textId="77777777" w:rsidR="00B61771" w:rsidRDefault="00000000">
      <w:pPr>
        <w:autoSpaceDE w:val="0"/>
        <w:spacing w:after="0" w:line="240" w:lineRule="auto"/>
        <w:rPr>
          <w:rFonts w:cs="Calibri"/>
          <w:color w:val="323232"/>
        </w:rPr>
      </w:pPr>
      <w:r>
        <w:rPr>
          <w:rFonts w:cs="Calibri"/>
          <w:color w:val="323232"/>
        </w:rPr>
        <w:t xml:space="preserve">The Hampstead property was sold towards the end of 2016 as it no longer met the needs and expectations of young people. </w:t>
      </w:r>
    </w:p>
    <w:p w14:paraId="389A8872" w14:textId="77777777" w:rsidR="00B61771" w:rsidRDefault="00B61771">
      <w:pPr>
        <w:autoSpaceDE w:val="0"/>
        <w:spacing w:after="0" w:line="240" w:lineRule="auto"/>
      </w:pPr>
    </w:p>
    <w:p w14:paraId="1B7160C6" w14:textId="77777777" w:rsidR="00B61771" w:rsidRDefault="00000000">
      <w:pPr>
        <w:autoSpaceDE w:val="0"/>
        <w:spacing w:after="0" w:line="240" w:lineRule="auto"/>
        <w:rPr>
          <w:rFonts w:cs="Calibri"/>
        </w:rPr>
      </w:pPr>
      <w:r>
        <w:rPr>
          <w:rFonts w:cs="Calibri"/>
        </w:rPr>
        <w:t xml:space="preserve">Financed by the sale proceeds, a new site was purchased in 2019 in the vibrant and emerging regeneration area of Colindale, North London. Planning permission has since been secured to establish residential use. Due to the Covid pandemic and economic and market forces, the development did not move forward as planned. </w:t>
      </w:r>
    </w:p>
    <w:p w14:paraId="679A39DC" w14:textId="77777777" w:rsidR="00B61771" w:rsidRDefault="00B61771">
      <w:pPr>
        <w:autoSpaceDE w:val="0"/>
        <w:spacing w:after="0" w:line="240" w:lineRule="auto"/>
        <w:rPr>
          <w:rFonts w:cs="Calibri"/>
        </w:rPr>
      </w:pPr>
    </w:p>
    <w:p w14:paraId="22AA9406" w14:textId="77777777" w:rsidR="00B61771" w:rsidRDefault="00000000">
      <w:pPr>
        <w:autoSpaceDE w:val="0"/>
        <w:spacing w:after="0" w:line="240" w:lineRule="auto"/>
        <w:rPr>
          <w:rFonts w:cs="Calibri"/>
        </w:rPr>
      </w:pPr>
      <w:r>
        <w:rPr>
          <w:rFonts w:cs="Calibri"/>
        </w:rPr>
        <w:t xml:space="preserve">The land has been put to meanwhile use whilst we consider how we use this asset to secure HYELM’s future growth. </w:t>
      </w:r>
    </w:p>
    <w:p w14:paraId="04FD81A0" w14:textId="77777777" w:rsidR="00B61771" w:rsidRDefault="00B61771">
      <w:pPr>
        <w:autoSpaceDE w:val="0"/>
        <w:spacing w:after="0" w:line="240" w:lineRule="auto"/>
        <w:rPr>
          <w:rFonts w:cs="Calibri"/>
          <w:color w:val="FF0000"/>
        </w:rPr>
      </w:pPr>
    </w:p>
    <w:p w14:paraId="0C6289A1" w14:textId="77777777" w:rsidR="00B61771" w:rsidRDefault="00000000">
      <w:pPr>
        <w:autoSpaceDE w:val="0"/>
        <w:spacing w:after="0" w:line="240" w:lineRule="auto"/>
        <w:rPr>
          <w:rFonts w:cs="Calibri"/>
          <w:b/>
          <w:color w:val="323232"/>
          <w:sz w:val="28"/>
          <w:szCs w:val="28"/>
        </w:rPr>
      </w:pPr>
      <w:r>
        <w:rPr>
          <w:rFonts w:cs="Calibri"/>
          <w:b/>
          <w:color w:val="323232"/>
          <w:sz w:val="28"/>
          <w:szCs w:val="28"/>
        </w:rPr>
        <w:t xml:space="preserve">Ames House </w:t>
      </w:r>
    </w:p>
    <w:p w14:paraId="3B46A94D" w14:textId="77777777" w:rsidR="00B61771" w:rsidRDefault="00000000">
      <w:pPr>
        <w:autoSpaceDE w:val="0"/>
        <w:spacing w:after="0" w:line="240" w:lineRule="auto"/>
        <w:rPr>
          <w:rFonts w:cs="Calibri"/>
          <w:color w:val="323232"/>
        </w:rPr>
      </w:pPr>
      <w:r>
        <w:rPr>
          <w:rFonts w:cs="Calibri"/>
          <w:color w:val="323232"/>
        </w:rPr>
        <w:t xml:space="preserve">In 1995, HYELM entered merger negotiations with The Ames House Trust, which offered housing for 25 young women in Hampstead. Ames House was established in 1890. </w:t>
      </w:r>
    </w:p>
    <w:p w14:paraId="20D9B136" w14:textId="77777777" w:rsidR="00B61771" w:rsidRDefault="00B61771">
      <w:pPr>
        <w:autoSpaceDE w:val="0"/>
        <w:spacing w:after="0" w:line="240" w:lineRule="auto"/>
      </w:pPr>
    </w:p>
    <w:p w14:paraId="5A702DF8" w14:textId="77777777" w:rsidR="00B61771" w:rsidRDefault="00000000">
      <w:pPr>
        <w:autoSpaceDE w:val="0"/>
        <w:spacing w:after="0" w:line="240" w:lineRule="auto"/>
        <w:rPr>
          <w:rFonts w:cs="Calibri"/>
          <w:color w:val="323232"/>
        </w:rPr>
      </w:pPr>
      <w:r>
        <w:rPr>
          <w:rFonts w:cs="Calibri"/>
          <w:color w:val="323232"/>
        </w:rPr>
        <w:t xml:space="preserve">After negotiations with the Charity Commissioners, a group structure was formed whereby the two organisations retained their separate legal identities and HYELM became the sole corporate trustee of Ames House. </w:t>
      </w:r>
    </w:p>
    <w:p w14:paraId="1CA07CA1" w14:textId="77777777" w:rsidR="00B61771" w:rsidRDefault="00B61771">
      <w:pPr>
        <w:autoSpaceDE w:val="0"/>
        <w:spacing w:after="0" w:line="240" w:lineRule="auto"/>
      </w:pPr>
    </w:p>
    <w:p w14:paraId="53D9F7CA" w14:textId="77777777" w:rsidR="00B61771" w:rsidRDefault="00000000">
      <w:pPr>
        <w:autoSpaceDE w:val="0"/>
        <w:spacing w:after="0" w:line="240" w:lineRule="auto"/>
        <w:rPr>
          <w:rFonts w:cs="Calibri"/>
          <w:color w:val="323232"/>
        </w:rPr>
      </w:pPr>
      <w:r>
        <w:rPr>
          <w:rFonts w:cs="Calibri"/>
          <w:color w:val="323232"/>
        </w:rPr>
        <w:t xml:space="preserve">The Ames House property was sold in 2004. A long-term lease of a portion of Arthur West House, comprising 68 bed spaces, was purchased from HYELM with the sale proceeds. </w:t>
      </w:r>
    </w:p>
    <w:p w14:paraId="6C03EF46" w14:textId="77777777" w:rsidR="00B61771" w:rsidRDefault="00B61771">
      <w:pPr>
        <w:autoSpaceDE w:val="0"/>
        <w:spacing w:after="0" w:line="240" w:lineRule="auto"/>
      </w:pPr>
    </w:p>
    <w:p w14:paraId="6DFF4A09" w14:textId="77777777" w:rsidR="00B61771" w:rsidRDefault="00000000">
      <w:pPr>
        <w:autoSpaceDE w:val="0"/>
        <w:spacing w:after="0" w:line="240" w:lineRule="auto"/>
        <w:rPr>
          <w:rFonts w:cs="Calibri"/>
          <w:color w:val="323232"/>
        </w:rPr>
      </w:pPr>
      <w:r>
        <w:rPr>
          <w:rFonts w:cs="Calibri"/>
          <w:color w:val="323232"/>
        </w:rPr>
        <w:t xml:space="preserve">The Charity Commissioners approved an application to amend the aims and objectives of Ames House to mirror those of HYELM during 2014. </w:t>
      </w:r>
    </w:p>
    <w:p w14:paraId="75C833FA" w14:textId="77777777" w:rsidR="00B61771" w:rsidRDefault="00B61771">
      <w:pPr>
        <w:pStyle w:val="Default"/>
        <w:rPr>
          <w:color w:val="auto"/>
        </w:rPr>
      </w:pPr>
    </w:p>
    <w:p w14:paraId="1C7EEFA4" w14:textId="77777777" w:rsidR="00B61771" w:rsidRDefault="00000000">
      <w:pPr>
        <w:autoSpaceDE w:val="0"/>
        <w:spacing w:after="0" w:line="240" w:lineRule="auto"/>
      </w:pPr>
      <w:r>
        <w:rPr>
          <w:rFonts w:cs="Calibri"/>
        </w:rPr>
        <w:t>The Ames House funds were subsequently used to help finance the purchase of</w:t>
      </w:r>
      <w:r>
        <w:rPr>
          <w:rFonts w:cs="Calibri"/>
          <w:strike/>
        </w:rPr>
        <w:t xml:space="preserve"> </w:t>
      </w:r>
      <w:r>
        <w:rPr>
          <w:rFonts w:cs="Calibri"/>
        </w:rPr>
        <w:t xml:space="preserve">our new Colindale site. </w:t>
      </w:r>
    </w:p>
    <w:p w14:paraId="4CBC16C2" w14:textId="77777777" w:rsidR="00B61771" w:rsidRDefault="00B61771">
      <w:pPr>
        <w:autoSpaceDE w:val="0"/>
        <w:spacing w:after="0" w:line="240" w:lineRule="auto"/>
      </w:pPr>
    </w:p>
    <w:p w14:paraId="66C1E272" w14:textId="77777777" w:rsidR="00B61771" w:rsidRDefault="00000000">
      <w:pPr>
        <w:autoSpaceDE w:val="0"/>
        <w:spacing w:after="0" w:line="240" w:lineRule="auto"/>
        <w:rPr>
          <w:rFonts w:cs="Calibri"/>
          <w:b/>
          <w:color w:val="323232"/>
          <w:sz w:val="28"/>
          <w:szCs w:val="28"/>
        </w:rPr>
      </w:pPr>
      <w:r>
        <w:rPr>
          <w:rFonts w:cs="Calibri"/>
          <w:b/>
          <w:color w:val="323232"/>
          <w:sz w:val="28"/>
          <w:szCs w:val="28"/>
        </w:rPr>
        <w:t xml:space="preserve">Arthur West House Limited </w:t>
      </w:r>
    </w:p>
    <w:p w14:paraId="371924AD" w14:textId="77777777" w:rsidR="00B61771" w:rsidRDefault="00000000">
      <w:pPr>
        <w:autoSpaceDE w:val="0"/>
        <w:spacing w:after="0" w:line="240" w:lineRule="auto"/>
      </w:pPr>
      <w:r>
        <w:rPr>
          <w:rFonts w:cs="Calibri"/>
          <w:color w:val="323232"/>
        </w:rPr>
        <w:t>Arthur West House Limited is a wholly owned subsidiary company of HYELM</w:t>
      </w:r>
      <w:r>
        <w:rPr>
          <w:color w:val="323232"/>
        </w:rPr>
        <w:t xml:space="preserve"> set up in 2015 for tax efficiency purpose as a Government-approved vehicle to deliver our new development programme.</w:t>
      </w:r>
    </w:p>
    <w:p w14:paraId="5AA0E4F3" w14:textId="77777777" w:rsidR="00B61771" w:rsidRDefault="00B61771">
      <w:pPr>
        <w:pStyle w:val="Default"/>
      </w:pPr>
    </w:p>
    <w:p w14:paraId="697C31E4" w14:textId="77777777" w:rsidR="00B61771" w:rsidRDefault="00000000">
      <w:pPr>
        <w:autoSpaceDE w:val="0"/>
        <w:spacing w:after="0" w:line="240" w:lineRule="auto"/>
        <w:jc w:val="center"/>
        <w:rPr>
          <w:rFonts w:cs="Calibri"/>
          <w:b/>
          <w:sz w:val="32"/>
          <w:szCs w:val="32"/>
        </w:rPr>
      </w:pPr>
      <w:r>
        <w:rPr>
          <w:rFonts w:cs="Calibri"/>
          <w:b/>
          <w:sz w:val="32"/>
          <w:szCs w:val="32"/>
        </w:rPr>
        <w:lastRenderedPageBreak/>
        <w:t>HYELM Board Member</w:t>
      </w:r>
    </w:p>
    <w:p w14:paraId="5C92DC15" w14:textId="77777777" w:rsidR="00B61771" w:rsidRDefault="00000000">
      <w:pPr>
        <w:autoSpaceDE w:val="0"/>
        <w:spacing w:after="0" w:line="240" w:lineRule="auto"/>
        <w:jc w:val="center"/>
        <w:rPr>
          <w:rFonts w:cs="Calibri"/>
          <w:b/>
          <w:sz w:val="32"/>
          <w:szCs w:val="32"/>
        </w:rPr>
      </w:pPr>
      <w:r>
        <w:rPr>
          <w:rFonts w:cs="Calibri"/>
          <w:b/>
          <w:sz w:val="32"/>
          <w:szCs w:val="32"/>
        </w:rPr>
        <w:t>Role Profile/Competencies</w:t>
      </w:r>
    </w:p>
    <w:p w14:paraId="0911ECD2" w14:textId="77777777" w:rsidR="00B61771" w:rsidRDefault="00B61771">
      <w:pPr>
        <w:autoSpaceDE w:val="0"/>
        <w:spacing w:after="0" w:line="240" w:lineRule="auto"/>
        <w:rPr>
          <w:rFonts w:cs="Calibri"/>
          <w:color w:val="323232"/>
        </w:rPr>
      </w:pPr>
    </w:p>
    <w:p w14:paraId="0FB6E9F1" w14:textId="77777777" w:rsidR="00B61771" w:rsidRDefault="00000000">
      <w:pPr>
        <w:autoSpaceDE w:val="0"/>
        <w:spacing w:after="0" w:line="240" w:lineRule="auto"/>
        <w:rPr>
          <w:rFonts w:cs="Calibri"/>
          <w:b/>
          <w:color w:val="323232"/>
          <w:sz w:val="28"/>
          <w:szCs w:val="28"/>
        </w:rPr>
      </w:pPr>
      <w:r>
        <w:rPr>
          <w:rFonts w:cs="Calibri"/>
          <w:b/>
          <w:color w:val="323232"/>
          <w:sz w:val="28"/>
          <w:szCs w:val="28"/>
        </w:rPr>
        <w:t xml:space="preserve">Purpose of the Role </w:t>
      </w:r>
    </w:p>
    <w:p w14:paraId="7739781F" w14:textId="77777777" w:rsidR="00B61771" w:rsidRDefault="00B61771">
      <w:pPr>
        <w:autoSpaceDE w:val="0"/>
        <w:spacing w:after="0" w:line="240" w:lineRule="auto"/>
      </w:pPr>
    </w:p>
    <w:p w14:paraId="72C23897" w14:textId="77777777" w:rsidR="00B61771" w:rsidRDefault="00000000">
      <w:pPr>
        <w:autoSpaceDE w:val="0"/>
        <w:spacing w:after="0" w:line="240" w:lineRule="auto"/>
        <w:rPr>
          <w:rFonts w:cs="Calibri"/>
          <w:color w:val="323232"/>
        </w:rPr>
      </w:pPr>
      <w:r>
        <w:rPr>
          <w:rFonts w:cs="Calibri"/>
          <w:color w:val="323232"/>
        </w:rPr>
        <w:t xml:space="preserve">To ensure the longer-term viability of The HYELM Group by working in partnership, contributing expertise, insight and adding value to the creation of strategy and policy. </w:t>
      </w:r>
    </w:p>
    <w:p w14:paraId="2001F876" w14:textId="77777777" w:rsidR="00B61771" w:rsidRDefault="00B61771">
      <w:pPr>
        <w:autoSpaceDE w:val="0"/>
        <w:spacing w:after="0" w:line="240" w:lineRule="auto"/>
      </w:pPr>
    </w:p>
    <w:p w14:paraId="06A5873C" w14:textId="77777777" w:rsidR="00B61771" w:rsidRDefault="00000000">
      <w:pPr>
        <w:autoSpaceDE w:val="0"/>
        <w:spacing w:after="0" w:line="240" w:lineRule="auto"/>
        <w:rPr>
          <w:rFonts w:cs="Calibri"/>
          <w:color w:val="323232"/>
        </w:rPr>
      </w:pPr>
      <w:r>
        <w:rPr>
          <w:rFonts w:cs="Calibri"/>
          <w:color w:val="323232"/>
        </w:rPr>
        <w:t xml:space="preserve">To ensure that business decisions are made in the furtherance of The Group’s strategic objectives, whilst ensuring that all the views and interests of relevant stakeholders are represented at a strategic level. </w:t>
      </w:r>
    </w:p>
    <w:p w14:paraId="1741BD66" w14:textId="77777777" w:rsidR="00B61771" w:rsidRDefault="00B61771">
      <w:pPr>
        <w:autoSpaceDE w:val="0"/>
        <w:spacing w:after="0" w:line="240" w:lineRule="auto"/>
        <w:rPr>
          <w:rFonts w:cs="Calibri"/>
          <w:b/>
          <w:color w:val="323232"/>
        </w:rPr>
      </w:pPr>
    </w:p>
    <w:p w14:paraId="500BB929" w14:textId="77777777" w:rsidR="00B61771" w:rsidRDefault="00000000">
      <w:pPr>
        <w:autoSpaceDE w:val="0"/>
        <w:spacing w:after="0" w:line="240" w:lineRule="auto"/>
        <w:rPr>
          <w:rFonts w:cs="Calibri"/>
          <w:b/>
          <w:color w:val="323232"/>
          <w:sz w:val="28"/>
          <w:szCs w:val="28"/>
        </w:rPr>
      </w:pPr>
      <w:r>
        <w:rPr>
          <w:rFonts w:cs="Calibri"/>
          <w:b/>
          <w:color w:val="323232"/>
          <w:sz w:val="28"/>
          <w:szCs w:val="28"/>
        </w:rPr>
        <w:t xml:space="preserve">Expectations </w:t>
      </w:r>
    </w:p>
    <w:p w14:paraId="6CCB4231" w14:textId="77777777" w:rsidR="00B61771" w:rsidRDefault="00B61771">
      <w:pPr>
        <w:autoSpaceDE w:val="0"/>
        <w:spacing w:after="0" w:line="240" w:lineRule="auto"/>
        <w:rPr>
          <w:rFonts w:cs="Calibri"/>
          <w:b/>
          <w:color w:val="323232"/>
        </w:rPr>
      </w:pPr>
    </w:p>
    <w:p w14:paraId="4CB74C02" w14:textId="77777777" w:rsidR="00B61771" w:rsidRDefault="00000000">
      <w:pPr>
        <w:autoSpaceDE w:val="0"/>
        <w:spacing w:after="0" w:line="240" w:lineRule="auto"/>
        <w:rPr>
          <w:rFonts w:cs="Calibri"/>
          <w:color w:val="323232"/>
        </w:rPr>
      </w:pPr>
      <w:r>
        <w:rPr>
          <w:rFonts w:cs="Calibri"/>
          <w:color w:val="323232"/>
        </w:rPr>
        <w:t xml:space="preserve">All Board Members are expected to understand and be committed to The Group’s: </w:t>
      </w:r>
    </w:p>
    <w:p w14:paraId="2EEBCC75" w14:textId="77777777" w:rsidR="00B61771" w:rsidRDefault="00000000">
      <w:pPr>
        <w:pStyle w:val="ListParagraph"/>
        <w:numPr>
          <w:ilvl w:val="0"/>
          <w:numId w:val="4"/>
        </w:numPr>
        <w:autoSpaceDE w:val="0"/>
        <w:spacing w:after="0" w:line="240" w:lineRule="auto"/>
        <w:rPr>
          <w:rFonts w:cs="Calibri"/>
          <w:color w:val="323232"/>
        </w:rPr>
      </w:pPr>
      <w:r>
        <w:rPr>
          <w:rFonts w:cs="Calibri"/>
          <w:color w:val="323232"/>
        </w:rPr>
        <w:t xml:space="preserve">Culture and Values; </w:t>
      </w:r>
    </w:p>
    <w:p w14:paraId="270F7547" w14:textId="77777777" w:rsidR="00B61771" w:rsidRDefault="00000000">
      <w:pPr>
        <w:pStyle w:val="ListParagraph"/>
        <w:numPr>
          <w:ilvl w:val="0"/>
          <w:numId w:val="4"/>
        </w:numPr>
        <w:autoSpaceDE w:val="0"/>
        <w:spacing w:after="0" w:line="240" w:lineRule="auto"/>
        <w:rPr>
          <w:rFonts w:cs="Calibri"/>
          <w:color w:val="323232"/>
        </w:rPr>
      </w:pPr>
      <w:r>
        <w:rPr>
          <w:rFonts w:cs="Calibri"/>
          <w:color w:val="323232"/>
        </w:rPr>
        <w:t xml:space="preserve">Strategic objectives; </w:t>
      </w:r>
    </w:p>
    <w:p w14:paraId="1712F74B" w14:textId="77777777" w:rsidR="00B61771" w:rsidRDefault="00000000">
      <w:pPr>
        <w:pStyle w:val="ListParagraph"/>
        <w:numPr>
          <w:ilvl w:val="0"/>
          <w:numId w:val="4"/>
        </w:numPr>
        <w:autoSpaceDE w:val="0"/>
        <w:spacing w:after="0" w:line="240" w:lineRule="auto"/>
        <w:rPr>
          <w:rFonts w:cs="Calibri"/>
          <w:color w:val="323232"/>
        </w:rPr>
      </w:pPr>
      <w:r>
        <w:rPr>
          <w:rFonts w:cs="Calibri"/>
          <w:color w:val="323232"/>
        </w:rPr>
        <w:t xml:space="preserve">Equality &amp; Diversity objectives; </w:t>
      </w:r>
    </w:p>
    <w:p w14:paraId="4DA5AB32" w14:textId="77777777" w:rsidR="00B61771" w:rsidRDefault="00000000">
      <w:pPr>
        <w:pStyle w:val="ListParagraph"/>
        <w:numPr>
          <w:ilvl w:val="0"/>
          <w:numId w:val="4"/>
        </w:numPr>
        <w:autoSpaceDE w:val="0"/>
        <w:spacing w:after="0" w:line="240" w:lineRule="auto"/>
      </w:pPr>
      <w:r>
        <w:rPr>
          <w:rFonts w:cs="Calibri"/>
          <w:color w:val="323232"/>
        </w:rPr>
        <w:t xml:space="preserve">Commitment to customer service; and </w:t>
      </w:r>
    </w:p>
    <w:p w14:paraId="67A58AC8" w14:textId="77777777" w:rsidR="00B61771" w:rsidRDefault="00000000">
      <w:pPr>
        <w:pStyle w:val="ListParagraph"/>
        <w:numPr>
          <w:ilvl w:val="0"/>
          <w:numId w:val="4"/>
        </w:numPr>
        <w:autoSpaceDE w:val="0"/>
        <w:spacing w:after="0" w:line="240" w:lineRule="auto"/>
        <w:rPr>
          <w:rFonts w:cs="Calibri"/>
          <w:color w:val="323232"/>
        </w:rPr>
      </w:pPr>
      <w:r>
        <w:rPr>
          <w:rFonts w:cs="Calibri"/>
          <w:color w:val="323232"/>
        </w:rPr>
        <w:t xml:space="preserve">Duties under the Companies Acts. </w:t>
      </w:r>
    </w:p>
    <w:p w14:paraId="54CA10E4" w14:textId="77777777" w:rsidR="00B61771" w:rsidRDefault="00B61771">
      <w:pPr>
        <w:autoSpaceDE w:val="0"/>
        <w:spacing w:after="0" w:line="240" w:lineRule="auto"/>
        <w:rPr>
          <w:rFonts w:cs="Calibri"/>
          <w:color w:val="323232"/>
        </w:rPr>
      </w:pPr>
    </w:p>
    <w:p w14:paraId="66F6ECCB" w14:textId="77777777" w:rsidR="00B61771" w:rsidRDefault="00000000">
      <w:pPr>
        <w:autoSpaceDE w:val="0"/>
        <w:spacing w:after="0" w:line="240" w:lineRule="auto"/>
        <w:rPr>
          <w:rFonts w:cs="Calibri"/>
          <w:color w:val="323232"/>
        </w:rPr>
      </w:pPr>
      <w:r>
        <w:rPr>
          <w:rFonts w:cs="Calibri"/>
          <w:color w:val="323232"/>
        </w:rPr>
        <w:t xml:space="preserve">As HYELM is a Company Limited by Guarantee, Board members are bound by the duties of Directors as stated under the Companies Acts. </w:t>
      </w:r>
    </w:p>
    <w:p w14:paraId="29E70C27" w14:textId="77777777" w:rsidR="00B61771" w:rsidRDefault="00B61771">
      <w:pPr>
        <w:autoSpaceDE w:val="0"/>
        <w:spacing w:after="0" w:line="240" w:lineRule="auto"/>
        <w:rPr>
          <w:rFonts w:cs="Calibri"/>
          <w:color w:val="000000"/>
        </w:rPr>
      </w:pPr>
    </w:p>
    <w:p w14:paraId="1FC9F6EE" w14:textId="77777777" w:rsidR="00B61771" w:rsidRDefault="00000000">
      <w:pPr>
        <w:autoSpaceDE w:val="0"/>
        <w:spacing w:after="0" w:line="240" w:lineRule="auto"/>
        <w:rPr>
          <w:rFonts w:cs="Calibri"/>
          <w:color w:val="323232"/>
        </w:rPr>
      </w:pPr>
      <w:r>
        <w:rPr>
          <w:rFonts w:cs="Calibri"/>
          <w:color w:val="323232"/>
        </w:rPr>
        <w:t xml:space="preserve">Company Directors have the following specific duties: </w:t>
      </w:r>
    </w:p>
    <w:p w14:paraId="2212DC3C" w14:textId="77777777" w:rsidR="00B61771" w:rsidRDefault="00000000">
      <w:pPr>
        <w:pStyle w:val="ListParagraph"/>
        <w:numPr>
          <w:ilvl w:val="0"/>
          <w:numId w:val="5"/>
        </w:numPr>
        <w:autoSpaceDE w:val="0"/>
        <w:spacing w:after="0" w:line="240" w:lineRule="auto"/>
        <w:rPr>
          <w:rFonts w:cs="Calibri"/>
          <w:color w:val="323232"/>
        </w:rPr>
      </w:pPr>
      <w:r>
        <w:rPr>
          <w:rFonts w:cs="Calibri"/>
          <w:color w:val="323232"/>
        </w:rPr>
        <w:t xml:space="preserve">Duty to act within powers; </w:t>
      </w:r>
    </w:p>
    <w:p w14:paraId="4897A01F" w14:textId="77777777" w:rsidR="00B61771" w:rsidRDefault="00000000">
      <w:pPr>
        <w:pStyle w:val="ListParagraph"/>
        <w:numPr>
          <w:ilvl w:val="0"/>
          <w:numId w:val="5"/>
        </w:numPr>
        <w:autoSpaceDE w:val="0"/>
        <w:spacing w:after="0" w:line="240" w:lineRule="auto"/>
        <w:rPr>
          <w:rFonts w:cs="Calibri"/>
          <w:color w:val="323232"/>
        </w:rPr>
      </w:pPr>
      <w:r>
        <w:rPr>
          <w:rFonts w:cs="Calibri"/>
          <w:color w:val="323232"/>
        </w:rPr>
        <w:t xml:space="preserve">Duty to promote the success of the company; </w:t>
      </w:r>
    </w:p>
    <w:p w14:paraId="7BE6932F" w14:textId="77777777" w:rsidR="00B61771" w:rsidRDefault="00000000">
      <w:pPr>
        <w:pStyle w:val="ListParagraph"/>
        <w:numPr>
          <w:ilvl w:val="0"/>
          <w:numId w:val="5"/>
        </w:numPr>
        <w:autoSpaceDE w:val="0"/>
        <w:spacing w:after="0" w:line="240" w:lineRule="auto"/>
        <w:rPr>
          <w:rFonts w:cs="Calibri"/>
          <w:color w:val="323232"/>
        </w:rPr>
      </w:pPr>
      <w:r>
        <w:rPr>
          <w:rFonts w:cs="Calibri"/>
          <w:color w:val="323232"/>
        </w:rPr>
        <w:t xml:space="preserve">Duty to exercise independent judgment; </w:t>
      </w:r>
    </w:p>
    <w:p w14:paraId="57A96EAE" w14:textId="77777777" w:rsidR="00B61771" w:rsidRDefault="00000000">
      <w:pPr>
        <w:pStyle w:val="ListParagraph"/>
        <w:numPr>
          <w:ilvl w:val="0"/>
          <w:numId w:val="5"/>
        </w:numPr>
        <w:autoSpaceDE w:val="0"/>
        <w:spacing w:after="0" w:line="240" w:lineRule="auto"/>
        <w:rPr>
          <w:rFonts w:cs="Calibri"/>
          <w:color w:val="323232"/>
        </w:rPr>
      </w:pPr>
      <w:r>
        <w:rPr>
          <w:rFonts w:cs="Calibri"/>
          <w:color w:val="323232"/>
        </w:rPr>
        <w:t xml:space="preserve">Duty to exercise reasonable care, skill and diligence; </w:t>
      </w:r>
    </w:p>
    <w:p w14:paraId="1A07E5C0" w14:textId="77777777" w:rsidR="00B61771" w:rsidRDefault="00000000">
      <w:pPr>
        <w:pStyle w:val="ListParagraph"/>
        <w:numPr>
          <w:ilvl w:val="0"/>
          <w:numId w:val="5"/>
        </w:numPr>
        <w:autoSpaceDE w:val="0"/>
        <w:spacing w:after="0" w:line="240" w:lineRule="auto"/>
        <w:rPr>
          <w:rFonts w:cs="Calibri"/>
          <w:color w:val="323232"/>
        </w:rPr>
      </w:pPr>
      <w:r>
        <w:rPr>
          <w:rFonts w:cs="Calibri"/>
          <w:color w:val="323232"/>
        </w:rPr>
        <w:t xml:space="preserve">Duty to avoid conflicts of interest; </w:t>
      </w:r>
    </w:p>
    <w:p w14:paraId="3C05B6BD" w14:textId="77777777" w:rsidR="00B61771" w:rsidRDefault="00000000">
      <w:pPr>
        <w:pStyle w:val="ListParagraph"/>
        <w:numPr>
          <w:ilvl w:val="0"/>
          <w:numId w:val="5"/>
        </w:numPr>
        <w:autoSpaceDE w:val="0"/>
        <w:spacing w:after="0" w:line="240" w:lineRule="auto"/>
        <w:rPr>
          <w:rFonts w:cs="Calibri"/>
          <w:color w:val="323232"/>
        </w:rPr>
      </w:pPr>
      <w:r>
        <w:rPr>
          <w:rFonts w:cs="Calibri"/>
          <w:color w:val="323232"/>
        </w:rPr>
        <w:t xml:space="preserve">Duty not to accept benefits from third parties; and </w:t>
      </w:r>
    </w:p>
    <w:p w14:paraId="42404F25" w14:textId="77777777" w:rsidR="00B61771" w:rsidRDefault="00000000">
      <w:pPr>
        <w:pStyle w:val="ListParagraph"/>
        <w:numPr>
          <w:ilvl w:val="0"/>
          <w:numId w:val="5"/>
        </w:numPr>
        <w:autoSpaceDE w:val="0"/>
        <w:spacing w:after="0" w:line="240" w:lineRule="auto"/>
        <w:rPr>
          <w:rFonts w:cs="Calibri"/>
          <w:color w:val="323232"/>
        </w:rPr>
      </w:pPr>
      <w:r>
        <w:rPr>
          <w:rFonts w:cs="Calibri"/>
          <w:color w:val="323232"/>
        </w:rPr>
        <w:t xml:space="preserve">Duty to declare interest in proposed transaction or agreement. </w:t>
      </w:r>
    </w:p>
    <w:p w14:paraId="38291A28" w14:textId="77777777" w:rsidR="00B61771" w:rsidRDefault="00B61771">
      <w:pPr>
        <w:autoSpaceDE w:val="0"/>
        <w:spacing w:after="0" w:line="240" w:lineRule="auto"/>
        <w:rPr>
          <w:rFonts w:cs="Calibri"/>
        </w:rPr>
      </w:pPr>
    </w:p>
    <w:p w14:paraId="1BDD3099" w14:textId="77777777" w:rsidR="00B61771" w:rsidRDefault="00000000">
      <w:pPr>
        <w:autoSpaceDE w:val="0"/>
        <w:spacing w:after="0" w:line="240" w:lineRule="auto"/>
        <w:rPr>
          <w:rFonts w:cs="Calibri"/>
          <w:b/>
          <w:color w:val="323232"/>
          <w:sz w:val="28"/>
          <w:szCs w:val="28"/>
        </w:rPr>
      </w:pPr>
      <w:r>
        <w:rPr>
          <w:rFonts w:cs="Calibri"/>
          <w:b/>
          <w:color w:val="323232"/>
          <w:sz w:val="28"/>
          <w:szCs w:val="28"/>
        </w:rPr>
        <w:t xml:space="preserve">Main Responsibilities </w:t>
      </w:r>
    </w:p>
    <w:p w14:paraId="0F9E1CAD" w14:textId="77777777" w:rsidR="00B61771" w:rsidRDefault="00B61771">
      <w:pPr>
        <w:autoSpaceDE w:val="0"/>
        <w:spacing w:after="0" w:line="240" w:lineRule="auto"/>
        <w:rPr>
          <w:b/>
        </w:rPr>
      </w:pPr>
    </w:p>
    <w:p w14:paraId="3FBECA13" w14:textId="77777777" w:rsidR="00B61771" w:rsidRDefault="00000000">
      <w:pPr>
        <w:autoSpaceDE w:val="0"/>
        <w:spacing w:after="0" w:line="240" w:lineRule="auto"/>
        <w:rPr>
          <w:rFonts w:cs="Calibri"/>
          <w:color w:val="323232"/>
        </w:rPr>
      </w:pPr>
      <w:r>
        <w:rPr>
          <w:rFonts w:cs="Calibri"/>
          <w:color w:val="323232"/>
        </w:rPr>
        <w:t xml:space="preserve">To uphold and promote the core policies, values and objectives of The HYELM Group. </w:t>
      </w:r>
    </w:p>
    <w:p w14:paraId="155B21B5" w14:textId="77777777" w:rsidR="00B61771" w:rsidRDefault="00B61771">
      <w:pPr>
        <w:autoSpaceDE w:val="0"/>
        <w:spacing w:after="0" w:line="240" w:lineRule="auto"/>
        <w:rPr>
          <w:rFonts w:cs="Calibri"/>
          <w:color w:val="323232"/>
        </w:rPr>
      </w:pPr>
    </w:p>
    <w:p w14:paraId="6428D852" w14:textId="77777777" w:rsidR="00B61771" w:rsidRDefault="00000000">
      <w:pPr>
        <w:autoSpaceDE w:val="0"/>
        <w:spacing w:after="0" w:line="240" w:lineRule="auto"/>
        <w:rPr>
          <w:rFonts w:cs="Calibri"/>
          <w:color w:val="323232"/>
        </w:rPr>
      </w:pPr>
      <w:r>
        <w:rPr>
          <w:rFonts w:cs="Calibri"/>
          <w:color w:val="323232"/>
        </w:rPr>
        <w:t xml:space="preserve">To act in accordance with the Articles of Association of HYELM and Arthur West House Limited and the Trust Deed of The Ames House Trust. </w:t>
      </w:r>
    </w:p>
    <w:p w14:paraId="0DFFAB24" w14:textId="77777777" w:rsidR="00B61771" w:rsidRDefault="00B61771">
      <w:pPr>
        <w:autoSpaceDE w:val="0"/>
        <w:spacing w:after="0" w:line="240" w:lineRule="auto"/>
        <w:rPr>
          <w:rFonts w:cs="Calibri"/>
          <w:color w:val="000000"/>
        </w:rPr>
      </w:pPr>
    </w:p>
    <w:p w14:paraId="24554664" w14:textId="77777777" w:rsidR="00B61771" w:rsidRDefault="00000000">
      <w:pPr>
        <w:autoSpaceDE w:val="0"/>
        <w:spacing w:after="0" w:line="240" w:lineRule="auto"/>
        <w:rPr>
          <w:rFonts w:cs="Calibri"/>
          <w:color w:val="323232"/>
        </w:rPr>
      </w:pPr>
      <w:r>
        <w:rPr>
          <w:rFonts w:cs="Calibri"/>
          <w:color w:val="323232"/>
        </w:rPr>
        <w:t>To attend induction, training and performance review sessions.</w:t>
      </w:r>
    </w:p>
    <w:p w14:paraId="767A3AA6" w14:textId="77777777" w:rsidR="00B61771" w:rsidRDefault="00B61771">
      <w:pPr>
        <w:autoSpaceDE w:val="0"/>
        <w:spacing w:after="0" w:line="240" w:lineRule="auto"/>
        <w:rPr>
          <w:rFonts w:cs="Calibri"/>
          <w:color w:val="323232"/>
        </w:rPr>
      </w:pPr>
    </w:p>
    <w:p w14:paraId="4A28E7B8" w14:textId="77777777" w:rsidR="00B61771" w:rsidRDefault="00000000">
      <w:pPr>
        <w:autoSpaceDE w:val="0"/>
        <w:spacing w:after="0" w:line="240" w:lineRule="auto"/>
        <w:rPr>
          <w:rFonts w:cs="Calibri"/>
          <w:color w:val="323232"/>
        </w:rPr>
      </w:pPr>
      <w:r>
        <w:rPr>
          <w:rFonts w:cs="Calibri"/>
          <w:color w:val="323232"/>
        </w:rPr>
        <w:t xml:space="preserve">To declare any relevant interests as and when they present themselves. </w:t>
      </w:r>
    </w:p>
    <w:p w14:paraId="1E4E4999" w14:textId="77777777" w:rsidR="00B61771" w:rsidRDefault="00B61771">
      <w:pPr>
        <w:autoSpaceDE w:val="0"/>
        <w:spacing w:after="0" w:line="240" w:lineRule="auto"/>
        <w:rPr>
          <w:rFonts w:cs="Calibri"/>
          <w:color w:val="323232"/>
        </w:rPr>
      </w:pPr>
    </w:p>
    <w:p w14:paraId="3C6A3E8F" w14:textId="77777777" w:rsidR="00B61771" w:rsidRDefault="00000000">
      <w:pPr>
        <w:autoSpaceDE w:val="0"/>
        <w:spacing w:after="0" w:line="240" w:lineRule="auto"/>
        <w:rPr>
          <w:rFonts w:cs="Calibri"/>
          <w:color w:val="323232"/>
        </w:rPr>
      </w:pPr>
      <w:r>
        <w:rPr>
          <w:rFonts w:cs="Calibri"/>
          <w:color w:val="323232"/>
        </w:rPr>
        <w:t xml:space="preserve">To respect confidentiality of information. </w:t>
      </w:r>
    </w:p>
    <w:p w14:paraId="52EED4D5" w14:textId="77777777" w:rsidR="00B61771" w:rsidRDefault="00B61771">
      <w:pPr>
        <w:autoSpaceDE w:val="0"/>
        <w:spacing w:after="0" w:line="240" w:lineRule="auto"/>
        <w:rPr>
          <w:rFonts w:cs="Calibri"/>
          <w:color w:val="323232"/>
        </w:rPr>
      </w:pPr>
    </w:p>
    <w:p w14:paraId="2F67C3E6" w14:textId="77777777" w:rsidR="00B61771" w:rsidRDefault="00000000">
      <w:pPr>
        <w:autoSpaceDE w:val="0"/>
        <w:spacing w:after="0" w:line="240" w:lineRule="auto"/>
        <w:rPr>
          <w:rFonts w:cs="Calibri"/>
          <w:color w:val="323232"/>
        </w:rPr>
      </w:pPr>
      <w:r>
        <w:rPr>
          <w:rFonts w:cs="Calibri"/>
          <w:color w:val="323232"/>
        </w:rPr>
        <w:t xml:space="preserve">To comply with the most recent NHF Code of Conduct. </w:t>
      </w:r>
    </w:p>
    <w:p w14:paraId="3AD32433" w14:textId="77777777" w:rsidR="00B61771" w:rsidRDefault="00B61771">
      <w:pPr>
        <w:autoSpaceDE w:val="0"/>
        <w:spacing w:after="0" w:line="240" w:lineRule="auto"/>
        <w:rPr>
          <w:rFonts w:cs="Calibri"/>
          <w:color w:val="323232"/>
        </w:rPr>
      </w:pPr>
    </w:p>
    <w:p w14:paraId="5120839B" w14:textId="77777777" w:rsidR="00B61771" w:rsidRDefault="00000000">
      <w:pPr>
        <w:autoSpaceDE w:val="0"/>
        <w:spacing w:after="0" w:line="240" w:lineRule="auto"/>
        <w:rPr>
          <w:rFonts w:cs="Calibri"/>
          <w:color w:val="323232"/>
        </w:rPr>
      </w:pPr>
      <w:r>
        <w:rPr>
          <w:rFonts w:cs="Calibri"/>
          <w:color w:val="323232"/>
        </w:rPr>
        <w:t xml:space="preserve">To represent HYELM Group, as appropriate. </w:t>
      </w:r>
    </w:p>
    <w:p w14:paraId="6765AB4C" w14:textId="77777777" w:rsidR="00B61771" w:rsidRDefault="00B61771">
      <w:pPr>
        <w:autoSpaceDE w:val="0"/>
        <w:spacing w:after="0" w:line="240" w:lineRule="auto"/>
        <w:rPr>
          <w:rFonts w:cs="Calibri"/>
          <w:b/>
          <w:color w:val="323232"/>
          <w:sz w:val="32"/>
          <w:szCs w:val="32"/>
        </w:rPr>
      </w:pPr>
    </w:p>
    <w:p w14:paraId="42696238" w14:textId="77777777" w:rsidR="00B61771" w:rsidRDefault="00000000">
      <w:pPr>
        <w:autoSpaceDE w:val="0"/>
        <w:spacing w:after="0" w:line="240" w:lineRule="auto"/>
        <w:rPr>
          <w:rFonts w:cs="Calibri"/>
          <w:b/>
          <w:color w:val="323232"/>
          <w:sz w:val="28"/>
          <w:szCs w:val="28"/>
        </w:rPr>
      </w:pPr>
      <w:r>
        <w:rPr>
          <w:rFonts w:cs="Calibri"/>
          <w:b/>
          <w:color w:val="323232"/>
          <w:sz w:val="28"/>
          <w:szCs w:val="28"/>
        </w:rPr>
        <w:t xml:space="preserve">Competencies </w:t>
      </w:r>
    </w:p>
    <w:p w14:paraId="5FE9CF7D" w14:textId="77777777" w:rsidR="00B61771" w:rsidRDefault="00B61771">
      <w:pPr>
        <w:autoSpaceDE w:val="0"/>
        <w:spacing w:after="0" w:line="240" w:lineRule="auto"/>
        <w:rPr>
          <w:rFonts w:cs="Calibri"/>
          <w:color w:val="000000"/>
        </w:rPr>
      </w:pPr>
    </w:p>
    <w:p w14:paraId="27C9E3C0" w14:textId="77777777" w:rsidR="00B61771" w:rsidRDefault="00000000">
      <w:pPr>
        <w:autoSpaceDE w:val="0"/>
        <w:spacing w:after="0" w:line="240" w:lineRule="auto"/>
        <w:rPr>
          <w:rFonts w:cs="Calibri"/>
          <w:b/>
          <w:color w:val="323232"/>
        </w:rPr>
      </w:pPr>
      <w:r>
        <w:rPr>
          <w:rFonts w:cs="Calibri"/>
          <w:b/>
          <w:color w:val="323232"/>
        </w:rPr>
        <w:t xml:space="preserve">Applying Specialist Knowledge </w:t>
      </w:r>
    </w:p>
    <w:p w14:paraId="07330177" w14:textId="77777777" w:rsidR="00B61771" w:rsidRDefault="00000000">
      <w:pPr>
        <w:autoSpaceDE w:val="0"/>
        <w:spacing w:after="0" w:line="240" w:lineRule="auto"/>
      </w:pPr>
      <w:r>
        <w:rPr>
          <w:rFonts w:cs="Calibri"/>
          <w:color w:val="323232"/>
        </w:rPr>
        <w:t xml:space="preserve">Applies specialist knowledge and experience in a range of contexts and explains concepts and issues relating to specialist knowledge and experience to others. </w:t>
      </w:r>
    </w:p>
    <w:p w14:paraId="4ACBD4FF" w14:textId="77777777" w:rsidR="00B61771" w:rsidRDefault="00B61771">
      <w:pPr>
        <w:autoSpaceDE w:val="0"/>
        <w:spacing w:after="0" w:line="240" w:lineRule="auto"/>
        <w:rPr>
          <w:rFonts w:cs="Calibri"/>
          <w:color w:val="000000"/>
        </w:rPr>
      </w:pPr>
    </w:p>
    <w:p w14:paraId="08B71F45" w14:textId="77777777" w:rsidR="00B61771" w:rsidRDefault="00000000">
      <w:pPr>
        <w:autoSpaceDE w:val="0"/>
        <w:spacing w:after="0" w:line="240" w:lineRule="auto"/>
      </w:pPr>
      <w:r>
        <w:rPr>
          <w:rFonts w:cs="Calibri"/>
          <w:b/>
          <w:color w:val="323232"/>
        </w:rPr>
        <w:t xml:space="preserve">Team Working </w:t>
      </w:r>
    </w:p>
    <w:p w14:paraId="74374B5E" w14:textId="77777777" w:rsidR="00B61771" w:rsidRDefault="00000000">
      <w:pPr>
        <w:autoSpaceDE w:val="0"/>
        <w:spacing w:after="0" w:line="240" w:lineRule="auto"/>
        <w:rPr>
          <w:rFonts w:cs="Calibri"/>
          <w:color w:val="323232"/>
        </w:rPr>
      </w:pPr>
      <w:r>
        <w:rPr>
          <w:rFonts w:cs="Calibri"/>
          <w:color w:val="323232"/>
        </w:rPr>
        <w:t xml:space="preserve">Supports the Board’s aims and goals and respects the roles of others, inside and outside of the Board. </w:t>
      </w:r>
    </w:p>
    <w:p w14:paraId="085342EC" w14:textId="77777777" w:rsidR="00B61771" w:rsidRDefault="00000000">
      <w:pPr>
        <w:autoSpaceDE w:val="0"/>
        <w:spacing w:after="0" w:line="240" w:lineRule="auto"/>
        <w:rPr>
          <w:rFonts w:cs="Calibri"/>
          <w:color w:val="323232"/>
        </w:rPr>
      </w:pPr>
      <w:r>
        <w:rPr>
          <w:rFonts w:cs="Calibri"/>
          <w:color w:val="323232"/>
        </w:rPr>
        <w:t xml:space="preserve">Challenges constructively and compromises, when appropriate. </w:t>
      </w:r>
    </w:p>
    <w:p w14:paraId="7D3B0F41" w14:textId="77777777" w:rsidR="00B61771" w:rsidRDefault="00000000">
      <w:pPr>
        <w:autoSpaceDE w:val="0"/>
        <w:spacing w:after="0" w:line="240" w:lineRule="auto"/>
        <w:rPr>
          <w:rFonts w:cs="Calibri"/>
          <w:color w:val="323232"/>
        </w:rPr>
      </w:pPr>
      <w:r>
        <w:rPr>
          <w:rFonts w:cs="Calibri"/>
          <w:color w:val="323232"/>
        </w:rPr>
        <w:t xml:space="preserve">Does not let personal relationships interfere with fulfilling the Board’s purpose. </w:t>
      </w:r>
    </w:p>
    <w:p w14:paraId="5DC5214E" w14:textId="77777777" w:rsidR="00B61771" w:rsidRDefault="00000000">
      <w:pPr>
        <w:autoSpaceDE w:val="0"/>
        <w:spacing w:after="0" w:line="240" w:lineRule="auto"/>
        <w:rPr>
          <w:rFonts w:cs="Calibri"/>
          <w:color w:val="323232"/>
        </w:rPr>
      </w:pPr>
      <w:r>
        <w:rPr>
          <w:rFonts w:cs="Calibri"/>
          <w:color w:val="323232"/>
        </w:rPr>
        <w:t xml:space="preserve">Maintains an effective relationship with members of the Executive Management Team. </w:t>
      </w:r>
    </w:p>
    <w:p w14:paraId="6E9B8E5E" w14:textId="77777777" w:rsidR="00B61771" w:rsidRDefault="00B61771">
      <w:pPr>
        <w:autoSpaceDE w:val="0"/>
        <w:spacing w:after="0" w:line="240" w:lineRule="auto"/>
        <w:rPr>
          <w:rFonts w:cs="Calibri"/>
          <w:color w:val="323232"/>
        </w:rPr>
      </w:pPr>
    </w:p>
    <w:p w14:paraId="60B18E9A" w14:textId="77777777" w:rsidR="00B61771" w:rsidRDefault="00000000">
      <w:pPr>
        <w:autoSpaceDE w:val="0"/>
        <w:spacing w:after="0" w:line="240" w:lineRule="auto"/>
        <w:rPr>
          <w:rFonts w:cs="Calibri"/>
          <w:b/>
          <w:color w:val="323232"/>
        </w:rPr>
      </w:pPr>
      <w:r>
        <w:rPr>
          <w:rFonts w:cs="Calibri"/>
          <w:b/>
          <w:color w:val="323232"/>
        </w:rPr>
        <w:t xml:space="preserve">Directing Strategy </w:t>
      </w:r>
    </w:p>
    <w:p w14:paraId="16B89DDD" w14:textId="77777777" w:rsidR="00B61771" w:rsidRDefault="00000000">
      <w:pPr>
        <w:autoSpaceDE w:val="0"/>
        <w:spacing w:after="0" w:line="240" w:lineRule="auto"/>
        <w:rPr>
          <w:rFonts w:cs="Calibri"/>
          <w:color w:val="323232"/>
        </w:rPr>
      </w:pPr>
      <w:r>
        <w:rPr>
          <w:rFonts w:cs="Calibri"/>
          <w:color w:val="323232"/>
        </w:rPr>
        <w:t xml:space="preserve">Takes a broad overview and sees the long-term implications and offers creative ideas or perspectives. </w:t>
      </w:r>
    </w:p>
    <w:p w14:paraId="438CDAB0" w14:textId="77777777" w:rsidR="00B61771" w:rsidRDefault="00B61771">
      <w:pPr>
        <w:autoSpaceDE w:val="0"/>
        <w:spacing w:after="0" w:line="240" w:lineRule="auto"/>
        <w:rPr>
          <w:rFonts w:cs="Calibri"/>
          <w:color w:val="000000"/>
        </w:rPr>
      </w:pPr>
    </w:p>
    <w:p w14:paraId="0DAE5CA5" w14:textId="77777777" w:rsidR="00B61771" w:rsidRDefault="00000000">
      <w:pPr>
        <w:autoSpaceDE w:val="0"/>
        <w:spacing w:after="0" w:line="240" w:lineRule="auto"/>
      </w:pPr>
      <w:r>
        <w:rPr>
          <w:rFonts w:cs="Calibri"/>
          <w:b/>
          <w:color w:val="323232"/>
        </w:rPr>
        <w:t xml:space="preserve">Contributes to planning, controlling and monitoring including spotting any relevant opportunities and managing risks. </w:t>
      </w:r>
    </w:p>
    <w:p w14:paraId="7524DD16" w14:textId="77777777" w:rsidR="00B61771" w:rsidRDefault="00000000">
      <w:pPr>
        <w:autoSpaceDE w:val="0"/>
        <w:spacing w:after="0" w:line="240" w:lineRule="auto"/>
        <w:rPr>
          <w:rFonts w:cs="Calibri"/>
          <w:color w:val="323232"/>
        </w:rPr>
      </w:pPr>
      <w:r>
        <w:rPr>
          <w:rFonts w:cs="Calibri"/>
          <w:color w:val="323232"/>
        </w:rPr>
        <w:t xml:space="preserve">Contributes to setting and prioritising objectives. </w:t>
      </w:r>
    </w:p>
    <w:p w14:paraId="22428935" w14:textId="77777777" w:rsidR="00B61771" w:rsidRDefault="00000000">
      <w:pPr>
        <w:autoSpaceDE w:val="0"/>
        <w:spacing w:after="0" w:line="240" w:lineRule="auto"/>
        <w:rPr>
          <w:rFonts w:cs="Calibri"/>
          <w:color w:val="323232"/>
        </w:rPr>
      </w:pPr>
      <w:r>
        <w:rPr>
          <w:rFonts w:cs="Calibri"/>
          <w:color w:val="323232"/>
        </w:rPr>
        <w:t xml:space="preserve">Ensures Equality, Diversity and Inclusion issues are considered. </w:t>
      </w:r>
    </w:p>
    <w:p w14:paraId="6D96859A" w14:textId="77777777" w:rsidR="00B61771" w:rsidRDefault="00B61771">
      <w:pPr>
        <w:autoSpaceDE w:val="0"/>
        <w:spacing w:after="0" w:line="240" w:lineRule="auto"/>
        <w:rPr>
          <w:rFonts w:cs="Calibri"/>
          <w:color w:val="323232"/>
        </w:rPr>
      </w:pPr>
    </w:p>
    <w:p w14:paraId="42904C7F" w14:textId="77777777" w:rsidR="00B61771" w:rsidRDefault="00000000">
      <w:pPr>
        <w:autoSpaceDE w:val="0"/>
        <w:spacing w:after="0" w:line="240" w:lineRule="auto"/>
      </w:pPr>
      <w:r>
        <w:rPr>
          <w:rFonts w:cs="Calibri"/>
          <w:b/>
          <w:color w:val="323232"/>
        </w:rPr>
        <w:t xml:space="preserve">Self-Management </w:t>
      </w:r>
    </w:p>
    <w:p w14:paraId="34D37F2D" w14:textId="77777777" w:rsidR="00B61771" w:rsidRDefault="00000000">
      <w:pPr>
        <w:autoSpaceDE w:val="0"/>
        <w:spacing w:after="0" w:line="240" w:lineRule="auto"/>
      </w:pPr>
      <w:r>
        <w:rPr>
          <w:rFonts w:cs="Calibri"/>
          <w:color w:val="323232"/>
        </w:rPr>
        <w:t xml:space="preserve">Prepares for meetings and clarifies points before a meeting, as necessary. </w:t>
      </w:r>
    </w:p>
    <w:p w14:paraId="30C2AF6D" w14:textId="77777777" w:rsidR="00B61771" w:rsidRDefault="00000000">
      <w:pPr>
        <w:autoSpaceDE w:val="0"/>
        <w:spacing w:after="0" w:line="240" w:lineRule="auto"/>
      </w:pPr>
      <w:r>
        <w:rPr>
          <w:rFonts w:cs="Calibri"/>
          <w:color w:val="323232"/>
        </w:rPr>
        <w:t xml:space="preserve">Attends and prepares for meetings and is punctual. </w:t>
      </w:r>
    </w:p>
    <w:p w14:paraId="37D0A66A" w14:textId="77777777" w:rsidR="00B61771" w:rsidRDefault="00B61771">
      <w:pPr>
        <w:autoSpaceDE w:val="0"/>
        <w:spacing w:after="0" w:line="240" w:lineRule="auto"/>
        <w:rPr>
          <w:rFonts w:cs="Calibri"/>
          <w:color w:val="000000"/>
        </w:rPr>
      </w:pPr>
    </w:p>
    <w:p w14:paraId="5A8D04BA" w14:textId="77777777" w:rsidR="00B61771" w:rsidRDefault="00000000">
      <w:pPr>
        <w:autoSpaceDE w:val="0"/>
        <w:spacing w:after="0" w:line="240" w:lineRule="auto"/>
        <w:rPr>
          <w:rFonts w:cs="Calibri"/>
          <w:b/>
          <w:color w:val="323232"/>
        </w:rPr>
      </w:pPr>
      <w:r>
        <w:rPr>
          <w:rFonts w:cs="Calibri"/>
          <w:b/>
          <w:color w:val="323232"/>
        </w:rPr>
        <w:t xml:space="preserve">Shows enthusiasm and commitment to the Board’s work. </w:t>
      </w:r>
    </w:p>
    <w:p w14:paraId="6EFB33B3" w14:textId="77777777" w:rsidR="00B61771" w:rsidRDefault="00000000">
      <w:pPr>
        <w:autoSpaceDE w:val="0"/>
        <w:spacing w:after="0" w:line="240" w:lineRule="auto"/>
        <w:rPr>
          <w:rFonts w:cs="Calibri"/>
          <w:color w:val="323232"/>
        </w:rPr>
      </w:pPr>
      <w:r>
        <w:rPr>
          <w:rFonts w:cs="Calibri"/>
          <w:color w:val="323232"/>
        </w:rPr>
        <w:t xml:space="preserve">Respects confidences. </w:t>
      </w:r>
    </w:p>
    <w:p w14:paraId="35FB5BF4" w14:textId="77777777" w:rsidR="00B61771" w:rsidRDefault="00000000">
      <w:pPr>
        <w:autoSpaceDE w:val="0"/>
        <w:spacing w:after="0" w:line="240" w:lineRule="auto"/>
      </w:pPr>
      <w:r>
        <w:rPr>
          <w:rFonts w:cs="Calibri"/>
          <w:color w:val="323232"/>
        </w:rPr>
        <w:t xml:space="preserve">Shows respect to other Board Members by communicating in a way that is inclusive and allows others to contribute. </w:t>
      </w:r>
    </w:p>
    <w:p w14:paraId="07037849" w14:textId="77777777" w:rsidR="00B61771" w:rsidRDefault="00B61771">
      <w:pPr>
        <w:autoSpaceDE w:val="0"/>
        <w:spacing w:after="0" w:line="240" w:lineRule="auto"/>
        <w:rPr>
          <w:rFonts w:cs="Calibri"/>
          <w:b/>
          <w:color w:val="000000"/>
        </w:rPr>
      </w:pPr>
    </w:p>
    <w:p w14:paraId="2B2A376D" w14:textId="77777777" w:rsidR="00B61771" w:rsidRDefault="00000000">
      <w:pPr>
        <w:autoSpaceDE w:val="0"/>
        <w:spacing w:after="0" w:line="240" w:lineRule="auto"/>
      </w:pPr>
      <w:r>
        <w:rPr>
          <w:rFonts w:cs="Calibri"/>
          <w:b/>
          <w:color w:val="323232"/>
        </w:rPr>
        <w:t xml:space="preserve">Networking </w:t>
      </w:r>
    </w:p>
    <w:p w14:paraId="0D9D1F33" w14:textId="77777777" w:rsidR="00B61771" w:rsidRDefault="00000000">
      <w:pPr>
        <w:autoSpaceDE w:val="0"/>
        <w:spacing w:after="0" w:line="240" w:lineRule="auto"/>
        <w:rPr>
          <w:rFonts w:cs="Calibri"/>
          <w:color w:val="323232"/>
        </w:rPr>
      </w:pPr>
      <w:r>
        <w:rPr>
          <w:rFonts w:cs="Calibri"/>
          <w:color w:val="323232"/>
        </w:rPr>
        <w:t xml:space="preserve">Attends events in addition to Board meetings. </w:t>
      </w:r>
    </w:p>
    <w:p w14:paraId="5FC2AFC2" w14:textId="77777777" w:rsidR="00B61771" w:rsidRDefault="00000000">
      <w:pPr>
        <w:autoSpaceDE w:val="0"/>
        <w:spacing w:after="0" w:line="240" w:lineRule="auto"/>
        <w:rPr>
          <w:rFonts w:cs="Calibri"/>
          <w:color w:val="323232"/>
        </w:rPr>
      </w:pPr>
      <w:r>
        <w:rPr>
          <w:rFonts w:cs="Calibri"/>
          <w:color w:val="323232"/>
        </w:rPr>
        <w:t xml:space="preserve">Acts responsibly and appropriately. </w:t>
      </w:r>
    </w:p>
    <w:p w14:paraId="4ADD8336" w14:textId="77777777" w:rsidR="00B61771" w:rsidRDefault="00000000">
      <w:pPr>
        <w:autoSpaceDE w:val="0"/>
        <w:spacing w:after="0" w:line="240" w:lineRule="auto"/>
      </w:pPr>
      <w:r>
        <w:rPr>
          <w:rFonts w:cs="Calibri"/>
          <w:color w:val="323232"/>
        </w:rPr>
        <w:t xml:space="preserve">Makes contact with people inside and outside of the organisation, through appropriate channels. </w:t>
      </w:r>
    </w:p>
    <w:p w14:paraId="2EFF9160" w14:textId="77777777" w:rsidR="00B61771" w:rsidRDefault="00B61771">
      <w:pPr>
        <w:autoSpaceDE w:val="0"/>
        <w:spacing w:after="0" w:line="240" w:lineRule="auto"/>
        <w:rPr>
          <w:rFonts w:cs="Calibri"/>
          <w:color w:val="000000"/>
        </w:rPr>
      </w:pPr>
    </w:p>
    <w:p w14:paraId="1D78D2CA" w14:textId="77777777" w:rsidR="00B61771" w:rsidRDefault="00B61771">
      <w:pPr>
        <w:autoSpaceDE w:val="0"/>
        <w:spacing w:after="0" w:line="240" w:lineRule="auto"/>
        <w:rPr>
          <w:rFonts w:cs="Calibri"/>
          <w:b/>
          <w:color w:val="323232"/>
        </w:rPr>
      </w:pPr>
    </w:p>
    <w:p w14:paraId="3F3B4ABA" w14:textId="77777777" w:rsidR="00B61771" w:rsidRDefault="00000000">
      <w:pPr>
        <w:autoSpaceDE w:val="0"/>
        <w:spacing w:after="0" w:line="240" w:lineRule="auto"/>
        <w:rPr>
          <w:rFonts w:cs="Calibri"/>
          <w:b/>
          <w:color w:val="323232"/>
        </w:rPr>
      </w:pPr>
      <w:r>
        <w:rPr>
          <w:rFonts w:cs="Calibri"/>
          <w:b/>
          <w:color w:val="323232"/>
        </w:rPr>
        <w:t xml:space="preserve">Analysing and Scrutinising </w:t>
      </w:r>
    </w:p>
    <w:p w14:paraId="60AE9603" w14:textId="77777777" w:rsidR="00B61771" w:rsidRDefault="00000000">
      <w:pPr>
        <w:autoSpaceDE w:val="0"/>
        <w:spacing w:after="0" w:line="240" w:lineRule="auto"/>
        <w:rPr>
          <w:rFonts w:cs="Calibri"/>
          <w:color w:val="323232"/>
        </w:rPr>
      </w:pPr>
      <w:r>
        <w:rPr>
          <w:rFonts w:cs="Calibri"/>
          <w:color w:val="323232"/>
        </w:rPr>
        <w:t xml:space="preserve">Analyses data to determine key issues. </w:t>
      </w:r>
    </w:p>
    <w:p w14:paraId="24BDE621" w14:textId="77777777" w:rsidR="00B61771" w:rsidRDefault="00000000">
      <w:pPr>
        <w:autoSpaceDE w:val="0"/>
        <w:spacing w:after="0" w:line="240" w:lineRule="auto"/>
        <w:rPr>
          <w:rFonts w:cs="Calibri"/>
          <w:color w:val="323232"/>
        </w:rPr>
      </w:pPr>
      <w:r>
        <w:rPr>
          <w:rFonts w:cs="Calibri"/>
          <w:color w:val="323232"/>
        </w:rPr>
        <w:t xml:space="preserve">Explores the implications of a proposal or action. </w:t>
      </w:r>
    </w:p>
    <w:p w14:paraId="24324F31" w14:textId="77777777" w:rsidR="00B61771" w:rsidRDefault="00000000">
      <w:pPr>
        <w:autoSpaceDE w:val="0"/>
        <w:spacing w:after="0" w:line="240" w:lineRule="auto"/>
        <w:rPr>
          <w:rFonts w:cs="Calibri"/>
          <w:color w:val="323232"/>
        </w:rPr>
      </w:pPr>
      <w:r>
        <w:rPr>
          <w:rFonts w:cs="Calibri"/>
          <w:color w:val="323232"/>
        </w:rPr>
        <w:t xml:space="preserve">Offers appropriate and relevant comparisons or parallels. </w:t>
      </w:r>
    </w:p>
    <w:p w14:paraId="3914BE0D" w14:textId="77777777" w:rsidR="00B61771" w:rsidRDefault="00000000">
      <w:pPr>
        <w:autoSpaceDE w:val="0"/>
        <w:spacing w:after="0" w:line="240" w:lineRule="auto"/>
        <w:rPr>
          <w:rFonts w:cs="Calibri"/>
          <w:color w:val="323232"/>
        </w:rPr>
      </w:pPr>
      <w:r>
        <w:rPr>
          <w:rFonts w:cs="Calibri"/>
          <w:color w:val="323232"/>
        </w:rPr>
        <w:t xml:space="preserve">Keeps to the appropriate level of detail. </w:t>
      </w:r>
    </w:p>
    <w:p w14:paraId="6BCBDBDA" w14:textId="77777777" w:rsidR="00B61771" w:rsidRDefault="00000000">
      <w:pPr>
        <w:autoSpaceDE w:val="0"/>
        <w:spacing w:after="0" w:line="240" w:lineRule="auto"/>
        <w:rPr>
          <w:rFonts w:cs="Calibri"/>
          <w:color w:val="323232"/>
        </w:rPr>
      </w:pPr>
      <w:r>
        <w:rPr>
          <w:rFonts w:cs="Calibri"/>
          <w:color w:val="323232"/>
        </w:rPr>
        <w:t xml:space="preserve">Considers social and commercial aspects. </w:t>
      </w:r>
    </w:p>
    <w:p w14:paraId="06BE1FF4" w14:textId="77777777" w:rsidR="00B61771" w:rsidRDefault="00000000">
      <w:pPr>
        <w:autoSpaceDE w:val="0"/>
        <w:spacing w:after="0" w:line="240" w:lineRule="auto"/>
        <w:rPr>
          <w:rFonts w:cs="Calibri"/>
          <w:color w:val="323232"/>
        </w:rPr>
      </w:pPr>
      <w:r>
        <w:rPr>
          <w:rFonts w:cs="Calibri"/>
          <w:color w:val="323232"/>
        </w:rPr>
        <w:t xml:space="preserve">Weighs up the pros and cons. </w:t>
      </w:r>
    </w:p>
    <w:p w14:paraId="46DC7A87" w14:textId="77777777" w:rsidR="00B61771" w:rsidRDefault="00B61771">
      <w:pPr>
        <w:autoSpaceDE w:val="0"/>
        <w:spacing w:after="0" w:line="240" w:lineRule="auto"/>
        <w:rPr>
          <w:rFonts w:cs="Calibri"/>
          <w:color w:val="323232"/>
        </w:rPr>
      </w:pPr>
    </w:p>
    <w:p w14:paraId="1355714D" w14:textId="77777777" w:rsidR="00B61771" w:rsidRDefault="00B61771">
      <w:pPr>
        <w:autoSpaceDE w:val="0"/>
        <w:spacing w:after="0" w:line="240" w:lineRule="auto"/>
        <w:rPr>
          <w:rFonts w:cs="Calibri"/>
          <w:color w:val="323232"/>
        </w:rPr>
      </w:pPr>
    </w:p>
    <w:p w14:paraId="4FE84BCC" w14:textId="77777777" w:rsidR="00B61771" w:rsidRDefault="00B61771">
      <w:pPr>
        <w:autoSpaceDE w:val="0"/>
        <w:spacing w:after="0" w:line="240" w:lineRule="auto"/>
        <w:rPr>
          <w:rFonts w:cs="Calibri"/>
          <w:color w:val="323232"/>
        </w:rPr>
      </w:pPr>
    </w:p>
    <w:p w14:paraId="1DB0AD20" w14:textId="77777777" w:rsidR="00B61771" w:rsidRDefault="00B61771">
      <w:pPr>
        <w:autoSpaceDE w:val="0"/>
        <w:spacing w:after="0" w:line="240" w:lineRule="auto"/>
        <w:rPr>
          <w:rFonts w:cs="Calibri"/>
          <w:color w:val="323232"/>
        </w:rPr>
      </w:pPr>
    </w:p>
    <w:p w14:paraId="1DEE5A33" w14:textId="77777777" w:rsidR="00B61771" w:rsidRDefault="00B61771">
      <w:pPr>
        <w:autoSpaceDE w:val="0"/>
        <w:spacing w:after="0" w:line="240" w:lineRule="auto"/>
        <w:rPr>
          <w:rFonts w:cs="Calibri"/>
          <w:color w:val="323232"/>
        </w:rPr>
      </w:pPr>
    </w:p>
    <w:p w14:paraId="5C072B7F" w14:textId="77777777" w:rsidR="00B61771" w:rsidRDefault="00000000">
      <w:pPr>
        <w:pStyle w:val="Default"/>
        <w:jc w:val="center"/>
      </w:pPr>
      <w:r>
        <w:rPr>
          <w:b/>
          <w:color w:val="323232"/>
          <w:sz w:val="28"/>
          <w:szCs w:val="28"/>
        </w:rPr>
        <w:lastRenderedPageBreak/>
        <w:t>HYELM Board Members</w:t>
      </w:r>
    </w:p>
    <w:p w14:paraId="1A1C803B" w14:textId="77777777" w:rsidR="00B61771" w:rsidRDefault="00B61771">
      <w:pPr>
        <w:autoSpaceDE w:val="0"/>
        <w:spacing w:after="0" w:line="240" w:lineRule="auto"/>
        <w:rPr>
          <w:rFonts w:cs="Calibri"/>
          <w:color w:val="323232"/>
          <w:sz w:val="21"/>
          <w:szCs w:val="21"/>
        </w:rPr>
      </w:pPr>
    </w:p>
    <w:p w14:paraId="527009C9" w14:textId="77777777" w:rsidR="00B61771" w:rsidRDefault="00B61771">
      <w:pPr>
        <w:pStyle w:val="Default"/>
      </w:pPr>
    </w:p>
    <w:p w14:paraId="2F344042" w14:textId="77777777" w:rsidR="00B61771" w:rsidRDefault="00B61771">
      <w:pPr>
        <w:pStyle w:val="Default"/>
        <w:rPr>
          <w:color w:val="auto"/>
        </w:rPr>
      </w:pPr>
    </w:p>
    <w:tbl>
      <w:tblPr>
        <w:tblW w:w="9242" w:type="dxa"/>
        <w:tblCellMar>
          <w:left w:w="10" w:type="dxa"/>
          <w:right w:w="10" w:type="dxa"/>
        </w:tblCellMar>
        <w:tblLook w:val="04A0" w:firstRow="1" w:lastRow="0" w:firstColumn="1" w:lastColumn="0" w:noHBand="0" w:noVBand="1"/>
      </w:tblPr>
      <w:tblGrid>
        <w:gridCol w:w="3080"/>
        <w:gridCol w:w="3081"/>
        <w:gridCol w:w="3081"/>
      </w:tblGrid>
      <w:tr w:rsidR="00B61771" w14:paraId="4C79561E" w14:textId="77777777">
        <w:tblPrEx>
          <w:tblCellMar>
            <w:top w:w="0" w:type="dxa"/>
            <w:bottom w:w="0" w:type="dxa"/>
          </w:tblCellMar>
        </w:tblPrEx>
        <w:tc>
          <w:tcPr>
            <w:tcW w:w="3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91EE76" w14:textId="77777777" w:rsidR="00B61771" w:rsidRDefault="00000000">
            <w:pPr>
              <w:spacing w:after="0" w:line="240" w:lineRule="auto"/>
              <w:rPr>
                <w:b/>
                <w:sz w:val="28"/>
                <w:szCs w:val="28"/>
              </w:rPr>
            </w:pPr>
            <w:r>
              <w:rPr>
                <w:b/>
                <w:sz w:val="28"/>
                <w:szCs w:val="28"/>
              </w:rPr>
              <w:t>Name</w:t>
            </w:r>
          </w:p>
        </w:tc>
        <w:tc>
          <w:tcPr>
            <w:tcW w:w="30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75C71C" w14:textId="77777777" w:rsidR="00B61771" w:rsidRDefault="00000000">
            <w:pPr>
              <w:spacing w:after="0" w:line="240" w:lineRule="auto"/>
              <w:rPr>
                <w:b/>
                <w:sz w:val="28"/>
                <w:szCs w:val="28"/>
              </w:rPr>
            </w:pPr>
            <w:r>
              <w:rPr>
                <w:b/>
                <w:sz w:val="28"/>
                <w:szCs w:val="28"/>
              </w:rPr>
              <w:t>Role</w:t>
            </w:r>
          </w:p>
        </w:tc>
        <w:tc>
          <w:tcPr>
            <w:tcW w:w="30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645763" w14:textId="77777777" w:rsidR="00B61771" w:rsidRDefault="00000000">
            <w:pPr>
              <w:spacing w:after="0" w:line="240" w:lineRule="auto"/>
              <w:rPr>
                <w:b/>
                <w:sz w:val="28"/>
                <w:szCs w:val="28"/>
              </w:rPr>
            </w:pPr>
            <w:r>
              <w:rPr>
                <w:b/>
                <w:sz w:val="28"/>
                <w:szCs w:val="28"/>
              </w:rPr>
              <w:t>Experience</w:t>
            </w:r>
          </w:p>
        </w:tc>
      </w:tr>
      <w:tr w:rsidR="00B61771" w14:paraId="16EAF497" w14:textId="77777777">
        <w:tblPrEx>
          <w:tblCellMar>
            <w:top w:w="0" w:type="dxa"/>
            <w:bottom w:w="0" w:type="dxa"/>
          </w:tblCellMar>
        </w:tblPrEx>
        <w:tc>
          <w:tcPr>
            <w:tcW w:w="3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E99EFA" w14:textId="77777777" w:rsidR="00B61771" w:rsidRDefault="00000000">
            <w:pPr>
              <w:spacing w:after="0" w:line="240" w:lineRule="auto"/>
            </w:pPr>
            <w:r>
              <w:t>Vanessa James</w:t>
            </w:r>
          </w:p>
          <w:p w14:paraId="4E84D41B" w14:textId="77777777" w:rsidR="00B61771" w:rsidRDefault="00B61771">
            <w:pPr>
              <w:spacing w:after="0" w:line="240" w:lineRule="auto"/>
            </w:pPr>
          </w:p>
        </w:tc>
        <w:tc>
          <w:tcPr>
            <w:tcW w:w="30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C9F03D" w14:textId="77777777" w:rsidR="00B61771" w:rsidRDefault="00000000">
            <w:pPr>
              <w:spacing w:after="0" w:line="240" w:lineRule="auto"/>
            </w:pPr>
            <w:r>
              <w:t>Chair</w:t>
            </w:r>
          </w:p>
        </w:tc>
        <w:tc>
          <w:tcPr>
            <w:tcW w:w="30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124B98" w14:textId="77777777" w:rsidR="00B61771" w:rsidRDefault="00000000">
            <w:pPr>
              <w:spacing w:after="0" w:line="240" w:lineRule="auto"/>
            </w:pPr>
            <w:r>
              <w:t>Legal, HR, Housing.</w:t>
            </w:r>
          </w:p>
        </w:tc>
      </w:tr>
      <w:tr w:rsidR="00B61771" w14:paraId="5FC1C70C" w14:textId="77777777">
        <w:tblPrEx>
          <w:tblCellMar>
            <w:top w:w="0" w:type="dxa"/>
            <w:bottom w:w="0" w:type="dxa"/>
          </w:tblCellMar>
        </w:tblPrEx>
        <w:tc>
          <w:tcPr>
            <w:tcW w:w="3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B60DAF" w14:textId="77777777" w:rsidR="00B61771" w:rsidRDefault="00000000">
            <w:pPr>
              <w:spacing w:after="0" w:line="240" w:lineRule="auto"/>
            </w:pPr>
            <w:r>
              <w:t>Andy Brainin</w:t>
            </w:r>
          </w:p>
        </w:tc>
        <w:tc>
          <w:tcPr>
            <w:tcW w:w="30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37E1B2" w14:textId="77777777" w:rsidR="00B61771" w:rsidRDefault="00000000">
            <w:pPr>
              <w:spacing w:after="0" w:line="240" w:lineRule="auto"/>
            </w:pPr>
            <w:r>
              <w:t>Vice Chair</w:t>
            </w:r>
          </w:p>
        </w:tc>
        <w:tc>
          <w:tcPr>
            <w:tcW w:w="30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DA2B74" w14:textId="77777777" w:rsidR="00B61771" w:rsidRDefault="00000000">
            <w:pPr>
              <w:pStyle w:val="Default"/>
            </w:pPr>
            <w:r>
              <w:rPr>
                <w:color w:val="auto"/>
                <w:sz w:val="22"/>
                <w:szCs w:val="22"/>
              </w:rPr>
              <w:t xml:space="preserve">Accountancy, investment, development and asset management. </w:t>
            </w:r>
          </w:p>
        </w:tc>
      </w:tr>
      <w:tr w:rsidR="00B61771" w14:paraId="37FC7E57" w14:textId="77777777">
        <w:tblPrEx>
          <w:tblCellMar>
            <w:top w:w="0" w:type="dxa"/>
            <w:bottom w:w="0" w:type="dxa"/>
          </w:tblCellMar>
        </w:tblPrEx>
        <w:tc>
          <w:tcPr>
            <w:tcW w:w="3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FE0342" w14:textId="77777777" w:rsidR="00B61771" w:rsidRDefault="00000000">
            <w:pPr>
              <w:pStyle w:val="Default"/>
              <w:rPr>
                <w:color w:val="auto"/>
                <w:sz w:val="22"/>
                <w:szCs w:val="22"/>
              </w:rPr>
            </w:pPr>
            <w:r>
              <w:rPr>
                <w:color w:val="auto"/>
                <w:sz w:val="22"/>
                <w:szCs w:val="22"/>
              </w:rPr>
              <w:t xml:space="preserve">Febechi Chukwu </w:t>
            </w:r>
          </w:p>
          <w:p w14:paraId="56CFC408" w14:textId="77777777" w:rsidR="00B61771" w:rsidRDefault="00B61771">
            <w:pPr>
              <w:spacing w:after="0" w:line="240" w:lineRule="auto"/>
            </w:pPr>
          </w:p>
        </w:tc>
        <w:tc>
          <w:tcPr>
            <w:tcW w:w="30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A04490" w14:textId="77777777" w:rsidR="00B61771" w:rsidRDefault="00000000">
            <w:pPr>
              <w:spacing w:after="0" w:line="240" w:lineRule="auto"/>
            </w:pPr>
            <w:r>
              <w:t>Ordinary Member</w:t>
            </w:r>
          </w:p>
        </w:tc>
        <w:tc>
          <w:tcPr>
            <w:tcW w:w="30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734A76" w14:textId="77777777" w:rsidR="00B61771" w:rsidRDefault="00000000">
            <w:pPr>
              <w:spacing w:after="0" w:line="240" w:lineRule="auto"/>
            </w:pPr>
            <w:r>
              <w:t>Commercial Law, ethics and governance.</w:t>
            </w:r>
          </w:p>
        </w:tc>
      </w:tr>
      <w:tr w:rsidR="00B61771" w14:paraId="56158A04" w14:textId="77777777">
        <w:tblPrEx>
          <w:tblCellMar>
            <w:top w:w="0" w:type="dxa"/>
            <w:bottom w:w="0" w:type="dxa"/>
          </w:tblCellMar>
        </w:tblPrEx>
        <w:tc>
          <w:tcPr>
            <w:tcW w:w="3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87918A" w14:textId="77777777" w:rsidR="00B61771" w:rsidRDefault="00000000">
            <w:pPr>
              <w:spacing w:after="0" w:line="240" w:lineRule="auto"/>
            </w:pPr>
            <w:r>
              <w:t>Rhiannon Meredith</w:t>
            </w:r>
          </w:p>
        </w:tc>
        <w:tc>
          <w:tcPr>
            <w:tcW w:w="30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E75558" w14:textId="77777777" w:rsidR="00B61771" w:rsidRDefault="00000000">
            <w:pPr>
              <w:spacing w:after="0" w:line="240" w:lineRule="auto"/>
            </w:pPr>
            <w:r>
              <w:t>Ordinary Member</w:t>
            </w:r>
          </w:p>
        </w:tc>
        <w:tc>
          <w:tcPr>
            <w:tcW w:w="30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C1CE55" w14:textId="77777777" w:rsidR="00B61771" w:rsidRDefault="00000000">
            <w:pPr>
              <w:spacing w:after="0" w:line="240" w:lineRule="auto"/>
            </w:pPr>
            <w:r>
              <w:t>Affordable Housing Development.</w:t>
            </w:r>
          </w:p>
        </w:tc>
      </w:tr>
      <w:tr w:rsidR="00B61771" w14:paraId="5FD1AA99" w14:textId="77777777">
        <w:tblPrEx>
          <w:tblCellMar>
            <w:top w:w="0" w:type="dxa"/>
            <w:bottom w:w="0" w:type="dxa"/>
          </w:tblCellMar>
        </w:tblPrEx>
        <w:tc>
          <w:tcPr>
            <w:tcW w:w="3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5C8E1A" w14:textId="77777777" w:rsidR="00B61771" w:rsidRDefault="00000000">
            <w:pPr>
              <w:spacing w:after="0" w:line="240" w:lineRule="auto"/>
            </w:pPr>
            <w:r>
              <w:t xml:space="preserve">Liliana Shanbhag </w:t>
            </w:r>
          </w:p>
        </w:tc>
        <w:tc>
          <w:tcPr>
            <w:tcW w:w="30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C43C55" w14:textId="77777777" w:rsidR="00B61771" w:rsidRDefault="00000000">
            <w:pPr>
              <w:spacing w:after="0" w:line="240" w:lineRule="auto"/>
            </w:pPr>
            <w:r>
              <w:t>Ordinary Member</w:t>
            </w:r>
          </w:p>
        </w:tc>
        <w:tc>
          <w:tcPr>
            <w:tcW w:w="30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4B6E41" w14:textId="77777777" w:rsidR="00B61771" w:rsidRDefault="00000000">
            <w:pPr>
              <w:spacing w:after="0" w:line="240" w:lineRule="auto"/>
            </w:pPr>
            <w:r>
              <w:t>Land acquisition, investment and development appraisal.</w:t>
            </w:r>
          </w:p>
        </w:tc>
      </w:tr>
      <w:tr w:rsidR="00B61771" w14:paraId="1278C401" w14:textId="77777777">
        <w:tblPrEx>
          <w:tblCellMar>
            <w:top w:w="0" w:type="dxa"/>
            <w:bottom w:w="0" w:type="dxa"/>
          </w:tblCellMar>
        </w:tblPrEx>
        <w:trPr>
          <w:trHeight w:val="70"/>
        </w:trPr>
        <w:tc>
          <w:tcPr>
            <w:tcW w:w="3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8A9A82" w14:textId="77777777" w:rsidR="00B61771" w:rsidRDefault="00000000">
            <w:pPr>
              <w:spacing w:after="0" w:line="240" w:lineRule="auto"/>
            </w:pPr>
            <w:r>
              <w:t>Jon Clowes</w:t>
            </w:r>
          </w:p>
        </w:tc>
        <w:tc>
          <w:tcPr>
            <w:tcW w:w="30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56286C" w14:textId="77777777" w:rsidR="00B61771" w:rsidRDefault="00000000">
            <w:pPr>
              <w:spacing w:after="0" w:line="240" w:lineRule="auto"/>
            </w:pPr>
            <w:r>
              <w:t>Ordinary Member</w:t>
            </w:r>
          </w:p>
          <w:p w14:paraId="75597DBD" w14:textId="77777777" w:rsidR="00B61771" w:rsidRDefault="00B61771">
            <w:pPr>
              <w:spacing w:after="0" w:line="240" w:lineRule="auto"/>
            </w:pPr>
          </w:p>
        </w:tc>
        <w:tc>
          <w:tcPr>
            <w:tcW w:w="30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39B8F2" w14:textId="77777777" w:rsidR="00B61771" w:rsidRDefault="00000000">
            <w:pPr>
              <w:spacing w:after="0" w:line="240" w:lineRule="auto"/>
            </w:pPr>
            <w:r>
              <w:t>Social Housing Development.</w:t>
            </w:r>
          </w:p>
        </w:tc>
      </w:tr>
      <w:tr w:rsidR="00B61771" w14:paraId="5F66FB40" w14:textId="77777777">
        <w:tblPrEx>
          <w:tblCellMar>
            <w:top w:w="0" w:type="dxa"/>
            <w:bottom w:w="0" w:type="dxa"/>
          </w:tblCellMar>
        </w:tblPrEx>
        <w:tc>
          <w:tcPr>
            <w:tcW w:w="3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0414A8" w14:textId="77777777" w:rsidR="00B61771" w:rsidRDefault="00000000">
            <w:pPr>
              <w:spacing w:after="0" w:line="240" w:lineRule="auto"/>
            </w:pPr>
            <w:r>
              <w:t>David Capel</w:t>
            </w:r>
          </w:p>
        </w:tc>
        <w:tc>
          <w:tcPr>
            <w:tcW w:w="30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995702" w14:textId="77777777" w:rsidR="00B61771" w:rsidRDefault="00000000">
            <w:pPr>
              <w:spacing w:after="0" w:line="240" w:lineRule="auto"/>
            </w:pPr>
            <w:r>
              <w:t>Ordinary Member</w:t>
            </w:r>
          </w:p>
        </w:tc>
        <w:tc>
          <w:tcPr>
            <w:tcW w:w="30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ABC9BC" w14:textId="77777777" w:rsidR="00B61771" w:rsidRDefault="00000000">
            <w:pPr>
              <w:spacing w:after="0" w:line="240" w:lineRule="auto"/>
            </w:pPr>
            <w:r>
              <w:t xml:space="preserve">Chartered Surveyor experienced in residential construction and development. </w:t>
            </w:r>
          </w:p>
        </w:tc>
      </w:tr>
      <w:tr w:rsidR="00B61771" w14:paraId="399D210C" w14:textId="77777777">
        <w:tblPrEx>
          <w:tblCellMar>
            <w:top w:w="0" w:type="dxa"/>
            <w:bottom w:w="0" w:type="dxa"/>
          </w:tblCellMar>
        </w:tblPrEx>
        <w:tc>
          <w:tcPr>
            <w:tcW w:w="3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C1AACF" w14:textId="77777777" w:rsidR="00B61771" w:rsidRDefault="00000000">
            <w:pPr>
              <w:spacing w:after="0" w:line="240" w:lineRule="auto"/>
            </w:pPr>
            <w:r>
              <w:t>Jay Doshi</w:t>
            </w:r>
          </w:p>
        </w:tc>
        <w:tc>
          <w:tcPr>
            <w:tcW w:w="30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C27188" w14:textId="77777777" w:rsidR="00B61771" w:rsidRDefault="00000000">
            <w:pPr>
              <w:spacing w:after="0" w:line="240" w:lineRule="auto"/>
            </w:pPr>
            <w:r>
              <w:t>Ordinary Member</w:t>
            </w:r>
          </w:p>
        </w:tc>
        <w:tc>
          <w:tcPr>
            <w:tcW w:w="30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8A604C" w14:textId="77777777" w:rsidR="00B61771" w:rsidRDefault="00000000">
            <w:pPr>
              <w:spacing w:after="0" w:line="240" w:lineRule="auto"/>
            </w:pPr>
            <w:r>
              <w:t xml:space="preserve">Engineer, Project Manager and Developer. </w:t>
            </w:r>
          </w:p>
        </w:tc>
      </w:tr>
      <w:tr w:rsidR="00B61771" w14:paraId="4E7B004C" w14:textId="77777777">
        <w:tblPrEx>
          <w:tblCellMar>
            <w:top w:w="0" w:type="dxa"/>
            <w:bottom w:w="0" w:type="dxa"/>
          </w:tblCellMar>
        </w:tblPrEx>
        <w:tc>
          <w:tcPr>
            <w:tcW w:w="30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09903D" w14:textId="77777777" w:rsidR="00B61771" w:rsidRDefault="00000000">
            <w:pPr>
              <w:spacing w:after="0" w:line="240" w:lineRule="auto"/>
            </w:pPr>
            <w:r>
              <w:t>Joel Inbakumar</w:t>
            </w:r>
          </w:p>
        </w:tc>
        <w:tc>
          <w:tcPr>
            <w:tcW w:w="30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EF6DEA" w14:textId="77777777" w:rsidR="00B61771" w:rsidRDefault="00000000">
            <w:pPr>
              <w:spacing w:after="0" w:line="240" w:lineRule="auto"/>
            </w:pPr>
            <w:r>
              <w:t>Ordinary Member</w:t>
            </w:r>
          </w:p>
        </w:tc>
        <w:tc>
          <w:tcPr>
            <w:tcW w:w="30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58B093" w14:textId="77777777" w:rsidR="00B61771" w:rsidRDefault="00000000">
            <w:pPr>
              <w:spacing w:after="0" w:line="240" w:lineRule="auto"/>
            </w:pPr>
            <w:r>
              <w:t>Finance, IT, property development and management consultancy.</w:t>
            </w:r>
          </w:p>
        </w:tc>
      </w:tr>
    </w:tbl>
    <w:p w14:paraId="5FC7380D" w14:textId="77777777" w:rsidR="00B61771" w:rsidRDefault="00B61771"/>
    <w:sectPr w:rsidR="00B61771">
      <w:footerReference w:type="default" r:id="rId10"/>
      <w:pgSz w:w="11906" w:h="16838"/>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3E32DB" w14:textId="77777777" w:rsidR="0068213D" w:rsidRDefault="0068213D">
      <w:pPr>
        <w:spacing w:after="0" w:line="240" w:lineRule="auto"/>
      </w:pPr>
      <w:r>
        <w:separator/>
      </w:r>
    </w:p>
  </w:endnote>
  <w:endnote w:type="continuationSeparator" w:id="0">
    <w:p w14:paraId="36CCB5AA" w14:textId="77777777" w:rsidR="0068213D" w:rsidRDefault="00682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5F092" w14:textId="77777777" w:rsidR="00000000" w:rsidRDefault="00000000">
    <w:pPr>
      <w:pStyle w:val="Footer"/>
      <w:jc w:val="center"/>
    </w:pPr>
    <w:r>
      <w:fldChar w:fldCharType="begin"/>
    </w:r>
    <w:r>
      <w:instrText xml:space="preserve"> PAGE </w:instrText>
    </w:r>
    <w:r>
      <w:fldChar w:fldCharType="separate"/>
    </w:r>
    <w:r>
      <w:t>10</w:t>
    </w:r>
    <w:r>
      <w:fldChar w:fldCharType="end"/>
    </w:r>
  </w:p>
  <w:p w14:paraId="5F7AD78C" w14:textId="77777777" w:rsidR="00000000"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681F73" w14:textId="77777777" w:rsidR="0068213D" w:rsidRDefault="0068213D">
      <w:pPr>
        <w:spacing w:after="0" w:line="240" w:lineRule="auto"/>
      </w:pPr>
      <w:r>
        <w:rPr>
          <w:color w:val="000000"/>
        </w:rPr>
        <w:separator/>
      </w:r>
    </w:p>
  </w:footnote>
  <w:footnote w:type="continuationSeparator" w:id="0">
    <w:p w14:paraId="0F7FEF50" w14:textId="77777777" w:rsidR="0068213D" w:rsidRDefault="006821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92EBE"/>
    <w:multiLevelType w:val="multilevel"/>
    <w:tmpl w:val="D02E0FD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1BDE5B5C"/>
    <w:multiLevelType w:val="multilevel"/>
    <w:tmpl w:val="2E76E3D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28492CCA"/>
    <w:multiLevelType w:val="multilevel"/>
    <w:tmpl w:val="1334129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29AC7914"/>
    <w:multiLevelType w:val="multilevel"/>
    <w:tmpl w:val="A204F69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5B811FB3"/>
    <w:multiLevelType w:val="multilevel"/>
    <w:tmpl w:val="B81CABB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16cid:durableId="1267469812">
    <w:abstractNumId w:val="3"/>
  </w:num>
  <w:num w:numId="2" w16cid:durableId="1674987862">
    <w:abstractNumId w:val="0"/>
  </w:num>
  <w:num w:numId="3" w16cid:durableId="1091857524">
    <w:abstractNumId w:val="2"/>
  </w:num>
  <w:num w:numId="4" w16cid:durableId="68701963">
    <w:abstractNumId w:val="4"/>
  </w:num>
  <w:num w:numId="5" w16cid:durableId="3702278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B61771"/>
    <w:rsid w:val="0068213D"/>
    <w:rsid w:val="008F528E"/>
    <w:rsid w:val="00B61771"/>
    <w:rsid w:val="00F145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58A30"/>
  <w15:docId w15:val="{41A7752B-E720-4DC6-9158-21C36A18F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suppressAutoHyphens/>
      <w:autoSpaceDE w:val="0"/>
      <w:spacing w:after="0" w:line="240" w:lineRule="auto"/>
    </w:pPr>
    <w:rPr>
      <w:rFonts w:cs="Calibri"/>
      <w:color w:val="000000"/>
      <w:sz w:val="24"/>
      <w:szCs w:val="24"/>
    </w:rPr>
  </w:style>
  <w:style w:type="paragraph" w:styleId="ListParagraph">
    <w:name w:val="List Paragraph"/>
    <w:basedOn w:val="Normal"/>
    <w:pPr>
      <w:ind w:left="720"/>
    </w:pPr>
  </w:style>
  <w:style w:type="paragraph" w:styleId="Header">
    <w:name w:val="header"/>
    <w:basedOn w:val="Normal"/>
    <w:pPr>
      <w:tabs>
        <w:tab w:val="center" w:pos="4513"/>
        <w:tab w:val="right" w:pos="9026"/>
      </w:tabs>
      <w:spacing w:after="0" w:line="240" w:lineRule="auto"/>
    </w:pPr>
  </w:style>
  <w:style w:type="character" w:customStyle="1" w:styleId="HeaderChar">
    <w:name w:val="Header Char"/>
    <w:basedOn w:val="DefaultParagraphFont"/>
  </w:style>
  <w:style w:type="paragraph" w:styleId="Footer">
    <w:name w:val="footer"/>
    <w:basedOn w:val="Normal"/>
    <w:pPr>
      <w:tabs>
        <w:tab w:val="center" w:pos="4513"/>
        <w:tab w:val="right" w:pos="9026"/>
      </w:tabs>
      <w:spacing w:after="0" w:line="240" w:lineRule="auto"/>
    </w:pPr>
  </w:style>
  <w:style w:type="character" w:customStyle="1" w:styleId="FooterChar">
    <w:name w:val="Footer Char"/>
    <w:basedOn w:val="DefaultParagraphFont"/>
  </w:style>
  <w:style w:type="paragraph" w:styleId="NoSpacing">
    <w:name w:val="No Spacing"/>
    <w:pPr>
      <w:suppressAutoHyphens/>
      <w:spacing w:after="0" w:line="240" w:lineRule="auto"/>
    </w:pPr>
  </w:style>
  <w:style w:type="character" w:styleId="Hyperlink">
    <w:name w:val="Hyperlink"/>
    <w:basedOn w:val="DefaultParagraphFont"/>
    <w:rPr>
      <w:color w:val="0000FF"/>
      <w:u w:val="single"/>
    </w:rPr>
  </w:style>
  <w:style w:type="paragraph" w:styleId="Revision">
    <w:name w:val="Revision"/>
    <w:pPr>
      <w:spacing w:after="0" w:line="240" w:lineRule="auto"/>
      <w:textAlignment w:val="auto"/>
    </w:pPr>
  </w:style>
  <w:style w:type="character" w:styleId="UnresolvedMention">
    <w:name w:val="Unresolved Mention"/>
    <w:basedOn w:val="DefaultParagraphFon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hyelm.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Exec@hyelm.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1716</Words>
  <Characters>9784</Characters>
  <Application>Microsoft Office Word</Application>
  <DocSecurity>0</DocSecurity>
  <Lines>81</Lines>
  <Paragraphs>22</Paragraphs>
  <ScaleCrop>false</ScaleCrop>
  <Company/>
  <LinksUpToDate>false</LinksUpToDate>
  <CharactersWithSpaces>11478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Ishi Jordan</cp:lastModifiedBy>
  <cp:revision>2</cp:revision>
  <dcterms:created xsi:type="dcterms:W3CDTF">2025-12-17T13:55:00Z</dcterms:created>
  <dcterms:modified xsi:type="dcterms:W3CDTF">2025-12-17T13:55:00Z</dcterms:modified>
</cp:coreProperties>
</file>