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83D5C" w14:textId="0762656D" w:rsidR="00BA3810" w:rsidRPr="006C1D5D" w:rsidRDefault="00B96529" w:rsidP="00556B50">
      <w:pPr>
        <w:spacing w:after="120"/>
        <w:jc w:val="center"/>
        <w:rPr>
          <w:rFonts w:asciiTheme="minorHAnsi" w:hAnsiTheme="minorHAnsi" w:cstheme="minorHAnsi"/>
          <w:i/>
          <w:szCs w:val="24"/>
        </w:rPr>
      </w:pPr>
      <w:r>
        <w:rPr>
          <w:rFonts w:ascii="Figtree" w:hAnsi="Figtree" w:cs="Red Hat Text"/>
          <w:b/>
          <w:caps/>
          <w:noProof/>
          <w:color w:val="082B78"/>
          <w:sz w:val="28"/>
          <w:szCs w:val="28"/>
        </w:rPr>
        <w:drawing>
          <wp:anchor distT="0" distB="0" distL="114300" distR="114300" simplePos="0" relativeHeight="251658240" behindDoc="1" locked="0" layoutInCell="1" allowOverlap="1" wp14:anchorId="1BA2150D" wp14:editId="61BA1AE0">
            <wp:simplePos x="0" y="0"/>
            <wp:positionH relativeFrom="margin">
              <wp:posOffset>3488055</wp:posOffset>
            </wp:positionH>
            <wp:positionV relativeFrom="paragraph">
              <wp:posOffset>-187960</wp:posOffset>
            </wp:positionV>
            <wp:extent cx="2735361" cy="899160"/>
            <wp:effectExtent l="0" t="0" r="8255" b="0"/>
            <wp:wrapNone/>
            <wp:docPr id="2046528644" name="Picture 1" descr="A black and orang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528644" name="Picture 1" descr="A black and orange tex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35361" cy="899160"/>
                    </a:xfrm>
                    <a:prstGeom prst="rect">
                      <a:avLst/>
                    </a:prstGeom>
                  </pic:spPr>
                </pic:pic>
              </a:graphicData>
            </a:graphic>
            <wp14:sizeRelH relativeFrom="margin">
              <wp14:pctWidth>0</wp14:pctWidth>
            </wp14:sizeRelH>
            <wp14:sizeRelV relativeFrom="margin">
              <wp14:pctHeight>0</wp14:pctHeight>
            </wp14:sizeRelV>
          </wp:anchor>
        </w:drawing>
      </w:r>
    </w:p>
    <w:p w14:paraId="7854CB5D" w14:textId="3667BF09" w:rsidR="00973F0D" w:rsidRPr="00555B18" w:rsidRDefault="00973F0D" w:rsidP="00973F0D">
      <w:pPr>
        <w:spacing w:after="120"/>
        <w:jc w:val="center"/>
        <w:rPr>
          <w:rFonts w:ascii="Red Hat Text" w:hAnsi="Red Hat Text" w:cs="Red Hat Text"/>
          <w:b/>
          <w:caps/>
          <w:szCs w:val="24"/>
        </w:rPr>
      </w:pPr>
    </w:p>
    <w:p w14:paraId="26D63045" w14:textId="05967F98" w:rsidR="00B96529" w:rsidRDefault="00B96529" w:rsidP="00973F0D">
      <w:pPr>
        <w:spacing w:after="120"/>
        <w:jc w:val="center"/>
        <w:rPr>
          <w:rFonts w:ascii="Figtree" w:hAnsi="Figtree" w:cs="Red Hat Text"/>
          <w:b/>
          <w:caps/>
          <w:color w:val="082B78"/>
          <w:sz w:val="28"/>
          <w:szCs w:val="28"/>
        </w:rPr>
      </w:pPr>
    </w:p>
    <w:p w14:paraId="4E10B2BC" w14:textId="5498DCFB" w:rsidR="00B96529" w:rsidRDefault="00B96529" w:rsidP="00973F0D">
      <w:pPr>
        <w:spacing w:after="120"/>
        <w:jc w:val="center"/>
        <w:rPr>
          <w:rFonts w:ascii="Figtree" w:hAnsi="Figtree" w:cs="Red Hat Text"/>
          <w:b/>
          <w:caps/>
          <w:color w:val="082B78"/>
          <w:sz w:val="28"/>
          <w:szCs w:val="28"/>
        </w:rPr>
      </w:pPr>
    </w:p>
    <w:p w14:paraId="680AA625" w14:textId="05B2F6B9" w:rsidR="00973F0D" w:rsidRPr="00491DCA" w:rsidRDefault="00973F0D" w:rsidP="00973F0D">
      <w:pPr>
        <w:spacing w:after="120"/>
        <w:jc w:val="center"/>
        <w:rPr>
          <w:rFonts w:ascii="Figtree" w:hAnsi="Figtree" w:cs="Red Hat Text"/>
          <w:b/>
          <w:caps/>
          <w:color w:val="082B78"/>
          <w:sz w:val="28"/>
          <w:szCs w:val="28"/>
        </w:rPr>
      </w:pPr>
      <w:r w:rsidRPr="00491DCA">
        <w:rPr>
          <w:rFonts w:ascii="Figtree" w:hAnsi="Figtree" w:cs="Red Hat Text"/>
          <w:b/>
          <w:caps/>
          <w:color w:val="082B78"/>
          <w:sz w:val="28"/>
          <w:szCs w:val="28"/>
        </w:rPr>
        <w:t>Job description</w:t>
      </w:r>
    </w:p>
    <w:p w14:paraId="08FA4768" w14:textId="551AC375" w:rsidR="00556B50" w:rsidRPr="000C5522" w:rsidRDefault="00556B50" w:rsidP="005C6725">
      <w:pPr>
        <w:spacing w:line="276" w:lineRule="auto"/>
        <w:rPr>
          <w:rFonts w:ascii="Red Hat Text" w:hAnsi="Red Hat Text" w:cs="Red Hat Text"/>
          <w:sz w:val="22"/>
          <w:szCs w:val="22"/>
        </w:rPr>
      </w:pPr>
      <w:r w:rsidRPr="000C5522">
        <w:rPr>
          <w:rFonts w:ascii="Red Hat Text" w:hAnsi="Red Hat Text" w:cs="Red Hat Text"/>
          <w:sz w:val="22"/>
          <w:szCs w:val="22"/>
        </w:rPr>
        <w:t>Job title:</w:t>
      </w:r>
      <w:r w:rsidRPr="000C5522">
        <w:rPr>
          <w:rFonts w:ascii="Red Hat Text" w:hAnsi="Red Hat Text" w:cs="Red Hat Text"/>
          <w:sz w:val="22"/>
          <w:szCs w:val="22"/>
        </w:rPr>
        <w:tab/>
      </w:r>
      <w:r w:rsidRPr="000C5522">
        <w:rPr>
          <w:rFonts w:ascii="Red Hat Text" w:hAnsi="Red Hat Text" w:cs="Red Hat Text"/>
          <w:sz w:val="22"/>
          <w:szCs w:val="22"/>
        </w:rPr>
        <w:tab/>
      </w:r>
      <w:r w:rsidR="001E16BF" w:rsidRPr="000C5522">
        <w:rPr>
          <w:rFonts w:ascii="Red Hat Text" w:hAnsi="Red Hat Text" w:cs="Red Hat Text"/>
          <w:sz w:val="22"/>
          <w:szCs w:val="22"/>
        </w:rPr>
        <w:t xml:space="preserve">Trainee </w:t>
      </w:r>
      <w:r w:rsidR="00860149" w:rsidRPr="000C5522">
        <w:rPr>
          <w:rFonts w:ascii="Red Hat Text" w:hAnsi="Red Hat Text" w:cs="Red Hat Text"/>
          <w:sz w:val="22"/>
          <w:szCs w:val="22"/>
        </w:rPr>
        <w:t xml:space="preserve">Housing </w:t>
      </w:r>
      <w:r w:rsidR="00D943AE" w:rsidRPr="000C5522">
        <w:rPr>
          <w:rFonts w:ascii="Red Hat Text" w:hAnsi="Red Hat Text" w:cs="Red Hat Text"/>
          <w:sz w:val="22"/>
          <w:szCs w:val="22"/>
        </w:rPr>
        <w:t>Advis</w:t>
      </w:r>
      <w:r w:rsidR="00981E21" w:rsidRPr="000C5522">
        <w:rPr>
          <w:rFonts w:ascii="Red Hat Text" w:hAnsi="Red Hat Text" w:cs="Red Hat Text"/>
          <w:sz w:val="22"/>
          <w:szCs w:val="22"/>
        </w:rPr>
        <w:t>er</w:t>
      </w:r>
    </w:p>
    <w:p w14:paraId="049227BE" w14:textId="09F52FB5" w:rsidR="00556B50" w:rsidRPr="000C5522" w:rsidRDefault="1E29DAED" w:rsidP="1E29DAED">
      <w:pPr>
        <w:spacing w:line="276" w:lineRule="auto"/>
        <w:rPr>
          <w:rFonts w:ascii="Red Hat Text" w:hAnsi="Red Hat Text" w:cs="Red Hat Text"/>
          <w:sz w:val="22"/>
          <w:szCs w:val="22"/>
        </w:rPr>
      </w:pPr>
      <w:r w:rsidRPr="1E29DAED">
        <w:rPr>
          <w:rFonts w:ascii="Red Hat Text" w:hAnsi="Red Hat Text" w:cs="Red Hat Text"/>
          <w:sz w:val="22"/>
          <w:szCs w:val="22"/>
        </w:rPr>
        <w:t>Location:</w:t>
      </w:r>
      <w:r w:rsidR="00556B50">
        <w:tab/>
      </w:r>
      <w:r w:rsidR="00556B50">
        <w:tab/>
      </w:r>
      <w:r w:rsidRPr="1E29DAED">
        <w:rPr>
          <w:rFonts w:ascii="Red Hat Text" w:hAnsi="Red Hat Text" w:cs="Red Hat Text"/>
          <w:sz w:val="22"/>
          <w:szCs w:val="22"/>
        </w:rPr>
        <w:t>Housing Matters (Bristol), 176a Easton Road, BS5 0SE</w:t>
      </w:r>
    </w:p>
    <w:p w14:paraId="760B5805" w14:textId="36210A45" w:rsidR="00556B50" w:rsidRPr="000C5522" w:rsidRDefault="00556B50" w:rsidP="005C6725">
      <w:pPr>
        <w:spacing w:line="276" w:lineRule="auto"/>
        <w:rPr>
          <w:rFonts w:ascii="Red Hat Text" w:hAnsi="Red Hat Text" w:cs="Red Hat Text"/>
          <w:sz w:val="22"/>
          <w:szCs w:val="22"/>
        </w:rPr>
      </w:pPr>
      <w:r w:rsidRPr="000C5522">
        <w:rPr>
          <w:rFonts w:ascii="Red Hat Text" w:hAnsi="Red Hat Text" w:cs="Red Hat Text"/>
          <w:sz w:val="22"/>
          <w:szCs w:val="22"/>
        </w:rPr>
        <w:t>Accountable to:</w:t>
      </w:r>
      <w:r w:rsidR="000B4594">
        <w:rPr>
          <w:rFonts w:ascii="Red Hat Text" w:hAnsi="Red Hat Text" w:cs="Red Hat Text"/>
          <w:sz w:val="22"/>
          <w:szCs w:val="22"/>
        </w:rPr>
        <w:tab/>
      </w:r>
      <w:r w:rsidRPr="000C5522">
        <w:rPr>
          <w:rFonts w:ascii="Red Hat Text" w:hAnsi="Red Hat Text" w:cs="Red Hat Text"/>
          <w:sz w:val="22"/>
          <w:szCs w:val="22"/>
        </w:rPr>
        <w:tab/>
      </w:r>
      <w:r w:rsidR="00981E21" w:rsidRPr="000C5522">
        <w:rPr>
          <w:rFonts w:ascii="Red Hat Text" w:hAnsi="Red Hat Text" w:cs="Red Hat Text"/>
          <w:sz w:val="22"/>
          <w:szCs w:val="22"/>
        </w:rPr>
        <w:t>Senior Housing Adviser</w:t>
      </w:r>
    </w:p>
    <w:p w14:paraId="5C92ADA2" w14:textId="197F0753" w:rsidR="009136EF" w:rsidRPr="000C5522" w:rsidRDefault="1552F7B3" w:rsidP="005C6725">
      <w:pPr>
        <w:spacing w:line="276" w:lineRule="auto"/>
        <w:rPr>
          <w:rFonts w:ascii="Red Hat Text" w:hAnsi="Red Hat Text" w:cs="Red Hat Text"/>
          <w:sz w:val="22"/>
          <w:szCs w:val="22"/>
        </w:rPr>
      </w:pPr>
      <w:r w:rsidRPr="145DED58">
        <w:rPr>
          <w:rFonts w:ascii="Red Hat Text" w:hAnsi="Red Hat Text" w:cs="Red Hat Text"/>
          <w:sz w:val="22"/>
          <w:szCs w:val="22"/>
        </w:rPr>
        <w:t>Hours and leave:</w:t>
      </w:r>
      <w:r w:rsidR="00860149">
        <w:tab/>
      </w:r>
      <w:r w:rsidR="014D1AB0" w:rsidRPr="145DED58">
        <w:rPr>
          <w:rFonts w:ascii="Red Hat Text" w:hAnsi="Red Hat Text" w:cs="Red Hat Text"/>
          <w:sz w:val="22"/>
          <w:szCs w:val="22"/>
        </w:rPr>
        <w:t>35</w:t>
      </w:r>
      <w:r w:rsidR="6F48A4D0" w:rsidRPr="145DED58">
        <w:rPr>
          <w:rFonts w:ascii="Red Hat Text" w:hAnsi="Red Hat Text" w:cs="Red Hat Text"/>
          <w:sz w:val="22"/>
          <w:szCs w:val="22"/>
        </w:rPr>
        <w:t xml:space="preserve"> </w:t>
      </w:r>
      <w:r w:rsidR="42F47505" w:rsidRPr="145DED58">
        <w:rPr>
          <w:rFonts w:ascii="Red Hat Text" w:hAnsi="Red Hat Text" w:cs="Red Hat Text"/>
          <w:sz w:val="22"/>
          <w:szCs w:val="22"/>
        </w:rPr>
        <w:t>hours per week</w:t>
      </w:r>
      <w:r w:rsidR="6DB3363C" w:rsidRPr="145DED58">
        <w:rPr>
          <w:rFonts w:ascii="Red Hat Text" w:hAnsi="Red Hat Text" w:cs="Red Hat Text"/>
          <w:sz w:val="22"/>
          <w:szCs w:val="22"/>
        </w:rPr>
        <w:t xml:space="preserve"> </w:t>
      </w:r>
    </w:p>
    <w:p w14:paraId="647EB29D" w14:textId="475DD200" w:rsidR="3AB8BABC" w:rsidRDefault="1E29DAED" w:rsidP="1E29DAED">
      <w:pPr>
        <w:spacing w:line="276" w:lineRule="auto"/>
        <w:ind w:left="2115"/>
        <w:rPr>
          <w:rFonts w:ascii="Red Hat Text" w:hAnsi="Red Hat Text" w:cs="Red Hat Text"/>
          <w:sz w:val="22"/>
          <w:szCs w:val="22"/>
        </w:rPr>
      </w:pPr>
      <w:r w:rsidRPr="1E29DAED">
        <w:rPr>
          <w:rFonts w:ascii="Red Hat Text" w:hAnsi="Red Hat Text" w:cs="Red Hat Text"/>
          <w:sz w:val="22"/>
          <w:szCs w:val="22"/>
        </w:rPr>
        <w:t>Flexible working patterns/reduced hours to fit around existing caring</w:t>
      </w:r>
    </w:p>
    <w:p w14:paraId="389F094D" w14:textId="1A5320BE" w:rsidR="3AB8BABC" w:rsidRDefault="1E29DAED" w:rsidP="1E29DAED">
      <w:pPr>
        <w:spacing w:line="276" w:lineRule="auto"/>
        <w:ind w:left="2115"/>
        <w:rPr>
          <w:rFonts w:ascii="Red Hat Text" w:hAnsi="Red Hat Text" w:cs="Red Hat Text"/>
          <w:sz w:val="22"/>
          <w:szCs w:val="22"/>
        </w:rPr>
      </w:pPr>
      <w:r w:rsidRPr="1E29DAED">
        <w:rPr>
          <w:rFonts w:ascii="Red Hat Text" w:hAnsi="Red Hat Text" w:cs="Red Hat Text"/>
          <w:sz w:val="22"/>
          <w:szCs w:val="22"/>
        </w:rPr>
        <w:t>responsibilities will be considered</w:t>
      </w:r>
    </w:p>
    <w:p w14:paraId="1FC0E5C4" w14:textId="36D998EB" w:rsidR="00050536" w:rsidRPr="000C5522" w:rsidRDefault="009B5552" w:rsidP="009136EF">
      <w:pPr>
        <w:spacing w:line="276" w:lineRule="auto"/>
        <w:ind w:left="1440" w:firstLine="720"/>
        <w:rPr>
          <w:rFonts w:ascii="Red Hat Text" w:hAnsi="Red Hat Text" w:cs="Red Hat Text"/>
          <w:sz w:val="22"/>
          <w:szCs w:val="22"/>
        </w:rPr>
      </w:pPr>
      <w:r w:rsidRPr="56E74982">
        <w:rPr>
          <w:rFonts w:ascii="Red Hat Text" w:hAnsi="Red Hat Text" w:cs="Red Hat Text"/>
          <w:sz w:val="22"/>
          <w:szCs w:val="22"/>
        </w:rPr>
        <w:t>25 days + Bank Holidays</w:t>
      </w:r>
    </w:p>
    <w:p w14:paraId="24ACC090" w14:textId="7D895BB8" w:rsidR="00943B8F" w:rsidRPr="000C5522" w:rsidRDefault="00943B8F" w:rsidP="4329E175">
      <w:pPr>
        <w:spacing w:line="276" w:lineRule="auto"/>
        <w:rPr>
          <w:rFonts w:ascii="Red Hat Text" w:hAnsi="Red Hat Text" w:cs="Red Hat Text"/>
          <w:sz w:val="22"/>
          <w:szCs w:val="22"/>
        </w:rPr>
      </w:pPr>
      <w:r w:rsidRPr="4329E175">
        <w:rPr>
          <w:rFonts w:ascii="Red Hat Text" w:hAnsi="Red Hat Text" w:cs="Red Hat Text"/>
          <w:sz w:val="22"/>
          <w:szCs w:val="22"/>
        </w:rPr>
        <w:t>Benefits:</w:t>
      </w:r>
      <w:r>
        <w:tab/>
      </w:r>
      <w:r>
        <w:tab/>
      </w:r>
      <w:r w:rsidRPr="4329E175">
        <w:rPr>
          <w:rFonts w:ascii="Red Hat Text" w:hAnsi="Red Hat Text" w:cs="Red Hat Text"/>
          <w:sz w:val="22"/>
          <w:szCs w:val="22"/>
        </w:rPr>
        <w:t>Employer pension, Cycle to Work scheme, Employee Assistance</w:t>
      </w:r>
    </w:p>
    <w:p w14:paraId="1ED9D4B9" w14:textId="1CC9F73F" w:rsidR="005C6725" w:rsidRPr="000C5522" w:rsidRDefault="1E29DAED" w:rsidP="1E29DAED">
      <w:pPr>
        <w:spacing w:line="276" w:lineRule="auto"/>
        <w:ind w:left="2115"/>
        <w:rPr>
          <w:rFonts w:ascii="Red Hat Text" w:hAnsi="Red Hat Text" w:cs="Red Hat Text"/>
          <w:sz w:val="22"/>
          <w:szCs w:val="22"/>
        </w:rPr>
      </w:pPr>
      <w:r w:rsidRPr="1E29DAED">
        <w:rPr>
          <w:rFonts w:ascii="Red Hat Text" w:hAnsi="Red Hat Text" w:cs="Red Hat Text"/>
          <w:sz w:val="22"/>
          <w:szCs w:val="22"/>
        </w:rPr>
        <w:t>Programme, flexible and remote working available.</w:t>
      </w:r>
    </w:p>
    <w:p w14:paraId="37C79F3E" w14:textId="60BF9406" w:rsidR="00D77FCF" w:rsidRPr="000C5522" w:rsidRDefault="1E29DAED" w:rsidP="00F15A92">
      <w:pPr>
        <w:spacing w:line="276" w:lineRule="auto"/>
        <w:rPr>
          <w:rFonts w:ascii="Red Hat Text" w:hAnsi="Red Hat Text" w:cs="Red Hat Text"/>
          <w:sz w:val="22"/>
          <w:szCs w:val="22"/>
        </w:rPr>
      </w:pPr>
      <w:r w:rsidRPr="1E29DAED">
        <w:rPr>
          <w:rFonts w:ascii="Red Hat Text" w:hAnsi="Red Hat Text" w:cs="Red Hat Text"/>
          <w:sz w:val="22"/>
          <w:szCs w:val="22"/>
        </w:rPr>
        <w:t>Salary:</w:t>
      </w:r>
      <w:r w:rsidR="1552F7B3">
        <w:tab/>
      </w:r>
      <w:r w:rsidR="1552F7B3">
        <w:tab/>
      </w:r>
      <w:r w:rsidR="1552F7B3">
        <w:tab/>
      </w:r>
      <w:r w:rsidRPr="1E29DAED">
        <w:rPr>
          <w:rFonts w:ascii="Red Hat Text" w:eastAsia="Red Hat Text" w:hAnsi="Red Hat Text" w:cs="Red Hat Text"/>
          <w:sz w:val="22"/>
          <w:szCs w:val="22"/>
        </w:rPr>
        <w:t>£27,195</w:t>
      </w:r>
      <w:r w:rsidR="00D54D96">
        <w:rPr>
          <w:rFonts w:ascii="Red Hat Text" w:eastAsia="Red Hat Text" w:hAnsi="Red Hat Text" w:cs="Red Hat Text"/>
          <w:sz w:val="22"/>
          <w:szCs w:val="22"/>
        </w:rPr>
        <w:t xml:space="preserve"> </w:t>
      </w:r>
      <w:r w:rsidR="00777EA2">
        <w:rPr>
          <w:rFonts w:ascii="Red Hat Text" w:eastAsia="Red Hat Text" w:hAnsi="Red Hat Text" w:cs="Red Hat Text"/>
          <w:sz w:val="22"/>
          <w:szCs w:val="22"/>
        </w:rPr>
        <w:t>(increasing upon qualification to Housing Adviser)</w:t>
      </w:r>
    </w:p>
    <w:p w14:paraId="543468D2" w14:textId="5D4C425C" w:rsidR="00596DAB" w:rsidRDefault="1E29DAED" w:rsidP="002207B7">
      <w:pPr>
        <w:spacing w:line="276" w:lineRule="auto"/>
        <w:ind w:left="2160" w:hanging="2160"/>
      </w:pPr>
      <w:r w:rsidRPr="1E29DAED">
        <w:rPr>
          <w:rFonts w:ascii="Red Hat Text" w:hAnsi="Red Hat Text" w:cs="Red Hat Text"/>
          <w:sz w:val="22"/>
          <w:szCs w:val="22"/>
        </w:rPr>
        <w:t>Contract:</w:t>
      </w:r>
      <w:r w:rsidR="00D77FCF">
        <w:tab/>
      </w:r>
      <w:r w:rsidRPr="1E29DAED">
        <w:rPr>
          <w:rFonts w:ascii="Red Hat Text" w:hAnsi="Red Hat Text" w:cs="Red Hat Text"/>
          <w:sz w:val="22"/>
          <w:szCs w:val="22"/>
        </w:rPr>
        <w:t xml:space="preserve">Fixed term for 12 months (with </w:t>
      </w:r>
      <w:r w:rsidR="00F22D1F">
        <w:rPr>
          <w:rFonts w:ascii="Red Hat Text" w:hAnsi="Red Hat Text" w:cs="Red Hat Text"/>
          <w:sz w:val="22"/>
          <w:szCs w:val="22"/>
        </w:rPr>
        <w:t xml:space="preserve">funding secured for </w:t>
      </w:r>
      <w:r w:rsidR="007C2710">
        <w:rPr>
          <w:rFonts w:ascii="Red Hat Text" w:hAnsi="Red Hat Text" w:cs="Red Hat Text"/>
          <w:sz w:val="22"/>
          <w:szCs w:val="22"/>
        </w:rPr>
        <w:t>further</w:t>
      </w:r>
      <w:r w:rsidR="00F22D1F">
        <w:rPr>
          <w:rFonts w:ascii="Red Hat Text" w:hAnsi="Red Hat Text" w:cs="Red Hat Text"/>
          <w:sz w:val="22"/>
          <w:szCs w:val="22"/>
        </w:rPr>
        <w:t xml:space="preserve"> years </w:t>
      </w:r>
      <w:r w:rsidR="00D54D96">
        <w:rPr>
          <w:rFonts w:ascii="Red Hat Text" w:hAnsi="Red Hat Text" w:cs="Red Hat Text"/>
          <w:sz w:val="22"/>
          <w:szCs w:val="22"/>
        </w:rPr>
        <w:t>as a Housing Adviser following</w:t>
      </w:r>
      <w:r w:rsidR="00C44595">
        <w:rPr>
          <w:rFonts w:ascii="Red Hat Text" w:hAnsi="Red Hat Text" w:cs="Red Hat Text"/>
          <w:sz w:val="22"/>
          <w:szCs w:val="22"/>
        </w:rPr>
        <w:t xml:space="preserve"> successful</w:t>
      </w:r>
      <w:r w:rsidR="00D54D96">
        <w:rPr>
          <w:rFonts w:ascii="Red Hat Text" w:hAnsi="Red Hat Text" w:cs="Red Hat Text"/>
          <w:sz w:val="22"/>
          <w:szCs w:val="22"/>
        </w:rPr>
        <w:t xml:space="preserve"> completion of the trainee programme).</w:t>
      </w:r>
    </w:p>
    <w:p w14:paraId="753F4A68" w14:textId="77777777" w:rsidR="00596DAB" w:rsidRDefault="00596DAB" w:rsidP="002207B7">
      <w:pPr>
        <w:spacing w:line="276" w:lineRule="auto"/>
        <w:ind w:left="2160" w:hanging="2160"/>
      </w:pPr>
    </w:p>
    <w:p w14:paraId="37E9E054" w14:textId="393EF131" w:rsidR="00596DAB" w:rsidRPr="00ED344A" w:rsidRDefault="00596DAB" w:rsidP="00ED344A">
      <w:pPr>
        <w:spacing w:after="120"/>
        <w:rPr>
          <w:rFonts w:ascii="Segoe UI" w:eastAsia="Segoe UI" w:hAnsi="Segoe UI" w:cs="Segoe UI"/>
          <w:b/>
          <w:bCs/>
          <w:color w:val="000000" w:themeColor="text1"/>
          <w:sz w:val="22"/>
          <w:szCs w:val="22"/>
          <w:u w:val="single"/>
        </w:rPr>
      </w:pPr>
      <w:r w:rsidRPr="00ED344A">
        <w:rPr>
          <w:rFonts w:ascii="Segoe UI" w:eastAsia="Segoe UI" w:hAnsi="Segoe UI" w:cs="Segoe UI"/>
          <w:b/>
          <w:bCs/>
          <w:color w:val="000000" w:themeColor="text1"/>
          <w:sz w:val="22"/>
          <w:szCs w:val="22"/>
          <w:u w:val="single"/>
        </w:rPr>
        <w:t>An Introduction </w:t>
      </w:r>
    </w:p>
    <w:p w14:paraId="0641272A" w14:textId="314582E9" w:rsidR="00596DAB" w:rsidRDefault="00F920D9" w:rsidP="00596DAB">
      <w:pPr>
        <w:rPr>
          <w:rFonts w:ascii="Segoe UI" w:eastAsia="Segoe UI" w:hAnsi="Segoe UI" w:cs="Segoe UI"/>
          <w:color w:val="000000" w:themeColor="text1"/>
          <w:sz w:val="22"/>
          <w:szCs w:val="22"/>
        </w:rPr>
      </w:pPr>
      <w:r>
        <w:rPr>
          <w:rFonts w:ascii="Segoe UI" w:eastAsia="Segoe UI" w:hAnsi="Segoe UI" w:cs="Segoe UI"/>
          <w:color w:val="000000" w:themeColor="text1"/>
          <w:sz w:val="22"/>
          <w:szCs w:val="22"/>
        </w:rPr>
        <w:t>We are delighted to be launching</w:t>
      </w:r>
      <w:r w:rsidRPr="00F920D9">
        <w:rPr>
          <w:rFonts w:ascii="Segoe UI" w:eastAsia="Segoe UI" w:hAnsi="Segoe UI" w:cs="Segoe UI"/>
          <w:color w:val="000000" w:themeColor="text1"/>
          <w:sz w:val="22"/>
          <w:szCs w:val="22"/>
        </w:rPr>
        <w:t xml:space="preserve"> a new Housing Matters traineeship for a Housing Adviser who will work closely alongside our partner charity, Caring in Bristol. </w:t>
      </w:r>
      <w:r w:rsidR="009946E6">
        <w:rPr>
          <w:rFonts w:ascii="Segoe UI" w:eastAsia="Segoe UI" w:hAnsi="Segoe UI" w:cs="Segoe UI"/>
          <w:color w:val="000000" w:themeColor="text1"/>
          <w:sz w:val="22"/>
          <w:szCs w:val="22"/>
        </w:rPr>
        <w:t>Housing Matters and Caring in Bristol</w:t>
      </w:r>
      <w:r w:rsidRPr="00F920D9">
        <w:rPr>
          <w:rFonts w:ascii="Segoe UI" w:eastAsia="Segoe UI" w:hAnsi="Segoe UI" w:cs="Segoe UI"/>
          <w:color w:val="000000" w:themeColor="text1"/>
          <w:sz w:val="22"/>
          <w:szCs w:val="22"/>
        </w:rPr>
        <w:t xml:space="preserve"> have been working in partnership since 2021, building understanding of the issues impacting communities in Bristol, improving understanding of housing rights</w:t>
      </w:r>
      <w:r w:rsidR="00CF05ED">
        <w:rPr>
          <w:rFonts w:ascii="Segoe UI" w:eastAsia="Segoe UI" w:hAnsi="Segoe UI" w:cs="Segoe UI"/>
          <w:color w:val="000000" w:themeColor="text1"/>
          <w:sz w:val="22"/>
          <w:szCs w:val="22"/>
        </w:rPr>
        <w:t xml:space="preserve"> and </w:t>
      </w:r>
      <w:r w:rsidRPr="00F920D9">
        <w:rPr>
          <w:rFonts w:ascii="Segoe UI" w:eastAsia="Segoe UI" w:hAnsi="Segoe UI" w:cs="Segoe UI"/>
          <w:color w:val="000000" w:themeColor="text1"/>
          <w:sz w:val="22"/>
          <w:szCs w:val="22"/>
        </w:rPr>
        <w:t>ensuring people can access legal advice and are supported to act on it.</w:t>
      </w:r>
    </w:p>
    <w:p w14:paraId="2ABEEB90" w14:textId="77777777" w:rsidR="00AD07E2" w:rsidRDefault="00AD07E2" w:rsidP="00596DAB">
      <w:pPr>
        <w:rPr>
          <w:rFonts w:ascii="Segoe UI" w:eastAsia="Segoe UI" w:hAnsi="Segoe UI" w:cs="Segoe UI"/>
          <w:color w:val="000000" w:themeColor="text1"/>
          <w:sz w:val="22"/>
          <w:szCs w:val="22"/>
        </w:rPr>
      </w:pPr>
    </w:p>
    <w:p w14:paraId="2EFAA7D5" w14:textId="614187C6" w:rsidR="00596DAB" w:rsidRDefault="00AD07E2" w:rsidP="00AD07E2">
      <w:pPr>
        <w:rPr>
          <w:rFonts w:ascii="Segoe UI" w:eastAsia="Segoe UI" w:hAnsi="Segoe UI" w:cs="Segoe UI"/>
          <w:color w:val="000000" w:themeColor="text1"/>
          <w:sz w:val="22"/>
          <w:szCs w:val="22"/>
        </w:rPr>
      </w:pPr>
      <w:r>
        <w:rPr>
          <w:rFonts w:ascii="Segoe UI" w:eastAsia="Segoe UI" w:hAnsi="Segoe UI" w:cs="Segoe UI"/>
          <w:color w:val="000000" w:themeColor="text1"/>
          <w:sz w:val="22"/>
          <w:szCs w:val="22"/>
        </w:rPr>
        <w:t xml:space="preserve">Thanks to new funding from the government, </w:t>
      </w:r>
      <w:r w:rsidRPr="00AD07E2">
        <w:rPr>
          <w:rFonts w:ascii="Segoe UI" w:eastAsia="Segoe UI" w:hAnsi="Segoe UI" w:cs="Segoe UI"/>
          <w:color w:val="000000" w:themeColor="text1"/>
          <w:sz w:val="22"/>
          <w:szCs w:val="22"/>
        </w:rPr>
        <w:t xml:space="preserve">we are improving access to advice by embedding it within Caring in Bristol, via </w:t>
      </w:r>
      <w:r w:rsidR="00FC045F">
        <w:rPr>
          <w:rFonts w:ascii="Segoe UI" w:eastAsia="Segoe UI" w:hAnsi="Segoe UI" w:cs="Segoe UI"/>
          <w:color w:val="000000" w:themeColor="text1"/>
          <w:sz w:val="22"/>
          <w:szCs w:val="22"/>
        </w:rPr>
        <w:t>this</w:t>
      </w:r>
      <w:r w:rsidRPr="00AD07E2">
        <w:rPr>
          <w:rFonts w:ascii="Segoe UI" w:eastAsia="Segoe UI" w:hAnsi="Segoe UI" w:cs="Segoe UI"/>
          <w:color w:val="000000" w:themeColor="text1"/>
          <w:sz w:val="22"/>
          <w:szCs w:val="22"/>
        </w:rPr>
        <w:t xml:space="preserve"> dedicated role to support their homelessness prevention work and activities. This is an opportunity to help pilot a way of working that capitalises on the strengths of both organisations to support people impacted by Bristol’s housing crisis</w:t>
      </w:r>
      <w:r>
        <w:rPr>
          <w:rFonts w:ascii="Segoe UI" w:eastAsia="Segoe UI" w:hAnsi="Segoe UI" w:cs="Segoe UI"/>
          <w:color w:val="000000" w:themeColor="text1"/>
          <w:sz w:val="22"/>
          <w:szCs w:val="22"/>
        </w:rPr>
        <w:t>.</w:t>
      </w:r>
      <w:r w:rsidR="00FC045F">
        <w:rPr>
          <w:rFonts w:ascii="Segoe UI" w:eastAsia="Segoe UI" w:hAnsi="Segoe UI" w:cs="Segoe UI"/>
          <w:color w:val="000000" w:themeColor="text1"/>
          <w:sz w:val="22"/>
          <w:szCs w:val="22"/>
        </w:rPr>
        <w:t xml:space="preserve"> </w:t>
      </w:r>
      <w:r w:rsidR="00554DB0">
        <w:rPr>
          <w:rFonts w:ascii="Segoe UI" w:eastAsia="Segoe UI" w:hAnsi="Segoe UI" w:cs="Segoe UI"/>
          <w:color w:val="000000" w:themeColor="text1"/>
          <w:sz w:val="22"/>
          <w:szCs w:val="22"/>
        </w:rPr>
        <w:t>We envisage the new role will work from both Caring in Bristol and Housing Matters</w:t>
      </w:r>
      <w:r w:rsidR="00AB3BF7">
        <w:rPr>
          <w:rFonts w:ascii="Segoe UI" w:eastAsia="Segoe UI" w:hAnsi="Segoe UI" w:cs="Segoe UI"/>
          <w:color w:val="000000" w:themeColor="text1"/>
          <w:sz w:val="22"/>
          <w:szCs w:val="22"/>
        </w:rPr>
        <w:t>’</w:t>
      </w:r>
      <w:r w:rsidR="00554DB0">
        <w:rPr>
          <w:rFonts w:ascii="Segoe UI" w:eastAsia="Segoe UI" w:hAnsi="Segoe UI" w:cs="Segoe UI"/>
          <w:color w:val="000000" w:themeColor="text1"/>
          <w:sz w:val="22"/>
          <w:szCs w:val="22"/>
        </w:rPr>
        <w:t xml:space="preserve"> offices/outreach locations to effectively deliver advice</w:t>
      </w:r>
      <w:r w:rsidR="001C5D23">
        <w:rPr>
          <w:rFonts w:ascii="Segoe UI" w:eastAsia="Segoe UI" w:hAnsi="Segoe UI" w:cs="Segoe UI"/>
          <w:color w:val="000000" w:themeColor="text1"/>
          <w:sz w:val="22"/>
          <w:szCs w:val="22"/>
        </w:rPr>
        <w:t xml:space="preserve"> </w:t>
      </w:r>
      <w:r w:rsidR="00AB3BF7">
        <w:rPr>
          <w:rFonts w:ascii="Segoe UI" w:eastAsia="Segoe UI" w:hAnsi="Segoe UI" w:cs="Segoe UI"/>
          <w:color w:val="000000" w:themeColor="text1"/>
          <w:sz w:val="22"/>
          <w:szCs w:val="22"/>
        </w:rPr>
        <w:t>and meet the needs of clients/service users from both</w:t>
      </w:r>
      <w:r w:rsidR="001C5D23">
        <w:rPr>
          <w:rFonts w:ascii="Segoe UI" w:eastAsia="Segoe UI" w:hAnsi="Segoe UI" w:cs="Segoe UI"/>
          <w:color w:val="000000" w:themeColor="text1"/>
          <w:sz w:val="22"/>
          <w:szCs w:val="22"/>
        </w:rPr>
        <w:t xml:space="preserve"> organisations.</w:t>
      </w:r>
    </w:p>
    <w:p w14:paraId="2401BF0E" w14:textId="79A620A5" w:rsidR="00BA3810" w:rsidRPr="00973F0D" w:rsidRDefault="00D77FCF" w:rsidP="00AB3BF7">
      <w:pPr>
        <w:spacing w:line="276" w:lineRule="auto"/>
        <w:rPr>
          <w:rFonts w:ascii="Red Hat Text" w:hAnsi="Red Hat Text" w:cs="Red Hat Text"/>
          <w:szCs w:val="24"/>
        </w:rPr>
      </w:pPr>
      <w:r>
        <w:tab/>
      </w:r>
      <w:r>
        <w:tab/>
      </w:r>
    </w:p>
    <w:p w14:paraId="1A915CDE" w14:textId="1D2E6941" w:rsidR="1E29DAED" w:rsidRPr="00ED344A" w:rsidRDefault="1E29DAED" w:rsidP="1E29DAED">
      <w:pPr>
        <w:spacing w:after="120"/>
        <w:rPr>
          <w:rFonts w:ascii="Segoe UI" w:eastAsia="Segoe UI" w:hAnsi="Segoe UI" w:cs="Segoe UI"/>
          <w:b/>
          <w:bCs/>
          <w:color w:val="000000" w:themeColor="text1"/>
          <w:sz w:val="22"/>
          <w:szCs w:val="22"/>
          <w:u w:val="single"/>
        </w:rPr>
      </w:pPr>
      <w:r w:rsidRPr="00ED344A">
        <w:rPr>
          <w:rFonts w:ascii="Segoe UI" w:eastAsia="Segoe UI" w:hAnsi="Segoe UI" w:cs="Segoe UI"/>
          <w:b/>
          <w:bCs/>
          <w:color w:val="000000" w:themeColor="text1"/>
          <w:sz w:val="22"/>
          <w:szCs w:val="22"/>
          <w:u w:val="single"/>
        </w:rPr>
        <w:t>Who we are</w:t>
      </w:r>
    </w:p>
    <w:p w14:paraId="76999E67" w14:textId="3B21F569" w:rsidR="008E77B2" w:rsidRPr="008E77B2" w:rsidRDefault="008E77B2" w:rsidP="1E29DAED">
      <w:pPr>
        <w:spacing w:after="120"/>
        <w:rPr>
          <w:rFonts w:ascii="Segoe UI" w:eastAsia="Segoe UI" w:hAnsi="Segoe UI" w:cs="Segoe UI"/>
          <w:b/>
          <w:bCs/>
          <w:color w:val="000000" w:themeColor="text1"/>
          <w:sz w:val="22"/>
          <w:szCs w:val="22"/>
        </w:rPr>
      </w:pPr>
      <w:r w:rsidRPr="008E77B2">
        <w:rPr>
          <w:rFonts w:ascii="Segoe UI" w:eastAsia="Segoe UI" w:hAnsi="Segoe UI" w:cs="Segoe UI"/>
          <w:b/>
          <w:bCs/>
          <w:color w:val="000000" w:themeColor="text1"/>
          <w:sz w:val="22"/>
          <w:szCs w:val="22"/>
        </w:rPr>
        <w:t>Housing Matters</w:t>
      </w:r>
    </w:p>
    <w:p w14:paraId="09A2D3D1" w14:textId="14BF07C8" w:rsidR="1E29DAED" w:rsidRDefault="1E29DAED" w:rsidP="1E29DAED">
      <w:pPr>
        <w:rPr>
          <w:rFonts w:ascii="Segoe UI" w:eastAsia="Segoe UI" w:hAnsi="Segoe UI" w:cs="Segoe UI"/>
          <w:color w:val="000000" w:themeColor="text1"/>
          <w:sz w:val="22"/>
          <w:szCs w:val="22"/>
        </w:rPr>
      </w:pPr>
      <w:r w:rsidRPr="1E29DAED">
        <w:rPr>
          <w:rFonts w:ascii="Segoe UI" w:eastAsia="Segoe UI" w:hAnsi="Segoe UI" w:cs="Segoe UI"/>
          <w:color w:val="000000" w:themeColor="text1"/>
          <w:sz w:val="22"/>
          <w:szCs w:val="22"/>
        </w:rPr>
        <w:t xml:space="preserve">Housing Matters, formerly known as CHAS (Bristol), is a specialist </w:t>
      </w:r>
      <w:r w:rsidR="006F686B">
        <w:rPr>
          <w:rFonts w:ascii="Segoe UI" w:eastAsia="Segoe UI" w:hAnsi="Segoe UI" w:cs="Segoe UI"/>
          <w:color w:val="000000" w:themeColor="text1"/>
          <w:sz w:val="22"/>
          <w:szCs w:val="22"/>
        </w:rPr>
        <w:t xml:space="preserve">accredited </w:t>
      </w:r>
      <w:r w:rsidRPr="1E29DAED">
        <w:rPr>
          <w:rFonts w:ascii="Segoe UI" w:eastAsia="Segoe UI" w:hAnsi="Segoe UI" w:cs="Segoe UI"/>
          <w:color w:val="000000" w:themeColor="text1"/>
          <w:sz w:val="22"/>
          <w:szCs w:val="22"/>
        </w:rPr>
        <w:t>housing advice, support and advocacy charity in Bristol. Over the last five years, the organisation has undergone significant growth and change, most notabl</w:t>
      </w:r>
      <w:r w:rsidR="00F45C8D">
        <w:rPr>
          <w:rFonts w:ascii="Segoe UI" w:eastAsia="Segoe UI" w:hAnsi="Segoe UI" w:cs="Segoe UI"/>
          <w:color w:val="000000" w:themeColor="text1"/>
          <w:sz w:val="22"/>
          <w:szCs w:val="22"/>
        </w:rPr>
        <w:t>y</w:t>
      </w:r>
      <w:r w:rsidRPr="1E29DAED">
        <w:rPr>
          <w:rFonts w:ascii="Segoe UI" w:eastAsia="Segoe UI" w:hAnsi="Segoe UI" w:cs="Segoe UI"/>
          <w:color w:val="000000" w:themeColor="text1"/>
          <w:sz w:val="22"/>
          <w:szCs w:val="22"/>
        </w:rPr>
        <w:t xml:space="preserve"> increasing its team from four to 11 and undertaking a thorough rebrand.</w:t>
      </w:r>
    </w:p>
    <w:p w14:paraId="6961F804" w14:textId="3556D7EA" w:rsidR="1E29DAED" w:rsidRDefault="1E29DAED" w:rsidP="1E29DAED">
      <w:pPr>
        <w:rPr>
          <w:rFonts w:ascii="Segoe UI" w:eastAsia="Segoe UI" w:hAnsi="Segoe UI" w:cs="Segoe UI"/>
          <w:color w:val="000000" w:themeColor="text1"/>
          <w:sz w:val="22"/>
          <w:szCs w:val="22"/>
        </w:rPr>
      </w:pPr>
    </w:p>
    <w:p w14:paraId="7C935AB4" w14:textId="2CB89906" w:rsidR="1E29DAED" w:rsidRDefault="1E29DAED" w:rsidP="1E29DAED">
      <w:pPr>
        <w:rPr>
          <w:rFonts w:ascii="Segoe UI" w:eastAsia="Segoe UI" w:hAnsi="Segoe UI" w:cs="Segoe UI"/>
          <w:color w:val="000000" w:themeColor="text1"/>
          <w:sz w:val="22"/>
          <w:szCs w:val="22"/>
        </w:rPr>
      </w:pPr>
      <w:r w:rsidRPr="1E29DAED">
        <w:rPr>
          <w:rFonts w:ascii="Segoe UI" w:eastAsia="Segoe UI" w:hAnsi="Segoe UI" w:cs="Segoe UI"/>
          <w:color w:val="000000" w:themeColor="text1"/>
          <w:sz w:val="22"/>
          <w:szCs w:val="22"/>
        </w:rPr>
        <w:t>We believe quality housing is a human right. We’re here to give anyone in and around Bristol the knowledge and support they need to live in safe, secure homes.</w:t>
      </w:r>
      <w:r w:rsidRPr="1E29DAED">
        <w:rPr>
          <w:rFonts w:ascii="Open Sans" w:eastAsia="Open Sans" w:hAnsi="Open Sans" w:cs="Open Sans"/>
          <w:i/>
          <w:iCs/>
          <w:color w:val="070707"/>
          <w:sz w:val="30"/>
          <w:szCs w:val="30"/>
        </w:rPr>
        <w:t xml:space="preserve"> </w:t>
      </w:r>
      <w:r w:rsidRPr="1E29DAED">
        <w:rPr>
          <w:rFonts w:ascii="Segoe UI" w:eastAsia="Segoe UI" w:hAnsi="Segoe UI" w:cs="Segoe UI"/>
          <w:color w:val="000000" w:themeColor="text1"/>
          <w:sz w:val="22"/>
          <w:szCs w:val="22"/>
        </w:rPr>
        <w:t>We work tirelessly with clients, offering both brief guidance, holistic support and long-term casework. We amplify clients’ voices to influence housing policy and empower people to fight for the home they deserve.</w:t>
      </w:r>
    </w:p>
    <w:p w14:paraId="6ECCA406" w14:textId="74E189A9" w:rsidR="1E29DAED" w:rsidRDefault="1E29DAED" w:rsidP="1E29DAED">
      <w:pPr>
        <w:rPr>
          <w:rFonts w:ascii="Segoe UI" w:eastAsia="Segoe UI" w:hAnsi="Segoe UI" w:cs="Segoe UI"/>
          <w:color w:val="000000" w:themeColor="text1"/>
          <w:sz w:val="22"/>
          <w:szCs w:val="22"/>
        </w:rPr>
      </w:pPr>
    </w:p>
    <w:p w14:paraId="4D07DE09" w14:textId="28265156" w:rsidR="1E29DAED" w:rsidRDefault="1E29DAED" w:rsidP="1E29DAED">
      <w:pPr>
        <w:spacing w:after="120"/>
        <w:rPr>
          <w:rFonts w:ascii="Segoe UI" w:eastAsia="Segoe UI" w:hAnsi="Segoe UI" w:cs="Segoe UI"/>
          <w:color w:val="000000" w:themeColor="text1"/>
          <w:sz w:val="22"/>
          <w:szCs w:val="22"/>
        </w:rPr>
      </w:pPr>
      <w:r w:rsidRPr="1E29DAED">
        <w:rPr>
          <w:rFonts w:ascii="Segoe UI" w:eastAsia="Segoe UI" w:hAnsi="Segoe UI" w:cs="Segoe UI"/>
          <w:b/>
          <w:bCs/>
          <w:color w:val="000000" w:themeColor="text1"/>
          <w:sz w:val="22"/>
          <w:szCs w:val="22"/>
        </w:rPr>
        <w:t>Our vision</w:t>
      </w:r>
    </w:p>
    <w:p w14:paraId="4293C1D1" w14:textId="79B664AB" w:rsidR="1E29DAED" w:rsidRDefault="1E29DAED" w:rsidP="1E29DAED">
      <w:pPr>
        <w:spacing w:after="120"/>
        <w:rPr>
          <w:rFonts w:ascii="Segoe UI" w:eastAsia="Segoe UI" w:hAnsi="Segoe UI" w:cs="Segoe UI"/>
          <w:color w:val="000000" w:themeColor="text1"/>
          <w:sz w:val="22"/>
          <w:szCs w:val="22"/>
        </w:rPr>
      </w:pPr>
      <w:r w:rsidRPr="1E29DAED">
        <w:rPr>
          <w:rFonts w:ascii="Segoe UI" w:eastAsia="Segoe UI" w:hAnsi="Segoe UI" w:cs="Segoe UI"/>
          <w:color w:val="000000" w:themeColor="text1"/>
          <w:sz w:val="22"/>
          <w:szCs w:val="22"/>
        </w:rPr>
        <w:t>Our vision is a society where everyone has a place, they’re happy to call home.</w:t>
      </w:r>
    </w:p>
    <w:p w14:paraId="3E678739" w14:textId="42D1E7F5" w:rsidR="1E29DAED" w:rsidRDefault="1E29DAED" w:rsidP="1E29DAED">
      <w:pPr>
        <w:spacing w:after="120"/>
        <w:rPr>
          <w:rFonts w:ascii="Segoe UI" w:eastAsia="Segoe UI" w:hAnsi="Segoe UI" w:cs="Segoe UI"/>
          <w:color w:val="000000" w:themeColor="text1"/>
          <w:sz w:val="22"/>
          <w:szCs w:val="22"/>
        </w:rPr>
      </w:pPr>
      <w:r w:rsidRPr="1E29DAED">
        <w:rPr>
          <w:rFonts w:ascii="Segoe UI" w:eastAsia="Segoe UI" w:hAnsi="Segoe UI" w:cs="Segoe UI"/>
          <w:b/>
          <w:bCs/>
          <w:color w:val="000000" w:themeColor="text1"/>
          <w:sz w:val="22"/>
          <w:szCs w:val="22"/>
        </w:rPr>
        <w:t>Our mission</w:t>
      </w:r>
    </w:p>
    <w:p w14:paraId="34B270D0" w14:textId="6679C71E" w:rsidR="1E29DAED" w:rsidRDefault="1E29DAED" w:rsidP="1E29DAED">
      <w:pPr>
        <w:pStyle w:val="NormalWeb"/>
        <w:shd w:val="clear" w:color="auto" w:fill="FFFFFF" w:themeFill="background1"/>
        <w:spacing w:before="150" w:beforeAutospacing="0" w:after="150" w:afterAutospacing="0"/>
        <w:rPr>
          <w:rFonts w:ascii="Segoe UI" w:eastAsia="Segoe UI" w:hAnsi="Segoe UI" w:cs="Segoe UI"/>
          <w:color w:val="000000" w:themeColor="text1"/>
          <w:sz w:val="22"/>
          <w:szCs w:val="22"/>
        </w:rPr>
      </w:pPr>
      <w:r w:rsidRPr="1E29DAED">
        <w:rPr>
          <w:rFonts w:ascii="Segoe UI" w:eastAsia="Segoe UI" w:hAnsi="Segoe UI" w:cs="Segoe UI"/>
          <w:color w:val="000000" w:themeColor="text1"/>
          <w:sz w:val="22"/>
          <w:szCs w:val="22"/>
        </w:rPr>
        <w:t>We are experts in housing advice, support and advocacy, here to help the people of Bristol and beyond navigate the path to a safe and secure home. We aim to find unique, long-term solutions for our clients, whatever their needs.</w:t>
      </w:r>
    </w:p>
    <w:p w14:paraId="4038D178" w14:textId="55751DC0" w:rsidR="1E29DAED" w:rsidRDefault="1E29DAED" w:rsidP="1E29DAED">
      <w:pPr>
        <w:spacing w:after="120"/>
        <w:rPr>
          <w:rFonts w:ascii="Segoe UI" w:eastAsia="Segoe UI" w:hAnsi="Segoe UI" w:cs="Segoe UI"/>
          <w:color w:val="000000" w:themeColor="text1"/>
          <w:sz w:val="22"/>
          <w:szCs w:val="22"/>
        </w:rPr>
      </w:pPr>
      <w:r w:rsidRPr="1E29DAED">
        <w:rPr>
          <w:rFonts w:ascii="Segoe UI" w:eastAsia="Segoe UI" w:hAnsi="Segoe UI" w:cs="Segoe UI"/>
          <w:b/>
          <w:bCs/>
          <w:color w:val="000000" w:themeColor="text1"/>
          <w:sz w:val="22"/>
          <w:szCs w:val="22"/>
        </w:rPr>
        <w:t>Our values</w:t>
      </w:r>
    </w:p>
    <w:p w14:paraId="1EF33782" w14:textId="398A29C5" w:rsidR="008E77B2" w:rsidRPr="00ED344A" w:rsidRDefault="1E29DAED" w:rsidP="008E77B2">
      <w:pPr>
        <w:pStyle w:val="NormalWeb"/>
        <w:shd w:val="clear" w:color="auto" w:fill="FFFFFF" w:themeFill="background1"/>
        <w:spacing w:before="150" w:beforeAutospacing="0" w:after="150" w:afterAutospacing="0"/>
        <w:rPr>
          <w:rFonts w:ascii="Segoe UI" w:eastAsia="Segoe UI" w:hAnsi="Segoe UI" w:cs="Segoe UI"/>
          <w:color w:val="000000" w:themeColor="text1"/>
          <w:sz w:val="22"/>
          <w:szCs w:val="22"/>
        </w:rPr>
      </w:pPr>
      <w:r w:rsidRPr="1E29DAED">
        <w:rPr>
          <w:rFonts w:ascii="Segoe UI" w:eastAsia="Segoe UI" w:hAnsi="Segoe UI" w:cs="Segoe UI"/>
          <w:color w:val="000000" w:themeColor="text1"/>
          <w:sz w:val="22"/>
          <w:szCs w:val="22"/>
        </w:rPr>
        <w:t>People First – Informed – Dedicated – Inclusive – Resourceful</w:t>
      </w:r>
    </w:p>
    <w:p w14:paraId="68A8C16E" w14:textId="7DCF90CE" w:rsidR="008E77B2" w:rsidRDefault="008E77B2" w:rsidP="008E77B2">
      <w:pPr>
        <w:pStyle w:val="NormalWeb"/>
        <w:shd w:val="clear" w:color="auto" w:fill="FFFFFF" w:themeFill="background1"/>
        <w:spacing w:before="150" w:after="150"/>
        <w:rPr>
          <w:rFonts w:ascii="Segoe UI" w:eastAsia="Segoe UI" w:hAnsi="Segoe UI" w:cs="Segoe UI"/>
          <w:color w:val="000000" w:themeColor="text1"/>
          <w:sz w:val="22"/>
          <w:szCs w:val="22"/>
        </w:rPr>
      </w:pPr>
      <w:r w:rsidRPr="008E77B2">
        <w:rPr>
          <w:rFonts w:ascii="Segoe UI" w:eastAsia="Segoe UI" w:hAnsi="Segoe UI" w:cs="Segoe UI"/>
          <w:b/>
          <w:bCs/>
          <w:color w:val="000000" w:themeColor="text1"/>
          <w:sz w:val="22"/>
          <w:szCs w:val="22"/>
        </w:rPr>
        <w:t>Caring in Bristol</w:t>
      </w:r>
      <w:r w:rsidRPr="008E77B2">
        <w:rPr>
          <w:rFonts w:ascii="Segoe UI" w:eastAsia="Segoe UI" w:hAnsi="Segoe UI" w:cs="Segoe UI"/>
          <w:color w:val="000000" w:themeColor="text1"/>
          <w:sz w:val="22"/>
          <w:szCs w:val="22"/>
        </w:rPr>
        <w:t> </w:t>
      </w:r>
    </w:p>
    <w:p w14:paraId="4810DBB8" w14:textId="0372DD84" w:rsidR="008E77B2" w:rsidRPr="008E77B2" w:rsidRDefault="008E77B2" w:rsidP="008E77B2">
      <w:pPr>
        <w:pStyle w:val="NormalWeb"/>
        <w:shd w:val="clear" w:color="auto" w:fill="FFFFFF" w:themeFill="background1"/>
        <w:spacing w:before="150" w:after="150"/>
        <w:rPr>
          <w:rFonts w:ascii="Segoe UI" w:eastAsia="Segoe UI" w:hAnsi="Segoe UI" w:cs="Segoe UI"/>
          <w:color w:val="000000" w:themeColor="text1"/>
          <w:sz w:val="22"/>
          <w:szCs w:val="22"/>
        </w:rPr>
      </w:pPr>
      <w:r>
        <w:rPr>
          <w:rFonts w:ascii="Segoe UI" w:eastAsia="Segoe UI" w:hAnsi="Segoe UI" w:cs="Segoe UI"/>
          <w:color w:val="000000" w:themeColor="text1"/>
          <w:sz w:val="22"/>
          <w:szCs w:val="22"/>
        </w:rPr>
        <w:t xml:space="preserve">Caring in Bristol </w:t>
      </w:r>
      <w:r w:rsidRPr="008E77B2">
        <w:rPr>
          <w:rFonts w:ascii="Segoe UI" w:eastAsia="Segoe UI" w:hAnsi="Segoe UI" w:cs="Segoe UI"/>
          <w:color w:val="000000" w:themeColor="text1"/>
          <w:sz w:val="22"/>
          <w:szCs w:val="22"/>
        </w:rPr>
        <w:t>was founded in 1987 as Caring at Christmas, when a group of Bristolians responded to urgent need by jumping into action for people facing homelessness at a time when other services were closed. What started as a grassroots act of compassion has grown into a city-wide charity working all year round, but our founding spirit remains the same: to spot gaps in the systems around us and develop practical, innovative ways to respond. </w:t>
      </w:r>
    </w:p>
    <w:p w14:paraId="695A474F" w14:textId="1727A7DF" w:rsidR="008E77B2" w:rsidRPr="008E77B2" w:rsidRDefault="008E77B2" w:rsidP="008E77B2">
      <w:pPr>
        <w:pStyle w:val="NormalWeb"/>
        <w:shd w:val="clear" w:color="auto" w:fill="FFFFFF" w:themeFill="background1"/>
        <w:spacing w:before="150" w:after="150"/>
        <w:rPr>
          <w:rFonts w:ascii="Segoe UI" w:eastAsia="Segoe UI" w:hAnsi="Segoe UI" w:cs="Segoe UI"/>
          <w:color w:val="000000" w:themeColor="text1"/>
          <w:sz w:val="22"/>
          <w:szCs w:val="22"/>
        </w:rPr>
      </w:pPr>
      <w:r w:rsidRPr="008E77B2">
        <w:rPr>
          <w:rFonts w:ascii="Segoe UI" w:eastAsia="Segoe UI" w:hAnsi="Segoe UI" w:cs="Segoe UI"/>
          <w:color w:val="000000" w:themeColor="text1"/>
          <w:sz w:val="22"/>
          <w:szCs w:val="22"/>
        </w:rPr>
        <w:t>We have three key focus areas; direct support, community activation and influencing change; working to alleviate the impact of homelessness while working to tackle its root causes. We</w:t>
      </w:r>
      <w:r w:rsidR="003335E1">
        <w:rPr>
          <w:rFonts w:ascii="Segoe UI" w:eastAsia="Segoe UI" w:hAnsi="Segoe UI" w:cs="Segoe UI"/>
          <w:color w:val="000000" w:themeColor="text1"/>
          <w:sz w:val="22"/>
          <w:szCs w:val="22"/>
        </w:rPr>
        <w:t xml:space="preserve"> </w:t>
      </w:r>
      <w:r w:rsidRPr="008E77B2">
        <w:rPr>
          <w:rFonts w:ascii="Segoe UI" w:eastAsia="Segoe UI" w:hAnsi="Segoe UI" w:cs="Segoe UI"/>
          <w:color w:val="000000" w:themeColor="text1"/>
          <w:sz w:val="22"/>
          <w:szCs w:val="22"/>
        </w:rPr>
        <w:t>provide specialist support for young people to prevent homelessness in their future, and we run services in communities disproportionately impacted by housing insecurity, to work with people before they reach a crisis point. We are passionate about the power of volunteering and community power to change the systems that lead to homelessness. </w:t>
      </w:r>
    </w:p>
    <w:p w14:paraId="77632DD3" w14:textId="6573CD3A" w:rsidR="008E77B2" w:rsidRPr="008E77B2" w:rsidRDefault="008E77B2" w:rsidP="008E77B2">
      <w:pPr>
        <w:pStyle w:val="NormalWeb"/>
        <w:shd w:val="clear" w:color="auto" w:fill="FFFFFF" w:themeFill="background1"/>
        <w:spacing w:before="150" w:after="150"/>
        <w:rPr>
          <w:rFonts w:ascii="Segoe UI" w:eastAsia="Segoe UI" w:hAnsi="Segoe UI" w:cs="Segoe UI"/>
          <w:color w:val="000000" w:themeColor="text1"/>
          <w:sz w:val="22"/>
          <w:szCs w:val="22"/>
        </w:rPr>
      </w:pPr>
      <w:r w:rsidRPr="008E77B2">
        <w:rPr>
          <w:rFonts w:ascii="Segoe UI" w:eastAsia="Segoe UI" w:hAnsi="Segoe UI" w:cs="Segoe UI"/>
          <w:b/>
          <w:bCs/>
          <w:color w:val="000000" w:themeColor="text1"/>
          <w:sz w:val="22"/>
          <w:szCs w:val="22"/>
        </w:rPr>
        <w:t>Our vision: </w:t>
      </w:r>
      <w:r w:rsidRPr="008E77B2">
        <w:rPr>
          <w:rFonts w:ascii="Segoe UI" w:eastAsia="Segoe UI" w:hAnsi="Segoe UI" w:cs="Segoe UI"/>
          <w:color w:val="000000" w:themeColor="text1"/>
          <w:sz w:val="22"/>
          <w:szCs w:val="22"/>
        </w:rPr>
        <w:t>Nobody is homeless in our city. </w:t>
      </w:r>
    </w:p>
    <w:p w14:paraId="1F9B5901" w14:textId="4206D805" w:rsidR="008E77B2" w:rsidRPr="008E77B2" w:rsidRDefault="008E77B2" w:rsidP="008E77B2">
      <w:pPr>
        <w:pStyle w:val="NormalWeb"/>
        <w:shd w:val="clear" w:color="auto" w:fill="FFFFFF" w:themeFill="background1"/>
        <w:spacing w:before="150" w:after="150"/>
        <w:rPr>
          <w:rFonts w:ascii="Segoe UI" w:eastAsia="Segoe UI" w:hAnsi="Segoe UI" w:cs="Segoe UI"/>
          <w:color w:val="000000" w:themeColor="text1"/>
          <w:sz w:val="22"/>
          <w:szCs w:val="22"/>
        </w:rPr>
      </w:pPr>
      <w:r w:rsidRPr="008E77B2">
        <w:rPr>
          <w:rFonts w:ascii="Segoe UI" w:eastAsia="Segoe UI" w:hAnsi="Segoe UI" w:cs="Segoe UI"/>
          <w:b/>
          <w:bCs/>
          <w:color w:val="000000" w:themeColor="text1"/>
          <w:sz w:val="22"/>
          <w:szCs w:val="22"/>
        </w:rPr>
        <w:t>Our mission:</w:t>
      </w:r>
      <w:r w:rsidRPr="008E77B2">
        <w:rPr>
          <w:rFonts w:ascii="Segoe UI" w:eastAsia="Segoe UI" w:hAnsi="Segoe UI" w:cs="Segoe UI"/>
          <w:color w:val="000000" w:themeColor="text1"/>
          <w:sz w:val="22"/>
          <w:szCs w:val="22"/>
        </w:rPr>
        <w:t> Uniting Bristol to end homelessness. </w:t>
      </w:r>
    </w:p>
    <w:p w14:paraId="25B23775" w14:textId="77777777" w:rsidR="008E77B2" w:rsidRPr="008E77B2" w:rsidRDefault="008E77B2" w:rsidP="008E77B2">
      <w:pPr>
        <w:pStyle w:val="NormalWeb"/>
        <w:shd w:val="clear" w:color="auto" w:fill="FFFFFF" w:themeFill="background1"/>
        <w:spacing w:before="150" w:after="150"/>
        <w:rPr>
          <w:rFonts w:ascii="Segoe UI" w:eastAsia="Segoe UI" w:hAnsi="Segoe UI" w:cs="Segoe UI"/>
          <w:color w:val="000000" w:themeColor="text1"/>
          <w:sz w:val="22"/>
          <w:szCs w:val="22"/>
        </w:rPr>
      </w:pPr>
      <w:r w:rsidRPr="008E77B2">
        <w:rPr>
          <w:rFonts w:ascii="Segoe UI" w:eastAsia="Segoe UI" w:hAnsi="Segoe UI" w:cs="Segoe UI"/>
          <w:b/>
          <w:bCs/>
          <w:color w:val="000000" w:themeColor="text1"/>
          <w:sz w:val="22"/>
          <w:szCs w:val="22"/>
        </w:rPr>
        <w:t>Our values: </w:t>
      </w:r>
      <w:r w:rsidRPr="008E77B2">
        <w:rPr>
          <w:rFonts w:ascii="Segoe UI" w:eastAsia="Segoe UI" w:hAnsi="Segoe UI" w:cs="Segoe UI"/>
          <w:color w:val="000000" w:themeColor="text1"/>
          <w:sz w:val="22"/>
          <w:szCs w:val="22"/>
        </w:rPr>
        <w:t>Curiosity - Creativity – Collaboration - Tenacity </w:t>
      </w:r>
    </w:p>
    <w:p w14:paraId="4A96213C" w14:textId="77777777" w:rsidR="008E77B2" w:rsidRDefault="008E77B2" w:rsidP="1E29DAED">
      <w:pPr>
        <w:pStyle w:val="NormalWeb"/>
        <w:shd w:val="clear" w:color="auto" w:fill="FFFFFF" w:themeFill="background1"/>
        <w:spacing w:before="150" w:beforeAutospacing="0" w:after="150" w:afterAutospacing="0"/>
        <w:rPr>
          <w:rFonts w:ascii="Segoe UI" w:eastAsia="Segoe UI" w:hAnsi="Segoe UI" w:cs="Segoe UI"/>
          <w:color w:val="000000" w:themeColor="text1"/>
          <w:sz w:val="22"/>
          <w:szCs w:val="22"/>
        </w:rPr>
      </w:pPr>
    </w:p>
    <w:p w14:paraId="2EA48D71" w14:textId="034945DF" w:rsidR="1E29DAED" w:rsidRDefault="1E29DAED" w:rsidP="1E29DAED">
      <w:pPr>
        <w:pStyle w:val="NormalWeb"/>
        <w:shd w:val="clear" w:color="auto" w:fill="FFFFFF" w:themeFill="background1"/>
        <w:spacing w:before="150" w:beforeAutospacing="0" w:after="150" w:afterAutospacing="0"/>
        <w:rPr>
          <w:rFonts w:ascii="Segoe UI" w:eastAsia="Segoe UI" w:hAnsi="Segoe UI" w:cs="Segoe UI"/>
          <w:color w:val="000000" w:themeColor="text1"/>
          <w:sz w:val="22"/>
          <w:szCs w:val="22"/>
        </w:rPr>
      </w:pPr>
      <w:r w:rsidRPr="1E29DAED">
        <w:rPr>
          <w:rFonts w:ascii="Segoe UI" w:eastAsia="Segoe UI" w:hAnsi="Segoe UI" w:cs="Segoe UI"/>
          <w:b/>
          <w:bCs/>
          <w:color w:val="000000" w:themeColor="text1"/>
          <w:sz w:val="22"/>
          <w:szCs w:val="22"/>
          <w:u w:val="single"/>
        </w:rPr>
        <w:t>About you</w:t>
      </w:r>
    </w:p>
    <w:p w14:paraId="720727A9" w14:textId="0F12829A" w:rsidR="1E29DAED" w:rsidRDefault="1E29DAED" w:rsidP="1E29DAED">
      <w:pPr>
        <w:spacing w:after="120"/>
        <w:rPr>
          <w:rFonts w:ascii="Segoe UI" w:eastAsia="Segoe UI" w:hAnsi="Segoe UI" w:cs="Segoe UI"/>
          <w:color w:val="000000" w:themeColor="text1"/>
          <w:sz w:val="22"/>
          <w:szCs w:val="22"/>
        </w:rPr>
      </w:pPr>
      <w:r w:rsidRPr="1E29DAED">
        <w:rPr>
          <w:rFonts w:ascii="Segoe UI" w:eastAsia="Segoe UI" w:hAnsi="Segoe UI" w:cs="Segoe UI"/>
          <w:b/>
          <w:bCs/>
          <w:color w:val="000000" w:themeColor="text1"/>
          <w:sz w:val="22"/>
          <w:szCs w:val="22"/>
        </w:rPr>
        <w:t>Role Summary</w:t>
      </w:r>
      <w:r w:rsidRPr="1E29DAED">
        <w:rPr>
          <w:rFonts w:ascii="Segoe UI" w:eastAsia="Segoe UI" w:hAnsi="Segoe UI" w:cs="Segoe UI"/>
          <w:color w:val="000000" w:themeColor="text1"/>
          <w:sz w:val="22"/>
          <w:szCs w:val="22"/>
        </w:rPr>
        <w:t>: Our Trainee Housing Advisers are expected to use their time as a trainee to gain all the knowledge and expertise needed to become an expert Housing Adviser. Trainees are provided with support and supervision and are gradually given increased responsibilities as their training progresses and their knowledge increases. Trainees are expected to complete relevant training (both in-house and external) in order to increase their knowledge and expertise as a housing adviser, so they feel capable and confident to provide advice by the end of the training programme.</w:t>
      </w:r>
    </w:p>
    <w:p w14:paraId="5CF42D72" w14:textId="20D74BE8" w:rsidR="1E29DAED" w:rsidRDefault="1E29DAED" w:rsidP="1E29DAED">
      <w:pPr>
        <w:spacing w:after="120"/>
        <w:rPr>
          <w:rFonts w:ascii="Segoe UI" w:eastAsia="Segoe UI" w:hAnsi="Segoe UI" w:cs="Segoe UI"/>
          <w:color w:val="000000" w:themeColor="text1"/>
          <w:sz w:val="22"/>
          <w:szCs w:val="22"/>
        </w:rPr>
      </w:pPr>
      <w:r w:rsidRPr="1E29DAED">
        <w:rPr>
          <w:rFonts w:ascii="Segoe UI" w:eastAsia="Segoe UI" w:hAnsi="Segoe UI" w:cs="Segoe UI"/>
          <w:color w:val="000000" w:themeColor="text1"/>
          <w:sz w:val="22"/>
          <w:szCs w:val="22"/>
        </w:rPr>
        <w:t>You will complete training in order to provide specialised housing advice and advocacy on a range of issues including landlord and tenant disputes, housing related benefits and rehousing. As well as learning to provide legal advice, you will develop the skills needed to offer support and encouragement to clients to motivate and empower them to resolve their own housing issues.</w:t>
      </w:r>
    </w:p>
    <w:p w14:paraId="6F3CF46C" w14:textId="4ED4BA80" w:rsidR="1E29DAED" w:rsidRDefault="1E29DAED" w:rsidP="1E29DAED">
      <w:pPr>
        <w:shd w:val="clear" w:color="auto" w:fill="FFFFFF" w:themeFill="background1"/>
        <w:rPr>
          <w:rFonts w:ascii="Segoe UI" w:eastAsia="Segoe UI" w:hAnsi="Segoe UI" w:cs="Segoe UI"/>
          <w:color w:val="000000" w:themeColor="text1"/>
          <w:sz w:val="22"/>
          <w:szCs w:val="22"/>
        </w:rPr>
      </w:pPr>
    </w:p>
    <w:p w14:paraId="4E4CA92D" w14:textId="05EA4249" w:rsidR="1E29DAED" w:rsidRDefault="1E29DAED" w:rsidP="1E29DAED">
      <w:pPr>
        <w:shd w:val="clear" w:color="auto" w:fill="FFFFFF" w:themeFill="background1"/>
        <w:rPr>
          <w:rFonts w:ascii="Segoe UI" w:eastAsia="Segoe UI" w:hAnsi="Segoe UI" w:cs="Segoe UI"/>
          <w:color w:val="000000" w:themeColor="text1"/>
          <w:sz w:val="22"/>
          <w:szCs w:val="22"/>
        </w:rPr>
      </w:pPr>
      <w:r w:rsidRPr="1E29DAED">
        <w:rPr>
          <w:rFonts w:ascii="Segoe UI" w:eastAsia="Segoe UI" w:hAnsi="Segoe UI" w:cs="Segoe UI"/>
          <w:i/>
          <w:iCs/>
          <w:color w:val="000000" w:themeColor="text1"/>
          <w:sz w:val="22"/>
          <w:szCs w:val="22"/>
        </w:rPr>
        <w:lastRenderedPageBreak/>
        <w:t>We’re keen to have a staff team which is representative of the community we serve and also welcome applications from people with life experience of housing and homelessness issues to help us to shape and develop our service.</w:t>
      </w:r>
    </w:p>
    <w:p w14:paraId="7E6A2C4E" w14:textId="515AABCC" w:rsidR="1E29DAED" w:rsidRDefault="1E29DAED" w:rsidP="1E29DAED">
      <w:pPr>
        <w:shd w:val="clear" w:color="auto" w:fill="FFFFFF" w:themeFill="background1"/>
        <w:rPr>
          <w:rFonts w:ascii="Red Hat Text" w:hAnsi="Red Hat Text" w:cs="Red Hat Text"/>
          <w:i/>
          <w:iCs/>
          <w:sz w:val="22"/>
          <w:szCs w:val="22"/>
        </w:rPr>
      </w:pPr>
    </w:p>
    <w:p w14:paraId="0F75621E" w14:textId="77777777" w:rsidR="008C2A6A" w:rsidRPr="00D97F35" w:rsidRDefault="008C2A6A" w:rsidP="00C55396">
      <w:pPr>
        <w:shd w:val="clear" w:color="auto" w:fill="FFFFFF"/>
        <w:rPr>
          <w:rFonts w:asciiTheme="minorHAnsi" w:hAnsiTheme="minorHAnsi" w:cstheme="minorHAnsi"/>
          <w:i/>
          <w:iCs/>
          <w:szCs w:val="24"/>
        </w:rPr>
      </w:pPr>
    </w:p>
    <w:p w14:paraId="56DFE6F8" w14:textId="5D55CC01" w:rsidR="00481FC8" w:rsidRPr="00F20D97" w:rsidRDefault="00556B50" w:rsidP="00F20D97">
      <w:pPr>
        <w:spacing w:after="120"/>
        <w:rPr>
          <w:rFonts w:ascii="Red Hat Text" w:hAnsi="Red Hat Text" w:cs="Red Hat Text"/>
          <w:bCs/>
          <w:szCs w:val="22"/>
        </w:rPr>
      </w:pPr>
      <w:r w:rsidRPr="00F20D97">
        <w:rPr>
          <w:rFonts w:ascii="Red Hat Text" w:hAnsi="Red Hat Text" w:cs="Red Hat Text"/>
          <w:b/>
          <w:szCs w:val="22"/>
          <w:u w:val="single"/>
        </w:rPr>
        <w:t>Responsibilities</w:t>
      </w:r>
      <w:r w:rsidR="00AC28AE" w:rsidRPr="00F20D97">
        <w:rPr>
          <w:rFonts w:ascii="Red Hat Text" w:hAnsi="Red Hat Text" w:cs="Red Hat Text"/>
          <w:b/>
          <w:szCs w:val="22"/>
          <w:u w:val="single"/>
        </w:rPr>
        <w:t xml:space="preserve"> </w:t>
      </w:r>
      <w:r w:rsidR="00BA3810" w:rsidRPr="00F20D97">
        <w:rPr>
          <w:rFonts w:ascii="Red Hat Text" w:hAnsi="Red Hat Text" w:cs="Red Hat Text"/>
          <w:b/>
          <w:szCs w:val="22"/>
          <w:u w:val="single"/>
        </w:rPr>
        <w:br/>
      </w:r>
    </w:p>
    <w:p w14:paraId="3D4E2F3D" w14:textId="19DBDD6D" w:rsidR="00201864" w:rsidRPr="00F20D97" w:rsidRDefault="00276992" w:rsidP="4329E175">
      <w:pPr>
        <w:pStyle w:val="ListParagraph"/>
        <w:numPr>
          <w:ilvl w:val="0"/>
          <w:numId w:val="16"/>
        </w:numPr>
        <w:rPr>
          <w:rFonts w:ascii="Red Hat Text" w:hAnsi="Red Hat Text" w:cs="Red Hat Text"/>
        </w:rPr>
      </w:pPr>
      <w:r w:rsidRPr="4329E175">
        <w:rPr>
          <w:rFonts w:ascii="Red Hat Text" w:hAnsi="Red Hat Text" w:cs="Red Hat Text"/>
        </w:rPr>
        <w:t xml:space="preserve">Develop knowledge of housing </w:t>
      </w:r>
      <w:r w:rsidR="0015569F" w:rsidRPr="4329E175">
        <w:rPr>
          <w:rFonts w:ascii="Red Hat Text" w:hAnsi="Red Hat Text" w:cs="Red Hat Text"/>
        </w:rPr>
        <w:t>and homelessness legislation and regulation</w:t>
      </w:r>
      <w:r w:rsidR="00201864" w:rsidRPr="4329E175">
        <w:rPr>
          <w:rFonts w:ascii="Red Hat Text" w:hAnsi="Red Hat Text" w:cs="Red Hat Text"/>
        </w:rPr>
        <w:t xml:space="preserve"> by c</w:t>
      </w:r>
      <w:r w:rsidR="0015569F" w:rsidRPr="4329E175">
        <w:rPr>
          <w:rFonts w:ascii="Red Hat Text" w:hAnsi="Red Hat Text" w:cs="Red Hat Text"/>
        </w:rPr>
        <w:t>omplet</w:t>
      </w:r>
      <w:r w:rsidR="00201864" w:rsidRPr="4329E175">
        <w:rPr>
          <w:rFonts w:ascii="Red Hat Text" w:hAnsi="Red Hat Text" w:cs="Red Hat Text"/>
        </w:rPr>
        <w:t>ing</w:t>
      </w:r>
      <w:r w:rsidR="0015569F" w:rsidRPr="4329E175">
        <w:rPr>
          <w:rFonts w:ascii="Red Hat Text" w:hAnsi="Red Hat Text" w:cs="Red Hat Text"/>
        </w:rPr>
        <w:t xml:space="preserve"> training in relevant subjects </w:t>
      </w:r>
      <w:r w:rsidR="00201864" w:rsidRPr="4329E175">
        <w:rPr>
          <w:rFonts w:ascii="Red Hat Text" w:hAnsi="Red Hat Text" w:cs="Red Hat Text"/>
        </w:rPr>
        <w:t>and keeping abreast of regulation, legislation and case law changes/developments.</w:t>
      </w:r>
    </w:p>
    <w:p w14:paraId="25FCA5A2" w14:textId="664E80C0" w:rsidR="4329E175" w:rsidRDefault="4329E175" w:rsidP="4329E175">
      <w:pPr>
        <w:pStyle w:val="ListParagraph"/>
        <w:rPr>
          <w:rFonts w:ascii="Red Hat Text" w:hAnsi="Red Hat Text" w:cs="Red Hat Text"/>
        </w:rPr>
      </w:pPr>
    </w:p>
    <w:p w14:paraId="5CD4D081" w14:textId="530BBEDA" w:rsidR="002453BF" w:rsidRPr="00F20D97" w:rsidRDefault="008C2A6A" w:rsidP="4329E175">
      <w:pPr>
        <w:pStyle w:val="ListParagraph"/>
        <w:numPr>
          <w:ilvl w:val="0"/>
          <w:numId w:val="16"/>
        </w:numPr>
        <w:rPr>
          <w:rFonts w:ascii="Red Hat Text" w:hAnsi="Red Hat Text" w:cs="Red Hat Text"/>
        </w:rPr>
      </w:pPr>
      <w:r w:rsidRPr="4329E175">
        <w:rPr>
          <w:rFonts w:ascii="Red Hat Text" w:hAnsi="Red Hat Text" w:cs="Red Hat Text"/>
        </w:rPr>
        <w:t xml:space="preserve">Support the delivery of our </w:t>
      </w:r>
      <w:r w:rsidR="002453BF" w:rsidRPr="4329E175">
        <w:rPr>
          <w:rFonts w:ascii="Red Hat Text" w:hAnsi="Red Hat Text" w:cs="Red Hat Text"/>
        </w:rPr>
        <w:t>Housing Advice Service (telephone, email, appointments</w:t>
      </w:r>
      <w:r w:rsidR="00DD1919" w:rsidRPr="4329E175">
        <w:rPr>
          <w:rFonts w:ascii="Red Hat Text" w:hAnsi="Red Hat Text" w:cs="Red Hat Text"/>
        </w:rPr>
        <w:t>,</w:t>
      </w:r>
      <w:r w:rsidR="002453BF" w:rsidRPr="4329E175">
        <w:rPr>
          <w:rFonts w:ascii="Red Hat Text" w:hAnsi="Red Hat Text" w:cs="Red Hat Text"/>
        </w:rPr>
        <w:t xml:space="preserve"> home visits</w:t>
      </w:r>
      <w:r w:rsidR="00DD1919" w:rsidRPr="4329E175">
        <w:rPr>
          <w:rFonts w:ascii="Red Hat Text" w:hAnsi="Red Hat Text" w:cs="Red Hat Text"/>
        </w:rPr>
        <w:t xml:space="preserve"> and community hub drop</w:t>
      </w:r>
      <w:r w:rsidR="5394F08E" w:rsidRPr="4329E175">
        <w:rPr>
          <w:rFonts w:ascii="Red Hat Text" w:hAnsi="Red Hat Text" w:cs="Red Hat Text"/>
        </w:rPr>
        <w:t>-</w:t>
      </w:r>
      <w:r w:rsidR="00DD1919" w:rsidRPr="4329E175">
        <w:rPr>
          <w:rFonts w:ascii="Red Hat Text" w:hAnsi="Red Hat Text" w:cs="Red Hat Text"/>
        </w:rPr>
        <w:t>ins</w:t>
      </w:r>
      <w:r w:rsidRPr="4329E175">
        <w:rPr>
          <w:rFonts w:ascii="Red Hat Text" w:hAnsi="Red Hat Text" w:cs="Red Hat Text"/>
        </w:rPr>
        <w:t xml:space="preserve">). </w:t>
      </w:r>
      <w:r>
        <w:br/>
      </w:r>
    </w:p>
    <w:p w14:paraId="6B4FBEED" w14:textId="455D6786" w:rsidR="002453BF" w:rsidRPr="00F20D97" w:rsidRDefault="1E29DAED" w:rsidP="53592940">
      <w:pPr>
        <w:pStyle w:val="ListParagraph"/>
        <w:numPr>
          <w:ilvl w:val="0"/>
          <w:numId w:val="16"/>
        </w:numPr>
        <w:rPr>
          <w:rFonts w:ascii="Red Hat Text" w:hAnsi="Red Hat Text" w:cs="Red Hat Text"/>
        </w:rPr>
      </w:pPr>
      <w:r w:rsidRPr="1E29DAED">
        <w:rPr>
          <w:rFonts w:ascii="Red Hat Text" w:hAnsi="Red Hat Text" w:cs="Red Hat Text"/>
        </w:rPr>
        <w:t>With the support of the supervisor, triage telephone and email enquiries, assessing the nature of the query, urgency and most appropriate pathway.</w:t>
      </w:r>
      <w:r w:rsidR="009E1D90">
        <w:br/>
      </w:r>
    </w:p>
    <w:p w14:paraId="6D5C70AC" w14:textId="4AA379B8" w:rsidR="002453BF" w:rsidRPr="00F20D97" w:rsidRDefault="009E1D90" w:rsidP="00F20D97">
      <w:pPr>
        <w:pStyle w:val="ListParagraph"/>
        <w:numPr>
          <w:ilvl w:val="0"/>
          <w:numId w:val="16"/>
        </w:numPr>
        <w:rPr>
          <w:rFonts w:ascii="Red Hat Text" w:hAnsi="Red Hat Text" w:cs="Red Hat Text"/>
          <w:szCs w:val="22"/>
        </w:rPr>
      </w:pPr>
      <w:r w:rsidRPr="00F20D97">
        <w:rPr>
          <w:rFonts w:ascii="Red Hat Text" w:hAnsi="Red Hat Text" w:cs="Red Hat Text"/>
          <w:szCs w:val="22"/>
        </w:rPr>
        <w:t>With the support of the supervisor, respond to</w:t>
      </w:r>
      <w:r w:rsidR="002453BF" w:rsidRPr="00F20D97">
        <w:rPr>
          <w:rFonts w:ascii="Red Hat Text" w:hAnsi="Red Hat Text" w:cs="Red Hat Text"/>
          <w:szCs w:val="22"/>
        </w:rPr>
        <w:t xml:space="preserve"> enquiries and</w:t>
      </w:r>
      <w:r w:rsidR="009622BB" w:rsidRPr="00F20D97">
        <w:rPr>
          <w:rFonts w:ascii="Red Hat Text" w:hAnsi="Red Hat Text" w:cs="Red Hat Text"/>
          <w:szCs w:val="22"/>
        </w:rPr>
        <w:t xml:space="preserve"> </w:t>
      </w:r>
      <w:r w:rsidR="002453BF" w:rsidRPr="00F20D97">
        <w:rPr>
          <w:rFonts w:ascii="Red Hat Text" w:hAnsi="Red Hat Text" w:cs="Red Hat Text"/>
          <w:szCs w:val="22"/>
        </w:rPr>
        <w:t>carry a caseload of clients, providing information, advice, practical help, advocacy and appropriate onward referrals.</w:t>
      </w:r>
      <w:r w:rsidR="002453BF" w:rsidRPr="00F20D97">
        <w:rPr>
          <w:rFonts w:ascii="Red Hat Text" w:hAnsi="Red Hat Text" w:cs="Red Hat Text"/>
          <w:szCs w:val="22"/>
        </w:rPr>
        <w:br/>
      </w:r>
    </w:p>
    <w:p w14:paraId="64D53B84" w14:textId="064CD818" w:rsidR="002453BF" w:rsidRPr="00F20D97" w:rsidRDefault="1E29DAED" w:rsidP="53592940">
      <w:pPr>
        <w:pStyle w:val="ListParagraph"/>
        <w:numPr>
          <w:ilvl w:val="0"/>
          <w:numId w:val="16"/>
        </w:numPr>
        <w:rPr>
          <w:rFonts w:ascii="Red Hat Text" w:hAnsi="Red Hat Text" w:cs="Red Hat Text"/>
        </w:rPr>
      </w:pPr>
      <w:r w:rsidRPr="1E29DAED">
        <w:rPr>
          <w:rFonts w:ascii="Red Hat Text" w:eastAsiaTheme="minorEastAsia" w:hAnsi="Red Hat Text" w:cstheme="minorBidi"/>
          <w:szCs w:val="22"/>
        </w:rPr>
        <w:t>work closely with partner agencies to progress cases appropriately and in-line with relevant partnership and/or project agreement</w:t>
      </w:r>
      <w:r w:rsidR="002453BF">
        <w:br/>
      </w:r>
    </w:p>
    <w:p w14:paraId="63593475" w14:textId="77777777" w:rsidR="002453BF" w:rsidRPr="00F20D97" w:rsidRDefault="002453BF" w:rsidP="00F20D97">
      <w:pPr>
        <w:pStyle w:val="ListParagraph"/>
        <w:numPr>
          <w:ilvl w:val="0"/>
          <w:numId w:val="16"/>
        </w:numPr>
        <w:rPr>
          <w:rFonts w:ascii="Red Hat Text" w:hAnsi="Red Hat Text" w:cs="Red Hat Text"/>
          <w:szCs w:val="22"/>
        </w:rPr>
      </w:pPr>
      <w:r w:rsidRPr="00F20D97">
        <w:rPr>
          <w:rFonts w:ascii="Red Hat Text" w:hAnsi="Red Hat Text" w:cs="Red Hat Text"/>
          <w:szCs w:val="22"/>
        </w:rPr>
        <w:t>Offer a client-centred, holistic approach to promote the best outcome for the client.</w:t>
      </w:r>
      <w:r w:rsidRPr="00F20D97">
        <w:rPr>
          <w:rFonts w:ascii="Red Hat Text" w:hAnsi="Red Hat Text" w:cs="Red Hat Text"/>
          <w:szCs w:val="22"/>
        </w:rPr>
        <w:br/>
      </w:r>
    </w:p>
    <w:p w14:paraId="6BC004F0" w14:textId="16D7B652" w:rsidR="002453BF" w:rsidRDefault="002453BF" w:rsidP="00F20D97">
      <w:pPr>
        <w:pStyle w:val="ListParagraph"/>
        <w:numPr>
          <w:ilvl w:val="0"/>
          <w:numId w:val="16"/>
        </w:numPr>
        <w:rPr>
          <w:rFonts w:ascii="Red Hat Text" w:hAnsi="Red Hat Text" w:cs="Red Hat Text"/>
        </w:rPr>
      </w:pPr>
      <w:r w:rsidRPr="53592940">
        <w:rPr>
          <w:rFonts w:ascii="Red Hat Text" w:hAnsi="Red Hat Text" w:cs="Red Hat Text"/>
        </w:rPr>
        <w:t xml:space="preserve">Maintain </w:t>
      </w:r>
      <w:r w:rsidR="00A17840" w:rsidRPr="53592940">
        <w:rPr>
          <w:rFonts w:ascii="Red Hat Text" w:hAnsi="Red Hat Text" w:cs="Red Hat Text"/>
        </w:rPr>
        <w:t xml:space="preserve">accurate and up-to-date </w:t>
      </w:r>
      <w:r w:rsidRPr="53592940">
        <w:rPr>
          <w:rFonts w:ascii="Red Hat Text" w:hAnsi="Red Hat Text" w:cs="Red Hat Text"/>
        </w:rPr>
        <w:t>records of enquiries and casework, using case monitoring softwar</w:t>
      </w:r>
      <w:r w:rsidR="6B457A09" w:rsidRPr="53592940">
        <w:rPr>
          <w:rFonts w:ascii="Red Hat Text" w:hAnsi="Red Hat Text" w:cs="Red Hat Text"/>
        </w:rPr>
        <w:t>e</w:t>
      </w:r>
    </w:p>
    <w:p w14:paraId="27DE7E8D" w14:textId="77777777" w:rsidR="00335432" w:rsidRPr="00335432" w:rsidRDefault="00335432" w:rsidP="00335432">
      <w:pPr>
        <w:pStyle w:val="ListParagraph"/>
        <w:rPr>
          <w:rFonts w:ascii="Red Hat Text" w:hAnsi="Red Hat Text" w:cs="Red Hat Text"/>
        </w:rPr>
      </w:pPr>
    </w:p>
    <w:p w14:paraId="398A43DB" w14:textId="724C5157" w:rsidR="00335432" w:rsidRDefault="002453BF" w:rsidP="00981FDD">
      <w:pPr>
        <w:pStyle w:val="ListParagraph"/>
        <w:numPr>
          <w:ilvl w:val="0"/>
          <w:numId w:val="16"/>
        </w:numPr>
        <w:spacing w:after="0" w:line="257" w:lineRule="auto"/>
        <w:ind w:left="714" w:hanging="357"/>
        <w:rPr>
          <w:rFonts w:ascii="Red Hat Text" w:hAnsi="Red Hat Text" w:cs="Red Hat Text"/>
          <w:szCs w:val="22"/>
        </w:rPr>
      </w:pPr>
      <w:r w:rsidRPr="00F20D97">
        <w:rPr>
          <w:rFonts w:ascii="Red Hat Text" w:hAnsi="Red Hat Text" w:cs="Red Hat Text"/>
          <w:szCs w:val="22"/>
        </w:rPr>
        <w:t>Work alongside volunteers</w:t>
      </w:r>
      <w:r w:rsidR="00D943AE" w:rsidRPr="00F20D97">
        <w:rPr>
          <w:rFonts w:ascii="Red Hat Text" w:hAnsi="Red Hat Text" w:cs="Red Hat Text"/>
          <w:szCs w:val="22"/>
        </w:rPr>
        <w:t>, interns</w:t>
      </w:r>
      <w:r w:rsidRPr="00F20D97">
        <w:rPr>
          <w:rFonts w:ascii="Red Hat Text" w:hAnsi="Red Hat Text" w:cs="Red Hat Text"/>
          <w:szCs w:val="22"/>
        </w:rPr>
        <w:t xml:space="preserve"> and trustees of the charity. </w:t>
      </w:r>
    </w:p>
    <w:p w14:paraId="55A71542" w14:textId="77777777" w:rsidR="00981FDD" w:rsidRPr="00981FDD" w:rsidRDefault="00981FDD" w:rsidP="00981FDD">
      <w:pPr>
        <w:ind w:left="720"/>
        <w:rPr>
          <w:rFonts w:ascii="Red Hat Text" w:hAnsi="Red Hat Text" w:cs="Red Hat Text"/>
          <w:sz w:val="20"/>
        </w:rPr>
      </w:pPr>
    </w:p>
    <w:p w14:paraId="7CB671B1" w14:textId="1E8793CE" w:rsidR="002453BF" w:rsidRPr="00F20D97" w:rsidRDefault="002453BF" w:rsidP="00F20D97">
      <w:pPr>
        <w:pStyle w:val="ListParagraph"/>
        <w:numPr>
          <w:ilvl w:val="0"/>
          <w:numId w:val="16"/>
        </w:numPr>
        <w:rPr>
          <w:rFonts w:ascii="Red Hat Text" w:hAnsi="Red Hat Text" w:cs="Red Hat Text"/>
          <w:szCs w:val="22"/>
        </w:rPr>
      </w:pPr>
      <w:r w:rsidRPr="00F20D97">
        <w:rPr>
          <w:rFonts w:ascii="Red Hat Text" w:hAnsi="Red Hat Text" w:cs="Red Hat Text"/>
          <w:szCs w:val="22"/>
        </w:rPr>
        <w:t xml:space="preserve">Engage with and contribute to the development of the advice service as the charity grows. </w:t>
      </w:r>
    </w:p>
    <w:p w14:paraId="2EA662D5" w14:textId="77777777" w:rsidR="00A17840" w:rsidRPr="00F20D97" w:rsidRDefault="00A17840" w:rsidP="00F20D97">
      <w:pPr>
        <w:pStyle w:val="ListParagraph"/>
        <w:rPr>
          <w:rFonts w:ascii="Red Hat Text" w:hAnsi="Red Hat Text" w:cs="Red Hat Text"/>
          <w:sz w:val="20"/>
          <w:szCs w:val="22"/>
        </w:rPr>
      </w:pPr>
    </w:p>
    <w:p w14:paraId="4EB8F53B" w14:textId="13DC4D0A" w:rsidR="00481FC8" w:rsidRPr="00F20D97" w:rsidRDefault="00A17840" w:rsidP="00F20D97">
      <w:pPr>
        <w:pStyle w:val="ListParagraph"/>
        <w:numPr>
          <w:ilvl w:val="0"/>
          <w:numId w:val="16"/>
        </w:numPr>
        <w:spacing w:line="259" w:lineRule="auto"/>
        <w:rPr>
          <w:rFonts w:ascii="Red Hat Text" w:hAnsi="Red Hat Text" w:cs="Red Hat Text"/>
          <w:color w:val="000000" w:themeColor="text1"/>
          <w:szCs w:val="22"/>
        </w:rPr>
      </w:pPr>
      <w:r w:rsidRPr="00F20D97">
        <w:rPr>
          <w:rFonts w:ascii="Red Hat Text" w:hAnsi="Red Hat Text" w:cs="Red Hat Text"/>
          <w:color w:val="000000" w:themeColor="text1"/>
          <w:szCs w:val="22"/>
        </w:rPr>
        <w:t>Support community outreach to engage a wider audience within the community.</w:t>
      </w:r>
    </w:p>
    <w:p w14:paraId="28A4CA7A" w14:textId="77777777" w:rsidR="00481FC8" w:rsidRPr="00F20D97" w:rsidRDefault="00481FC8" w:rsidP="00F20D97">
      <w:pPr>
        <w:pStyle w:val="ListParagraph"/>
        <w:rPr>
          <w:rFonts w:ascii="Red Hat Text" w:hAnsi="Red Hat Text" w:cs="Red Hat Text"/>
          <w:sz w:val="20"/>
          <w:szCs w:val="22"/>
        </w:rPr>
      </w:pPr>
    </w:p>
    <w:p w14:paraId="2C09D796" w14:textId="1F1B3033" w:rsidR="002453BF" w:rsidRPr="00F20D97" w:rsidRDefault="1E29DAED" w:rsidP="53592940">
      <w:pPr>
        <w:pStyle w:val="ListParagraph"/>
        <w:numPr>
          <w:ilvl w:val="0"/>
          <w:numId w:val="16"/>
        </w:numPr>
        <w:spacing w:line="259" w:lineRule="auto"/>
        <w:rPr>
          <w:rFonts w:ascii="Red Hat Text" w:hAnsi="Red Hat Text" w:cs="Red Hat Text"/>
          <w:color w:val="000000" w:themeColor="text1"/>
        </w:rPr>
      </w:pPr>
      <w:r w:rsidRPr="1E29DAED">
        <w:rPr>
          <w:rFonts w:ascii="Red Hat Text" w:hAnsi="Red Hat Text" w:cs="Red Hat Text"/>
          <w:color w:val="000000" w:themeColor="text1"/>
        </w:rPr>
        <w:t>Work within Housing Matters policies and procedures, including equal opportunities, safeguarding, health and safety and confidentiality.</w:t>
      </w:r>
    </w:p>
    <w:p w14:paraId="08B1AAD9" w14:textId="12A6EA85" w:rsidR="00BA3810" w:rsidRDefault="00BA3810" w:rsidP="00F20D97">
      <w:pPr>
        <w:spacing w:after="160" w:line="259" w:lineRule="auto"/>
        <w:rPr>
          <w:rFonts w:ascii="Red Hat Text" w:hAnsi="Red Hat Text" w:cs="Red Hat Text"/>
          <w:sz w:val="22"/>
          <w:szCs w:val="22"/>
        </w:rPr>
      </w:pPr>
    </w:p>
    <w:p w14:paraId="5A2FCE27" w14:textId="77777777" w:rsidR="00B87D0B" w:rsidRPr="00B87D0B" w:rsidRDefault="00B87D0B" w:rsidP="00B87D0B">
      <w:pPr>
        <w:spacing w:after="120"/>
        <w:rPr>
          <w:rFonts w:ascii="Red Hat Text" w:hAnsi="Red Hat Text" w:cs="Red Hat Text"/>
          <w:b/>
          <w:sz w:val="22"/>
          <w:szCs w:val="22"/>
          <w:u w:val="single"/>
        </w:rPr>
      </w:pPr>
      <w:r w:rsidRPr="00B87D0B">
        <w:rPr>
          <w:rFonts w:ascii="Red Hat Text" w:hAnsi="Red Hat Text" w:cs="Red Hat Text"/>
          <w:b/>
          <w:sz w:val="22"/>
          <w:szCs w:val="22"/>
          <w:u w:val="single"/>
        </w:rPr>
        <w:t>Trainee Housing Adviser</w:t>
      </w:r>
    </w:p>
    <w:p w14:paraId="7704908C" w14:textId="77777777" w:rsidR="00B87D0B" w:rsidRPr="00B87D0B" w:rsidRDefault="00B87D0B" w:rsidP="00B87D0B">
      <w:pPr>
        <w:spacing w:after="120"/>
        <w:rPr>
          <w:rFonts w:ascii="Red Hat Text" w:hAnsi="Red Hat Text" w:cs="Red Hat Text"/>
          <w:b/>
          <w:sz w:val="22"/>
          <w:szCs w:val="22"/>
        </w:rPr>
      </w:pPr>
      <w:r w:rsidRPr="00B87D0B">
        <w:rPr>
          <w:rFonts w:ascii="Red Hat Text" w:hAnsi="Red Hat Text" w:cs="Red Hat Text"/>
          <w:b/>
          <w:sz w:val="22"/>
          <w:szCs w:val="22"/>
        </w:rPr>
        <w:t xml:space="preserve">Person Specification </w:t>
      </w:r>
    </w:p>
    <w:p w14:paraId="052A37A9" w14:textId="77777777" w:rsidR="00B87D0B" w:rsidRPr="00B87D0B" w:rsidRDefault="00B87D0B" w:rsidP="00B87D0B">
      <w:pPr>
        <w:spacing w:after="120"/>
        <w:rPr>
          <w:rFonts w:ascii="Red Hat Text" w:hAnsi="Red Hat Text" w:cs="Red Hat Text"/>
          <w:b/>
          <w:sz w:val="22"/>
          <w:szCs w:val="22"/>
          <w:u w:val="single"/>
        </w:rPr>
      </w:pPr>
      <w:r w:rsidRPr="00B87D0B">
        <w:rPr>
          <w:rFonts w:ascii="Red Hat Text" w:hAnsi="Red Hat Text" w:cs="Red Hat Text"/>
          <w:sz w:val="22"/>
          <w:szCs w:val="22"/>
        </w:rPr>
        <w:t>While we aim to recruit someone with existing knowledge of housing regulation and law, if you meet the other essential criteria training would be available for the right candidate.</w:t>
      </w:r>
    </w:p>
    <w:tbl>
      <w:tblPr>
        <w:tblW w:w="9209" w:type="dxa"/>
        <w:jc w:val="center"/>
        <w:tblLayout w:type="fixed"/>
        <w:tblLook w:val="0000" w:firstRow="0" w:lastRow="0" w:firstColumn="0" w:lastColumn="0" w:noHBand="0" w:noVBand="0"/>
      </w:tblPr>
      <w:tblGrid>
        <w:gridCol w:w="2061"/>
        <w:gridCol w:w="4665"/>
        <w:gridCol w:w="1107"/>
        <w:gridCol w:w="1376"/>
      </w:tblGrid>
      <w:tr w:rsidR="00B87D0B" w:rsidRPr="00B87D0B" w14:paraId="0A0D820D" w14:textId="77777777" w:rsidTr="1E29DAED">
        <w:trPr>
          <w:jc w:val="center"/>
        </w:trPr>
        <w:tc>
          <w:tcPr>
            <w:tcW w:w="2061" w:type="dxa"/>
            <w:tcBorders>
              <w:top w:val="single" w:sz="4" w:space="0" w:color="auto"/>
              <w:left w:val="single" w:sz="4" w:space="0" w:color="auto"/>
              <w:bottom w:val="single" w:sz="4" w:space="0" w:color="auto"/>
              <w:right w:val="single" w:sz="4" w:space="0" w:color="auto"/>
            </w:tcBorders>
            <w:shd w:val="clear" w:color="auto" w:fill="FFFFFF" w:themeFill="background1"/>
          </w:tcPr>
          <w:p w14:paraId="3FA5F7FB" w14:textId="77777777" w:rsidR="00B87D0B" w:rsidRPr="00B87D0B" w:rsidRDefault="00B87D0B" w:rsidP="00C503DD">
            <w:pPr>
              <w:jc w:val="center"/>
              <w:rPr>
                <w:rFonts w:ascii="Red Hat Text" w:hAnsi="Red Hat Text" w:cs="Red Hat Text"/>
                <w:sz w:val="22"/>
                <w:szCs w:val="22"/>
              </w:rPr>
            </w:pPr>
          </w:p>
        </w:tc>
        <w:tc>
          <w:tcPr>
            <w:tcW w:w="4665" w:type="dxa"/>
            <w:tcBorders>
              <w:top w:val="single" w:sz="4" w:space="0" w:color="auto"/>
              <w:left w:val="single" w:sz="4" w:space="0" w:color="auto"/>
              <w:bottom w:val="single" w:sz="4" w:space="0" w:color="auto"/>
              <w:right w:val="single" w:sz="4" w:space="0" w:color="auto"/>
            </w:tcBorders>
            <w:shd w:val="clear" w:color="auto" w:fill="FFFFFF" w:themeFill="background1"/>
          </w:tcPr>
          <w:p w14:paraId="5D272AC1" w14:textId="77777777" w:rsidR="00B87D0B" w:rsidRPr="00B87D0B" w:rsidRDefault="00B87D0B" w:rsidP="00C503DD">
            <w:pPr>
              <w:rPr>
                <w:rFonts w:ascii="Red Hat Text" w:hAnsi="Red Hat Text" w:cs="Red Hat Text"/>
                <w:sz w:val="22"/>
                <w:szCs w:val="22"/>
              </w:rPr>
            </w:pPr>
          </w:p>
        </w:tc>
        <w:tc>
          <w:tcPr>
            <w:tcW w:w="1107" w:type="dxa"/>
            <w:tcBorders>
              <w:top w:val="single" w:sz="4" w:space="0" w:color="auto"/>
              <w:left w:val="single" w:sz="4" w:space="0" w:color="auto"/>
              <w:bottom w:val="single" w:sz="4" w:space="0" w:color="auto"/>
              <w:right w:val="single" w:sz="4" w:space="0" w:color="auto"/>
            </w:tcBorders>
            <w:shd w:val="clear" w:color="auto" w:fill="FFFFFF" w:themeFill="background1"/>
          </w:tcPr>
          <w:p w14:paraId="42A00E65" w14:textId="77777777" w:rsidR="00B87D0B" w:rsidRPr="00B87D0B" w:rsidRDefault="00B87D0B" w:rsidP="00C503DD">
            <w:pPr>
              <w:rPr>
                <w:rFonts w:ascii="Red Hat Text" w:hAnsi="Red Hat Text" w:cs="Red Hat Text"/>
                <w:sz w:val="22"/>
                <w:szCs w:val="22"/>
              </w:rPr>
            </w:pPr>
            <w:r w:rsidRPr="00B87D0B">
              <w:rPr>
                <w:rFonts w:ascii="Red Hat Text" w:hAnsi="Red Hat Text" w:cs="Red Hat Text"/>
                <w:sz w:val="22"/>
                <w:szCs w:val="22"/>
              </w:rPr>
              <w:t>Essential</w:t>
            </w:r>
          </w:p>
        </w:tc>
        <w:tc>
          <w:tcPr>
            <w:tcW w:w="1376" w:type="dxa"/>
            <w:tcBorders>
              <w:top w:val="single" w:sz="4" w:space="0" w:color="auto"/>
              <w:left w:val="single" w:sz="4" w:space="0" w:color="auto"/>
              <w:bottom w:val="single" w:sz="4" w:space="0" w:color="auto"/>
              <w:right w:val="single" w:sz="4" w:space="0" w:color="auto"/>
            </w:tcBorders>
            <w:shd w:val="clear" w:color="auto" w:fill="FFFFFF" w:themeFill="background1"/>
          </w:tcPr>
          <w:p w14:paraId="11552232" w14:textId="77777777" w:rsidR="00B87D0B" w:rsidRPr="00B87D0B" w:rsidRDefault="00B87D0B" w:rsidP="00C503DD">
            <w:pPr>
              <w:rPr>
                <w:rFonts w:ascii="Red Hat Text" w:hAnsi="Red Hat Text" w:cs="Red Hat Text"/>
                <w:sz w:val="22"/>
                <w:szCs w:val="22"/>
              </w:rPr>
            </w:pPr>
            <w:r w:rsidRPr="00B87D0B">
              <w:rPr>
                <w:rFonts w:ascii="Red Hat Text" w:hAnsi="Red Hat Text" w:cs="Red Hat Text"/>
                <w:sz w:val="22"/>
                <w:szCs w:val="22"/>
              </w:rPr>
              <w:t>Desirable</w:t>
            </w:r>
          </w:p>
        </w:tc>
      </w:tr>
      <w:tr w:rsidR="00B87D0B" w:rsidRPr="00B87D0B" w14:paraId="67F5F050" w14:textId="77777777" w:rsidTr="1E29DAED">
        <w:trPr>
          <w:cantSplit/>
          <w:trHeight w:val="948"/>
          <w:jc w:val="center"/>
        </w:trPr>
        <w:tc>
          <w:tcPr>
            <w:tcW w:w="2061" w:type="dxa"/>
            <w:vMerge w:val="restart"/>
            <w:tcBorders>
              <w:left w:val="single" w:sz="4" w:space="0" w:color="auto"/>
              <w:right w:val="single" w:sz="4" w:space="0" w:color="auto"/>
            </w:tcBorders>
            <w:shd w:val="clear" w:color="auto" w:fill="FFFFFF" w:themeFill="background1"/>
          </w:tcPr>
          <w:p w14:paraId="4342F4CE" w14:textId="77777777" w:rsidR="00B87D0B" w:rsidRPr="00B87D0B" w:rsidRDefault="00B87D0B" w:rsidP="00C503DD">
            <w:pPr>
              <w:rPr>
                <w:rFonts w:ascii="Red Hat Text" w:hAnsi="Red Hat Text" w:cs="Red Hat Text"/>
                <w:sz w:val="22"/>
                <w:szCs w:val="22"/>
              </w:rPr>
            </w:pPr>
            <w:r w:rsidRPr="00B87D0B">
              <w:rPr>
                <w:rFonts w:ascii="Red Hat Text" w:hAnsi="Red Hat Text" w:cs="Red Hat Text"/>
                <w:sz w:val="22"/>
                <w:szCs w:val="22"/>
              </w:rPr>
              <w:t>Education</w:t>
            </w:r>
          </w:p>
          <w:p w14:paraId="7AB652A2" w14:textId="77777777" w:rsidR="00B87D0B" w:rsidRPr="00B87D0B" w:rsidRDefault="00B87D0B" w:rsidP="00C503DD">
            <w:pPr>
              <w:rPr>
                <w:rFonts w:ascii="Red Hat Text" w:hAnsi="Red Hat Text" w:cs="Red Hat Text"/>
                <w:sz w:val="22"/>
                <w:szCs w:val="22"/>
              </w:rPr>
            </w:pPr>
          </w:p>
        </w:tc>
        <w:tc>
          <w:tcPr>
            <w:tcW w:w="4665" w:type="dxa"/>
            <w:tcBorders>
              <w:top w:val="single" w:sz="4" w:space="0" w:color="auto"/>
              <w:left w:val="single" w:sz="4" w:space="0" w:color="auto"/>
              <w:bottom w:val="single" w:sz="4" w:space="0" w:color="auto"/>
              <w:right w:val="single" w:sz="4" w:space="0" w:color="auto"/>
            </w:tcBorders>
          </w:tcPr>
          <w:p w14:paraId="75ACC086" w14:textId="4612CCB0" w:rsidR="00B87D0B" w:rsidRPr="00B87D0B" w:rsidRDefault="39BE3DA6" w:rsidP="145DED58">
            <w:pPr>
              <w:numPr>
                <w:ilvl w:val="0"/>
                <w:numId w:val="9"/>
              </w:numPr>
              <w:ind w:left="551" w:hanging="425"/>
              <w:rPr>
                <w:rFonts w:ascii="Red Hat Text" w:hAnsi="Red Hat Text" w:cs="Red Hat Text"/>
                <w:sz w:val="22"/>
                <w:szCs w:val="22"/>
              </w:rPr>
            </w:pPr>
            <w:r w:rsidRPr="145DED58">
              <w:rPr>
                <w:rFonts w:ascii="Red Hat Text" w:hAnsi="Red Hat Text" w:cs="Red Hat Text"/>
                <w:sz w:val="22"/>
                <w:szCs w:val="22"/>
              </w:rPr>
              <w:t>Education to degree level, or equivalent relevant qualification, or substantial training and experience in a relevant role</w:t>
            </w:r>
            <w:r w:rsidR="2C6BD6AE" w:rsidRPr="145DED58">
              <w:rPr>
                <w:rFonts w:ascii="Red Hat Text" w:hAnsi="Red Hat Text" w:cs="Red Hat Text"/>
                <w:sz w:val="22"/>
                <w:szCs w:val="22"/>
              </w:rPr>
              <w:t xml:space="preserve">; </w:t>
            </w:r>
            <w:r w:rsidR="1F4052FA" w:rsidRPr="145DED58">
              <w:rPr>
                <w:rFonts w:ascii="Red Hat Text" w:hAnsi="Red Hat Text" w:cs="Red Hat Text"/>
                <w:sz w:val="22"/>
                <w:szCs w:val="22"/>
              </w:rPr>
              <w:t>and/</w:t>
            </w:r>
            <w:r w:rsidR="2C6BD6AE" w:rsidRPr="145DED58">
              <w:rPr>
                <w:rFonts w:ascii="Red Hat Text" w:hAnsi="Red Hat Text" w:cs="Red Hat Text"/>
                <w:sz w:val="22"/>
                <w:szCs w:val="22"/>
              </w:rPr>
              <w:t>or</w:t>
            </w:r>
          </w:p>
          <w:p w14:paraId="3F8CFBD9" w14:textId="23B980CF" w:rsidR="00B87D0B" w:rsidRPr="00B87D0B" w:rsidRDefault="3FE17D63" w:rsidP="145DED58">
            <w:pPr>
              <w:numPr>
                <w:ilvl w:val="0"/>
                <w:numId w:val="9"/>
              </w:numPr>
              <w:ind w:left="551" w:hanging="425"/>
              <w:rPr>
                <w:rFonts w:ascii="Red Hat Text" w:hAnsi="Red Hat Text" w:cs="Red Hat Text"/>
                <w:sz w:val="22"/>
                <w:szCs w:val="22"/>
              </w:rPr>
            </w:pPr>
            <w:r w:rsidRPr="145DED58">
              <w:rPr>
                <w:rFonts w:ascii="Red Hat Text" w:hAnsi="Red Hat Text" w:cs="Red Hat Text"/>
                <w:sz w:val="22"/>
                <w:szCs w:val="22"/>
              </w:rPr>
              <w:t>L</w:t>
            </w:r>
            <w:r w:rsidR="2C6BD6AE" w:rsidRPr="145DED58">
              <w:rPr>
                <w:rFonts w:ascii="Red Hat Text" w:hAnsi="Red Hat Text" w:cs="Red Hat Text"/>
                <w:sz w:val="22"/>
                <w:szCs w:val="22"/>
              </w:rPr>
              <w:t>ived experience of housing/homelessness issues</w:t>
            </w:r>
          </w:p>
        </w:tc>
        <w:tc>
          <w:tcPr>
            <w:tcW w:w="1107" w:type="dxa"/>
            <w:tcBorders>
              <w:top w:val="single" w:sz="4" w:space="0" w:color="auto"/>
              <w:left w:val="single" w:sz="4" w:space="0" w:color="auto"/>
              <w:bottom w:val="single" w:sz="4" w:space="0" w:color="auto"/>
              <w:right w:val="single" w:sz="4" w:space="0" w:color="auto"/>
            </w:tcBorders>
          </w:tcPr>
          <w:p w14:paraId="1EA69C5C" w14:textId="5ACE377C" w:rsidR="00B87D0B" w:rsidRPr="00B87D0B" w:rsidRDefault="000564BD" w:rsidP="00C503DD">
            <w:pPr>
              <w:jc w:val="center"/>
              <w:rPr>
                <w:rFonts w:ascii="Red Hat Text" w:hAnsi="Red Hat Text" w:cs="Red Hat Text"/>
                <w:sz w:val="22"/>
                <w:szCs w:val="22"/>
              </w:rPr>
            </w:pPr>
            <w:r>
              <w:rPr>
                <w:rFonts w:ascii="Red Hat Text" w:hAnsi="Red Hat Text" w:cs="Red Hat Text"/>
                <w:sz w:val="22"/>
                <w:szCs w:val="22"/>
              </w:rPr>
              <w:t>X</w:t>
            </w:r>
          </w:p>
          <w:p w14:paraId="78C937CE" w14:textId="77777777" w:rsidR="00B87D0B" w:rsidRPr="00B87D0B" w:rsidRDefault="00B87D0B" w:rsidP="00C503DD">
            <w:pPr>
              <w:jc w:val="center"/>
              <w:rPr>
                <w:rFonts w:ascii="Red Hat Text" w:hAnsi="Red Hat Text" w:cs="Red Hat Text"/>
                <w:sz w:val="22"/>
                <w:szCs w:val="22"/>
              </w:rPr>
            </w:pPr>
          </w:p>
          <w:p w14:paraId="5A6ED77D" w14:textId="77777777" w:rsidR="00B87D0B" w:rsidRPr="00B87D0B" w:rsidRDefault="00B87D0B" w:rsidP="00C503DD">
            <w:pPr>
              <w:jc w:val="center"/>
              <w:rPr>
                <w:rFonts w:ascii="Red Hat Text" w:hAnsi="Red Hat Text" w:cs="Red Hat Text"/>
                <w:sz w:val="22"/>
                <w:szCs w:val="22"/>
              </w:rPr>
            </w:pPr>
          </w:p>
        </w:tc>
        <w:tc>
          <w:tcPr>
            <w:tcW w:w="1376" w:type="dxa"/>
            <w:tcBorders>
              <w:top w:val="single" w:sz="4" w:space="0" w:color="auto"/>
              <w:left w:val="single" w:sz="4" w:space="0" w:color="auto"/>
              <w:bottom w:val="single" w:sz="4" w:space="0" w:color="auto"/>
              <w:right w:val="single" w:sz="4" w:space="0" w:color="auto"/>
            </w:tcBorders>
          </w:tcPr>
          <w:p w14:paraId="694DC7C6" w14:textId="30B99678" w:rsidR="00B87D0B" w:rsidRPr="00B87D0B" w:rsidRDefault="00B87D0B" w:rsidP="00C503DD">
            <w:pPr>
              <w:rPr>
                <w:rFonts w:ascii="Red Hat Text" w:hAnsi="Red Hat Text" w:cs="Red Hat Text"/>
                <w:sz w:val="22"/>
                <w:szCs w:val="22"/>
              </w:rPr>
            </w:pPr>
            <w:r w:rsidRPr="00B87D0B">
              <w:rPr>
                <w:rFonts w:ascii="Red Hat Text" w:hAnsi="Red Hat Text" w:cs="Red Hat Text"/>
                <w:sz w:val="22"/>
                <w:szCs w:val="22"/>
              </w:rPr>
              <w:t xml:space="preserve">       </w:t>
            </w:r>
          </w:p>
        </w:tc>
      </w:tr>
      <w:tr w:rsidR="00B87D0B" w:rsidRPr="00B87D0B" w14:paraId="1C50EEFF" w14:textId="77777777" w:rsidTr="1E29DAED">
        <w:trPr>
          <w:cantSplit/>
          <w:trHeight w:val="948"/>
          <w:jc w:val="center"/>
        </w:trPr>
        <w:tc>
          <w:tcPr>
            <w:tcW w:w="2061" w:type="dxa"/>
            <w:vMerge/>
          </w:tcPr>
          <w:p w14:paraId="611110CA" w14:textId="77777777" w:rsidR="00B87D0B" w:rsidRPr="00B87D0B" w:rsidRDefault="00B87D0B" w:rsidP="00C503DD">
            <w:pPr>
              <w:rPr>
                <w:rFonts w:ascii="Red Hat Text" w:hAnsi="Red Hat Text" w:cs="Red Hat Text"/>
                <w:sz w:val="22"/>
                <w:szCs w:val="22"/>
              </w:rPr>
            </w:pPr>
          </w:p>
        </w:tc>
        <w:tc>
          <w:tcPr>
            <w:tcW w:w="4665" w:type="dxa"/>
            <w:tcBorders>
              <w:top w:val="single" w:sz="4" w:space="0" w:color="auto"/>
              <w:left w:val="single" w:sz="4" w:space="0" w:color="auto"/>
              <w:bottom w:val="single" w:sz="4" w:space="0" w:color="auto"/>
              <w:right w:val="single" w:sz="4" w:space="0" w:color="auto"/>
            </w:tcBorders>
          </w:tcPr>
          <w:p w14:paraId="66BE0C84" w14:textId="712FFBD1" w:rsidR="00B87D0B" w:rsidRPr="00B87D0B" w:rsidRDefault="1E29DAED" w:rsidP="00B87D0B">
            <w:pPr>
              <w:numPr>
                <w:ilvl w:val="0"/>
                <w:numId w:val="9"/>
              </w:numPr>
              <w:ind w:left="551" w:hanging="425"/>
              <w:rPr>
                <w:rFonts w:ascii="Red Hat Text" w:hAnsi="Red Hat Text" w:cs="Red Hat Text"/>
                <w:sz w:val="22"/>
                <w:szCs w:val="22"/>
              </w:rPr>
            </w:pPr>
            <w:r w:rsidRPr="1E29DAED">
              <w:rPr>
                <w:rFonts w:ascii="Red Hat Text" w:hAnsi="Red Hat Text" w:cs="Red Hat Text"/>
                <w:sz w:val="22"/>
                <w:szCs w:val="22"/>
              </w:rPr>
              <w:t>Evidence of ongoing interest and developing knowledge in housing/homelessness issues and/or continuing professional development and training</w:t>
            </w:r>
          </w:p>
        </w:tc>
        <w:tc>
          <w:tcPr>
            <w:tcW w:w="1107" w:type="dxa"/>
            <w:tcBorders>
              <w:top w:val="single" w:sz="4" w:space="0" w:color="auto"/>
              <w:left w:val="single" w:sz="4" w:space="0" w:color="auto"/>
              <w:bottom w:val="single" w:sz="4" w:space="0" w:color="auto"/>
              <w:right w:val="single" w:sz="4" w:space="0" w:color="auto"/>
            </w:tcBorders>
          </w:tcPr>
          <w:p w14:paraId="23F31CD1" w14:textId="77777777" w:rsidR="00B87D0B" w:rsidRPr="00B87D0B" w:rsidRDefault="00B87D0B" w:rsidP="00C503DD">
            <w:pPr>
              <w:jc w:val="center"/>
              <w:rPr>
                <w:rFonts w:ascii="Red Hat Text" w:hAnsi="Red Hat Text" w:cs="Red Hat Text"/>
                <w:sz w:val="22"/>
                <w:szCs w:val="22"/>
              </w:rPr>
            </w:pPr>
            <w:r w:rsidRPr="00B87D0B">
              <w:rPr>
                <w:rFonts w:ascii="Red Hat Text" w:hAnsi="Red Hat Text" w:cs="Red Hat Text"/>
                <w:sz w:val="22"/>
                <w:szCs w:val="22"/>
              </w:rPr>
              <w:t>X</w:t>
            </w:r>
          </w:p>
        </w:tc>
        <w:tc>
          <w:tcPr>
            <w:tcW w:w="1376" w:type="dxa"/>
            <w:tcBorders>
              <w:top w:val="single" w:sz="4" w:space="0" w:color="auto"/>
              <w:left w:val="single" w:sz="4" w:space="0" w:color="auto"/>
              <w:bottom w:val="single" w:sz="4" w:space="0" w:color="auto"/>
              <w:right w:val="single" w:sz="4" w:space="0" w:color="auto"/>
            </w:tcBorders>
          </w:tcPr>
          <w:p w14:paraId="40A530E1" w14:textId="77777777" w:rsidR="00B87D0B" w:rsidRPr="00B87D0B" w:rsidRDefault="00B87D0B" w:rsidP="00C503DD">
            <w:pPr>
              <w:rPr>
                <w:rFonts w:ascii="Red Hat Text" w:hAnsi="Red Hat Text" w:cs="Red Hat Text"/>
                <w:sz w:val="22"/>
                <w:szCs w:val="22"/>
              </w:rPr>
            </w:pPr>
          </w:p>
        </w:tc>
      </w:tr>
      <w:tr w:rsidR="00B87D0B" w:rsidRPr="00B87D0B" w14:paraId="150A4A3A" w14:textId="77777777" w:rsidTr="1E29DAED">
        <w:trPr>
          <w:cantSplit/>
          <w:trHeight w:val="54"/>
          <w:jc w:val="center"/>
        </w:trPr>
        <w:tc>
          <w:tcPr>
            <w:tcW w:w="2061" w:type="dxa"/>
            <w:tcBorders>
              <w:top w:val="single" w:sz="4" w:space="0" w:color="auto"/>
              <w:left w:val="single" w:sz="4" w:space="0" w:color="auto"/>
              <w:right w:val="single" w:sz="4" w:space="0" w:color="auto"/>
            </w:tcBorders>
            <w:shd w:val="clear" w:color="auto" w:fill="FFFFFF" w:themeFill="background1"/>
          </w:tcPr>
          <w:p w14:paraId="67ED7C82" w14:textId="77777777" w:rsidR="00B87D0B" w:rsidRPr="00B87D0B" w:rsidRDefault="00B87D0B" w:rsidP="00C503DD">
            <w:pPr>
              <w:spacing w:before="100" w:beforeAutospacing="1"/>
              <w:rPr>
                <w:rFonts w:ascii="Red Hat Text" w:hAnsi="Red Hat Text" w:cs="Red Hat Text"/>
                <w:sz w:val="22"/>
                <w:szCs w:val="22"/>
              </w:rPr>
            </w:pPr>
            <w:r w:rsidRPr="00B87D0B">
              <w:rPr>
                <w:rFonts w:ascii="Red Hat Text" w:hAnsi="Red Hat Text" w:cs="Red Hat Text"/>
                <w:sz w:val="22"/>
                <w:szCs w:val="22"/>
              </w:rPr>
              <w:t>Experience</w:t>
            </w:r>
          </w:p>
        </w:tc>
        <w:tc>
          <w:tcPr>
            <w:tcW w:w="4665" w:type="dxa"/>
            <w:tcBorders>
              <w:top w:val="single" w:sz="4" w:space="0" w:color="auto"/>
              <w:left w:val="single" w:sz="4" w:space="0" w:color="auto"/>
              <w:bottom w:val="single" w:sz="4" w:space="0" w:color="auto"/>
              <w:right w:val="single" w:sz="4" w:space="0" w:color="auto"/>
            </w:tcBorders>
          </w:tcPr>
          <w:p w14:paraId="48A718A8" w14:textId="6CC286C0" w:rsidR="00B87D0B" w:rsidRPr="00B87D0B" w:rsidRDefault="39BE3DA6" w:rsidP="145DED58">
            <w:pPr>
              <w:numPr>
                <w:ilvl w:val="0"/>
                <w:numId w:val="8"/>
              </w:numPr>
              <w:spacing w:before="100" w:beforeAutospacing="1"/>
              <w:ind w:left="551" w:hanging="425"/>
              <w:rPr>
                <w:rFonts w:ascii="Red Hat Text" w:hAnsi="Red Hat Text" w:cs="Red Hat Text"/>
                <w:sz w:val="22"/>
                <w:szCs w:val="22"/>
              </w:rPr>
            </w:pPr>
            <w:r w:rsidRPr="145DED58">
              <w:rPr>
                <w:rFonts w:ascii="Red Hat Text" w:hAnsi="Red Hat Text" w:cs="Red Hat Text"/>
                <w:sz w:val="22"/>
                <w:szCs w:val="22"/>
              </w:rPr>
              <w:t>Recent experience providing advice, support and casework on housing or related issues</w:t>
            </w:r>
            <w:r w:rsidR="5F8FF15C" w:rsidRPr="145DED58">
              <w:rPr>
                <w:rFonts w:ascii="Red Hat Text" w:hAnsi="Red Hat Text" w:cs="Red Hat Text"/>
                <w:sz w:val="22"/>
                <w:szCs w:val="22"/>
              </w:rPr>
              <w:t xml:space="preserve">; or </w:t>
            </w:r>
          </w:p>
          <w:p w14:paraId="1CCE7932" w14:textId="4D61072B" w:rsidR="00B87D0B" w:rsidRPr="00B87D0B" w:rsidRDefault="3B44EB03" w:rsidP="145DED58">
            <w:pPr>
              <w:numPr>
                <w:ilvl w:val="0"/>
                <w:numId w:val="8"/>
              </w:numPr>
              <w:spacing w:before="100" w:beforeAutospacing="1"/>
              <w:ind w:left="551" w:hanging="425"/>
              <w:rPr>
                <w:rFonts w:ascii="Red Hat Text" w:hAnsi="Red Hat Text" w:cs="Red Hat Text"/>
                <w:sz w:val="22"/>
                <w:szCs w:val="22"/>
              </w:rPr>
            </w:pPr>
            <w:r w:rsidRPr="145DED58">
              <w:rPr>
                <w:rFonts w:ascii="Red Hat Text" w:hAnsi="Red Hat Text" w:cs="Red Hat Text"/>
                <w:sz w:val="22"/>
                <w:szCs w:val="22"/>
              </w:rPr>
              <w:t>L</w:t>
            </w:r>
            <w:r w:rsidR="5F8FF15C" w:rsidRPr="145DED58">
              <w:rPr>
                <w:rFonts w:ascii="Red Hat Text" w:hAnsi="Red Hat Text" w:cs="Red Hat Text"/>
                <w:sz w:val="22"/>
                <w:szCs w:val="22"/>
              </w:rPr>
              <w:t>ived experience of navigating housing/homelessness pathways</w:t>
            </w:r>
          </w:p>
        </w:tc>
        <w:tc>
          <w:tcPr>
            <w:tcW w:w="1107" w:type="dxa"/>
            <w:tcBorders>
              <w:top w:val="single" w:sz="4" w:space="0" w:color="auto"/>
              <w:left w:val="single" w:sz="4" w:space="0" w:color="auto"/>
              <w:bottom w:val="single" w:sz="4" w:space="0" w:color="auto"/>
              <w:right w:val="single" w:sz="4" w:space="0" w:color="auto"/>
            </w:tcBorders>
          </w:tcPr>
          <w:p w14:paraId="380C3135" w14:textId="77777777" w:rsidR="00B87D0B" w:rsidRPr="00B87D0B" w:rsidRDefault="00B87D0B" w:rsidP="00C503DD">
            <w:pPr>
              <w:spacing w:before="100" w:beforeAutospacing="1"/>
              <w:jc w:val="center"/>
              <w:rPr>
                <w:rFonts w:ascii="Red Hat Text" w:hAnsi="Red Hat Text" w:cs="Red Hat Text"/>
                <w:sz w:val="22"/>
                <w:szCs w:val="22"/>
              </w:rPr>
            </w:pPr>
          </w:p>
        </w:tc>
        <w:tc>
          <w:tcPr>
            <w:tcW w:w="1376" w:type="dxa"/>
            <w:tcBorders>
              <w:top w:val="single" w:sz="4" w:space="0" w:color="auto"/>
              <w:left w:val="single" w:sz="4" w:space="0" w:color="auto"/>
              <w:bottom w:val="single" w:sz="4" w:space="0" w:color="auto"/>
              <w:right w:val="single" w:sz="4" w:space="0" w:color="auto"/>
            </w:tcBorders>
          </w:tcPr>
          <w:p w14:paraId="46C88104" w14:textId="77777777" w:rsidR="00B87D0B" w:rsidRPr="00B87D0B" w:rsidRDefault="00B87D0B" w:rsidP="00C503DD">
            <w:pPr>
              <w:spacing w:before="100" w:beforeAutospacing="1"/>
              <w:jc w:val="center"/>
              <w:rPr>
                <w:rFonts w:ascii="Red Hat Text" w:hAnsi="Red Hat Text" w:cs="Red Hat Text"/>
                <w:sz w:val="22"/>
                <w:szCs w:val="22"/>
              </w:rPr>
            </w:pPr>
            <w:r w:rsidRPr="00B87D0B">
              <w:rPr>
                <w:rFonts w:ascii="Red Hat Text" w:hAnsi="Red Hat Text" w:cs="Red Hat Text"/>
                <w:sz w:val="22"/>
                <w:szCs w:val="22"/>
              </w:rPr>
              <w:t>X</w:t>
            </w:r>
          </w:p>
        </w:tc>
      </w:tr>
      <w:tr w:rsidR="00B87D0B" w:rsidRPr="00B87D0B" w14:paraId="208112F7" w14:textId="77777777" w:rsidTr="1E29DAED">
        <w:trPr>
          <w:cantSplit/>
          <w:jc w:val="center"/>
        </w:trPr>
        <w:tc>
          <w:tcPr>
            <w:tcW w:w="2061" w:type="dxa"/>
            <w:tcBorders>
              <w:left w:val="single" w:sz="4" w:space="0" w:color="auto"/>
              <w:right w:val="single" w:sz="4" w:space="0" w:color="auto"/>
            </w:tcBorders>
            <w:shd w:val="clear" w:color="auto" w:fill="FFFFFF" w:themeFill="background1"/>
          </w:tcPr>
          <w:p w14:paraId="46CE4965" w14:textId="77777777" w:rsidR="00B87D0B" w:rsidRPr="00B87D0B" w:rsidRDefault="00B87D0B" w:rsidP="00C503DD">
            <w:pPr>
              <w:spacing w:before="100" w:beforeAutospacing="1"/>
              <w:rPr>
                <w:rFonts w:ascii="Red Hat Text" w:hAnsi="Red Hat Text" w:cs="Red Hat Text"/>
                <w:sz w:val="22"/>
                <w:szCs w:val="22"/>
              </w:rPr>
            </w:pPr>
          </w:p>
        </w:tc>
        <w:tc>
          <w:tcPr>
            <w:tcW w:w="4665" w:type="dxa"/>
            <w:tcBorders>
              <w:top w:val="single" w:sz="4" w:space="0" w:color="auto"/>
              <w:left w:val="single" w:sz="4" w:space="0" w:color="auto"/>
              <w:bottom w:val="single" w:sz="4" w:space="0" w:color="auto"/>
              <w:right w:val="single" w:sz="4" w:space="0" w:color="auto"/>
            </w:tcBorders>
          </w:tcPr>
          <w:p w14:paraId="72E2759D" w14:textId="61481CC0" w:rsidR="00B87D0B" w:rsidRPr="00B87D0B" w:rsidRDefault="1E29DAED" w:rsidP="11AC91C6">
            <w:pPr>
              <w:numPr>
                <w:ilvl w:val="0"/>
                <w:numId w:val="8"/>
              </w:numPr>
              <w:spacing w:before="100" w:beforeAutospacing="1"/>
              <w:ind w:left="551" w:hanging="425"/>
              <w:rPr>
                <w:rFonts w:ascii="Red Hat Text" w:hAnsi="Red Hat Text" w:cs="Red Hat Text"/>
                <w:sz w:val="22"/>
                <w:szCs w:val="22"/>
              </w:rPr>
            </w:pPr>
            <w:r w:rsidRPr="1E29DAED">
              <w:rPr>
                <w:rFonts w:ascii="Red Hat Text" w:hAnsi="Red Hat Text" w:cs="Red Hat Text"/>
                <w:sz w:val="22"/>
                <w:szCs w:val="22"/>
              </w:rPr>
              <w:t>Experience of working with vulnerable people including young people and/or experience of working in your local community to help support vulnerable people</w:t>
            </w:r>
          </w:p>
        </w:tc>
        <w:tc>
          <w:tcPr>
            <w:tcW w:w="1107" w:type="dxa"/>
            <w:tcBorders>
              <w:top w:val="single" w:sz="4" w:space="0" w:color="auto"/>
              <w:left w:val="single" w:sz="4" w:space="0" w:color="auto"/>
              <w:bottom w:val="single" w:sz="4" w:space="0" w:color="auto"/>
              <w:right w:val="single" w:sz="4" w:space="0" w:color="auto"/>
            </w:tcBorders>
          </w:tcPr>
          <w:p w14:paraId="74C704A3" w14:textId="77777777" w:rsidR="00B87D0B" w:rsidRPr="00B87D0B" w:rsidRDefault="00B87D0B" w:rsidP="00C503DD">
            <w:pPr>
              <w:spacing w:before="100" w:beforeAutospacing="1"/>
              <w:jc w:val="center"/>
              <w:rPr>
                <w:rFonts w:ascii="Red Hat Text" w:hAnsi="Red Hat Text" w:cs="Red Hat Text"/>
                <w:sz w:val="22"/>
                <w:szCs w:val="22"/>
              </w:rPr>
            </w:pPr>
          </w:p>
        </w:tc>
        <w:tc>
          <w:tcPr>
            <w:tcW w:w="1376" w:type="dxa"/>
            <w:tcBorders>
              <w:top w:val="single" w:sz="4" w:space="0" w:color="auto"/>
              <w:left w:val="single" w:sz="4" w:space="0" w:color="auto"/>
              <w:bottom w:val="single" w:sz="4" w:space="0" w:color="auto"/>
              <w:right w:val="single" w:sz="4" w:space="0" w:color="auto"/>
            </w:tcBorders>
          </w:tcPr>
          <w:p w14:paraId="1209E41E" w14:textId="77777777" w:rsidR="00B87D0B" w:rsidRPr="00B87D0B" w:rsidRDefault="00B87D0B" w:rsidP="00C503DD">
            <w:pPr>
              <w:spacing w:before="100" w:beforeAutospacing="1"/>
              <w:jc w:val="center"/>
              <w:rPr>
                <w:rFonts w:ascii="Red Hat Text" w:hAnsi="Red Hat Text" w:cs="Red Hat Text"/>
                <w:sz w:val="22"/>
                <w:szCs w:val="22"/>
              </w:rPr>
            </w:pPr>
            <w:r w:rsidRPr="00B87D0B">
              <w:rPr>
                <w:rFonts w:ascii="Red Hat Text" w:hAnsi="Red Hat Text" w:cs="Red Hat Text"/>
                <w:sz w:val="22"/>
                <w:szCs w:val="22"/>
              </w:rPr>
              <w:t>X</w:t>
            </w:r>
          </w:p>
        </w:tc>
      </w:tr>
      <w:tr w:rsidR="00B87D0B" w:rsidRPr="00B87D0B" w14:paraId="6DD94429" w14:textId="77777777" w:rsidTr="1E29DAED">
        <w:trPr>
          <w:cantSplit/>
          <w:jc w:val="center"/>
        </w:trPr>
        <w:tc>
          <w:tcPr>
            <w:tcW w:w="2061" w:type="dxa"/>
            <w:tcBorders>
              <w:left w:val="single" w:sz="4" w:space="0" w:color="auto"/>
              <w:right w:val="single" w:sz="4" w:space="0" w:color="auto"/>
            </w:tcBorders>
            <w:shd w:val="clear" w:color="auto" w:fill="FFFFFF" w:themeFill="background1"/>
          </w:tcPr>
          <w:p w14:paraId="12C14CD3" w14:textId="77777777" w:rsidR="00B87D0B" w:rsidRPr="00B87D0B" w:rsidRDefault="00B87D0B" w:rsidP="00C503DD">
            <w:pPr>
              <w:spacing w:before="100" w:beforeAutospacing="1"/>
              <w:rPr>
                <w:rFonts w:ascii="Red Hat Text" w:hAnsi="Red Hat Text" w:cs="Red Hat Text"/>
                <w:sz w:val="22"/>
                <w:szCs w:val="22"/>
              </w:rPr>
            </w:pPr>
          </w:p>
        </w:tc>
        <w:tc>
          <w:tcPr>
            <w:tcW w:w="4665" w:type="dxa"/>
            <w:tcBorders>
              <w:top w:val="single" w:sz="4" w:space="0" w:color="auto"/>
              <w:left w:val="single" w:sz="4" w:space="0" w:color="auto"/>
              <w:bottom w:val="single" w:sz="4" w:space="0" w:color="auto"/>
              <w:right w:val="single" w:sz="4" w:space="0" w:color="auto"/>
            </w:tcBorders>
          </w:tcPr>
          <w:p w14:paraId="1CACEBE2" w14:textId="77777777" w:rsidR="00B87D0B" w:rsidRPr="00B87D0B" w:rsidRDefault="00B87D0B" w:rsidP="00B87D0B">
            <w:pPr>
              <w:numPr>
                <w:ilvl w:val="0"/>
                <w:numId w:val="8"/>
              </w:numPr>
              <w:spacing w:before="100" w:beforeAutospacing="1"/>
              <w:ind w:left="551" w:hanging="425"/>
              <w:rPr>
                <w:rFonts w:ascii="Red Hat Text" w:hAnsi="Red Hat Text" w:cs="Red Hat Text"/>
                <w:sz w:val="22"/>
                <w:szCs w:val="22"/>
              </w:rPr>
            </w:pPr>
            <w:r w:rsidRPr="00B87D0B">
              <w:rPr>
                <w:rFonts w:ascii="Red Hat Text" w:hAnsi="Red Hat Text" w:cs="Red Hat Text"/>
                <w:sz w:val="22"/>
                <w:szCs w:val="22"/>
              </w:rPr>
              <w:t>Proven experience of working under pressure and achieving individual targets</w:t>
            </w:r>
          </w:p>
        </w:tc>
        <w:tc>
          <w:tcPr>
            <w:tcW w:w="1107" w:type="dxa"/>
            <w:tcBorders>
              <w:top w:val="single" w:sz="4" w:space="0" w:color="auto"/>
              <w:left w:val="single" w:sz="4" w:space="0" w:color="auto"/>
              <w:bottom w:val="single" w:sz="4" w:space="0" w:color="auto"/>
              <w:right w:val="single" w:sz="4" w:space="0" w:color="auto"/>
            </w:tcBorders>
          </w:tcPr>
          <w:p w14:paraId="30E1FD8B" w14:textId="77777777" w:rsidR="00B87D0B" w:rsidRPr="00B87D0B" w:rsidRDefault="00B87D0B" w:rsidP="00C503DD">
            <w:pPr>
              <w:spacing w:before="100" w:beforeAutospacing="1"/>
              <w:jc w:val="center"/>
              <w:rPr>
                <w:rFonts w:ascii="Red Hat Text" w:hAnsi="Red Hat Text" w:cs="Red Hat Text"/>
                <w:sz w:val="22"/>
                <w:szCs w:val="22"/>
              </w:rPr>
            </w:pPr>
            <w:r w:rsidRPr="00B87D0B">
              <w:rPr>
                <w:rFonts w:ascii="Red Hat Text" w:hAnsi="Red Hat Text" w:cs="Red Hat Text"/>
                <w:sz w:val="22"/>
                <w:szCs w:val="22"/>
              </w:rPr>
              <w:t>X</w:t>
            </w:r>
          </w:p>
        </w:tc>
        <w:tc>
          <w:tcPr>
            <w:tcW w:w="1376" w:type="dxa"/>
            <w:tcBorders>
              <w:top w:val="single" w:sz="4" w:space="0" w:color="auto"/>
              <w:left w:val="single" w:sz="4" w:space="0" w:color="auto"/>
              <w:bottom w:val="single" w:sz="4" w:space="0" w:color="auto"/>
              <w:right w:val="single" w:sz="4" w:space="0" w:color="auto"/>
            </w:tcBorders>
          </w:tcPr>
          <w:p w14:paraId="68C87910" w14:textId="77777777" w:rsidR="00B87D0B" w:rsidRPr="00B87D0B" w:rsidRDefault="00B87D0B" w:rsidP="00C503DD">
            <w:pPr>
              <w:spacing w:before="100" w:beforeAutospacing="1"/>
              <w:jc w:val="center"/>
              <w:rPr>
                <w:rFonts w:ascii="Red Hat Text" w:hAnsi="Red Hat Text" w:cs="Red Hat Text"/>
                <w:sz w:val="22"/>
                <w:szCs w:val="22"/>
              </w:rPr>
            </w:pPr>
          </w:p>
        </w:tc>
      </w:tr>
      <w:tr w:rsidR="00B87D0B" w:rsidRPr="00B87D0B" w14:paraId="06C1265A" w14:textId="77777777" w:rsidTr="1E29DAED">
        <w:trPr>
          <w:cantSplit/>
          <w:jc w:val="center"/>
        </w:trPr>
        <w:tc>
          <w:tcPr>
            <w:tcW w:w="2061" w:type="dxa"/>
            <w:tcBorders>
              <w:left w:val="single" w:sz="4" w:space="0" w:color="auto"/>
              <w:right w:val="single" w:sz="4" w:space="0" w:color="auto"/>
            </w:tcBorders>
            <w:shd w:val="clear" w:color="auto" w:fill="FFFFFF" w:themeFill="background1"/>
          </w:tcPr>
          <w:p w14:paraId="5BFC13E5" w14:textId="77777777" w:rsidR="00B87D0B" w:rsidRPr="00B87D0B" w:rsidRDefault="00B87D0B" w:rsidP="00C503DD">
            <w:pPr>
              <w:spacing w:before="100" w:beforeAutospacing="1"/>
              <w:rPr>
                <w:rFonts w:ascii="Red Hat Text" w:hAnsi="Red Hat Text" w:cs="Red Hat Text"/>
                <w:sz w:val="22"/>
                <w:szCs w:val="22"/>
              </w:rPr>
            </w:pPr>
          </w:p>
        </w:tc>
        <w:tc>
          <w:tcPr>
            <w:tcW w:w="4665" w:type="dxa"/>
            <w:tcBorders>
              <w:top w:val="single" w:sz="4" w:space="0" w:color="auto"/>
              <w:left w:val="single" w:sz="4" w:space="0" w:color="auto"/>
              <w:bottom w:val="single" w:sz="4" w:space="0" w:color="auto"/>
              <w:right w:val="single" w:sz="4" w:space="0" w:color="auto"/>
            </w:tcBorders>
          </w:tcPr>
          <w:p w14:paraId="70941E17" w14:textId="39E3625E" w:rsidR="00B87D0B" w:rsidRPr="00B87D0B" w:rsidRDefault="39BE3DA6" w:rsidP="145DED58">
            <w:pPr>
              <w:numPr>
                <w:ilvl w:val="0"/>
                <w:numId w:val="8"/>
              </w:numPr>
              <w:spacing w:before="100" w:beforeAutospacing="1"/>
              <w:ind w:left="551" w:hanging="425"/>
              <w:rPr>
                <w:rFonts w:ascii="Red Hat Text" w:hAnsi="Red Hat Text" w:cs="Red Hat Text"/>
                <w:sz w:val="22"/>
                <w:szCs w:val="22"/>
              </w:rPr>
            </w:pPr>
            <w:r w:rsidRPr="145DED58">
              <w:rPr>
                <w:rFonts w:ascii="Red Hat Text" w:hAnsi="Red Hat Text" w:cs="Red Hat Text"/>
                <w:sz w:val="22"/>
                <w:szCs w:val="22"/>
              </w:rPr>
              <w:t>Experience of providing advice at a specialist level (e.g. advocacy at court or tribunal)</w:t>
            </w:r>
          </w:p>
        </w:tc>
        <w:tc>
          <w:tcPr>
            <w:tcW w:w="1107" w:type="dxa"/>
            <w:tcBorders>
              <w:top w:val="single" w:sz="4" w:space="0" w:color="auto"/>
              <w:left w:val="single" w:sz="4" w:space="0" w:color="auto"/>
              <w:bottom w:val="single" w:sz="4" w:space="0" w:color="auto"/>
              <w:right w:val="single" w:sz="4" w:space="0" w:color="auto"/>
            </w:tcBorders>
          </w:tcPr>
          <w:p w14:paraId="7D5359C1" w14:textId="77777777" w:rsidR="00B87D0B" w:rsidRPr="00B87D0B" w:rsidRDefault="00B87D0B" w:rsidP="00C503DD">
            <w:pPr>
              <w:spacing w:before="100" w:beforeAutospacing="1"/>
              <w:jc w:val="center"/>
              <w:rPr>
                <w:rFonts w:ascii="Red Hat Text" w:hAnsi="Red Hat Text" w:cs="Red Hat Text"/>
                <w:sz w:val="22"/>
                <w:szCs w:val="22"/>
              </w:rPr>
            </w:pPr>
          </w:p>
        </w:tc>
        <w:tc>
          <w:tcPr>
            <w:tcW w:w="1376" w:type="dxa"/>
            <w:tcBorders>
              <w:top w:val="single" w:sz="4" w:space="0" w:color="auto"/>
              <w:left w:val="single" w:sz="4" w:space="0" w:color="auto"/>
              <w:bottom w:val="single" w:sz="4" w:space="0" w:color="auto"/>
              <w:right w:val="single" w:sz="4" w:space="0" w:color="auto"/>
            </w:tcBorders>
          </w:tcPr>
          <w:p w14:paraId="01A735A2" w14:textId="77777777" w:rsidR="00B87D0B" w:rsidRPr="00B87D0B" w:rsidRDefault="00B87D0B" w:rsidP="00C503DD">
            <w:pPr>
              <w:spacing w:before="100" w:beforeAutospacing="1"/>
              <w:jc w:val="center"/>
              <w:rPr>
                <w:rFonts w:ascii="Red Hat Text" w:hAnsi="Red Hat Text" w:cs="Red Hat Text"/>
                <w:sz w:val="22"/>
                <w:szCs w:val="22"/>
              </w:rPr>
            </w:pPr>
            <w:r w:rsidRPr="00B87D0B">
              <w:rPr>
                <w:rFonts w:ascii="Red Hat Text" w:hAnsi="Red Hat Text" w:cs="Red Hat Text"/>
                <w:sz w:val="22"/>
                <w:szCs w:val="22"/>
              </w:rPr>
              <w:t>X</w:t>
            </w:r>
          </w:p>
        </w:tc>
      </w:tr>
      <w:tr w:rsidR="00B87D0B" w:rsidRPr="00B87D0B" w14:paraId="6E75B009" w14:textId="77777777" w:rsidTr="1E29DAED">
        <w:trPr>
          <w:cantSplit/>
          <w:jc w:val="center"/>
        </w:trPr>
        <w:tc>
          <w:tcPr>
            <w:tcW w:w="2061" w:type="dxa"/>
            <w:tcBorders>
              <w:left w:val="single" w:sz="4" w:space="0" w:color="auto"/>
              <w:right w:val="single" w:sz="4" w:space="0" w:color="auto"/>
            </w:tcBorders>
            <w:shd w:val="clear" w:color="auto" w:fill="FFFFFF" w:themeFill="background1"/>
          </w:tcPr>
          <w:p w14:paraId="3AE8FB67" w14:textId="77777777" w:rsidR="00B87D0B" w:rsidRPr="00B87D0B" w:rsidRDefault="00B87D0B" w:rsidP="00C503DD">
            <w:pPr>
              <w:spacing w:before="100" w:beforeAutospacing="1"/>
              <w:rPr>
                <w:rFonts w:ascii="Red Hat Text" w:hAnsi="Red Hat Text" w:cs="Red Hat Text"/>
                <w:sz w:val="22"/>
                <w:szCs w:val="22"/>
              </w:rPr>
            </w:pPr>
          </w:p>
        </w:tc>
        <w:tc>
          <w:tcPr>
            <w:tcW w:w="4665" w:type="dxa"/>
            <w:tcBorders>
              <w:top w:val="single" w:sz="4" w:space="0" w:color="auto"/>
              <w:left w:val="single" w:sz="4" w:space="0" w:color="auto"/>
              <w:bottom w:val="single" w:sz="4" w:space="0" w:color="auto"/>
              <w:right w:val="single" w:sz="4" w:space="0" w:color="auto"/>
            </w:tcBorders>
          </w:tcPr>
          <w:p w14:paraId="17015FF2" w14:textId="73CF8A8C" w:rsidR="00B87D0B" w:rsidRPr="00B87D0B" w:rsidRDefault="39BE3DA6" w:rsidP="145DED58">
            <w:pPr>
              <w:numPr>
                <w:ilvl w:val="0"/>
                <w:numId w:val="8"/>
              </w:numPr>
              <w:spacing w:before="100" w:beforeAutospacing="1"/>
              <w:ind w:left="551" w:hanging="425"/>
              <w:rPr>
                <w:rFonts w:ascii="Red Hat Text" w:hAnsi="Red Hat Text" w:cs="Red Hat Text"/>
                <w:sz w:val="22"/>
                <w:szCs w:val="22"/>
              </w:rPr>
            </w:pPr>
            <w:r w:rsidRPr="145DED58">
              <w:rPr>
                <w:rFonts w:ascii="Red Hat Text" w:hAnsi="Red Hat Text" w:cs="Red Hat Text"/>
                <w:sz w:val="22"/>
                <w:szCs w:val="22"/>
              </w:rPr>
              <w:t>Experience supporting volunteers</w:t>
            </w:r>
          </w:p>
        </w:tc>
        <w:tc>
          <w:tcPr>
            <w:tcW w:w="1107" w:type="dxa"/>
            <w:tcBorders>
              <w:top w:val="single" w:sz="4" w:space="0" w:color="auto"/>
              <w:left w:val="single" w:sz="4" w:space="0" w:color="auto"/>
              <w:bottom w:val="single" w:sz="4" w:space="0" w:color="auto"/>
              <w:right w:val="single" w:sz="4" w:space="0" w:color="auto"/>
            </w:tcBorders>
          </w:tcPr>
          <w:p w14:paraId="2ACA87A7" w14:textId="77777777" w:rsidR="00B87D0B" w:rsidRPr="00B87D0B" w:rsidRDefault="00B87D0B" w:rsidP="00C503DD">
            <w:pPr>
              <w:spacing w:before="100" w:beforeAutospacing="1"/>
              <w:jc w:val="center"/>
              <w:rPr>
                <w:rFonts w:ascii="Red Hat Text" w:hAnsi="Red Hat Text" w:cs="Red Hat Text"/>
                <w:sz w:val="22"/>
                <w:szCs w:val="22"/>
              </w:rPr>
            </w:pPr>
          </w:p>
        </w:tc>
        <w:tc>
          <w:tcPr>
            <w:tcW w:w="1376" w:type="dxa"/>
            <w:tcBorders>
              <w:top w:val="single" w:sz="4" w:space="0" w:color="auto"/>
              <w:left w:val="single" w:sz="4" w:space="0" w:color="auto"/>
              <w:bottom w:val="single" w:sz="4" w:space="0" w:color="auto"/>
              <w:right w:val="single" w:sz="4" w:space="0" w:color="auto"/>
            </w:tcBorders>
          </w:tcPr>
          <w:p w14:paraId="36C2E91C" w14:textId="77777777" w:rsidR="00B87D0B" w:rsidRPr="00B87D0B" w:rsidRDefault="00B87D0B" w:rsidP="00C503DD">
            <w:pPr>
              <w:spacing w:before="100" w:beforeAutospacing="1"/>
              <w:jc w:val="center"/>
              <w:rPr>
                <w:rFonts w:ascii="Red Hat Text" w:hAnsi="Red Hat Text" w:cs="Red Hat Text"/>
                <w:sz w:val="22"/>
                <w:szCs w:val="22"/>
              </w:rPr>
            </w:pPr>
            <w:r w:rsidRPr="00B87D0B">
              <w:rPr>
                <w:rFonts w:ascii="Red Hat Text" w:hAnsi="Red Hat Text" w:cs="Red Hat Text"/>
                <w:sz w:val="22"/>
                <w:szCs w:val="22"/>
              </w:rPr>
              <w:t>X</w:t>
            </w:r>
          </w:p>
        </w:tc>
      </w:tr>
      <w:tr w:rsidR="00B87D0B" w:rsidRPr="00B87D0B" w14:paraId="7773F333" w14:textId="77777777" w:rsidTr="1E29DAED">
        <w:trPr>
          <w:cantSplit/>
          <w:jc w:val="center"/>
        </w:trPr>
        <w:tc>
          <w:tcPr>
            <w:tcW w:w="2061" w:type="dxa"/>
            <w:tcBorders>
              <w:left w:val="single" w:sz="4" w:space="0" w:color="auto"/>
              <w:right w:val="single" w:sz="4" w:space="0" w:color="auto"/>
            </w:tcBorders>
            <w:shd w:val="clear" w:color="auto" w:fill="FFFFFF" w:themeFill="background1"/>
          </w:tcPr>
          <w:p w14:paraId="33EF3372" w14:textId="77777777" w:rsidR="00B87D0B" w:rsidRPr="00B87D0B" w:rsidRDefault="00B87D0B" w:rsidP="00C503DD">
            <w:pPr>
              <w:spacing w:before="100" w:beforeAutospacing="1"/>
              <w:rPr>
                <w:rFonts w:ascii="Red Hat Text" w:hAnsi="Red Hat Text" w:cs="Red Hat Text"/>
                <w:sz w:val="22"/>
                <w:szCs w:val="22"/>
              </w:rPr>
            </w:pPr>
          </w:p>
        </w:tc>
        <w:tc>
          <w:tcPr>
            <w:tcW w:w="4665" w:type="dxa"/>
            <w:tcBorders>
              <w:top w:val="single" w:sz="4" w:space="0" w:color="auto"/>
              <w:left w:val="single" w:sz="4" w:space="0" w:color="auto"/>
              <w:bottom w:val="single" w:sz="4" w:space="0" w:color="auto"/>
              <w:right w:val="single" w:sz="4" w:space="0" w:color="auto"/>
            </w:tcBorders>
          </w:tcPr>
          <w:p w14:paraId="7A955EB9" w14:textId="11C4EEB2" w:rsidR="00B87D0B" w:rsidRPr="00B87D0B" w:rsidRDefault="39BE3DA6" w:rsidP="145DED58">
            <w:pPr>
              <w:numPr>
                <w:ilvl w:val="0"/>
                <w:numId w:val="8"/>
              </w:numPr>
              <w:spacing w:before="100" w:beforeAutospacing="1"/>
              <w:ind w:left="551" w:hanging="425"/>
              <w:rPr>
                <w:rFonts w:ascii="Red Hat Text" w:hAnsi="Red Hat Text" w:cs="Red Hat Text"/>
                <w:sz w:val="22"/>
                <w:szCs w:val="22"/>
              </w:rPr>
            </w:pPr>
            <w:r w:rsidRPr="145DED58">
              <w:rPr>
                <w:rFonts w:ascii="Red Hat Text" w:hAnsi="Red Hat Text" w:cs="Red Hat Text"/>
                <w:sz w:val="22"/>
                <w:szCs w:val="22"/>
              </w:rPr>
              <w:t>Recent experience of providing advice, support and casework in debt, financial capability and/or welfare benefits</w:t>
            </w:r>
          </w:p>
        </w:tc>
        <w:tc>
          <w:tcPr>
            <w:tcW w:w="1107" w:type="dxa"/>
            <w:tcBorders>
              <w:top w:val="single" w:sz="4" w:space="0" w:color="auto"/>
              <w:left w:val="single" w:sz="4" w:space="0" w:color="auto"/>
              <w:bottom w:val="single" w:sz="4" w:space="0" w:color="auto"/>
              <w:right w:val="single" w:sz="4" w:space="0" w:color="auto"/>
            </w:tcBorders>
          </w:tcPr>
          <w:p w14:paraId="4F5FD5E5" w14:textId="77777777" w:rsidR="00B87D0B" w:rsidRPr="00B87D0B" w:rsidRDefault="00B87D0B" w:rsidP="00C503DD">
            <w:pPr>
              <w:spacing w:before="100" w:beforeAutospacing="1"/>
              <w:jc w:val="center"/>
              <w:rPr>
                <w:rFonts w:ascii="Red Hat Text" w:hAnsi="Red Hat Text" w:cs="Red Hat Text"/>
                <w:sz w:val="22"/>
                <w:szCs w:val="22"/>
              </w:rPr>
            </w:pPr>
          </w:p>
        </w:tc>
        <w:tc>
          <w:tcPr>
            <w:tcW w:w="1376" w:type="dxa"/>
            <w:tcBorders>
              <w:top w:val="single" w:sz="4" w:space="0" w:color="auto"/>
              <w:left w:val="single" w:sz="4" w:space="0" w:color="auto"/>
              <w:bottom w:val="single" w:sz="4" w:space="0" w:color="auto"/>
              <w:right w:val="single" w:sz="4" w:space="0" w:color="auto"/>
            </w:tcBorders>
          </w:tcPr>
          <w:p w14:paraId="2A9D813E" w14:textId="77777777" w:rsidR="00B87D0B" w:rsidRPr="00B87D0B" w:rsidRDefault="00B87D0B" w:rsidP="00C503DD">
            <w:pPr>
              <w:spacing w:before="100" w:beforeAutospacing="1"/>
              <w:jc w:val="center"/>
              <w:rPr>
                <w:rFonts w:ascii="Red Hat Text" w:hAnsi="Red Hat Text" w:cs="Red Hat Text"/>
                <w:sz w:val="22"/>
                <w:szCs w:val="22"/>
              </w:rPr>
            </w:pPr>
            <w:r w:rsidRPr="00B87D0B">
              <w:rPr>
                <w:rFonts w:ascii="Red Hat Text" w:hAnsi="Red Hat Text" w:cs="Red Hat Text"/>
                <w:sz w:val="22"/>
                <w:szCs w:val="22"/>
              </w:rPr>
              <w:t>X</w:t>
            </w:r>
          </w:p>
        </w:tc>
      </w:tr>
      <w:tr w:rsidR="00B87D0B" w:rsidRPr="00B87D0B" w14:paraId="10E2B4A8" w14:textId="77777777" w:rsidTr="1E29DAED">
        <w:trPr>
          <w:trHeight w:val="458"/>
          <w:jc w:val="center"/>
        </w:trPr>
        <w:tc>
          <w:tcPr>
            <w:tcW w:w="2061" w:type="dxa"/>
            <w:tcBorders>
              <w:top w:val="single" w:sz="4" w:space="0" w:color="auto"/>
              <w:left w:val="single" w:sz="4" w:space="0" w:color="auto"/>
              <w:right w:val="single" w:sz="4" w:space="0" w:color="auto"/>
            </w:tcBorders>
            <w:shd w:val="clear" w:color="auto" w:fill="FFFFFF" w:themeFill="background1"/>
          </w:tcPr>
          <w:p w14:paraId="3645D6E7" w14:textId="77777777" w:rsidR="00B87D0B" w:rsidRPr="00B87D0B" w:rsidRDefault="00B87D0B" w:rsidP="00C503DD">
            <w:pPr>
              <w:ind w:right="-18"/>
              <w:rPr>
                <w:rFonts w:ascii="Red Hat Text" w:hAnsi="Red Hat Text" w:cs="Red Hat Text"/>
                <w:sz w:val="22"/>
                <w:szCs w:val="22"/>
              </w:rPr>
            </w:pPr>
            <w:r w:rsidRPr="00B87D0B">
              <w:rPr>
                <w:rFonts w:ascii="Red Hat Text" w:hAnsi="Red Hat Text" w:cs="Red Hat Text"/>
                <w:sz w:val="22"/>
                <w:szCs w:val="22"/>
              </w:rPr>
              <w:t>Knowledge/ Understanding</w:t>
            </w:r>
          </w:p>
          <w:p w14:paraId="30521AA2" w14:textId="77777777" w:rsidR="00B87D0B" w:rsidRPr="00B87D0B" w:rsidRDefault="00B87D0B" w:rsidP="00C503DD">
            <w:pPr>
              <w:rPr>
                <w:rFonts w:ascii="Red Hat Text" w:hAnsi="Red Hat Text" w:cs="Red Hat Text"/>
                <w:sz w:val="22"/>
                <w:szCs w:val="22"/>
              </w:rPr>
            </w:pPr>
          </w:p>
        </w:tc>
        <w:tc>
          <w:tcPr>
            <w:tcW w:w="4665" w:type="dxa"/>
            <w:tcBorders>
              <w:top w:val="single" w:sz="4" w:space="0" w:color="auto"/>
              <w:left w:val="single" w:sz="4" w:space="0" w:color="auto"/>
              <w:bottom w:val="single" w:sz="4" w:space="0" w:color="auto"/>
              <w:right w:val="single" w:sz="4" w:space="0" w:color="auto"/>
            </w:tcBorders>
          </w:tcPr>
          <w:p w14:paraId="58D493F7" w14:textId="77777777" w:rsidR="00B87D0B" w:rsidRPr="00B87D0B" w:rsidRDefault="00B87D0B" w:rsidP="00B87D0B">
            <w:pPr>
              <w:pStyle w:val="BodyTextIndent"/>
              <w:numPr>
                <w:ilvl w:val="0"/>
                <w:numId w:val="9"/>
              </w:numPr>
              <w:ind w:left="551" w:hanging="425"/>
              <w:rPr>
                <w:rFonts w:ascii="Red Hat Text" w:hAnsi="Red Hat Text" w:cs="Red Hat Text"/>
                <w:b w:val="0"/>
                <w:sz w:val="22"/>
                <w:szCs w:val="22"/>
              </w:rPr>
            </w:pPr>
            <w:r w:rsidRPr="00B87D0B">
              <w:rPr>
                <w:rFonts w:ascii="Red Hat Text" w:hAnsi="Red Hat Text" w:cs="Red Hat Text"/>
                <w:b w:val="0"/>
                <w:sz w:val="22"/>
                <w:szCs w:val="22"/>
              </w:rPr>
              <w:t>Basic knowledge and understanding of homelessness and housing issues</w:t>
            </w:r>
          </w:p>
        </w:tc>
        <w:tc>
          <w:tcPr>
            <w:tcW w:w="1107" w:type="dxa"/>
            <w:tcBorders>
              <w:top w:val="single" w:sz="4" w:space="0" w:color="auto"/>
              <w:left w:val="single" w:sz="4" w:space="0" w:color="auto"/>
              <w:bottom w:val="single" w:sz="4" w:space="0" w:color="auto"/>
              <w:right w:val="single" w:sz="4" w:space="0" w:color="auto"/>
            </w:tcBorders>
          </w:tcPr>
          <w:p w14:paraId="6E3D3FC6" w14:textId="77777777" w:rsidR="00B87D0B" w:rsidRPr="00B87D0B" w:rsidRDefault="00B87D0B" w:rsidP="00C503DD">
            <w:pPr>
              <w:jc w:val="center"/>
              <w:rPr>
                <w:rFonts w:ascii="Red Hat Text" w:hAnsi="Red Hat Text" w:cs="Red Hat Text"/>
                <w:sz w:val="22"/>
                <w:szCs w:val="22"/>
              </w:rPr>
            </w:pPr>
            <w:r w:rsidRPr="00B87D0B">
              <w:rPr>
                <w:rFonts w:ascii="Red Hat Text" w:hAnsi="Red Hat Text" w:cs="Red Hat Text"/>
                <w:sz w:val="22"/>
                <w:szCs w:val="22"/>
              </w:rPr>
              <w:t>X</w:t>
            </w:r>
          </w:p>
        </w:tc>
        <w:tc>
          <w:tcPr>
            <w:tcW w:w="1376" w:type="dxa"/>
            <w:tcBorders>
              <w:top w:val="single" w:sz="4" w:space="0" w:color="auto"/>
              <w:left w:val="single" w:sz="4" w:space="0" w:color="auto"/>
              <w:bottom w:val="single" w:sz="4" w:space="0" w:color="auto"/>
              <w:right w:val="single" w:sz="4" w:space="0" w:color="auto"/>
            </w:tcBorders>
          </w:tcPr>
          <w:p w14:paraId="3EC46EFD" w14:textId="77777777" w:rsidR="00B87D0B" w:rsidRPr="00B87D0B" w:rsidRDefault="00B87D0B" w:rsidP="00C503DD">
            <w:pPr>
              <w:jc w:val="center"/>
              <w:rPr>
                <w:rFonts w:ascii="Red Hat Text" w:hAnsi="Red Hat Text" w:cs="Red Hat Text"/>
                <w:sz w:val="22"/>
                <w:szCs w:val="22"/>
              </w:rPr>
            </w:pPr>
          </w:p>
        </w:tc>
      </w:tr>
      <w:tr w:rsidR="00B87D0B" w:rsidRPr="00B87D0B" w14:paraId="4501261E" w14:textId="77777777" w:rsidTr="1E29DAED">
        <w:trPr>
          <w:trHeight w:val="476"/>
          <w:jc w:val="center"/>
        </w:trPr>
        <w:tc>
          <w:tcPr>
            <w:tcW w:w="2061" w:type="dxa"/>
            <w:tcBorders>
              <w:left w:val="single" w:sz="4" w:space="0" w:color="auto"/>
              <w:right w:val="single" w:sz="4" w:space="0" w:color="auto"/>
            </w:tcBorders>
            <w:shd w:val="clear" w:color="auto" w:fill="FFFFFF" w:themeFill="background1"/>
          </w:tcPr>
          <w:p w14:paraId="64395537" w14:textId="77777777" w:rsidR="00B87D0B" w:rsidRPr="00B87D0B" w:rsidRDefault="00B87D0B" w:rsidP="00C503DD">
            <w:pPr>
              <w:ind w:right="-18"/>
              <w:rPr>
                <w:rFonts w:ascii="Red Hat Text" w:hAnsi="Red Hat Text" w:cs="Red Hat Text"/>
                <w:sz w:val="22"/>
                <w:szCs w:val="22"/>
              </w:rPr>
            </w:pPr>
          </w:p>
        </w:tc>
        <w:tc>
          <w:tcPr>
            <w:tcW w:w="4665" w:type="dxa"/>
            <w:tcBorders>
              <w:top w:val="single" w:sz="4" w:space="0" w:color="auto"/>
              <w:left w:val="single" w:sz="4" w:space="0" w:color="auto"/>
              <w:bottom w:val="single" w:sz="4" w:space="0" w:color="auto"/>
              <w:right w:val="single" w:sz="4" w:space="0" w:color="auto"/>
            </w:tcBorders>
          </w:tcPr>
          <w:p w14:paraId="06870410" w14:textId="77777777" w:rsidR="00B87D0B" w:rsidRPr="00B87D0B" w:rsidRDefault="00B87D0B" w:rsidP="00B87D0B">
            <w:pPr>
              <w:pStyle w:val="BodyTextIndent"/>
              <w:numPr>
                <w:ilvl w:val="0"/>
                <w:numId w:val="9"/>
              </w:numPr>
              <w:spacing w:before="100" w:beforeAutospacing="1"/>
              <w:ind w:left="551" w:hanging="425"/>
              <w:rPr>
                <w:rFonts w:ascii="Red Hat Text" w:hAnsi="Red Hat Text" w:cs="Red Hat Text"/>
                <w:b w:val="0"/>
                <w:sz w:val="22"/>
                <w:szCs w:val="22"/>
              </w:rPr>
            </w:pPr>
            <w:r w:rsidRPr="00B87D0B">
              <w:rPr>
                <w:rFonts w:ascii="Red Hat Text" w:hAnsi="Red Hat Text" w:cs="Red Hat Text"/>
                <w:b w:val="0"/>
                <w:sz w:val="22"/>
                <w:szCs w:val="22"/>
              </w:rPr>
              <w:t>Up to date knowledge of housing legislation and recent case law</w:t>
            </w:r>
          </w:p>
        </w:tc>
        <w:tc>
          <w:tcPr>
            <w:tcW w:w="1107" w:type="dxa"/>
            <w:tcBorders>
              <w:top w:val="single" w:sz="4" w:space="0" w:color="auto"/>
              <w:left w:val="single" w:sz="4" w:space="0" w:color="auto"/>
              <w:bottom w:val="single" w:sz="4" w:space="0" w:color="auto"/>
              <w:right w:val="single" w:sz="4" w:space="0" w:color="auto"/>
            </w:tcBorders>
          </w:tcPr>
          <w:p w14:paraId="04B38E91" w14:textId="77777777" w:rsidR="00B87D0B" w:rsidRPr="00B87D0B" w:rsidRDefault="00B87D0B" w:rsidP="00C503DD">
            <w:pPr>
              <w:jc w:val="center"/>
              <w:rPr>
                <w:rFonts w:ascii="Red Hat Text" w:hAnsi="Red Hat Text" w:cs="Red Hat Text"/>
                <w:sz w:val="22"/>
                <w:szCs w:val="22"/>
              </w:rPr>
            </w:pPr>
          </w:p>
        </w:tc>
        <w:tc>
          <w:tcPr>
            <w:tcW w:w="1376" w:type="dxa"/>
            <w:tcBorders>
              <w:top w:val="single" w:sz="4" w:space="0" w:color="auto"/>
              <w:left w:val="single" w:sz="4" w:space="0" w:color="auto"/>
              <w:bottom w:val="single" w:sz="4" w:space="0" w:color="auto"/>
              <w:right w:val="single" w:sz="4" w:space="0" w:color="auto"/>
            </w:tcBorders>
          </w:tcPr>
          <w:p w14:paraId="7770FF5A" w14:textId="77777777" w:rsidR="00B87D0B" w:rsidRPr="00B87D0B" w:rsidRDefault="00B87D0B" w:rsidP="00C503DD">
            <w:pPr>
              <w:jc w:val="center"/>
              <w:rPr>
                <w:rFonts w:ascii="Red Hat Text" w:hAnsi="Red Hat Text" w:cs="Red Hat Text"/>
                <w:sz w:val="22"/>
                <w:szCs w:val="22"/>
              </w:rPr>
            </w:pPr>
            <w:r w:rsidRPr="00B87D0B">
              <w:rPr>
                <w:rFonts w:ascii="Red Hat Text" w:hAnsi="Red Hat Text" w:cs="Red Hat Text"/>
                <w:sz w:val="22"/>
                <w:szCs w:val="22"/>
              </w:rPr>
              <w:t>X</w:t>
            </w:r>
          </w:p>
        </w:tc>
      </w:tr>
      <w:tr w:rsidR="00B87D0B" w:rsidRPr="00B87D0B" w14:paraId="2D90C4E9" w14:textId="77777777" w:rsidTr="1E29DAED">
        <w:trPr>
          <w:trHeight w:val="476"/>
          <w:jc w:val="center"/>
        </w:trPr>
        <w:tc>
          <w:tcPr>
            <w:tcW w:w="2061" w:type="dxa"/>
            <w:tcBorders>
              <w:left w:val="single" w:sz="4" w:space="0" w:color="auto"/>
              <w:right w:val="single" w:sz="4" w:space="0" w:color="auto"/>
            </w:tcBorders>
            <w:shd w:val="clear" w:color="auto" w:fill="FFFFFF" w:themeFill="background1"/>
          </w:tcPr>
          <w:p w14:paraId="582021A4" w14:textId="77777777" w:rsidR="00B87D0B" w:rsidRPr="00B87D0B" w:rsidRDefault="00B87D0B" w:rsidP="00C503DD">
            <w:pPr>
              <w:ind w:right="-18"/>
              <w:rPr>
                <w:rFonts w:ascii="Red Hat Text" w:hAnsi="Red Hat Text" w:cs="Red Hat Text"/>
                <w:sz w:val="22"/>
                <w:szCs w:val="22"/>
              </w:rPr>
            </w:pPr>
          </w:p>
        </w:tc>
        <w:tc>
          <w:tcPr>
            <w:tcW w:w="4665" w:type="dxa"/>
            <w:tcBorders>
              <w:top w:val="single" w:sz="4" w:space="0" w:color="auto"/>
              <w:left w:val="single" w:sz="4" w:space="0" w:color="auto"/>
              <w:bottom w:val="single" w:sz="4" w:space="0" w:color="auto"/>
              <w:right w:val="single" w:sz="4" w:space="0" w:color="auto"/>
            </w:tcBorders>
          </w:tcPr>
          <w:p w14:paraId="63B77B20" w14:textId="77777777" w:rsidR="00B87D0B" w:rsidRPr="00B87D0B" w:rsidRDefault="00B87D0B" w:rsidP="00B87D0B">
            <w:pPr>
              <w:pStyle w:val="BodyTextIndent"/>
              <w:numPr>
                <w:ilvl w:val="0"/>
                <w:numId w:val="9"/>
              </w:numPr>
              <w:spacing w:before="100" w:beforeAutospacing="1"/>
              <w:ind w:left="551" w:hanging="425"/>
              <w:rPr>
                <w:rFonts w:ascii="Red Hat Text" w:hAnsi="Red Hat Text" w:cs="Red Hat Text"/>
                <w:b w:val="0"/>
                <w:sz w:val="22"/>
                <w:szCs w:val="22"/>
              </w:rPr>
            </w:pPr>
            <w:r w:rsidRPr="00B87D0B">
              <w:rPr>
                <w:rFonts w:ascii="Red Hat Text" w:hAnsi="Red Hat Text" w:cs="Red Hat Text"/>
                <w:b w:val="0"/>
                <w:sz w:val="22"/>
                <w:szCs w:val="22"/>
              </w:rPr>
              <w:t>Understanding of the advice and voluntary sector</w:t>
            </w:r>
          </w:p>
        </w:tc>
        <w:tc>
          <w:tcPr>
            <w:tcW w:w="1107" w:type="dxa"/>
            <w:tcBorders>
              <w:top w:val="single" w:sz="4" w:space="0" w:color="auto"/>
              <w:left w:val="single" w:sz="4" w:space="0" w:color="auto"/>
              <w:bottom w:val="single" w:sz="4" w:space="0" w:color="auto"/>
              <w:right w:val="single" w:sz="4" w:space="0" w:color="auto"/>
            </w:tcBorders>
          </w:tcPr>
          <w:p w14:paraId="10FB5FB5" w14:textId="77777777" w:rsidR="00B87D0B" w:rsidRPr="00B87D0B" w:rsidRDefault="00B87D0B" w:rsidP="00C503DD">
            <w:pPr>
              <w:jc w:val="center"/>
              <w:rPr>
                <w:rFonts w:ascii="Red Hat Text" w:hAnsi="Red Hat Text" w:cs="Red Hat Text"/>
                <w:sz w:val="22"/>
                <w:szCs w:val="22"/>
              </w:rPr>
            </w:pPr>
            <w:r w:rsidRPr="00B87D0B">
              <w:rPr>
                <w:rFonts w:ascii="Red Hat Text" w:hAnsi="Red Hat Text" w:cs="Red Hat Text"/>
                <w:sz w:val="22"/>
                <w:szCs w:val="22"/>
              </w:rPr>
              <w:t>X</w:t>
            </w:r>
          </w:p>
        </w:tc>
        <w:tc>
          <w:tcPr>
            <w:tcW w:w="1376" w:type="dxa"/>
            <w:tcBorders>
              <w:top w:val="single" w:sz="4" w:space="0" w:color="auto"/>
              <w:left w:val="single" w:sz="4" w:space="0" w:color="auto"/>
              <w:bottom w:val="single" w:sz="4" w:space="0" w:color="auto"/>
              <w:right w:val="single" w:sz="4" w:space="0" w:color="auto"/>
            </w:tcBorders>
          </w:tcPr>
          <w:p w14:paraId="16935782" w14:textId="77777777" w:rsidR="00B87D0B" w:rsidRPr="00B87D0B" w:rsidRDefault="00B87D0B" w:rsidP="00C503DD">
            <w:pPr>
              <w:jc w:val="center"/>
              <w:rPr>
                <w:rFonts w:ascii="Red Hat Text" w:hAnsi="Red Hat Text" w:cs="Red Hat Text"/>
                <w:sz w:val="22"/>
                <w:szCs w:val="22"/>
              </w:rPr>
            </w:pPr>
          </w:p>
        </w:tc>
      </w:tr>
      <w:tr w:rsidR="00B87D0B" w:rsidRPr="00B87D0B" w14:paraId="134E26A3" w14:textId="77777777" w:rsidTr="1E29DAED">
        <w:trPr>
          <w:trHeight w:val="476"/>
          <w:jc w:val="center"/>
        </w:trPr>
        <w:tc>
          <w:tcPr>
            <w:tcW w:w="2061" w:type="dxa"/>
            <w:tcBorders>
              <w:left w:val="single" w:sz="4" w:space="0" w:color="auto"/>
              <w:bottom w:val="single" w:sz="4" w:space="0" w:color="auto"/>
              <w:right w:val="single" w:sz="4" w:space="0" w:color="auto"/>
            </w:tcBorders>
            <w:shd w:val="clear" w:color="auto" w:fill="FFFFFF" w:themeFill="background1"/>
          </w:tcPr>
          <w:p w14:paraId="25DED857" w14:textId="77777777" w:rsidR="00B87D0B" w:rsidRPr="00B87D0B" w:rsidRDefault="00B87D0B" w:rsidP="00C503DD">
            <w:pPr>
              <w:ind w:right="-18"/>
              <w:rPr>
                <w:rFonts w:ascii="Red Hat Text" w:hAnsi="Red Hat Text" w:cs="Red Hat Text"/>
                <w:sz w:val="22"/>
                <w:szCs w:val="22"/>
              </w:rPr>
            </w:pPr>
          </w:p>
        </w:tc>
        <w:tc>
          <w:tcPr>
            <w:tcW w:w="4665" w:type="dxa"/>
            <w:tcBorders>
              <w:top w:val="single" w:sz="4" w:space="0" w:color="auto"/>
              <w:left w:val="single" w:sz="4" w:space="0" w:color="auto"/>
              <w:bottom w:val="single" w:sz="4" w:space="0" w:color="auto"/>
              <w:right w:val="single" w:sz="4" w:space="0" w:color="auto"/>
            </w:tcBorders>
          </w:tcPr>
          <w:p w14:paraId="711E5632" w14:textId="77777777" w:rsidR="00B87D0B" w:rsidRPr="00B87D0B" w:rsidRDefault="00B87D0B" w:rsidP="00B87D0B">
            <w:pPr>
              <w:pStyle w:val="BodyTextIndent"/>
              <w:numPr>
                <w:ilvl w:val="0"/>
                <w:numId w:val="9"/>
              </w:numPr>
              <w:spacing w:before="100" w:beforeAutospacing="1"/>
              <w:ind w:left="551" w:hanging="425"/>
              <w:rPr>
                <w:rFonts w:ascii="Red Hat Text" w:hAnsi="Red Hat Text" w:cs="Red Hat Text"/>
                <w:b w:val="0"/>
                <w:sz w:val="22"/>
                <w:szCs w:val="22"/>
              </w:rPr>
            </w:pPr>
            <w:r w:rsidRPr="00B87D0B">
              <w:rPr>
                <w:rFonts w:ascii="Red Hat Text" w:hAnsi="Red Hat Text" w:cs="Red Hat Text"/>
                <w:b w:val="0"/>
                <w:sz w:val="22"/>
                <w:szCs w:val="22"/>
              </w:rPr>
              <w:t>Knowledge of complex legal issues related to housing and homelessness, welfare benefits or financial capability and debt issues</w:t>
            </w:r>
          </w:p>
        </w:tc>
        <w:tc>
          <w:tcPr>
            <w:tcW w:w="1107" w:type="dxa"/>
            <w:tcBorders>
              <w:top w:val="single" w:sz="4" w:space="0" w:color="auto"/>
              <w:left w:val="single" w:sz="4" w:space="0" w:color="auto"/>
              <w:bottom w:val="single" w:sz="4" w:space="0" w:color="auto"/>
              <w:right w:val="single" w:sz="4" w:space="0" w:color="auto"/>
            </w:tcBorders>
          </w:tcPr>
          <w:p w14:paraId="33DDBF24" w14:textId="77777777" w:rsidR="00B87D0B" w:rsidRPr="00B87D0B" w:rsidRDefault="00B87D0B" w:rsidP="00C503DD">
            <w:pPr>
              <w:jc w:val="center"/>
              <w:rPr>
                <w:rFonts w:ascii="Red Hat Text" w:hAnsi="Red Hat Text" w:cs="Red Hat Text"/>
                <w:sz w:val="22"/>
                <w:szCs w:val="22"/>
              </w:rPr>
            </w:pPr>
          </w:p>
        </w:tc>
        <w:tc>
          <w:tcPr>
            <w:tcW w:w="1376" w:type="dxa"/>
            <w:tcBorders>
              <w:top w:val="single" w:sz="4" w:space="0" w:color="auto"/>
              <w:left w:val="single" w:sz="4" w:space="0" w:color="auto"/>
              <w:bottom w:val="single" w:sz="4" w:space="0" w:color="auto"/>
              <w:right w:val="single" w:sz="4" w:space="0" w:color="auto"/>
            </w:tcBorders>
          </w:tcPr>
          <w:p w14:paraId="5CFA8F09" w14:textId="77777777" w:rsidR="00B87D0B" w:rsidRPr="00B87D0B" w:rsidRDefault="00B87D0B" w:rsidP="00C503DD">
            <w:pPr>
              <w:jc w:val="center"/>
              <w:rPr>
                <w:rFonts w:ascii="Red Hat Text" w:hAnsi="Red Hat Text" w:cs="Red Hat Text"/>
                <w:sz w:val="22"/>
                <w:szCs w:val="22"/>
              </w:rPr>
            </w:pPr>
            <w:r w:rsidRPr="00B87D0B">
              <w:rPr>
                <w:rFonts w:ascii="Red Hat Text" w:hAnsi="Red Hat Text" w:cs="Red Hat Text"/>
                <w:sz w:val="22"/>
                <w:szCs w:val="22"/>
              </w:rPr>
              <w:t>X</w:t>
            </w:r>
          </w:p>
        </w:tc>
      </w:tr>
      <w:tr w:rsidR="00B87D0B" w:rsidRPr="00B87D0B" w14:paraId="1E85A146" w14:textId="77777777" w:rsidTr="1E29DAED">
        <w:trPr>
          <w:trHeight w:val="935"/>
          <w:jc w:val="center"/>
        </w:trPr>
        <w:tc>
          <w:tcPr>
            <w:tcW w:w="2061" w:type="dxa"/>
            <w:tcBorders>
              <w:top w:val="single" w:sz="4" w:space="0" w:color="auto"/>
              <w:left w:val="single" w:sz="4" w:space="0" w:color="auto"/>
              <w:bottom w:val="single" w:sz="4" w:space="0" w:color="auto"/>
              <w:right w:val="single" w:sz="4" w:space="0" w:color="auto"/>
            </w:tcBorders>
            <w:shd w:val="clear" w:color="auto" w:fill="FFFFFF" w:themeFill="background1"/>
          </w:tcPr>
          <w:p w14:paraId="382CF0F0" w14:textId="77777777" w:rsidR="00B87D0B" w:rsidRPr="00B87D0B" w:rsidRDefault="00B87D0B" w:rsidP="00C503DD">
            <w:pPr>
              <w:spacing w:before="100" w:beforeAutospacing="1"/>
              <w:rPr>
                <w:rFonts w:ascii="Red Hat Text" w:hAnsi="Red Hat Text" w:cs="Red Hat Text"/>
                <w:sz w:val="22"/>
                <w:szCs w:val="22"/>
              </w:rPr>
            </w:pPr>
            <w:r w:rsidRPr="00B87D0B">
              <w:rPr>
                <w:rFonts w:ascii="Red Hat Text" w:hAnsi="Red Hat Text" w:cs="Red Hat Text"/>
                <w:sz w:val="22"/>
                <w:szCs w:val="22"/>
              </w:rPr>
              <w:t>Skills &amp; Abilities</w:t>
            </w:r>
          </w:p>
        </w:tc>
        <w:tc>
          <w:tcPr>
            <w:tcW w:w="4665" w:type="dxa"/>
            <w:tcBorders>
              <w:top w:val="single" w:sz="4" w:space="0" w:color="auto"/>
              <w:left w:val="single" w:sz="4" w:space="0" w:color="auto"/>
              <w:bottom w:val="single" w:sz="4" w:space="0" w:color="auto"/>
              <w:right w:val="single" w:sz="4" w:space="0" w:color="auto"/>
            </w:tcBorders>
          </w:tcPr>
          <w:p w14:paraId="2F240A18" w14:textId="77777777" w:rsidR="00B87D0B" w:rsidRPr="00B87D0B" w:rsidRDefault="00B87D0B" w:rsidP="00B87D0B">
            <w:pPr>
              <w:numPr>
                <w:ilvl w:val="0"/>
                <w:numId w:val="10"/>
              </w:numPr>
              <w:spacing w:before="100" w:beforeAutospacing="1"/>
              <w:ind w:left="551" w:hanging="425"/>
              <w:rPr>
                <w:rFonts w:ascii="Red Hat Text" w:hAnsi="Red Hat Text" w:cs="Red Hat Text"/>
                <w:sz w:val="22"/>
                <w:szCs w:val="22"/>
              </w:rPr>
            </w:pPr>
            <w:r w:rsidRPr="00B87D0B">
              <w:rPr>
                <w:rFonts w:ascii="Red Hat Text" w:hAnsi="Red Hat Text" w:cs="Red Hat Text"/>
                <w:sz w:val="22"/>
                <w:szCs w:val="22"/>
              </w:rPr>
              <w:t>Ability to assess, identify and prioritise client problems, identify and present potential solutions and develop appropriate casework plans and strategies.</w:t>
            </w:r>
          </w:p>
        </w:tc>
        <w:tc>
          <w:tcPr>
            <w:tcW w:w="1107" w:type="dxa"/>
            <w:tcBorders>
              <w:top w:val="single" w:sz="4" w:space="0" w:color="auto"/>
              <w:left w:val="single" w:sz="4" w:space="0" w:color="auto"/>
              <w:bottom w:val="single" w:sz="4" w:space="0" w:color="auto"/>
              <w:right w:val="single" w:sz="4" w:space="0" w:color="auto"/>
            </w:tcBorders>
          </w:tcPr>
          <w:p w14:paraId="14A40B92" w14:textId="77777777" w:rsidR="00B87D0B" w:rsidRPr="00B87D0B" w:rsidRDefault="00B87D0B" w:rsidP="00C503DD">
            <w:pPr>
              <w:spacing w:before="100" w:beforeAutospacing="1"/>
              <w:jc w:val="center"/>
              <w:rPr>
                <w:rFonts w:ascii="Red Hat Text" w:hAnsi="Red Hat Text" w:cs="Red Hat Text"/>
                <w:sz w:val="22"/>
                <w:szCs w:val="22"/>
              </w:rPr>
            </w:pPr>
            <w:r w:rsidRPr="00B87D0B">
              <w:rPr>
                <w:rFonts w:ascii="Red Hat Text" w:hAnsi="Red Hat Text" w:cs="Red Hat Text"/>
                <w:sz w:val="22"/>
                <w:szCs w:val="22"/>
              </w:rPr>
              <w:t>X</w:t>
            </w:r>
          </w:p>
        </w:tc>
        <w:tc>
          <w:tcPr>
            <w:tcW w:w="1376" w:type="dxa"/>
            <w:tcBorders>
              <w:top w:val="single" w:sz="4" w:space="0" w:color="auto"/>
              <w:left w:val="single" w:sz="4" w:space="0" w:color="auto"/>
              <w:bottom w:val="single" w:sz="4" w:space="0" w:color="auto"/>
              <w:right w:val="single" w:sz="4" w:space="0" w:color="auto"/>
            </w:tcBorders>
          </w:tcPr>
          <w:p w14:paraId="745C9323" w14:textId="77777777" w:rsidR="00B87D0B" w:rsidRPr="00B87D0B" w:rsidRDefault="00B87D0B" w:rsidP="00C503DD">
            <w:pPr>
              <w:spacing w:before="100" w:beforeAutospacing="1"/>
              <w:rPr>
                <w:rFonts w:ascii="Red Hat Text" w:hAnsi="Red Hat Text" w:cs="Red Hat Text"/>
                <w:sz w:val="22"/>
                <w:szCs w:val="22"/>
              </w:rPr>
            </w:pPr>
          </w:p>
        </w:tc>
      </w:tr>
      <w:tr w:rsidR="00B87D0B" w:rsidRPr="00B87D0B" w14:paraId="3385C6BC" w14:textId="77777777" w:rsidTr="1E29DAED">
        <w:trPr>
          <w:trHeight w:val="935"/>
          <w:jc w:val="center"/>
        </w:trPr>
        <w:tc>
          <w:tcPr>
            <w:tcW w:w="2061" w:type="dxa"/>
            <w:tcBorders>
              <w:top w:val="single" w:sz="4" w:space="0" w:color="auto"/>
              <w:left w:val="single" w:sz="4" w:space="0" w:color="auto"/>
              <w:right w:val="single" w:sz="4" w:space="0" w:color="auto"/>
            </w:tcBorders>
            <w:shd w:val="clear" w:color="auto" w:fill="FFFFFF" w:themeFill="background1"/>
          </w:tcPr>
          <w:p w14:paraId="0788C224" w14:textId="77777777" w:rsidR="00B87D0B" w:rsidRPr="00B87D0B" w:rsidRDefault="00B87D0B" w:rsidP="00C503DD">
            <w:pPr>
              <w:spacing w:before="100" w:beforeAutospacing="1"/>
              <w:rPr>
                <w:rFonts w:ascii="Red Hat Text" w:hAnsi="Red Hat Text" w:cs="Red Hat Text"/>
                <w:sz w:val="22"/>
                <w:szCs w:val="22"/>
              </w:rPr>
            </w:pPr>
          </w:p>
        </w:tc>
        <w:tc>
          <w:tcPr>
            <w:tcW w:w="4665" w:type="dxa"/>
            <w:tcBorders>
              <w:top w:val="single" w:sz="4" w:space="0" w:color="auto"/>
              <w:left w:val="single" w:sz="4" w:space="0" w:color="auto"/>
              <w:bottom w:val="single" w:sz="4" w:space="0" w:color="auto"/>
              <w:right w:val="single" w:sz="4" w:space="0" w:color="auto"/>
            </w:tcBorders>
          </w:tcPr>
          <w:p w14:paraId="248C8C09" w14:textId="217968E7" w:rsidR="00B87D0B" w:rsidRPr="00B87D0B" w:rsidRDefault="1E29DAED" w:rsidP="11AC91C6">
            <w:pPr>
              <w:numPr>
                <w:ilvl w:val="0"/>
                <w:numId w:val="10"/>
              </w:numPr>
              <w:spacing w:before="100" w:beforeAutospacing="1"/>
              <w:ind w:left="551" w:hanging="425"/>
              <w:rPr>
                <w:rFonts w:ascii="Red Hat Text" w:hAnsi="Red Hat Text" w:cs="Red Hat Text"/>
                <w:sz w:val="22"/>
                <w:szCs w:val="22"/>
              </w:rPr>
            </w:pPr>
            <w:r w:rsidRPr="1E29DAED">
              <w:rPr>
                <w:rFonts w:ascii="Red Hat Text" w:hAnsi="Red Hat Text" w:cs="Red Hat Text"/>
                <w:sz w:val="22"/>
                <w:szCs w:val="22"/>
              </w:rPr>
              <w:t>Excellent written and verbal communication skills, with the ability to liaise effectively and positively with a wide range of individuals and organisations</w:t>
            </w:r>
          </w:p>
        </w:tc>
        <w:tc>
          <w:tcPr>
            <w:tcW w:w="1107" w:type="dxa"/>
            <w:tcBorders>
              <w:top w:val="single" w:sz="4" w:space="0" w:color="auto"/>
              <w:left w:val="single" w:sz="4" w:space="0" w:color="auto"/>
              <w:bottom w:val="single" w:sz="4" w:space="0" w:color="auto"/>
              <w:right w:val="single" w:sz="4" w:space="0" w:color="auto"/>
            </w:tcBorders>
          </w:tcPr>
          <w:p w14:paraId="3EE50E82" w14:textId="77777777" w:rsidR="00B87D0B" w:rsidRPr="00B87D0B" w:rsidRDefault="00B87D0B" w:rsidP="00C503DD">
            <w:pPr>
              <w:spacing w:before="100" w:beforeAutospacing="1"/>
              <w:jc w:val="center"/>
              <w:rPr>
                <w:rFonts w:ascii="Red Hat Text" w:hAnsi="Red Hat Text" w:cs="Red Hat Text"/>
                <w:sz w:val="22"/>
                <w:szCs w:val="22"/>
              </w:rPr>
            </w:pPr>
            <w:r w:rsidRPr="00B87D0B">
              <w:rPr>
                <w:rFonts w:ascii="Red Hat Text" w:hAnsi="Red Hat Text" w:cs="Red Hat Text"/>
                <w:sz w:val="22"/>
                <w:szCs w:val="22"/>
              </w:rPr>
              <w:t>X</w:t>
            </w:r>
          </w:p>
        </w:tc>
        <w:tc>
          <w:tcPr>
            <w:tcW w:w="1376" w:type="dxa"/>
            <w:tcBorders>
              <w:top w:val="single" w:sz="4" w:space="0" w:color="auto"/>
              <w:left w:val="single" w:sz="4" w:space="0" w:color="auto"/>
              <w:bottom w:val="single" w:sz="4" w:space="0" w:color="auto"/>
              <w:right w:val="single" w:sz="4" w:space="0" w:color="auto"/>
            </w:tcBorders>
          </w:tcPr>
          <w:p w14:paraId="746A77E0" w14:textId="77777777" w:rsidR="00B87D0B" w:rsidRPr="00B87D0B" w:rsidRDefault="00B87D0B" w:rsidP="00C503DD">
            <w:pPr>
              <w:spacing w:before="100" w:beforeAutospacing="1"/>
              <w:rPr>
                <w:rFonts w:ascii="Red Hat Text" w:hAnsi="Red Hat Text" w:cs="Red Hat Text"/>
                <w:sz w:val="22"/>
                <w:szCs w:val="22"/>
              </w:rPr>
            </w:pPr>
          </w:p>
        </w:tc>
      </w:tr>
      <w:tr w:rsidR="1E29DAED" w14:paraId="30897680" w14:textId="77777777" w:rsidTr="1E29DAED">
        <w:trPr>
          <w:trHeight w:val="935"/>
          <w:jc w:val="center"/>
        </w:trPr>
        <w:tc>
          <w:tcPr>
            <w:tcW w:w="2061" w:type="dxa"/>
            <w:tcBorders>
              <w:top w:val="single" w:sz="4" w:space="0" w:color="auto"/>
              <w:left w:val="single" w:sz="4" w:space="0" w:color="auto"/>
              <w:right w:val="single" w:sz="4" w:space="0" w:color="auto"/>
            </w:tcBorders>
            <w:shd w:val="clear" w:color="auto" w:fill="FFFFFF" w:themeFill="background1"/>
          </w:tcPr>
          <w:p w14:paraId="6E254204" w14:textId="7DEB95A9" w:rsidR="1E29DAED" w:rsidRDefault="1E29DAED" w:rsidP="1E29DAED">
            <w:pPr>
              <w:rPr>
                <w:rFonts w:ascii="Red Hat Text" w:hAnsi="Red Hat Text" w:cs="Red Hat Text"/>
                <w:sz w:val="22"/>
                <w:szCs w:val="22"/>
              </w:rPr>
            </w:pPr>
          </w:p>
        </w:tc>
        <w:tc>
          <w:tcPr>
            <w:tcW w:w="4665" w:type="dxa"/>
            <w:tcBorders>
              <w:top w:val="single" w:sz="4" w:space="0" w:color="auto"/>
              <w:left w:val="single" w:sz="4" w:space="0" w:color="auto"/>
              <w:bottom w:val="single" w:sz="4" w:space="0" w:color="auto"/>
              <w:right w:val="single" w:sz="4" w:space="0" w:color="auto"/>
            </w:tcBorders>
          </w:tcPr>
          <w:p w14:paraId="266CC5E7" w14:textId="10339607" w:rsidR="1E29DAED" w:rsidRDefault="1E29DAED" w:rsidP="1E29DAED">
            <w:pPr>
              <w:numPr>
                <w:ilvl w:val="0"/>
                <w:numId w:val="10"/>
              </w:numPr>
              <w:spacing w:beforeAutospacing="1"/>
              <w:ind w:left="551" w:hanging="425"/>
              <w:rPr>
                <w:rFonts w:ascii="Red Hat Text" w:hAnsi="Red Hat Text" w:cs="Red Hat Text"/>
                <w:sz w:val="22"/>
                <w:szCs w:val="22"/>
              </w:rPr>
            </w:pPr>
            <w:r w:rsidRPr="1E29DAED">
              <w:rPr>
                <w:rFonts w:ascii="Red Hat Text" w:hAnsi="Red Hat Text" w:cs="Red Hat Text"/>
                <w:sz w:val="22"/>
                <w:szCs w:val="22"/>
              </w:rPr>
              <w:t>Ability to speak community language(s) to enable better communication verbally and in writing with various potential clients</w:t>
            </w:r>
          </w:p>
          <w:p w14:paraId="1FBBE9CE" w14:textId="3CEB8E34" w:rsidR="1E29DAED" w:rsidRDefault="1E29DAED" w:rsidP="1E29DAED">
            <w:pPr>
              <w:rPr>
                <w:rFonts w:ascii="Red Hat Text" w:hAnsi="Red Hat Text" w:cs="Red Hat Text"/>
                <w:sz w:val="22"/>
                <w:szCs w:val="22"/>
              </w:rPr>
            </w:pPr>
          </w:p>
        </w:tc>
        <w:tc>
          <w:tcPr>
            <w:tcW w:w="1107" w:type="dxa"/>
            <w:tcBorders>
              <w:top w:val="single" w:sz="4" w:space="0" w:color="auto"/>
              <w:left w:val="single" w:sz="4" w:space="0" w:color="auto"/>
              <w:bottom w:val="single" w:sz="4" w:space="0" w:color="auto"/>
              <w:right w:val="single" w:sz="4" w:space="0" w:color="auto"/>
            </w:tcBorders>
          </w:tcPr>
          <w:p w14:paraId="10C706E7" w14:textId="5DF15B13" w:rsidR="1E29DAED" w:rsidRDefault="1E29DAED" w:rsidP="1E29DAED">
            <w:pPr>
              <w:jc w:val="center"/>
              <w:rPr>
                <w:rFonts w:ascii="Red Hat Text" w:hAnsi="Red Hat Text" w:cs="Red Hat Text"/>
                <w:sz w:val="22"/>
                <w:szCs w:val="22"/>
              </w:rPr>
            </w:pPr>
          </w:p>
        </w:tc>
        <w:tc>
          <w:tcPr>
            <w:tcW w:w="1376" w:type="dxa"/>
            <w:tcBorders>
              <w:top w:val="single" w:sz="4" w:space="0" w:color="auto"/>
              <w:left w:val="single" w:sz="4" w:space="0" w:color="auto"/>
              <w:bottom w:val="single" w:sz="4" w:space="0" w:color="auto"/>
              <w:right w:val="single" w:sz="4" w:space="0" w:color="auto"/>
            </w:tcBorders>
          </w:tcPr>
          <w:p w14:paraId="7E720CA1" w14:textId="6EFE42F1" w:rsidR="1E29DAED" w:rsidRDefault="1E29DAED" w:rsidP="1E29DAED">
            <w:r w:rsidRPr="1E29DAED">
              <w:rPr>
                <w:rFonts w:ascii="Red Hat Text" w:hAnsi="Red Hat Text" w:cs="Red Hat Text"/>
                <w:sz w:val="22"/>
                <w:szCs w:val="22"/>
              </w:rPr>
              <w:t xml:space="preserve">    X</w:t>
            </w:r>
          </w:p>
        </w:tc>
      </w:tr>
      <w:tr w:rsidR="00B87D0B" w:rsidRPr="00B87D0B" w14:paraId="6A8A5E8E" w14:textId="77777777" w:rsidTr="1E29DAED">
        <w:trPr>
          <w:trHeight w:val="935"/>
          <w:jc w:val="center"/>
        </w:trPr>
        <w:tc>
          <w:tcPr>
            <w:tcW w:w="2061" w:type="dxa"/>
            <w:tcBorders>
              <w:left w:val="single" w:sz="4" w:space="0" w:color="auto"/>
              <w:right w:val="single" w:sz="4" w:space="0" w:color="auto"/>
            </w:tcBorders>
            <w:shd w:val="clear" w:color="auto" w:fill="FFFFFF" w:themeFill="background1"/>
          </w:tcPr>
          <w:p w14:paraId="2E25E59A" w14:textId="77777777" w:rsidR="00B87D0B" w:rsidRPr="00B87D0B" w:rsidRDefault="00B87D0B" w:rsidP="00C503DD">
            <w:pPr>
              <w:spacing w:before="100" w:beforeAutospacing="1"/>
              <w:rPr>
                <w:rFonts w:ascii="Red Hat Text" w:hAnsi="Red Hat Text" w:cs="Red Hat Text"/>
                <w:sz w:val="22"/>
                <w:szCs w:val="22"/>
              </w:rPr>
            </w:pPr>
          </w:p>
        </w:tc>
        <w:tc>
          <w:tcPr>
            <w:tcW w:w="4665" w:type="dxa"/>
            <w:tcBorders>
              <w:top w:val="single" w:sz="4" w:space="0" w:color="auto"/>
              <w:left w:val="single" w:sz="4" w:space="0" w:color="auto"/>
              <w:bottom w:val="single" w:sz="4" w:space="0" w:color="auto"/>
              <w:right w:val="single" w:sz="4" w:space="0" w:color="auto"/>
            </w:tcBorders>
          </w:tcPr>
          <w:p w14:paraId="7EE60D79" w14:textId="77777777" w:rsidR="00B87D0B" w:rsidRPr="00B87D0B" w:rsidRDefault="00B87D0B" w:rsidP="00B87D0B">
            <w:pPr>
              <w:numPr>
                <w:ilvl w:val="0"/>
                <w:numId w:val="10"/>
              </w:numPr>
              <w:spacing w:before="100" w:beforeAutospacing="1"/>
              <w:ind w:left="551" w:hanging="425"/>
              <w:rPr>
                <w:rFonts w:ascii="Red Hat Text" w:hAnsi="Red Hat Text" w:cs="Red Hat Text"/>
                <w:sz w:val="22"/>
                <w:szCs w:val="22"/>
              </w:rPr>
            </w:pPr>
            <w:r w:rsidRPr="00B87D0B">
              <w:rPr>
                <w:rFonts w:ascii="Red Hat Text" w:hAnsi="Red Hat Text" w:cs="Red Hat Text"/>
                <w:sz w:val="22"/>
                <w:szCs w:val="22"/>
              </w:rPr>
              <w:t>Proficient in computer skills e.g. Microsoft Word, Excel and Outlook</w:t>
            </w:r>
          </w:p>
        </w:tc>
        <w:tc>
          <w:tcPr>
            <w:tcW w:w="1107" w:type="dxa"/>
            <w:tcBorders>
              <w:top w:val="single" w:sz="4" w:space="0" w:color="auto"/>
              <w:left w:val="single" w:sz="4" w:space="0" w:color="auto"/>
              <w:bottom w:val="single" w:sz="4" w:space="0" w:color="auto"/>
              <w:right w:val="single" w:sz="4" w:space="0" w:color="auto"/>
            </w:tcBorders>
          </w:tcPr>
          <w:p w14:paraId="5A9FD490" w14:textId="77777777" w:rsidR="00B87D0B" w:rsidRPr="00B87D0B" w:rsidRDefault="00B87D0B" w:rsidP="00C503DD">
            <w:pPr>
              <w:spacing w:before="100" w:beforeAutospacing="1"/>
              <w:jc w:val="center"/>
              <w:rPr>
                <w:rFonts w:ascii="Red Hat Text" w:hAnsi="Red Hat Text" w:cs="Red Hat Text"/>
                <w:sz w:val="22"/>
                <w:szCs w:val="22"/>
              </w:rPr>
            </w:pPr>
            <w:r w:rsidRPr="00B87D0B">
              <w:rPr>
                <w:rFonts w:ascii="Red Hat Text" w:hAnsi="Red Hat Text" w:cs="Red Hat Text"/>
                <w:sz w:val="22"/>
                <w:szCs w:val="22"/>
              </w:rPr>
              <w:t>X</w:t>
            </w:r>
          </w:p>
        </w:tc>
        <w:tc>
          <w:tcPr>
            <w:tcW w:w="1376" w:type="dxa"/>
            <w:tcBorders>
              <w:top w:val="single" w:sz="4" w:space="0" w:color="auto"/>
              <w:left w:val="single" w:sz="4" w:space="0" w:color="auto"/>
              <w:bottom w:val="single" w:sz="4" w:space="0" w:color="auto"/>
              <w:right w:val="single" w:sz="4" w:space="0" w:color="auto"/>
            </w:tcBorders>
          </w:tcPr>
          <w:p w14:paraId="40AA9106" w14:textId="77777777" w:rsidR="00B87D0B" w:rsidRPr="00B87D0B" w:rsidRDefault="00B87D0B" w:rsidP="00C503DD">
            <w:pPr>
              <w:spacing w:before="100" w:beforeAutospacing="1"/>
              <w:rPr>
                <w:rFonts w:ascii="Red Hat Text" w:hAnsi="Red Hat Text" w:cs="Red Hat Text"/>
                <w:sz w:val="22"/>
                <w:szCs w:val="22"/>
              </w:rPr>
            </w:pPr>
          </w:p>
        </w:tc>
      </w:tr>
      <w:tr w:rsidR="00B87D0B" w:rsidRPr="00B87D0B" w14:paraId="70E2FD8F" w14:textId="77777777" w:rsidTr="1E29DAED">
        <w:trPr>
          <w:trHeight w:val="935"/>
          <w:jc w:val="center"/>
        </w:trPr>
        <w:tc>
          <w:tcPr>
            <w:tcW w:w="2061" w:type="dxa"/>
            <w:tcBorders>
              <w:left w:val="single" w:sz="4" w:space="0" w:color="auto"/>
              <w:right w:val="single" w:sz="4" w:space="0" w:color="auto"/>
            </w:tcBorders>
            <w:shd w:val="clear" w:color="auto" w:fill="FFFFFF" w:themeFill="background1"/>
          </w:tcPr>
          <w:p w14:paraId="595A6372" w14:textId="77777777" w:rsidR="00B87D0B" w:rsidRPr="00B87D0B" w:rsidRDefault="00B87D0B" w:rsidP="00C503DD">
            <w:pPr>
              <w:spacing w:before="100" w:beforeAutospacing="1"/>
              <w:rPr>
                <w:rFonts w:ascii="Red Hat Text" w:hAnsi="Red Hat Text" w:cs="Red Hat Text"/>
                <w:sz w:val="22"/>
                <w:szCs w:val="22"/>
              </w:rPr>
            </w:pPr>
          </w:p>
        </w:tc>
        <w:tc>
          <w:tcPr>
            <w:tcW w:w="4665" w:type="dxa"/>
            <w:tcBorders>
              <w:top w:val="single" w:sz="4" w:space="0" w:color="auto"/>
              <w:left w:val="single" w:sz="4" w:space="0" w:color="auto"/>
              <w:bottom w:val="single" w:sz="4" w:space="0" w:color="auto"/>
              <w:right w:val="single" w:sz="4" w:space="0" w:color="auto"/>
            </w:tcBorders>
          </w:tcPr>
          <w:p w14:paraId="7BA601E6" w14:textId="77777777" w:rsidR="00B87D0B" w:rsidRPr="00B87D0B" w:rsidRDefault="00B87D0B" w:rsidP="00B87D0B">
            <w:pPr>
              <w:numPr>
                <w:ilvl w:val="0"/>
                <w:numId w:val="10"/>
              </w:numPr>
              <w:spacing w:before="100" w:beforeAutospacing="1"/>
              <w:ind w:left="551" w:hanging="425"/>
              <w:rPr>
                <w:rFonts w:ascii="Red Hat Text" w:hAnsi="Red Hat Text" w:cs="Red Hat Text"/>
                <w:sz w:val="22"/>
                <w:szCs w:val="22"/>
              </w:rPr>
            </w:pPr>
            <w:r w:rsidRPr="00B87D0B">
              <w:rPr>
                <w:rFonts w:ascii="Red Hat Text" w:hAnsi="Red Hat Text" w:cs="Red Hat Text"/>
                <w:sz w:val="22"/>
                <w:szCs w:val="22"/>
              </w:rPr>
              <w:t>Experience of using electronic case management systems</w:t>
            </w:r>
          </w:p>
        </w:tc>
        <w:tc>
          <w:tcPr>
            <w:tcW w:w="1107" w:type="dxa"/>
            <w:tcBorders>
              <w:top w:val="single" w:sz="4" w:space="0" w:color="auto"/>
              <w:left w:val="single" w:sz="4" w:space="0" w:color="auto"/>
              <w:bottom w:val="single" w:sz="4" w:space="0" w:color="auto"/>
              <w:right w:val="single" w:sz="4" w:space="0" w:color="auto"/>
            </w:tcBorders>
          </w:tcPr>
          <w:p w14:paraId="2AA3CD91" w14:textId="77777777" w:rsidR="00B87D0B" w:rsidRPr="00B87D0B" w:rsidRDefault="00B87D0B" w:rsidP="00C503DD">
            <w:pPr>
              <w:spacing w:before="100" w:beforeAutospacing="1"/>
              <w:jc w:val="center"/>
              <w:rPr>
                <w:rFonts w:ascii="Red Hat Text" w:hAnsi="Red Hat Text" w:cs="Red Hat Text"/>
                <w:sz w:val="22"/>
                <w:szCs w:val="22"/>
              </w:rPr>
            </w:pPr>
          </w:p>
        </w:tc>
        <w:tc>
          <w:tcPr>
            <w:tcW w:w="1376" w:type="dxa"/>
            <w:tcBorders>
              <w:top w:val="single" w:sz="4" w:space="0" w:color="auto"/>
              <w:left w:val="single" w:sz="4" w:space="0" w:color="auto"/>
              <w:bottom w:val="single" w:sz="4" w:space="0" w:color="auto"/>
              <w:right w:val="single" w:sz="4" w:space="0" w:color="auto"/>
            </w:tcBorders>
          </w:tcPr>
          <w:p w14:paraId="6911F4A3" w14:textId="77777777" w:rsidR="00B87D0B" w:rsidRPr="00B87D0B" w:rsidRDefault="00B87D0B" w:rsidP="00C503DD">
            <w:pPr>
              <w:spacing w:before="100" w:beforeAutospacing="1"/>
              <w:rPr>
                <w:rFonts w:ascii="Red Hat Text" w:hAnsi="Red Hat Text" w:cs="Red Hat Text"/>
                <w:sz w:val="22"/>
                <w:szCs w:val="22"/>
              </w:rPr>
            </w:pPr>
            <w:r w:rsidRPr="00B87D0B">
              <w:rPr>
                <w:rFonts w:ascii="Red Hat Text" w:hAnsi="Red Hat Text" w:cs="Red Hat Text"/>
                <w:sz w:val="22"/>
                <w:szCs w:val="22"/>
              </w:rPr>
              <w:t xml:space="preserve">      X</w:t>
            </w:r>
          </w:p>
        </w:tc>
      </w:tr>
      <w:tr w:rsidR="00B87D0B" w:rsidRPr="00B87D0B" w14:paraId="3388B70F" w14:textId="77777777" w:rsidTr="1E29DAED">
        <w:trPr>
          <w:trHeight w:val="935"/>
          <w:jc w:val="center"/>
        </w:trPr>
        <w:tc>
          <w:tcPr>
            <w:tcW w:w="2061" w:type="dxa"/>
            <w:tcBorders>
              <w:left w:val="single" w:sz="4" w:space="0" w:color="auto"/>
              <w:right w:val="single" w:sz="4" w:space="0" w:color="auto"/>
            </w:tcBorders>
            <w:shd w:val="clear" w:color="auto" w:fill="FFFFFF" w:themeFill="background1"/>
          </w:tcPr>
          <w:p w14:paraId="4F2649D0" w14:textId="77777777" w:rsidR="00B87D0B" w:rsidRPr="00B87D0B" w:rsidRDefault="00B87D0B" w:rsidP="00C503DD">
            <w:pPr>
              <w:spacing w:before="100" w:beforeAutospacing="1"/>
              <w:rPr>
                <w:rFonts w:ascii="Red Hat Text" w:hAnsi="Red Hat Text" w:cs="Red Hat Text"/>
                <w:sz w:val="22"/>
                <w:szCs w:val="22"/>
              </w:rPr>
            </w:pPr>
          </w:p>
        </w:tc>
        <w:tc>
          <w:tcPr>
            <w:tcW w:w="4665" w:type="dxa"/>
            <w:tcBorders>
              <w:top w:val="single" w:sz="4" w:space="0" w:color="auto"/>
              <w:left w:val="single" w:sz="4" w:space="0" w:color="auto"/>
              <w:bottom w:val="single" w:sz="4" w:space="0" w:color="auto"/>
              <w:right w:val="single" w:sz="4" w:space="0" w:color="auto"/>
            </w:tcBorders>
          </w:tcPr>
          <w:p w14:paraId="0AEA9BF0" w14:textId="77777777" w:rsidR="00B87D0B" w:rsidRPr="00B87D0B" w:rsidRDefault="00B87D0B" w:rsidP="00B87D0B">
            <w:pPr>
              <w:numPr>
                <w:ilvl w:val="0"/>
                <w:numId w:val="10"/>
              </w:numPr>
              <w:spacing w:before="100" w:beforeAutospacing="1"/>
              <w:ind w:left="551" w:hanging="425"/>
              <w:rPr>
                <w:rFonts w:ascii="Red Hat Text" w:hAnsi="Red Hat Text" w:cs="Red Hat Text"/>
                <w:sz w:val="22"/>
                <w:szCs w:val="22"/>
              </w:rPr>
            </w:pPr>
            <w:r w:rsidRPr="00B87D0B">
              <w:rPr>
                <w:rFonts w:ascii="Red Hat Text" w:hAnsi="Red Hat Text" w:cs="Red Hat Text"/>
                <w:sz w:val="22"/>
                <w:szCs w:val="22"/>
              </w:rPr>
              <w:t>Ability to maintain accurate case and statistical records, maintaining security and confidentiality at all times</w:t>
            </w:r>
          </w:p>
        </w:tc>
        <w:tc>
          <w:tcPr>
            <w:tcW w:w="1107" w:type="dxa"/>
            <w:tcBorders>
              <w:top w:val="single" w:sz="4" w:space="0" w:color="auto"/>
              <w:left w:val="single" w:sz="4" w:space="0" w:color="auto"/>
              <w:bottom w:val="single" w:sz="4" w:space="0" w:color="auto"/>
              <w:right w:val="single" w:sz="4" w:space="0" w:color="auto"/>
            </w:tcBorders>
          </w:tcPr>
          <w:p w14:paraId="656D04D3" w14:textId="77777777" w:rsidR="00B87D0B" w:rsidRPr="00B87D0B" w:rsidRDefault="00B87D0B" w:rsidP="00C503DD">
            <w:pPr>
              <w:spacing w:before="100" w:beforeAutospacing="1"/>
              <w:jc w:val="center"/>
              <w:rPr>
                <w:rFonts w:ascii="Red Hat Text" w:hAnsi="Red Hat Text" w:cs="Red Hat Text"/>
                <w:sz w:val="22"/>
                <w:szCs w:val="22"/>
              </w:rPr>
            </w:pPr>
            <w:r w:rsidRPr="00B87D0B">
              <w:rPr>
                <w:rFonts w:ascii="Red Hat Text" w:hAnsi="Red Hat Text" w:cs="Red Hat Text"/>
                <w:sz w:val="22"/>
                <w:szCs w:val="22"/>
              </w:rPr>
              <w:t>X</w:t>
            </w:r>
          </w:p>
        </w:tc>
        <w:tc>
          <w:tcPr>
            <w:tcW w:w="1376" w:type="dxa"/>
            <w:tcBorders>
              <w:top w:val="single" w:sz="4" w:space="0" w:color="auto"/>
              <w:left w:val="single" w:sz="4" w:space="0" w:color="auto"/>
              <w:bottom w:val="single" w:sz="4" w:space="0" w:color="auto"/>
              <w:right w:val="single" w:sz="4" w:space="0" w:color="auto"/>
            </w:tcBorders>
          </w:tcPr>
          <w:p w14:paraId="225F0D2A" w14:textId="77777777" w:rsidR="00B87D0B" w:rsidRPr="00B87D0B" w:rsidRDefault="00B87D0B" w:rsidP="00C503DD">
            <w:pPr>
              <w:spacing w:before="100" w:beforeAutospacing="1"/>
              <w:rPr>
                <w:rFonts w:ascii="Red Hat Text" w:hAnsi="Red Hat Text" w:cs="Red Hat Text"/>
                <w:sz w:val="22"/>
                <w:szCs w:val="22"/>
              </w:rPr>
            </w:pPr>
          </w:p>
        </w:tc>
      </w:tr>
      <w:tr w:rsidR="00B87D0B" w:rsidRPr="00B87D0B" w14:paraId="0C0BC3E6" w14:textId="77777777" w:rsidTr="1E29DAED">
        <w:trPr>
          <w:trHeight w:val="935"/>
          <w:jc w:val="center"/>
        </w:trPr>
        <w:tc>
          <w:tcPr>
            <w:tcW w:w="2061" w:type="dxa"/>
            <w:tcBorders>
              <w:left w:val="single" w:sz="4" w:space="0" w:color="auto"/>
              <w:bottom w:val="single" w:sz="4" w:space="0" w:color="auto"/>
              <w:right w:val="single" w:sz="4" w:space="0" w:color="auto"/>
            </w:tcBorders>
            <w:shd w:val="clear" w:color="auto" w:fill="FFFFFF" w:themeFill="background1"/>
          </w:tcPr>
          <w:p w14:paraId="1EE39A23" w14:textId="77777777" w:rsidR="00B87D0B" w:rsidRPr="00B87D0B" w:rsidRDefault="00B87D0B" w:rsidP="00C503DD">
            <w:pPr>
              <w:spacing w:before="100" w:beforeAutospacing="1"/>
              <w:rPr>
                <w:rFonts w:ascii="Red Hat Text" w:hAnsi="Red Hat Text" w:cs="Red Hat Text"/>
                <w:sz w:val="22"/>
                <w:szCs w:val="22"/>
              </w:rPr>
            </w:pPr>
          </w:p>
        </w:tc>
        <w:tc>
          <w:tcPr>
            <w:tcW w:w="4665" w:type="dxa"/>
            <w:tcBorders>
              <w:top w:val="single" w:sz="4" w:space="0" w:color="auto"/>
              <w:left w:val="single" w:sz="4" w:space="0" w:color="auto"/>
              <w:bottom w:val="single" w:sz="4" w:space="0" w:color="auto"/>
              <w:right w:val="single" w:sz="4" w:space="0" w:color="auto"/>
            </w:tcBorders>
          </w:tcPr>
          <w:p w14:paraId="1C9CE278" w14:textId="77777777" w:rsidR="00B87D0B" w:rsidRPr="00B87D0B" w:rsidRDefault="00B87D0B" w:rsidP="00B87D0B">
            <w:pPr>
              <w:numPr>
                <w:ilvl w:val="0"/>
                <w:numId w:val="10"/>
              </w:numPr>
              <w:spacing w:before="100" w:beforeAutospacing="1"/>
              <w:ind w:left="551" w:hanging="425"/>
              <w:rPr>
                <w:rFonts w:ascii="Red Hat Text" w:hAnsi="Red Hat Text" w:cs="Red Hat Text"/>
                <w:sz w:val="22"/>
                <w:szCs w:val="22"/>
              </w:rPr>
            </w:pPr>
            <w:r w:rsidRPr="00B87D0B">
              <w:rPr>
                <w:rFonts w:ascii="Red Hat Text" w:hAnsi="Red Hat Text" w:cs="Red Hat Text"/>
                <w:sz w:val="22"/>
                <w:szCs w:val="22"/>
              </w:rPr>
              <w:t>Attention to detail</w:t>
            </w:r>
          </w:p>
        </w:tc>
        <w:tc>
          <w:tcPr>
            <w:tcW w:w="1107" w:type="dxa"/>
            <w:tcBorders>
              <w:top w:val="single" w:sz="4" w:space="0" w:color="auto"/>
              <w:left w:val="single" w:sz="4" w:space="0" w:color="auto"/>
              <w:bottom w:val="single" w:sz="4" w:space="0" w:color="auto"/>
              <w:right w:val="single" w:sz="4" w:space="0" w:color="auto"/>
            </w:tcBorders>
          </w:tcPr>
          <w:p w14:paraId="49A8E072" w14:textId="77777777" w:rsidR="00B87D0B" w:rsidRPr="00B87D0B" w:rsidRDefault="00B87D0B" w:rsidP="00C503DD">
            <w:pPr>
              <w:spacing w:before="100" w:beforeAutospacing="1"/>
              <w:jc w:val="center"/>
              <w:rPr>
                <w:rFonts w:ascii="Red Hat Text" w:hAnsi="Red Hat Text" w:cs="Red Hat Text"/>
                <w:sz w:val="22"/>
                <w:szCs w:val="22"/>
              </w:rPr>
            </w:pPr>
            <w:r w:rsidRPr="00B87D0B">
              <w:rPr>
                <w:rFonts w:ascii="Red Hat Text" w:hAnsi="Red Hat Text" w:cs="Red Hat Text"/>
                <w:sz w:val="22"/>
                <w:szCs w:val="22"/>
              </w:rPr>
              <w:t>X</w:t>
            </w:r>
          </w:p>
        </w:tc>
        <w:tc>
          <w:tcPr>
            <w:tcW w:w="1376" w:type="dxa"/>
            <w:tcBorders>
              <w:top w:val="single" w:sz="4" w:space="0" w:color="auto"/>
              <w:left w:val="single" w:sz="4" w:space="0" w:color="auto"/>
              <w:bottom w:val="single" w:sz="4" w:space="0" w:color="auto"/>
              <w:right w:val="single" w:sz="4" w:space="0" w:color="auto"/>
            </w:tcBorders>
          </w:tcPr>
          <w:p w14:paraId="6EB760DC" w14:textId="77777777" w:rsidR="00B87D0B" w:rsidRPr="00B87D0B" w:rsidRDefault="00B87D0B" w:rsidP="00C503DD">
            <w:pPr>
              <w:spacing w:before="100" w:beforeAutospacing="1"/>
              <w:rPr>
                <w:rFonts w:ascii="Red Hat Text" w:hAnsi="Red Hat Text" w:cs="Red Hat Text"/>
                <w:sz w:val="22"/>
                <w:szCs w:val="22"/>
              </w:rPr>
            </w:pPr>
          </w:p>
        </w:tc>
      </w:tr>
      <w:tr w:rsidR="00B87D0B" w:rsidRPr="00B87D0B" w14:paraId="6790D142" w14:textId="77777777" w:rsidTr="1E29DAED">
        <w:trPr>
          <w:trHeight w:val="489"/>
          <w:jc w:val="center"/>
        </w:trPr>
        <w:tc>
          <w:tcPr>
            <w:tcW w:w="2061" w:type="dxa"/>
            <w:tcBorders>
              <w:top w:val="single" w:sz="4" w:space="0" w:color="auto"/>
              <w:left w:val="single" w:sz="4" w:space="0" w:color="auto"/>
              <w:right w:val="single" w:sz="4" w:space="0" w:color="auto"/>
            </w:tcBorders>
            <w:shd w:val="clear" w:color="auto" w:fill="FFFFFF" w:themeFill="background1"/>
          </w:tcPr>
          <w:p w14:paraId="3A66F84A" w14:textId="77777777" w:rsidR="00B87D0B" w:rsidRPr="00B87D0B" w:rsidRDefault="00B87D0B" w:rsidP="00C503DD">
            <w:pPr>
              <w:spacing w:before="100" w:beforeAutospacing="1"/>
              <w:rPr>
                <w:rFonts w:ascii="Red Hat Text" w:hAnsi="Red Hat Text" w:cs="Red Hat Text"/>
                <w:sz w:val="22"/>
                <w:szCs w:val="22"/>
              </w:rPr>
            </w:pPr>
            <w:r w:rsidRPr="00B87D0B">
              <w:rPr>
                <w:rFonts w:ascii="Red Hat Text" w:hAnsi="Red Hat Text" w:cs="Red Hat Text"/>
                <w:sz w:val="22"/>
                <w:szCs w:val="22"/>
              </w:rPr>
              <w:t>Personal Qualities</w:t>
            </w:r>
          </w:p>
        </w:tc>
        <w:tc>
          <w:tcPr>
            <w:tcW w:w="4665" w:type="dxa"/>
            <w:tcBorders>
              <w:top w:val="single" w:sz="4" w:space="0" w:color="auto"/>
              <w:left w:val="single" w:sz="4" w:space="0" w:color="auto"/>
              <w:bottom w:val="single" w:sz="4" w:space="0" w:color="auto"/>
              <w:right w:val="single" w:sz="4" w:space="0" w:color="auto"/>
            </w:tcBorders>
          </w:tcPr>
          <w:p w14:paraId="1B500F65" w14:textId="77777777" w:rsidR="00B87D0B" w:rsidRPr="00B87D0B" w:rsidRDefault="1E29DAED" w:rsidP="00B87D0B">
            <w:pPr>
              <w:numPr>
                <w:ilvl w:val="0"/>
                <w:numId w:val="10"/>
              </w:numPr>
              <w:ind w:left="551" w:hanging="425"/>
              <w:rPr>
                <w:rFonts w:ascii="Red Hat Text" w:hAnsi="Red Hat Text" w:cs="Red Hat Text"/>
                <w:sz w:val="22"/>
                <w:szCs w:val="22"/>
              </w:rPr>
            </w:pPr>
            <w:r w:rsidRPr="1E29DAED">
              <w:rPr>
                <w:rFonts w:ascii="Red Hat Text" w:hAnsi="Red Hat Text" w:cs="Red Hat Text"/>
                <w:sz w:val="22"/>
                <w:szCs w:val="22"/>
              </w:rPr>
              <w:t>Able to work both as part of a team and on own initiative, prioritising and managing own workload and time to meet targets and deadlines</w:t>
            </w:r>
          </w:p>
        </w:tc>
        <w:tc>
          <w:tcPr>
            <w:tcW w:w="1107" w:type="dxa"/>
            <w:tcBorders>
              <w:top w:val="single" w:sz="4" w:space="0" w:color="auto"/>
              <w:left w:val="single" w:sz="4" w:space="0" w:color="auto"/>
              <w:bottom w:val="single" w:sz="4" w:space="0" w:color="auto"/>
              <w:right w:val="single" w:sz="4" w:space="0" w:color="auto"/>
            </w:tcBorders>
          </w:tcPr>
          <w:p w14:paraId="696B475E" w14:textId="77777777" w:rsidR="00B87D0B" w:rsidRPr="00B87D0B" w:rsidRDefault="00B87D0B" w:rsidP="00C503DD">
            <w:pPr>
              <w:spacing w:before="100" w:beforeAutospacing="1"/>
              <w:jc w:val="center"/>
              <w:rPr>
                <w:rFonts w:ascii="Red Hat Text" w:hAnsi="Red Hat Text" w:cs="Red Hat Text"/>
                <w:sz w:val="22"/>
                <w:szCs w:val="22"/>
              </w:rPr>
            </w:pPr>
            <w:r w:rsidRPr="00B87D0B">
              <w:rPr>
                <w:rFonts w:ascii="Red Hat Text" w:hAnsi="Red Hat Text" w:cs="Red Hat Text"/>
                <w:sz w:val="22"/>
                <w:szCs w:val="22"/>
              </w:rPr>
              <w:t>X</w:t>
            </w:r>
          </w:p>
        </w:tc>
        <w:tc>
          <w:tcPr>
            <w:tcW w:w="1376" w:type="dxa"/>
            <w:tcBorders>
              <w:top w:val="single" w:sz="4" w:space="0" w:color="auto"/>
              <w:left w:val="single" w:sz="4" w:space="0" w:color="auto"/>
              <w:bottom w:val="single" w:sz="4" w:space="0" w:color="auto"/>
              <w:right w:val="single" w:sz="4" w:space="0" w:color="auto"/>
            </w:tcBorders>
          </w:tcPr>
          <w:p w14:paraId="539DCB65" w14:textId="77777777" w:rsidR="00B87D0B" w:rsidRPr="00B87D0B" w:rsidRDefault="00B87D0B" w:rsidP="00C503DD">
            <w:pPr>
              <w:spacing w:before="100" w:beforeAutospacing="1"/>
              <w:rPr>
                <w:rFonts w:ascii="Red Hat Text" w:hAnsi="Red Hat Text" w:cs="Red Hat Text"/>
                <w:sz w:val="22"/>
                <w:szCs w:val="22"/>
              </w:rPr>
            </w:pPr>
          </w:p>
        </w:tc>
      </w:tr>
      <w:tr w:rsidR="00B87D0B" w:rsidRPr="00B87D0B" w14:paraId="0A5EFC86" w14:textId="77777777" w:rsidTr="1E29DAED">
        <w:trPr>
          <w:trHeight w:val="711"/>
          <w:jc w:val="center"/>
        </w:trPr>
        <w:tc>
          <w:tcPr>
            <w:tcW w:w="2061" w:type="dxa"/>
            <w:tcBorders>
              <w:left w:val="single" w:sz="4" w:space="0" w:color="auto"/>
              <w:right w:val="single" w:sz="4" w:space="0" w:color="auto"/>
            </w:tcBorders>
            <w:shd w:val="clear" w:color="auto" w:fill="FFFFFF" w:themeFill="background1"/>
          </w:tcPr>
          <w:p w14:paraId="39B8BC93" w14:textId="77777777" w:rsidR="00B87D0B" w:rsidRPr="00B87D0B" w:rsidRDefault="00B87D0B" w:rsidP="00C503DD">
            <w:pPr>
              <w:spacing w:before="100" w:beforeAutospacing="1"/>
              <w:rPr>
                <w:rFonts w:ascii="Red Hat Text" w:hAnsi="Red Hat Text" w:cs="Red Hat Text"/>
                <w:sz w:val="22"/>
                <w:szCs w:val="22"/>
              </w:rPr>
            </w:pPr>
          </w:p>
        </w:tc>
        <w:tc>
          <w:tcPr>
            <w:tcW w:w="4665" w:type="dxa"/>
            <w:tcBorders>
              <w:top w:val="single" w:sz="4" w:space="0" w:color="auto"/>
              <w:left w:val="single" w:sz="4" w:space="0" w:color="auto"/>
              <w:bottom w:val="single" w:sz="4" w:space="0" w:color="auto"/>
              <w:right w:val="single" w:sz="4" w:space="0" w:color="auto"/>
            </w:tcBorders>
          </w:tcPr>
          <w:p w14:paraId="7F2726F2" w14:textId="7E992ADD" w:rsidR="00B87D0B" w:rsidRPr="00B87D0B" w:rsidRDefault="39BE3DA6" w:rsidP="145DED58">
            <w:pPr>
              <w:numPr>
                <w:ilvl w:val="0"/>
                <w:numId w:val="10"/>
              </w:numPr>
              <w:spacing w:before="100" w:beforeAutospacing="1"/>
              <w:ind w:left="551" w:hanging="425"/>
              <w:rPr>
                <w:rFonts w:ascii="Red Hat Text" w:hAnsi="Red Hat Text" w:cs="Red Hat Text"/>
                <w:sz w:val="22"/>
                <w:szCs w:val="22"/>
              </w:rPr>
            </w:pPr>
            <w:r w:rsidRPr="145DED58">
              <w:rPr>
                <w:rFonts w:ascii="Red Hat Text" w:hAnsi="Red Hat Text" w:cs="Red Hat Text"/>
                <w:sz w:val="22"/>
                <w:szCs w:val="22"/>
              </w:rPr>
              <w:t>Enthusiastic, flexible</w:t>
            </w:r>
            <w:r w:rsidR="1AE7859B" w:rsidRPr="145DED58">
              <w:rPr>
                <w:rFonts w:ascii="Red Hat Text" w:hAnsi="Red Hat Text" w:cs="Red Hat Text"/>
                <w:sz w:val="22"/>
                <w:szCs w:val="22"/>
              </w:rPr>
              <w:t xml:space="preserve"> and dedicated </w:t>
            </w:r>
            <w:r w:rsidRPr="145DED58">
              <w:rPr>
                <w:rFonts w:ascii="Red Hat Text" w:hAnsi="Red Hat Text" w:cs="Red Hat Text"/>
                <w:sz w:val="22"/>
                <w:szCs w:val="22"/>
              </w:rPr>
              <w:t>approach to work</w:t>
            </w:r>
          </w:p>
        </w:tc>
        <w:tc>
          <w:tcPr>
            <w:tcW w:w="1107" w:type="dxa"/>
            <w:tcBorders>
              <w:top w:val="single" w:sz="4" w:space="0" w:color="auto"/>
              <w:left w:val="single" w:sz="4" w:space="0" w:color="auto"/>
              <w:bottom w:val="single" w:sz="4" w:space="0" w:color="auto"/>
              <w:right w:val="single" w:sz="4" w:space="0" w:color="auto"/>
            </w:tcBorders>
          </w:tcPr>
          <w:p w14:paraId="1C0E0010" w14:textId="77777777" w:rsidR="00B87D0B" w:rsidRPr="00B87D0B" w:rsidRDefault="00B87D0B" w:rsidP="00C503DD">
            <w:pPr>
              <w:spacing w:before="100" w:beforeAutospacing="1"/>
              <w:jc w:val="center"/>
              <w:rPr>
                <w:rFonts w:ascii="Red Hat Text" w:hAnsi="Red Hat Text" w:cs="Red Hat Text"/>
                <w:sz w:val="22"/>
                <w:szCs w:val="22"/>
              </w:rPr>
            </w:pPr>
            <w:r w:rsidRPr="00B87D0B">
              <w:rPr>
                <w:rFonts w:ascii="Red Hat Text" w:hAnsi="Red Hat Text" w:cs="Red Hat Text"/>
                <w:sz w:val="22"/>
                <w:szCs w:val="22"/>
              </w:rPr>
              <w:t>X</w:t>
            </w:r>
          </w:p>
        </w:tc>
        <w:tc>
          <w:tcPr>
            <w:tcW w:w="1376" w:type="dxa"/>
            <w:tcBorders>
              <w:top w:val="single" w:sz="4" w:space="0" w:color="auto"/>
              <w:left w:val="single" w:sz="4" w:space="0" w:color="auto"/>
              <w:bottom w:val="single" w:sz="4" w:space="0" w:color="auto"/>
              <w:right w:val="single" w:sz="4" w:space="0" w:color="auto"/>
            </w:tcBorders>
          </w:tcPr>
          <w:p w14:paraId="602519E3" w14:textId="77777777" w:rsidR="00B87D0B" w:rsidRPr="00B87D0B" w:rsidRDefault="00B87D0B" w:rsidP="00C503DD">
            <w:pPr>
              <w:spacing w:before="100" w:beforeAutospacing="1"/>
              <w:rPr>
                <w:rFonts w:ascii="Red Hat Text" w:hAnsi="Red Hat Text" w:cs="Red Hat Text"/>
                <w:sz w:val="22"/>
                <w:szCs w:val="22"/>
              </w:rPr>
            </w:pPr>
          </w:p>
        </w:tc>
      </w:tr>
      <w:tr w:rsidR="145DED58" w14:paraId="0DE9B935" w14:textId="77777777" w:rsidTr="1E29DAED">
        <w:trPr>
          <w:trHeight w:val="300"/>
          <w:jc w:val="center"/>
        </w:trPr>
        <w:tc>
          <w:tcPr>
            <w:tcW w:w="2061" w:type="dxa"/>
            <w:tcBorders>
              <w:left w:val="single" w:sz="4" w:space="0" w:color="auto"/>
              <w:right w:val="single" w:sz="4" w:space="0" w:color="auto"/>
            </w:tcBorders>
            <w:shd w:val="clear" w:color="auto" w:fill="FFFFFF" w:themeFill="background1"/>
          </w:tcPr>
          <w:p w14:paraId="6FED27C0" w14:textId="09956ED8" w:rsidR="145DED58" w:rsidRDefault="145DED58" w:rsidP="145DED58">
            <w:pPr>
              <w:rPr>
                <w:rFonts w:ascii="Red Hat Text" w:hAnsi="Red Hat Text" w:cs="Red Hat Text"/>
                <w:sz w:val="22"/>
                <w:szCs w:val="22"/>
              </w:rPr>
            </w:pPr>
          </w:p>
        </w:tc>
        <w:tc>
          <w:tcPr>
            <w:tcW w:w="4665" w:type="dxa"/>
            <w:tcBorders>
              <w:top w:val="single" w:sz="4" w:space="0" w:color="auto"/>
              <w:left w:val="single" w:sz="4" w:space="0" w:color="auto"/>
              <w:bottom w:val="single" w:sz="4" w:space="0" w:color="auto"/>
              <w:right w:val="single" w:sz="4" w:space="0" w:color="auto"/>
            </w:tcBorders>
          </w:tcPr>
          <w:p w14:paraId="613F5BE1" w14:textId="00EEBFFE" w:rsidR="19808228" w:rsidRDefault="19808228" w:rsidP="145DED58">
            <w:pPr>
              <w:numPr>
                <w:ilvl w:val="0"/>
                <w:numId w:val="10"/>
              </w:numPr>
              <w:spacing w:beforeAutospacing="1"/>
              <w:ind w:left="551" w:hanging="425"/>
              <w:rPr>
                <w:rFonts w:ascii="Red Hat Text" w:hAnsi="Red Hat Text" w:cs="Red Hat Text"/>
                <w:sz w:val="22"/>
                <w:szCs w:val="22"/>
              </w:rPr>
            </w:pPr>
            <w:r w:rsidRPr="145DED58">
              <w:rPr>
                <w:rFonts w:ascii="Red Hat Text" w:hAnsi="Red Hat Text" w:cs="Red Hat Text"/>
                <w:sz w:val="22"/>
                <w:szCs w:val="22"/>
              </w:rPr>
              <w:t xml:space="preserve">Strong </w:t>
            </w:r>
            <w:r w:rsidR="0B2DA085" w:rsidRPr="145DED58">
              <w:rPr>
                <w:rFonts w:ascii="Red Hat Text" w:hAnsi="Red Hat Text" w:cs="Red Hat Text"/>
                <w:sz w:val="22"/>
                <w:szCs w:val="22"/>
              </w:rPr>
              <w:t>interpersonal</w:t>
            </w:r>
            <w:r w:rsidRPr="145DED58">
              <w:rPr>
                <w:rFonts w:ascii="Red Hat Text" w:hAnsi="Red Hat Text" w:cs="Red Hat Text"/>
                <w:sz w:val="22"/>
                <w:szCs w:val="22"/>
              </w:rPr>
              <w:t xml:space="preserve"> skills including active listening, empathy</w:t>
            </w:r>
            <w:r w:rsidR="737D9400" w:rsidRPr="145DED58">
              <w:rPr>
                <w:rFonts w:ascii="Red Hat Text" w:hAnsi="Red Hat Text" w:cs="Red Hat Text"/>
                <w:sz w:val="22"/>
                <w:szCs w:val="22"/>
              </w:rPr>
              <w:t xml:space="preserve"> and</w:t>
            </w:r>
            <w:r w:rsidRPr="145DED58">
              <w:rPr>
                <w:rFonts w:ascii="Red Hat Text" w:hAnsi="Red Hat Text" w:cs="Red Hat Text"/>
                <w:sz w:val="22"/>
                <w:szCs w:val="22"/>
              </w:rPr>
              <w:t xml:space="preserve"> compassion</w:t>
            </w:r>
          </w:p>
        </w:tc>
        <w:tc>
          <w:tcPr>
            <w:tcW w:w="1107" w:type="dxa"/>
            <w:tcBorders>
              <w:top w:val="single" w:sz="4" w:space="0" w:color="auto"/>
              <w:left w:val="single" w:sz="4" w:space="0" w:color="auto"/>
              <w:bottom w:val="single" w:sz="4" w:space="0" w:color="auto"/>
              <w:right w:val="single" w:sz="4" w:space="0" w:color="auto"/>
            </w:tcBorders>
          </w:tcPr>
          <w:p w14:paraId="614B60C3" w14:textId="77777777" w:rsidR="145DED58" w:rsidRDefault="145DED58" w:rsidP="145DED58">
            <w:pPr>
              <w:spacing w:beforeAutospacing="1"/>
              <w:jc w:val="center"/>
              <w:rPr>
                <w:rFonts w:ascii="Red Hat Text" w:hAnsi="Red Hat Text" w:cs="Red Hat Text"/>
                <w:sz w:val="22"/>
                <w:szCs w:val="22"/>
              </w:rPr>
            </w:pPr>
            <w:r w:rsidRPr="145DED58">
              <w:rPr>
                <w:rFonts w:ascii="Red Hat Text" w:hAnsi="Red Hat Text" w:cs="Red Hat Text"/>
                <w:sz w:val="22"/>
                <w:szCs w:val="22"/>
              </w:rPr>
              <w:t>X</w:t>
            </w:r>
          </w:p>
        </w:tc>
        <w:tc>
          <w:tcPr>
            <w:tcW w:w="1376" w:type="dxa"/>
            <w:tcBorders>
              <w:top w:val="single" w:sz="4" w:space="0" w:color="auto"/>
              <w:left w:val="single" w:sz="4" w:space="0" w:color="auto"/>
              <w:bottom w:val="single" w:sz="4" w:space="0" w:color="auto"/>
              <w:right w:val="single" w:sz="4" w:space="0" w:color="auto"/>
            </w:tcBorders>
          </w:tcPr>
          <w:p w14:paraId="2888E016" w14:textId="77777777" w:rsidR="145DED58" w:rsidRDefault="145DED58" w:rsidP="145DED58">
            <w:pPr>
              <w:spacing w:beforeAutospacing="1"/>
              <w:rPr>
                <w:rFonts w:ascii="Red Hat Text" w:hAnsi="Red Hat Text" w:cs="Red Hat Text"/>
                <w:sz w:val="22"/>
                <w:szCs w:val="22"/>
              </w:rPr>
            </w:pPr>
          </w:p>
        </w:tc>
      </w:tr>
      <w:tr w:rsidR="00B87D0B" w:rsidRPr="00B87D0B" w14:paraId="2816A1DC" w14:textId="77777777" w:rsidTr="1E29DAED">
        <w:trPr>
          <w:trHeight w:val="711"/>
          <w:jc w:val="center"/>
        </w:trPr>
        <w:tc>
          <w:tcPr>
            <w:tcW w:w="2061" w:type="dxa"/>
            <w:tcBorders>
              <w:left w:val="single" w:sz="4" w:space="0" w:color="auto"/>
              <w:bottom w:val="single" w:sz="4" w:space="0" w:color="auto"/>
              <w:right w:val="single" w:sz="4" w:space="0" w:color="auto"/>
            </w:tcBorders>
            <w:shd w:val="clear" w:color="auto" w:fill="FFFFFF" w:themeFill="background1"/>
          </w:tcPr>
          <w:p w14:paraId="790A5919" w14:textId="77777777" w:rsidR="00B87D0B" w:rsidRPr="00B87D0B" w:rsidRDefault="00B87D0B" w:rsidP="00C503DD">
            <w:pPr>
              <w:spacing w:before="100" w:beforeAutospacing="1"/>
              <w:rPr>
                <w:rFonts w:ascii="Red Hat Text" w:hAnsi="Red Hat Text" w:cs="Red Hat Text"/>
                <w:sz w:val="22"/>
                <w:szCs w:val="22"/>
              </w:rPr>
            </w:pPr>
          </w:p>
        </w:tc>
        <w:tc>
          <w:tcPr>
            <w:tcW w:w="4665" w:type="dxa"/>
            <w:tcBorders>
              <w:top w:val="single" w:sz="4" w:space="0" w:color="auto"/>
              <w:left w:val="single" w:sz="4" w:space="0" w:color="auto"/>
              <w:bottom w:val="single" w:sz="4" w:space="0" w:color="auto"/>
              <w:right w:val="single" w:sz="4" w:space="0" w:color="auto"/>
            </w:tcBorders>
          </w:tcPr>
          <w:p w14:paraId="1D090BAC" w14:textId="7858264C" w:rsidR="00B87D0B" w:rsidRPr="00B87D0B" w:rsidRDefault="00B87D0B" w:rsidP="53592940">
            <w:pPr>
              <w:numPr>
                <w:ilvl w:val="0"/>
                <w:numId w:val="10"/>
              </w:numPr>
              <w:spacing w:before="100" w:beforeAutospacing="1"/>
              <w:ind w:left="551" w:hanging="425"/>
              <w:rPr>
                <w:rFonts w:ascii="Red Hat Text" w:hAnsi="Red Hat Text" w:cs="Red Hat Text"/>
                <w:sz w:val="22"/>
                <w:szCs w:val="22"/>
              </w:rPr>
            </w:pPr>
            <w:r w:rsidRPr="53592940">
              <w:rPr>
                <w:rFonts w:ascii="Red Hat Text" w:hAnsi="Red Hat Text" w:cs="Red Hat Text"/>
                <w:sz w:val="22"/>
                <w:szCs w:val="22"/>
              </w:rPr>
              <w:t>Commitment to the aims of</w:t>
            </w:r>
            <w:r w:rsidR="0AA5AC95" w:rsidRPr="53592940">
              <w:rPr>
                <w:rFonts w:ascii="Red Hat Text" w:hAnsi="Red Hat Text" w:cs="Red Hat Text"/>
                <w:sz w:val="22"/>
                <w:szCs w:val="22"/>
              </w:rPr>
              <w:t xml:space="preserve"> Housing Matters (Bristol).</w:t>
            </w:r>
          </w:p>
        </w:tc>
        <w:tc>
          <w:tcPr>
            <w:tcW w:w="1107" w:type="dxa"/>
            <w:tcBorders>
              <w:top w:val="single" w:sz="4" w:space="0" w:color="auto"/>
              <w:left w:val="single" w:sz="4" w:space="0" w:color="auto"/>
              <w:bottom w:val="single" w:sz="4" w:space="0" w:color="auto"/>
              <w:right w:val="single" w:sz="4" w:space="0" w:color="auto"/>
            </w:tcBorders>
          </w:tcPr>
          <w:p w14:paraId="7F11750F" w14:textId="77777777" w:rsidR="00B87D0B" w:rsidRPr="00B87D0B" w:rsidRDefault="00B87D0B" w:rsidP="00C503DD">
            <w:pPr>
              <w:spacing w:before="100" w:beforeAutospacing="1"/>
              <w:jc w:val="center"/>
              <w:rPr>
                <w:rFonts w:ascii="Red Hat Text" w:hAnsi="Red Hat Text" w:cs="Red Hat Text"/>
                <w:sz w:val="22"/>
                <w:szCs w:val="22"/>
              </w:rPr>
            </w:pPr>
            <w:r w:rsidRPr="00B87D0B">
              <w:rPr>
                <w:rFonts w:ascii="Red Hat Text" w:hAnsi="Red Hat Text" w:cs="Red Hat Text"/>
                <w:sz w:val="22"/>
                <w:szCs w:val="22"/>
              </w:rPr>
              <w:t>X</w:t>
            </w:r>
          </w:p>
        </w:tc>
        <w:tc>
          <w:tcPr>
            <w:tcW w:w="1376" w:type="dxa"/>
            <w:tcBorders>
              <w:top w:val="single" w:sz="4" w:space="0" w:color="auto"/>
              <w:left w:val="single" w:sz="4" w:space="0" w:color="auto"/>
              <w:bottom w:val="single" w:sz="4" w:space="0" w:color="auto"/>
              <w:right w:val="single" w:sz="4" w:space="0" w:color="auto"/>
            </w:tcBorders>
          </w:tcPr>
          <w:p w14:paraId="5BC4CDC3" w14:textId="77777777" w:rsidR="00B87D0B" w:rsidRPr="00B87D0B" w:rsidRDefault="00B87D0B" w:rsidP="00C503DD">
            <w:pPr>
              <w:spacing w:before="100" w:beforeAutospacing="1"/>
              <w:rPr>
                <w:rFonts w:ascii="Red Hat Text" w:hAnsi="Red Hat Text" w:cs="Red Hat Text"/>
                <w:sz w:val="22"/>
                <w:szCs w:val="22"/>
              </w:rPr>
            </w:pPr>
          </w:p>
        </w:tc>
      </w:tr>
    </w:tbl>
    <w:p w14:paraId="074C3D9B" w14:textId="77777777" w:rsidR="00B87D0B" w:rsidRDefault="00B87D0B" w:rsidP="00B87D0B">
      <w:pPr>
        <w:rPr>
          <w:rFonts w:asciiTheme="minorHAnsi" w:hAnsiTheme="minorHAnsi" w:cstheme="minorHAnsi"/>
          <w:szCs w:val="24"/>
        </w:rPr>
      </w:pPr>
    </w:p>
    <w:p w14:paraId="6535C0BC" w14:textId="77777777" w:rsidR="00B87D0B" w:rsidRPr="00F20D97" w:rsidRDefault="00B87D0B" w:rsidP="00F20D97">
      <w:pPr>
        <w:spacing w:after="160" w:line="259" w:lineRule="auto"/>
        <w:rPr>
          <w:rFonts w:ascii="Red Hat Text" w:hAnsi="Red Hat Text" w:cs="Red Hat Text"/>
          <w:sz w:val="22"/>
          <w:szCs w:val="22"/>
        </w:rPr>
      </w:pPr>
    </w:p>
    <w:sectPr w:rsidR="00B87D0B" w:rsidRPr="00F20D97" w:rsidSect="00C36CC3">
      <w:pgSz w:w="11906" w:h="16838"/>
      <w:pgMar w:top="993" w:right="1440" w:bottom="113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igtree">
    <w:altName w:val="Calibri"/>
    <w:charset w:val="00"/>
    <w:family w:val="auto"/>
    <w:pitch w:val="variable"/>
    <w:sig w:usb0="A000006F" w:usb1="0000007B" w:usb2="00000000" w:usb3="00000000" w:csb0="00000093" w:csb1="00000000"/>
  </w:font>
  <w:font w:name="Red Hat Text">
    <w:altName w:val="Calibri"/>
    <w:charset w:val="00"/>
    <w:family w:val="auto"/>
    <w:pitch w:val="variable"/>
    <w:sig w:usb0="A000006F" w:usb1="4000006B" w:usb2="00000028" w:usb3="00000000" w:csb0="00000093"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B5A4B"/>
    <w:multiLevelType w:val="hybridMultilevel"/>
    <w:tmpl w:val="2B002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406608"/>
    <w:multiLevelType w:val="hybridMultilevel"/>
    <w:tmpl w:val="3482C45E"/>
    <w:lvl w:ilvl="0" w:tplc="BE44CCB0">
      <w:start w:val="1"/>
      <w:numFmt w:val="bullet"/>
      <w:lvlText w:val=""/>
      <w:lvlJc w:val="left"/>
      <w:pPr>
        <w:ind w:left="720" w:hanging="360"/>
      </w:pPr>
      <w:rPr>
        <w:rFonts w:ascii="Symbol" w:hAnsi="Symbol" w:hint="default"/>
      </w:rPr>
    </w:lvl>
    <w:lvl w:ilvl="1" w:tplc="1BE81D10">
      <w:start w:val="1"/>
      <w:numFmt w:val="bullet"/>
      <w:lvlText w:val="o"/>
      <w:lvlJc w:val="left"/>
      <w:pPr>
        <w:ind w:left="1440" w:hanging="360"/>
      </w:pPr>
      <w:rPr>
        <w:rFonts w:ascii="Courier New" w:hAnsi="Courier New" w:hint="default"/>
      </w:rPr>
    </w:lvl>
    <w:lvl w:ilvl="2" w:tplc="430ED04C">
      <w:start w:val="1"/>
      <w:numFmt w:val="bullet"/>
      <w:lvlText w:val=""/>
      <w:lvlJc w:val="left"/>
      <w:pPr>
        <w:ind w:left="2160" w:hanging="360"/>
      </w:pPr>
      <w:rPr>
        <w:rFonts w:ascii="Wingdings" w:hAnsi="Wingdings" w:hint="default"/>
      </w:rPr>
    </w:lvl>
    <w:lvl w:ilvl="3" w:tplc="81FAD796">
      <w:start w:val="1"/>
      <w:numFmt w:val="bullet"/>
      <w:lvlText w:val=""/>
      <w:lvlJc w:val="left"/>
      <w:pPr>
        <w:ind w:left="2880" w:hanging="360"/>
      </w:pPr>
      <w:rPr>
        <w:rFonts w:ascii="Symbol" w:hAnsi="Symbol" w:hint="default"/>
      </w:rPr>
    </w:lvl>
    <w:lvl w:ilvl="4" w:tplc="4DAC3448">
      <w:start w:val="1"/>
      <w:numFmt w:val="bullet"/>
      <w:lvlText w:val="o"/>
      <w:lvlJc w:val="left"/>
      <w:pPr>
        <w:ind w:left="3600" w:hanging="360"/>
      </w:pPr>
      <w:rPr>
        <w:rFonts w:ascii="Courier New" w:hAnsi="Courier New" w:hint="default"/>
      </w:rPr>
    </w:lvl>
    <w:lvl w:ilvl="5" w:tplc="F7DAED94">
      <w:start w:val="1"/>
      <w:numFmt w:val="bullet"/>
      <w:lvlText w:val=""/>
      <w:lvlJc w:val="left"/>
      <w:pPr>
        <w:ind w:left="4320" w:hanging="360"/>
      </w:pPr>
      <w:rPr>
        <w:rFonts w:ascii="Wingdings" w:hAnsi="Wingdings" w:hint="default"/>
      </w:rPr>
    </w:lvl>
    <w:lvl w:ilvl="6" w:tplc="F89C145C">
      <w:start w:val="1"/>
      <w:numFmt w:val="bullet"/>
      <w:lvlText w:val=""/>
      <w:lvlJc w:val="left"/>
      <w:pPr>
        <w:ind w:left="5040" w:hanging="360"/>
      </w:pPr>
      <w:rPr>
        <w:rFonts w:ascii="Symbol" w:hAnsi="Symbol" w:hint="default"/>
      </w:rPr>
    </w:lvl>
    <w:lvl w:ilvl="7" w:tplc="6CCC6948">
      <w:start w:val="1"/>
      <w:numFmt w:val="bullet"/>
      <w:lvlText w:val="o"/>
      <w:lvlJc w:val="left"/>
      <w:pPr>
        <w:ind w:left="5760" w:hanging="360"/>
      </w:pPr>
      <w:rPr>
        <w:rFonts w:ascii="Courier New" w:hAnsi="Courier New" w:hint="default"/>
      </w:rPr>
    </w:lvl>
    <w:lvl w:ilvl="8" w:tplc="7DEEACA6">
      <w:start w:val="1"/>
      <w:numFmt w:val="bullet"/>
      <w:lvlText w:val=""/>
      <w:lvlJc w:val="left"/>
      <w:pPr>
        <w:ind w:left="6480" w:hanging="360"/>
      </w:pPr>
      <w:rPr>
        <w:rFonts w:ascii="Wingdings" w:hAnsi="Wingdings" w:hint="default"/>
      </w:rPr>
    </w:lvl>
  </w:abstractNum>
  <w:abstractNum w:abstractNumId="2" w15:restartNumberingAfterBreak="0">
    <w:nsid w:val="07F45ABB"/>
    <w:multiLevelType w:val="hybridMultilevel"/>
    <w:tmpl w:val="12D0FF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2AA29B2"/>
    <w:multiLevelType w:val="hybridMultilevel"/>
    <w:tmpl w:val="B2B20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D2393D"/>
    <w:multiLevelType w:val="hybridMultilevel"/>
    <w:tmpl w:val="3F0C0C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B8E3D18"/>
    <w:multiLevelType w:val="hybridMultilevel"/>
    <w:tmpl w:val="FDE8565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2D05F1"/>
    <w:multiLevelType w:val="hybridMultilevel"/>
    <w:tmpl w:val="4044EE00"/>
    <w:lvl w:ilvl="0" w:tplc="FFFFFFFF">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DDF767D"/>
    <w:multiLevelType w:val="singleLevel"/>
    <w:tmpl w:val="B410567E"/>
    <w:lvl w:ilvl="0">
      <w:start w:val="1"/>
      <w:numFmt w:val="decimal"/>
      <w:lvlText w:val="%1."/>
      <w:lvlJc w:val="left"/>
      <w:pPr>
        <w:tabs>
          <w:tab w:val="num" w:pos="720"/>
        </w:tabs>
        <w:ind w:left="720" w:hanging="720"/>
      </w:pPr>
      <w:rPr>
        <w:rFonts w:hint="default"/>
      </w:rPr>
    </w:lvl>
  </w:abstractNum>
  <w:abstractNum w:abstractNumId="8" w15:restartNumberingAfterBreak="0">
    <w:nsid w:val="3E8F2508"/>
    <w:multiLevelType w:val="hybridMultilevel"/>
    <w:tmpl w:val="D50497DE"/>
    <w:lvl w:ilvl="0" w:tplc="A4A6F91A">
      <w:start w:val="1"/>
      <w:numFmt w:val="bullet"/>
      <w:lvlText w:val=""/>
      <w:lvlJc w:val="left"/>
      <w:pPr>
        <w:ind w:left="720" w:hanging="360"/>
      </w:pPr>
      <w:rPr>
        <w:rFonts w:ascii="Symbol" w:hAnsi="Symbol" w:hint="default"/>
      </w:rPr>
    </w:lvl>
    <w:lvl w:ilvl="1" w:tplc="FB3CEA10">
      <w:start w:val="1"/>
      <w:numFmt w:val="bullet"/>
      <w:lvlText w:val="o"/>
      <w:lvlJc w:val="left"/>
      <w:pPr>
        <w:ind w:left="1440" w:hanging="360"/>
      </w:pPr>
      <w:rPr>
        <w:rFonts w:ascii="Courier New" w:hAnsi="Courier New" w:hint="default"/>
      </w:rPr>
    </w:lvl>
    <w:lvl w:ilvl="2" w:tplc="116E0AC2">
      <w:start w:val="1"/>
      <w:numFmt w:val="bullet"/>
      <w:lvlText w:val=""/>
      <w:lvlJc w:val="left"/>
      <w:pPr>
        <w:ind w:left="2160" w:hanging="360"/>
      </w:pPr>
      <w:rPr>
        <w:rFonts w:ascii="Wingdings" w:hAnsi="Wingdings" w:hint="default"/>
      </w:rPr>
    </w:lvl>
    <w:lvl w:ilvl="3" w:tplc="15CEC156">
      <w:start w:val="1"/>
      <w:numFmt w:val="bullet"/>
      <w:lvlText w:val=""/>
      <w:lvlJc w:val="left"/>
      <w:pPr>
        <w:ind w:left="2880" w:hanging="360"/>
      </w:pPr>
      <w:rPr>
        <w:rFonts w:ascii="Symbol" w:hAnsi="Symbol" w:hint="default"/>
      </w:rPr>
    </w:lvl>
    <w:lvl w:ilvl="4" w:tplc="86D65B7C">
      <w:start w:val="1"/>
      <w:numFmt w:val="bullet"/>
      <w:lvlText w:val="o"/>
      <w:lvlJc w:val="left"/>
      <w:pPr>
        <w:ind w:left="3600" w:hanging="360"/>
      </w:pPr>
      <w:rPr>
        <w:rFonts w:ascii="Courier New" w:hAnsi="Courier New" w:hint="default"/>
      </w:rPr>
    </w:lvl>
    <w:lvl w:ilvl="5" w:tplc="155833BA">
      <w:start w:val="1"/>
      <w:numFmt w:val="bullet"/>
      <w:lvlText w:val=""/>
      <w:lvlJc w:val="left"/>
      <w:pPr>
        <w:ind w:left="4320" w:hanging="360"/>
      </w:pPr>
      <w:rPr>
        <w:rFonts w:ascii="Wingdings" w:hAnsi="Wingdings" w:hint="default"/>
      </w:rPr>
    </w:lvl>
    <w:lvl w:ilvl="6" w:tplc="DF28B0AE">
      <w:start w:val="1"/>
      <w:numFmt w:val="bullet"/>
      <w:lvlText w:val=""/>
      <w:lvlJc w:val="left"/>
      <w:pPr>
        <w:ind w:left="5040" w:hanging="360"/>
      </w:pPr>
      <w:rPr>
        <w:rFonts w:ascii="Symbol" w:hAnsi="Symbol" w:hint="default"/>
      </w:rPr>
    </w:lvl>
    <w:lvl w:ilvl="7" w:tplc="AFCE1182">
      <w:start w:val="1"/>
      <w:numFmt w:val="bullet"/>
      <w:lvlText w:val="o"/>
      <w:lvlJc w:val="left"/>
      <w:pPr>
        <w:ind w:left="5760" w:hanging="360"/>
      </w:pPr>
      <w:rPr>
        <w:rFonts w:ascii="Courier New" w:hAnsi="Courier New" w:hint="default"/>
      </w:rPr>
    </w:lvl>
    <w:lvl w:ilvl="8" w:tplc="09D45D9E">
      <w:start w:val="1"/>
      <w:numFmt w:val="bullet"/>
      <w:lvlText w:val=""/>
      <w:lvlJc w:val="left"/>
      <w:pPr>
        <w:ind w:left="6480" w:hanging="360"/>
      </w:pPr>
      <w:rPr>
        <w:rFonts w:ascii="Wingdings" w:hAnsi="Wingdings" w:hint="default"/>
      </w:rPr>
    </w:lvl>
  </w:abstractNum>
  <w:abstractNum w:abstractNumId="9" w15:restartNumberingAfterBreak="0">
    <w:nsid w:val="405A0508"/>
    <w:multiLevelType w:val="hybridMultilevel"/>
    <w:tmpl w:val="5D80759A"/>
    <w:lvl w:ilvl="0" w:tplc="08090001">
      <w:start w:val="1"/>
      <w:numFmt w:val="bullet"/>
      <w:lvlText w:val=""/>
      <w:lvlJc w:val="left"/>
      <w:pPr>
        <w:ind w:left="4329" w:hanging="360"/>
      </w:pPr>
      <w:rPr>
        <w:rFonts w:ascii="Symbol" w:hAnsi="Symbol" w:hint="default"/>
      </w:rPr>
    </w:lvl>
    <w:lvl w:ilvl="1" w:tplc="08090003" w:tentative="1">
      <w:start w:val="1"/>
      <w:numFmt w:val="bullet"/>
      <w:lvlText w:val="o"/>
      <w:lvlJc w:val="left"/>
      <w:pPr>
        <w:ind w:left="5049" w:hanging="360"/>
      </w:pPr>
      <w:rPr>
        <w:rFonts w:ascii="Courier New" w:hAnsi="Courier New" w:cs="Courier New" w:hint="default"/>
      </w:rPr>
    </w:lvl>
    <w:lvl w:ilvl="2" w:tplc="08090005" w:tentative="1">
      <w:start w:val="1"/>
      <w:numFmt w:val="bullet"/>
      <w:lvlText w:val=""/>
      <w:lvlJc w:val="left"/>
      <w:pPr>
        <w:ind w:left="5769" w:hanging="360"/>
      </w:pPr>
      <w:rPr>
        <w:rFonts w:ascii="Wingdings" w:hAnsi="Wingdings" w:hint="default"/>
      </w:rPr>
    </w:lvl>
    <w:lvl w:ilvl="3" w:tplc="08090001" w:tentative="1">
      <w:start w:val="1"/>
      <w:numFmt w:val="bullet"/>
      <w:lvlText w:val=""/>
      <w:lvlJc w:val="left"/>
      <w:pPr>
        <w:ind w:left="6489" w:hanging="360"/>
      </w:pPr>
      <w:rPr>
        <w:rFonts w:ascii="Symbol" w:hAnsi="Symbol" w:hint="default"/>
      </w:rPr>
    </w:lvl>
    <w:lvl w:ilvl="4" w:tplc="08090003" w:tentative="1">
      <w:start w:val="1"/>
      <w:numFmt w:val="bullet"/>
      <w:lvlText w:val="o"/>
      <w:lvlJc w:val="left"/>
      <w:pPr>
        <w:ind w:left="7209" w:hanging="360"/>
      </w:pPr>
      <w:rPr>
        <w:rFonts w:ascii="Courier New" w:hAnsi="Courier New" w:cs="Courier New" w:hint="default"/>
      </w:rPr>
    </w:lvl>
    <w:lvl w:ilvl="5" w:tplc="08090005" w:tentative="1">
      <w:start w:val="1"/>
      <w:numFmt w:val="bullet"/>
      <w:lvlText w:val=""/>
      <w:lvlJc w:val="left"/>
      <w:pPr>
        <w:ind w:left="7929" w:hanging="360"/>
      </w:pPr>
      <w:rPr>
        <w:rFonts w:ascii="Wingdings" w:hAnsi="Wingdings" w:hint="default"/>
      </w:rPr>
    </w:lvl>
    <w:lvl w:ilvl="6" w:tplc="08090001" w:tentative="1">
      <w:start w:val="1"/>
      <w:numFmt w:val="bullet"/>
      <w:lvlText w:val=""/>
      <w:lvlJc w:val="left"/>
      <w:pPr>
        <w:ind w:left="8649" w:hanging="360"/>
      </w:pPr>
      <w:rPr>
        <w:rFonts w:ascii="Symbol" w:hAnsi="Symbol" w:hint="default"/>
      </w:rPr>
    </w:lvl>
    <w:lvl w:ilvl="7" w:tplc="08090003" w:tentative="1">
      <w:start w:val="1"/>
      <w:numFmt w:val="bullet"/>
      <w:lvlText w:val="o"/>
      <w:lvlJc w:val="left"/>
      <w:pPr>
        <w:ind w:left="9369" w:hanging="360"/>
      </w:pPr>
      <w:rPr>
        <w:rFonts w:ascii="Courier New" w:hAnsi="Courier New" w:cs="Courier New" w:hint="default"/>
      </w:rPr>
    </w:lvl>
    <w:lvl w:ilvl="8" w:tplc="08090005" w:tentative="1">
      <w:start w:val="1"/>
      <w:numFmt w:val="bullet"/>
      <w:lvlText w:val=""/>
      <w:lvlJc w:val="left"/>
      <w:pPr>
        <w:ind w:left="10089" w:hanging="360"/>
      </w:pPr>
      <w:rPr>
        <w:rFonts w:ascii="Wingdings" w:hAnsi="Wingdings" w:hint="default"/>
      </w:rPr>
    </w:lvl>
  </w:abstractNum>
  <w:abstractNum w:abstractNumId="10" w15:restartNumberingAfterBreak="0">
    <w:nsid w:val="54201E37"/>
    <w:multiLevelType w:val="hybridMultilevel"/>
    <w:tmpl w:val="D26AD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5C40F38"/>
    <w:multiLevelType w:val="hybridMultilevel"/>
    <w:tmpl w:val="0AD4A6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746E6E6"/>
    <w:multiLevelType w:val="hybridMultilevel"/>
    <w:tmpl w:val="313C1F20"/>
    <w:lvl w:ilvl="0" w:tplc="65B4499A">
      <w:start w:val="1"/>
      <w:numFmt w:val="bullet"/>
      <w:lvlText w:val=""/>
      <w:lvlJc w:val="left"/>
      <w:pPr>
        <w:ind w:left="720" w:hanging="360"/>
      </w:pPr>
      <w:rPr>
        <w:rFonts w:ascii="Symbol" w:hAnsi="Symbol" w:hint="default"/>
      </w:rPr>
    </w:lvl>
    <w:lvl w:ilvl="1" w:tplc="E7C064C0">
      <w:start w:val="1"/>
      <w:numFmt w:val="bullet"/>
      <w:lvlText w:val="o"/>
      <w:lvlJc w:val="left"/>
      <w:pPr>
        <w:ind w:left="1440" w:hanging="360"/>
      </w:pPr>
      <w:rPr>
        <w:rFonts w:ascii="Courier New" w:hAnsi="Courier New" w:hint="default"/>
      </w:rPr>
    </w:lvl>
    <w:lvl w:ilvl="2" w:tplc="711A8E36">
      <w:start w:val="1"/>
      <w:numFmt w:val="bullet"/>
      <w:lvlText w:val=""/>
      <w:lvlJc w:val="left"/>
      <w:pPr>
        <w:ind w:left="2160" w:hanging="360"/>
      </w:pPr>
      <w:rPr>
        <w:rFonts w:ascii="Wingdings" w:hAnsi="Wingdings" w:hint="default"/>
      </w:rPr>
    </w:lvl>
    <w:lvl w:ilvl="3" w:tplc="5600D70E">
      <w:start w:val="1"/>
      <w:numFmt w:val="bullet"/>
      <w:lvlText w:val=""/>
      <w:lvlJc w:val="left"/>
      <w:pPr>
        <w:ind w:left="2880" w:hanging="360"/>
      </w:pPr>
      <w:rPr>
        <w:rFonts w:ascii="Symbol" w:hAnsi="Symbol" w:hint="default"/>
      </w:rPr>
    </w:lvl>
    <w:lvl w:ilvl="4" w:tplc="CC2C4FE2">
      <w:start w:val="1"/>
      <w:numFmt w:val="bullet"/>
      <w:lvlText w:val="o"/>
      <w:lvlJc w:val="left"/>
      <w:pPr>
        <w:ind w:left="3600" w:hanging="360"/>
      </w:pPr>
      <w:rPr>
        <w:rFonts w:ascii="Courier New" w:hAnsi="Courier New" w:hint="default"/>
      </w:rPr>
    </w:lvl>
    <w:lvl w:ilvl="5" w:tplc="E51CF6F2">
      <w:start w:val="1"/>
      <w:numFmt w:val="bullet"/>
      <w:lvlText w:val=""/>
      <w:lvlJc w:val="left"/>
      <w:pPr>
        <w:ind w:left="4320" w:hanging="360"/>
      </w:pPr>
      <w:rPr>
        <w:rFonts w:ascii="Wingdings" w:hAnsi="Wingdings" w:hint="default"/>
      </w:rPr>
    </w:lvl>
    <w:lvl w:ilvl="6" w:tplc="264EFADE">
      <w:start w:val="1"/>
      <w:numFmt w:val="bullet"/>
      <w:lvlText w:val=""/>
      <w:lvlJc w:val="left"/>
      <w:pPr>
        <w:ind w:left="5040" w:hanging="360"/>
      </w:pPr>
      <w:rPr>
        <w:rFonts w:ascii="Symbol" w:hAnsi="Symbol" w:hint="default"/>
      </w:rPr>
    </w:lvl>
    <w:lvl w:ilvl="7" w:tplc="9F9458DE">
      <w:start w:val="1"/>
      <w:numFmt w:val="bullet"/>
      <w:lvlText w:val="o"/>
      <w:lvlJc w:val="left"/>
      <w:pPr>
        <w:ind w:left="5760" w:hanging="360"/>
      </w:pPr>
      <w:rPr>
        <w:rFonts w:ascii="Courier New" w:hAnsi="Courier New" w:hint="default"/>
      </w:rPr>
    </w:lvl>
    <w:lvl w:ilvl="8" w:tplc="B4C6A680">
      <w:start w:val="1"/>
      <w:numFmt w:val="bullet"/>
      <w:lvlText w:val=""/>
      <w:lvlJc w:val="left"/>
      <w:pPr>
        <w:ind w:left="6480" w:hanging="360"/>
      </w:pPr>
      <w:rPr>
        <w:rFonts w:ascii="Wingdings" w:hAnsi="Wingdings" w:hint="default"/>
      </w:rPr>
    </w:lvl>
  </w:abstractNum>
  <w:abstractNum w:abstractNumId="13" w15:restartNumberingAfterBreak="0">
    <w:nsid w:val="60AF5DEB"/>
    <w:multiLevelType w:val="hybridMultilevel"/>
    <w:tmpl w:val="8280C9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1663336"/>
    <w:multiLevelType w:val="hybridMultilevel"/>
    <w:tmpl w:val="93DAA1FC"/>
    <w:lvl w:ilvl="0" w:tplc="08090001">
      <w:start w:val="1"/>
      <w:numFmt w:val="bullet"/>
      <w:lvlText w:val=""/>
      <w:lvlJc w:val="left"/>
      <w:pPr>
        <w:ind w:left="5321"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8F228AF"/>
    <w:multiLevelType w:val="hybridMultilevel"/>
    <w:tmpl w:val="115449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9034988">
    <w:abstractNumId w:val="12"/>
  </w:num>
  <w:num w:numId="2" w16cid:durableId="2107920672">
    <w:abstractNumId w:val="8"/>
  </w:num>
  <w:num w:numId="3" w16cid:durableId="1758942370">
    <w:abstractNumId w:val="1"/>
  </w:num>
  <w:num w:numId="4" w16cid:durableId="60445112">
    <w:abstractNumId w:val="11"/>
  </w:num>
  <w:num w:numId="5" w16cid:durableId="1315064618">
    <w:abstractNumId w:val="2"/>
  </w:num>
  <w:num w:numId="6" w16cid:durableId="266550404">
    <w:abstractNumId w:val="4"/>
  </w:num>
  <w:num w:numId="7" w16cid:durableId="120416067">
    <w:abstractNumId w:val="5"/>
  </w:num>
  <w:num w:numId="8" w16cid:durableId="1992245691">
    <w:abstractNumId w:val="13"/>
  </w:num>
  <w:num w:numId="9" w16cid:durableId="1451171978">
    <w:abstractNumId w:val="0"/>
  </w:num>
  <w:num w:numId="10" w16cid:durableId="261649802">
    <w:abstractNumId w:val="9"/>
  </w:num>
  <w:num w:numId="11" w16cid:durableId="1521697637">
    <w:abstractNumId w:val="14"/>
  </w:num>
  <w:num w:numId="12" w16cid:durableId="1978993899">
    <w:abstractNumId w:val="15"/>
  </w:num>
  <w:num w:numId="13" w16cid:durableId="1708262581">
    <w:abstractNumId w:val="7"/>
  </w:num>
  <w:num w:numId="14" w16cid:durableId="651906095">
    <w:abstractNumId w:val="6"/>
  </w:num>
  <w:num w:numId="15" w16cid:durableId="1571042706">
    <w:abstractNumId w:val="10"/>
  </w:num>
  <w:num w:numId="16" w16cid:durableId="10646432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32D70"/>
  <w15:chartTrackingRefBased/>
  <w15:docId w15:val="{E6A2E843-5716-4279-BF6C-A39C3AC4B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Gothic" w:eastAsiaTheme="minorHAnsi" w:hAnsi="Century Gothic" w:cstheme="minorHAnsi"/>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6B50"/>
    <w:pPr>
      <w:spacing w:after="0" w:line="240" w:lineRule="auto"/>
    </w:pPr>
    <w:rPr>
      <w:rFonts w:ascii="Arial" w:eastAsia="Times New Roman" w:hAnsi="Arial" w:cs="Times New Roman"/>
      <w:sz w:val="24"/>
    </w:rPr>
  </w:style>
  <w:style w:type="paragraph" w:styleId="Heading4">
    <w:name w:val="heading 4"/>
    <w:basedOn w:val="Normal"/>
    <w:next w:val="Normal"/>
    <w:link w:val="Heading4Char"/>
    <w:qFormat/>
    <w:rsid w:val="00CF2613"/>
    <w:pPr>
      <w:keepNext/>
      <w:overflowPunct w:val="0"/>
      <w:autoSpaceDE w:val="0"/>
      <w:autoSpaceDN w:val="0"/>
      <w:adjustRightInd w:val="0"/>
      <w:spacing w:before="240" w:after="60"/>
      <w:textAlignment w:val="baseline"/>
      <w:outlineLvl w:val="3"/>
    </w:pPr>
    <w:rPr>
      <w:rFonts w:ascii="Times New Roman" w:hAnsi="Times New Roman"/>
      <w:b/>
      <w:bCs/>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34160"/>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556B50"/>
    <w:pPr>
      <w:spacing w:after="160" w:line="256" w:lineRule="auto"/>
      <w:ind w:left="720"/>
      <w:contextualSpacing/>
    </w:pPr>
    <w:rPr>
      <w:rFonts w:ascii="Century Gothic" w:eastAsia="Calibri" w:hAnsi="Century Gothic" w:cs="Arial"/>
      <w:sz w:val="22"/>
    </w:rPr>
  </w:style>
  <w:style w:type="paragraph" w:styleId="BalloonText">
    <w:name w:val="Balloon Text"/>
    <w:basedOn w:val="Normal"/>
    <w:link w:val="BalloonTextChar"/>
    <w:uiPriority w:val="99"/>
    <w:semiHidden/>
    <w:unhideWhenUsed/>
    <w:rsid w:val="00AA050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0509"/>
    <w:rPr>
      <w:rFonts w:ascii="Segoe UI" w:eastAsia="Times New Roman" w:hAnsi="Segoe UI" w:cs="Segoe UI"/>
      <w:sz w:val="18"/>
      <w:szCs w:val="18"/>
    </w:rPr>
  </w:style>
  <w:style w:type="character" w:customStyle="1" w:styleId="Heading4Char">
    <w:name w:val="Heading 4 Char"/>
    <w:basedOn w:val="DefaultParagraphFont"/>
    <w:link w:val="Heading4"/>
    <w:rsid w:val="00CF2613"/>
    <w:rPr>
      <w:rFonts w:ascii="Times New Roman" w:eastAsia="Times New Roman" w:hAnsi="Times New Roman" w:cs="Times New Roman"/>
      <w:b/>
      <w:bCs/>
      <w:sz w:val="28"/>
      <w:szCs w:val="28"/>
      <w:lang w:val="en-US"/>
    </w:rPr>
  </w:style>
  <w:style w:type="paragraph" w:styleId="BodyTextIndent">
    <w:name w:val="Body Text Indent"/>
    <w:basedOn w:val="Normal"/>
    <w:link w:val="BodyTextIndentChar"/>
    <w:rsid w:val="00CF2613"/>
    <w:pPr>
      <w:ind w:left="2880" w:hanging="2880"/>
    </w:pPr>
    <w:rPr>
      <w:b/>
    </w:rPr>
  </w:style>
  <w:style w:type="character" w:customStyle="1" w:styleId="BodyTextIndentChar">
    <w:name w:val="Body Text Indent Char"/>
    <w:basedOn w:val="DefaultParagraphFont"/>
    <w:link w:val="BodyTextIndent"/>
    <w:rsid w:val="00CF2613"/>
    <w:rPr>
      <w:rFonts w:ascii="Arial" w:eastAsia="Times New Roman" w:hAnsi="Arial" w:cs="Times New Roman"/>
      <w:b/>
      <w:sz w:val="24"/>
    </w:rPr>
  </w:style>
  <w:style w:type="paragraph" w:styleId="NormalWeb">
    <w:name w:val="Normal (Web)"/>
    <w:basedOn w:val="Normal"/>
    <w:uiPriority w:val="99"/>
    <w:unhideWhenUsed/>
    <w:rsid w:val="002F2230"/>
    <w:pPr>
      <w:spacing w:before="100" w:beforeAutospacing="1" w:after="100" w:afterAutospacing="1"/>
    </w:pPr>
    <w:rPr>
      <w:rFonts w:ascii="Times New Roman" w:hAnsi="Times New Roman"/>
      <w:szCs w:val="24"/>
      <w:lang w:eastAsia="en-GB"/>
    </w:rPr>
  </w:style>
  <w:style w:type="character" w:styleId="Emphasis">
    <w:name w:val="Emphasis"/>
    <w:basedOn w:val="DefaultParagraphFont"/>
    <w:uiPriority w:val="20"/>
    <w:qFormat/>
    <w:rsid w:val="002F2230"/>
    <w:rPr>
      <w:i/>
      <w:iCs/>
    </w:rPr>
  </w:style>
  <w:style w:type="paragraph" w:styleId="CommentText">
    <w:name w:val="annotation text"/>
    <w:basedOn w:val="Normal"/>
    <w:link w:val="CommentTextChar"/>
    <w:uiPriority w:val="99"/>
    <w:unhideWhenUsed/>
    <w:rPr>
      <w:sz w:val="20"/>
    </w:rPr>
  </w:style>
  <w:style w:type="character" w:customStyle="1" w:styleId="CommentTextChar">
    <w:name w:val="Comment Text Char"/>
    <w:basedOn w:val="DefaultParagraphFont"/>
    <w:link w:val="CommentText"/>
    <w:uiPriority w:val="99"/>
    <w:rPr>
      <w:rFonts w:ascii="Arial" w:eastAsia="Times New Roman" w:hAnsi="Arial" w:cs="Times New Roman"/>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C62674"/>
    <w:rPr>
      <w:b/>
      <w:bCs/>
    </w:rPr>
  </w:style>
  <w:style w:type="character" w:customStyle="1" w:styleId="CommentSubjectChar">
    <w:name w:val="Comment Subject Char"/>
    <w:basedOn w:val="CommentTextChar"/>
    <w:link w:val="CommentSubject"/>
    <w:uiPriority w:val="99"/>
    <w:semiHidden/>
    <w:rsid w:val="00C62674"/>
    <w:rPr>
      <w:rFonts w:ascii="Arial" w:eastAsia="Times New Roman" w:hAnsi="Arial"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settings" Target="settings.xml" Id="rId7" /><Relationship Type="http://schemas.openxmlformats.org/officeDocument/2006/relationships/styles" Target="styles.xml" Id="rId6" /><Relationship Type="http://schemas.openxmlformats.org/officeDocument/2006/relationships/theme" Target="theme/theme1.xml" Id="rId11" /><Relationship Type="http://schemas.openxmlformats.org/officeDocument/2006/relationships/numbering" Target="numbering.xml" Id="rId5" /><Relationship Type="http://schemas.openxmlformats.org/officeDocument/2006/relationships/fontTable" Target="fontTable.xml" Id="rId10" /><Relationship Type="http://schemas.openxmlformats.org/officeDocument/2006/relationships/image" Target="media/image1.png"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