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4AFB" w14:textId="405A9EE9" w:rsidR="00271531" w:rsidRPr="00E70908" w:rsidRDefault="00FE2F42" w:rsidP="004D0815">
      <w:pPr>
        <w:jc w:val="center"/>
        <w:rPr>
          <w:rFonts w:cstheme="minorHAnsi"/>
          <w:b/>
          <w:sz w:val="24"/>
          <w:szCs w:val="24"/>
        </w:rPr>
      </w:pPr>
      <w:r w:rsidRPr="00FE2F42">
        <w:rPr>
          <w:rFonts w:cstheme="minorHAnsi"/>
          <w:b/>
          <w:noProof/>
          <w:sz w:val="24"/>
          <w:szCs w:val="24"/>
        </w:rPr>
        <w:drawing>
          <wp:inline distT="0" distB="0" distL="0" distR="0" wp14:anchorId="2245A58A" wp14:editId="534605D5">
            <wp:extent cx="1111250" cy="1106454"/>
            <wp:effectExtent l="0" t="0" r="0" b="0"/>
            <wp:docPr id="957003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003641" name=""/>
                    <pic:cNvPicPr/>
                  </pic:nvPicPr>
                  <pic:blipFill>
                    <a:blip r:embed="rId8"/>
                    <a:stretch>
                      <a:fillRect/>
                    </a:stretch>
                  </pic:blipFill>
                  <pic:spPr>
                    <a:xfrm>
                      <a:off x="0" y="0"/>
                      <a:ext cx="1111250" cy="1106454"/>
                    </a:xfrm>
                    <a:prstGeom prst="rect">
                      <a:avLst/>
                    </a:prstGeom>
                  </pic:spPr>
                </pic:pic>
              </a:graphicData>
            </a:graphic>
          </wp:inline>
        </w:drawing>
      </w:r>
    </w:p>
    <w:p w14:paraId="56D23635" w14:textId="1A96B993" w:rsidR="0053751E" w:rsidRPr="00E70908" w:rsidRDefault="000B0B0A" w:rsidP="001D0C36">
      <w:pPr>
        <w:jc w:val="center"/>
        <w:rPr>
          <w:rFonts w:cstheme="minorHAnsi"/>
          <w:b/>
          <w:sz w:val="24"/>
          <w:szCs w:val="24"/>
        </w:rPr>
      </w:pPr>
      <w:r>
        <w:rPr>
          <w:rFonts w:cstheme="minorHAnsi"/>
          <w:b/>
          <w:sz w:val="24"/>
          <w:szCs w:val="24"/>
        </w:rPr>
        <w:t>HAPPY HEALTHY YOU (BRADFORD &amp; BEYOND)</w:t>
      </w:r>
    </w:p>
    <w:p w14:paraId="59766BDD" w14:textId="4B7FA5FB" w:rsidR="0053751E" w:rsidRPr="00E70908" w:rsidRDefault="0053751E" w:rsidP="0053751E">
      <w:pPr>
        <w:jc w:val="center"/>
        <w:rPr>
          <w:rFonts w:cstheme="minorHAnsi"/>
          <w:sz w:val="24"/>
          <w:szCs w:val="24"/>
        </w:rPr>
      </w:pPr>
      <w:r w:rsidRPr="00E70908">
        <w:rPr>
          <w:rFonts w:cstheme="minorHAnsi"/>
          <w:b/>
          <w:sz w:val="24"/>
          <w:szCs w:val="24"/>
        </w:rPr>
        <w:t>JOB DESCRIPTION &amp; PERSON SPECIFICATION</w:t>
      </w:r>
    </w:p>
    <w:p w14:paraId="2F14EA9B" w14:textId="77777777" w:rsidR="0053751E" w:rsidRPr="00E70908" w:rsidRDefault="0053751E" w:rsidP="0053751E">
      <w:pPr>
        <w:pStyle w:val="BodyText"/>
        <w:rPr>
          <w:rFonts w:asciiTheme="minorHAnsi" w:hAnsiTheme="minorHAnsi" w:cstheme="minorHAnsi"/>
          <w:sz w:val="24"/>
        </w:rPr>
      </w:pPr>
    </w:p>
    <w:tbl>
      <w:tblPr>
        <w:tblStyle w:val="TableGrid"/>
        <w:tblW w:w="15168" w:type="dxa"/>
        <w:tblInd w:w="-431" w:type="dxa"/>
        <w:tblLook w:val="04A0" w:firstRow="1" w:lastRow="0" w:firstColumn="1" w:lastColumn="0" w:noHBand="0" w:noVBand="1"/>
      </w:tblPr>
      <w:tblGrid>
        <w:gridCol w:w="2462"/>
        <w:gridCol w:w="12706"/>
      </w:tblGrid>
      <w:tr w:rsidR="0053751E" w:rsidRPr="00B50D3B" w14:paraId="22408BC4" w14:textId="77777777" w:rsidTr="00CC2A1C">
        <w:tc>
          <w:tcPr>
            <w:tcW w:w="2462" w:type="dxa"/>
          </w:tcPr>
          <w:p w14:paraId="507916AC" w14:textId="7D4F3E82" w:rsidR="0053751E" w:rsidRPr="00B50D3B" w:rsidRDefault="0053751E" w:rsidP="002E4775">
            <w:pPr>
              <w:rPr>
                <w:rFonts w:cstheme="minorHAnsi"/>
                <w:b/>
                <w:bCs/>
                <w:sz w:val="24"/>
                <w:szCs w:val="24"/>
              </w:rPr>
            </w:pPr>
            <w:r w:rsidRPr="00B50D3B">
              <w:rPr>
                <w:rFonts w:cstheme="minorHAnsi"/>
                <w:b/>
                <w:bCs/>
                <w:sz w:val="24"/>
                <w:szCs w:val="24"/>
              </w:rPr>
              <w:t>Job Title</w:t>
            </w:r>
          </w:p>
        </w:tc>
        <w:tc>
          <w:tcPr>
            <w:tcW w:w="12706" w:type="dxa"/>
          </w:tcPr>
          <w:p w14:paraId="3287E3F2" w14:textId="747D980B" w:rsidR="0053751E" w:rsidRPr="00B50D3B" w:rsidRDefault="00D84A0E" w:rsidP="00085F1A">
            <w:pPr>
              <w:rPr>
                <w:rFonts w:cstheme="minorHAnsi"/>
                <w:sz w:val="24"/>
                <w:szCs w:val="24"/>
              </w:rPr>
            </w:pPr>
            <w:r w:rsidRPr="00B50D3B">
              <w:rPr>
                <w:rFonts w:cstheme="minorHAnsi"/>
                <w:sz w:val="24"/>
                <w:szCs w:val="24"/>
              </w:rPr>
              <w:t>HHU</w:t>
            </w:r>
            <w:r w:rsidR="00BC523C" w:rsidRPr="00B50D3B">
              <w:rPr>
                <w:rFonts w:cstheme="minorHAnsi"/>
                <w:sz w:val="24"/>
                <w:szCs w:val="24"/>
              </w:rPr>
              <w:t xml:space="preserve"> </w:t>
            </w:r>
            <w:r w:rsidR="00EF2D0A">
              <w:rPr>
                <w:rFonts w:cstheme="minorHAnsi"/>
                <w:sz w:val="24"/>
                <w:szCs w:val="24"/>
              </w:rPr>
              <w:t xml:space="preserve">Data &amp; Administration Officer </w:t>
            </w:r>
            <w:r w:rsidR="00BC523C" w:rsidRPr="00B50D3B">
              <w:rPr>
                <w:rFonts w:cstheme="minorHAnsi"/>
                <w:sz w:val="24"/>
                <w:szCs w:val="24"/>
              </w:rPr>
              <w:t>(Bhip.)</w:t>
            </w:r>
          </w:p>
        </w:tc>
      </w:tr>
      <w:tr w:rsidR="00E4236D" w:rsidRPr="00B50D3B" w14:paraId="31676377" w14:textId="77777777" w:rsidTr="00CC2A1C">
        <w:tc>
          <w:tcPr>
            <w:tcW w:w="2462" w:type="dxa"/>
          </w:tcPr>
          <w:p w14:paraId="086658CB" w14:textId="17EF3437" w:rsidR="00E4236D" w:rsidRPr="00B50D3B" w:rsidRDefault="002164FB" w:rsidP="002E4775">
            <w:pPr>
              <w:rPr>
                <w:rFonts w:cstheme="minorHAnsi"/>
                <w:b/>
                <w:bCs/>
                <w:sz w:val="24"/>
                <w:szCs w:val="24"/>
              </w:rPr>
            </w:pPr>
            <w:r w:rsidRPr="00B50D3B">
              <w:rPr>
                <w:rFonts w:cstheme="minorHAnsi"/>
                <w:b/>
                <w:bCs/>
                <w:sz w:val="24"/>
                <w:szCs w:val="24"/>
              </w:rPr>
              <w:t xml:space="preserve">Programme </w:t>
            </w:r>
          </w:p>
        </w:tc>
        <w:tc>
          <w:tcPr>
            <w:tcW w:w="12706" w:type="dxa"/>
          </w:tcPr>
          <w:p w14:paraId="596922C2" w14:textId="48BC15AC" w:rsidR="00E4236D" w:rsidRPr="00B50D3B" w:rsidRDefault="002164FB" w:rsidP="00085F1A">
            <w:pPr>
              <w:rPr>
                <w:rFonts w:cstheme="minorHAnsi"/>
                <w:sz w:val="24"/>
                <w:szCs w:val="24"/>
              </w:rPr>
            </w:pPr>
            <w:r w:rsidRPr="00B50D3B">
              <w:rPr>
                <w:rFonts w:cstheme="minorHAnsi"/>
                <w:sz w:val="24"/>
                <w:szCs w:val="24"/>
              </w:rPr>
              <w:t>Bradford Health Inequities Programme (Bhip.)</w:t>
            </w:r>
          </w:p>
        </w:tc>
      </w:tr>
      <w:tr w:rsidR="0053751E" w:rsidRPr="00B50D3B" w14:paraId="082272FD" w14:textId="77777777" w:rsidTr="00CC2A1C">
        <w:tc>
          <w:tcPr>
            <w:tcW w:w="2462" w:type="dxa"/>
          </w:tcPr>
          <w:p w14:paraId="213E914E" w14:textId="7048F230" w:rsidR="0053751E" w:rsidRPr="00B50D3B" w:rsidRDefault="0053751E" w:rsidP="002E4775">
            <w:pPr>
              <w:rPr>
                <w:rFonts w:cstheme="minorHAnsi"/>
                <w:b/>
                <w:bCs/>
                <w:sz w:val="24"/>
                <w:szCs w:val="24"/>
              </w:rPr>
            </w:pPr>
            <w:r w:rsidRPr="00B50D3B">
              <w:rPr>
                <w:rFonts w:cstheme="minorHAnsi"/>
                <w:b/>
                <w:bCs/>
                <w:sz w:val="24"/>
                <w:szCs w:val="24"/>
              </w:rPr>
              <w:t>Salary</w:t>
            </w:r>
          </w:p>
        </w:tc>
        <w:tc>
          <w:tcPr>
            <w:tcW w:w="12706" w:type="dxa"/>
          </w:tcPr>
          <w:p w14:paraId="10F4530A" w14:textId="6193345A" w:rsidR="0053751E" w:rsidRPr="00B50D3B" w:rsidRDefault="0053751E" w:rsidP="00085F1A">
            <w:pPr>
              <w:rPr>
                <w:rFonts w:cstheme="minorHAnsi"/>
                <w:sz w:val="24"/>
                <w:szCs w:val="24"/>
              </w:rPr>
            </w:pPr>
            <w:r w:rsidRPr="00B50D3B">
              <w:rPr>
                <w:rFonts w:cstheme="minorHAnsi"/>
                <w:sz w:val="24"/>
                <w:szCs w:val="24"/>
              </w:rPr>
              <w:t>£</w:t>
            </w:r>
            <w:r w:rsidR="00EF2D0A">
              <w:rPr>
                <w:rFonts w:cstheme="minorHAnsi"/>
                <w:sz w:val="24"/>
                <w:szCs w:val="24"/>
              </w:rPr>
              <w:t>34</w:t>
            </w:r>
            <w:r w:rsidR="000E770F" w:rsidRPr="00B50D3B">
              <w:rPr>
                <w:rFonts w:cstheme="minorHAnsi"/>
                <w:sz w:val="24"/>
                <w:szCs w:val="24"/>
              </w:rPr>
              <w:t>,000</w:t>
            </w:r>
            <w:r w:rsidRPr="00B50D3B">
              <w:rPr>
                <w:rFonts w:cstheme="minorHAnsi"/>
                <w:sz w:val="24"/>
                <w:szCs w:val="24"/>
              </w:rPr>
              <w:t xml:space="preserve"> per annum</w:t>
            </w:r>
            <w:r w:rsidR="00A63020">
              <w:rPr>
                <w:rFonts w:cstheme="minorHAnsi"/>
                <w:sz w:val="24"/>
                <w:szCs w:val="24"/>
              </w:rPr>
              <w:t>,</w:t>
            </w:r>
            <w:r w:rsidRPr="00B50D3B">
              <w:rPr>
                <w:rFonts w:cstheme="minorHAnsi"/>
                <w:sz w:val="24"/>
                <w:szCs w:val="24"/>
              </w:rPr>
              <w:t xml:space="preserve"> </w:t>
            </w:r>
            <w:r w:rsidR="00685068">
              <w:rPr>
                <w:rFonts w:cstheme="minorHAnsi"/>
                <w:sz w:val="24"/>
                <w:szCs w:val="24"/>
              </w:rPr>
              <w:t>pro rata</w:t>
            </w:r>
          </w:p>
        </w:tc>
      </w:tr>
      <w:tr w:rsidR="0053751E" w:rsidRPr="00B50D3B" w14:paraId="20B87211" w14:textId="77777777" w:rsidTr="00CC2A1C">
        <w:tc>
          <w:tcPr>
            <w:tcW w:w="2462" w:type="dxa"/>
          </w:tcPr>
          <w:p w14:paraId="2CA20AE9" w14:textId="39800F94" w:rsidR="0053751E" w:rsidRPr="00B50D3B" w:rsidRDefault="0053751E" w:rsidP="002E4775">
            <w:pPr>
              <w:rPr>
                <w:rFonts w:cstheme="minorHAnsi"/>
                <w:b/>
                <w:bCs/>
                <w:sz w:val="24"/>
                <w:szCs w:val="24"/>
              </w:rPr>
            </w:pPr>
            <w:r w:rsidRPr="00B50D3B">
              <w:rPr>
                <w:rFonts w:cstheme="minorHAnsi"/>
                <w:b/>
                <w:bCs/>
                <w:sz w:val="24"/>
                <w:szCs w:val="24"/>
              </w:rPr>
              <w:t>Hours</w:t>
            </w:r>
          </w:p>
        </w:tc>
        <w:tc>
          <w:tcPr>
            <w:tcW w:w="12706" w:type="dxa"/>
          </w:tcPr>
          <w:p w14:paraId="314AE177" w14:textId="2EAAEF49" w:rsidR="0053751E" w:rsidRPr="00B50D3B" w:rsidRDefault="0092598F" w:rsidP="0092598F">
            <w:pPr>
              <w:rPr>
                <w:rFonts w:cstheme="minorHAnsi"/>
                <w:sz w:val="24"/>
                <w:szCs w:val="24"/>
              </w:rPr>
            </w:pPr>
            <w:r w:rsidRPr="0092598F">
              <w:rPr>
                <w:rFonts w:cstheme="minorHAnsi"/>
                <w:sz w:val="24"/>
                <w:szCs w:val="24"/>
              </w:rPr>
              <w:t>0.8-1.0 FTE (</w:t>
            </w:r>
            <w:r>
              <w:rPr>
                <w:rFonts w:cstheme="minorHAnsi"/>
                <w:sz w:val="24"/>
                <w:szCs w:val="24"/>
              </w:rPr>
              <w:t>30</w:t>
            </w:r>
            <w:r w:rsidRPr="0092598F">
              <w:rPr>
                <w:rFonts w:cstheme="minorHAnsi"/>
                <w:sz w:val="24"/>
                <w:szCs w:val="24"/>
              </w:rPr>
              <w:t>-37 hours per week). The role can be appointed at any FTE within this range.</w:t>
            </w:r>
          </w:p>
        </w:tc>
      </w:tr>
      <w:tr w:rsidR="0053751E" w:rsidRPr="00B50D3B" w14:paraId="57E314E9" w14:textId="77777777" w:rsidTr="00CC2A1C">
        <w:tc>
          <w:tcPr>
            <w:tcW w:w="2462" w:type="dxa"/>
          </w:tcPr>
          <w:p w14:paraId="5EFCB5DD" w14:textId="00E2693A" w:rsidR="0053751E" w:rsidRPr="00B50D3B" w:rsidRDefault="0053751E" w:rsidP="002E4775">
            <w:pPr>
              <w:rPr>
                <w:rFonts w:cstheme="minorHAnsi"/>
                <w:b/>
                <w:bCs/>
                <w:sz w:val="24"/>
                <w:szCs w:val="24"/>
              </w:rPr>
            </w:pPr>
            <w:r w:rsidRPr="00B50D3B">
              <w:rPr>
                <w:rFonts w:cstheme="minorHAnsi"/>
                <w:b/>
                <w:bCs/>
                <w:sz w:val="24"/>
                <w:szCs w:val="24"/>
              </w:rPr>
              <w:t>Location</w:t>
            </w:r>
          </w:p>
        </w:tc>
        <w:tc>
          <w:tcPr>
            <w:tcW w:w="12706" w:type="dxa"/>
          </w:tcPr>
          <w:p w14:paraId="00E4782D" w14:textId="144DF9E3" w:rsidR="0053751E" w:rsidRPr="00B50D3B" w:rsidRDefault="00A92239" w:rsidP="00A92239">
            <w:pPr>
              <w:rPr>
                <w:rFonts w:cstheme="minorHAnsi"/>
                <w:sz w:val="24"/>
                <w:szCs w:val="24"/>
              </w:rPr>
            </w:pPr>
            <w:r w:rsidRPr="00B50D3B">
              <w:rPr>
                <w:rFonts w:cstheme="minorHAnsi"/>
                <w:sz w:val="24"/>
                <w:szCs w:val="24"/>
              </w:rPr>
              <w:t xml:space="preserve">Based in central Bradford, with regular travel across Bradford </w:t>
            </w:r>
            <w:r w:rsidR="00071203" w:rsidRPr="00B50D3B">
              <w:rPr>
                <w:rFonts w:cstheme="minorHAnsi"/>
                <w:sz w:val="24"/>
                <w:szCs w:val="24"/>
              </w:rPr>
              <w:t xml:space="preserve">District </w:t>
            </w:r>
            <w:r w:rsidRPr="00B50D3B">
              <w:rPr>
                <w:rFonts w:cstheme="minorHAnsi"/>
                <w:sz w:val="24"/>
                <w:szCs w:val="24"/>
              </w:rPr>
              <w:t>and occasional national travel. This is primarily an office</w:t>
            </w:r>
            <w:r w:rsidR="007D6AC8">
              <w:rPr>
                <w:rFonts w:cstheme="minorHAnsi"/>
                <w:sz w:val="24"/>
                <w:szCs w:val="24"/>
              </w:rPr>
              <w:t xml:space="preserve"> b</w:t>
            </w:r>
            <w:r w:rsidRPr="00B50D3B">
              <w:rPr>
                <w:rFonts w:cstheme="minorHAnsi"/>
                <w:sz w:val="24"/>
                <w:szCs w:val="24"/>
              </w:rPr>
              <w:t>ased role, with flexibility where appropriate</w:t>
            </w:r>
            <w:r w:rsidR="007D6AC8">
              <w:rPr>
                <w:rFonts w:cstheme="minorHAnsi"/>
                <w:sz w:val="24"/>
                <w:szCs w:val="24"/>
              </w:rPr>
              <w:t xml:space="preserve"> and occasional community-based working</w:t>
            </w:r>
            <w:r w:rsidRPr="00B50D3B">
              <w:rPr>
                <w:rFonts w:cstheme="minorHAnsi"/>
                <w:sz w:val="24"/>
                <w:szCs w:val="24"/>
              </w:rPr>
              <w:t>.</w:t>
            </w:r>
          </w:p>
        </w:tc>
      </w:tr>
      <w:tr w:rsidR="0053751E" w:rsidRPr="00B50D3B" w14:paraId="629504D7" w14:textId="77777777" w:rsidTr="00CC2A1C">
        <w:tc>
          <w:tcPr>
            <w:tcW w:w="2462" w:type="dxa"/>
          </w:tcPr>
          <w:p w14:paraId="3DA62230" w14:textId="08EB7BFD" w:rsidR="0053751E" w:rsidRPr="00B50D3B" w:rsidRDefault="0053751E" w:rsidP="002E4775">
            <w:pPr>
              <w:rPr>
                <w:rFonts w:cstheme="minorHAnsi"/>
                <w:b/>
                <w:bCs/>
                <w:sz w:val="24"/>
                <w:szCs w:val="24"/>
              </w:rPr>
            </w:pPr>
            <w:r w:rsidRPr="00B50D3B">
              <w:rPr>
                <w:rFonts w:cstheme="minorHAnsi"/>
                <w:b/>
                <w:bCs/>
                <w:sz w:val="24"/>
                <w:szCs w:val="24"/>
              </w:rPr>
              <w:t>Reporting To</w:t>
            </w:r>
            <w:r w:rsidRPr="00B50D3B">
              <w:rPr>
                <w:rFonts w:cstheme="minorHAnsi"/>
                <w:b/>
                <w:bCs/>
                <w:sz w:val="24"/>
                <w:szCs w:val="24"/>
              </w:rPr>
              <w:tab/>
            </w:r>
          </w:p>
        </w:tc>
        <w:tc>
          <w:tcPr>
            <w:tcW w:w="12706" w:type="dxa"/>
          </w:tcPr>
          <w:p w14:paraId="54086EF1" w14:textId="4190CFBD" w:rsidR="00E57F8B" w:rsidRPr="00B50D3B" w:rsidRDefault="00F8669A" w:rsidP="006F0D6A">
            <w:pPr>
              <w:rPr>
                <w:rFonts w:cstheme="minorHAnsi"/>
                <w:sz w:val="24"/>
                <w:szCs w:val="24"/>
              </w:rPr>
            </w:pPr>
            <w:r>
              <w:rPr>
                <w:rFonts w:cstheme="minorHAnsi"/>
                <w:sz w:val="24"/>
                <w:szCs w:val="24"/>
              </w:rPr>
              <w:t xml:space="preserve">HHU </w:t>
            </w:r>
            <w:r w:rsidR="00BC523C" w:rsidRPr="00B50D3B">
              <w:rPr>
                <w:rFonts w:cstheme="minorHAnsi"/>
                <w:sz w:val="24"/>
                <w:szCs w:val="24"/>
              </w:rPr>
              <w:t>Programme</w:t>
            </w:r>
            <w:r>
              <w:rPr>
                <w:rFonts w:cstheme="minorHAnsi"/>
                <w:sz w:val="24"/>
                <w:szCs w:val="24"/>
              </w:rPr>
              <w:t xml:space="preserve"> Manager</w:t>
            </w:r>
            <w:r w:rsidR="00BC523C" w:rsidRPr="00B50D3B">
              <w:rPr>
                <w:rFonts w:cstheme="minorHAnsi"/>
                <w:sz w:val="24"/>
                <w:szCs w:val="24"/>
              </w:rPr>
              <w:t xml:space="preserve"> </w:t>
            </w:r>
          </w:p>
        </w:tc>
      </w:tr>
      <w:tr w:rsidR="007B2D42" w:rsidRPr="00B50D3B" w14:paraId="4C252757" w14:textId="77777777" w:rsidTr="00CC2A1C">
        <w:tc>
          <w:tcPr>
            <w:tcW w:w="2462" w:type="dxa"/>
          </w:tcPr>
          <w:p w14:paraId="7D5C3C07" w14:textId="4362A5AF" w:rsidR="007B2D42" w:rsidRPr="00B50D3B" w:rsidRDefault="007B2D42" w:rsidP="002E4775">
            <w:pPr>
              <w:rPr>
                <w:rFonts w:cstheme="minorHAnsi"/>
                <w:b/>
                <w:bCs/>
                <w:sz w:val="24"/>
                <w:szCs w:val="24"/>
              </w:rPr>
            </w:pPr>
            <w:r w:rsidRPr="00B50D3B">
              <w:rPr>
                <w:rStyle w:val="Strong"/>
                <w:rFonts w:cstheme="minorHAnsi"/>
                <w:sz w:val="24"/>
                <w:szCs w:val="24"/>
              </w:rPr>
              <w:t>Key working relationships:</w:t>
            </w:r>
          </w:p>
        </w:tc>
        <w:tc>
          <w:tcPr>
            <w:tcW w:w="12706" w:type="dxa"/>
          </w:tcPr>
          <w:p w14:paraId="5677C749" w14:textId="4E762897" w:rsidR="007B2D42" w:rsidRPr="00B50D3B" w:rsidRDefault="00DA1FBF" w:rsidP="00FE6BD7">
            <w:pPr>
              <w:rPr>
                <w:rFonts w:cstheme="minorHAnsi"/>
                <w:sz w:val="24"/>
                <w:szCs w:val="24"/>
              </w:rPr>
            </w:pPr>
            <w:r>
              <w:rPr>
                <w:rFonts w:cstheme="minorHAnsi"/>
                <w:sz w:val="24"/>
                <w:szCs w:val="24"/>
              </w:rPr>
              <w:t xml:space="preserve">HHU Programme Manager, </w:t>
            </w:r>
            <w:r w:rsidR="00FE6BD7" w:rsidRPr="00B50D3B">
              <w:rPr>
                <w:rFonts w:cstheme="minorHAnsi"/>
                <w:sz w:val="24"/>
                <w:szCs w:val="24"/>
              </w:rPr>
              <w:t>Bhip. Programme Lead; Bhip. programme team; HHU staff and volunteers; community, VCSE and system partners.</w:t>
            </w:r>
          </w:p>
        </w:tc>
      </w:tr>
      <w:tr w:rsidR="0053751E" w:rsidRPr="00B50D3B" w14:paraId="6094ABD5" w14:textId="77777777" w:rsidTr="00CC2A1C">
        <w:tc>
          <w:tcPr>
            <w:tcW w:w="2462" w:type="dxa"/>
          </w:tcPr>
          <w:p w14:paraId="09E79E86" w14:textId="1EFB1517" w:rsidR="0053751E" w:rsidRPr="00B50D3B" w:rsidRDefault="0053751E" w:rsidP="002E4775">
            <w:pPr>
              <w:rPr>
                <w:rFonts w:cstheme="minorHAnsi"/>
                <w:b/>
                <w:bCs/>
                <w:sz w:val="24"/>
                <w:szCs w:val="24"/>
              </w:rPr>
            </w:pPr>
            <w:r w:rsidRPr="00B50D3B">
              <w:rPr>
                <w:rFonts w:cstheme="minorHAnsi"/>
                <w:b/>
                <w:bCs/>
                <w:sz w:val="24"/>
                <w:szCs w:val="24"/>
              </w:rPr>
              <w:t>Holidays</w:t>
            </w:r>
          </w:p>
        </w:tc>
        <w:tc>
          <w:tcPr>
            <w:tcW w:w="12706" w:type="dxa"/>
          </w:tcPr>
          <w:p w14:paraId="7E460E04" w14:textId="7421E6A6" w:rsidR="0053751E" w:rsidRPr="00B50D3B" w:rsidRDefault="00FB39D6" w:rsidP="00085F1A">
            <w:pPr>
              <w:rPr>
                <w:rFonts w:cstheme="minorHAnsi"/>
                <w:sz w:val="24"/>
                <w:szCs w:val="24"/>
              </w:rPr>
            </w:pPr>
            <w:r w:rsidRPr="00B50D3B">
              <w:rPr>
                <w:rFonts w:cstheme="minorHAnsi"/>
                <w:sz w:val="24"/>
                <w:szCs w:val="24"/>
              </w:rPr>
              <w:t>25</w:t>
            </w:r>
            <w:r w:rsidR="0053751E" w:rsidRPr="00B50D3B">
              <w:rPr>
                <w:rFonts w:cstheme="minorHAnsi"/>
                <w:sz w:val="24"/>
                <w:szCs w:val="24"/>
              </w:rPr>
              <w:t xml:space="preserve"> </w:t>
            </w:r>
            <w:r w:rsidRPr="00B50D3B">
              <w:rPr>
                <w:rFonts w:cstheme="minorHAnsi"/>
                <w:sz w:val="24"/>
                <w:szCs w:val="24"/>
              </w:rPr>
              <w:t xml:space="preserve">days </w:t>
            </w:r>
            <w:r w:rsidR="0053751E" w:rsidRPr="00B50D3B">
              <w:rPr>
                <w:rFonts w:cstheme="minorHAnsi"/>
                <w:sz w:val="24"/>
                <w:szCs w:val="24"/>
              </w:rPr>
              <w:t>per annum, plus Bank Holidays</w:t>
            </w:r>
            <w:r w:rsidR="00DA4307" w:rsidRPr="00B50D3B">
              <w:rPr>
                <w:rFonts w:cstheme="minorHAnsi"/>
                <w:sz w:val="24"/>
                <w:szCs w:val="24"/>
              </w:rPr>
              <w:t xml:space="preserve"> </w:t>
            </w:r>
            <w:r w:rsidR="0035466A">
              <w:rPr>
                <w:rFonts w:cstheme="minorHAnsi"/>
                <w:sz w:val="24"/>
                <w:szCs w:val="24"/>
              </w:rPr>
              <w:t>(pro rata)</w:t>
            </w:r>
          </w:p>
        </w:tc>
      </w:tr>
      <w:tr w:rsidR="0053751E" w:rsidRPr="00B50D3B" w14:paraId="0359670A" w14:textId="77777777" w:rsidTr="00CC2A1C">
        <w:tc>
          <w:tcPr>
            <w:tcW w:w="2462" w:type="dxa"/>
          </w:tcPr>
          <w:p w14:paraId="4290F84D" w14:textId="04822A91" w:rsidR="0053751E" w:rsidRPr="00B50D3B" w:rsidRDefault="003C58E5" w:rsidP="002E4775">
            <w:pPr>
              <w:rPr>
                <w:rFonts w:cstheme="minorHAnsi"/>
                <w:b/>
                <w:bCs/>
                <w:sz w:val="24"/>
                <w:szCs w:val="24"/>
              </w:rPr>
            </w:pPr>
            <w:r w:rsidRPr="00B50D3B">
              <w:rPr>
                <w:rFonts w:cstheme="minorHAnsi"/>
                <w:b/>
                <w:bCs/>
                <w:sz w:val="24"/>
                <w:szCs w:val="24"/>
              </w:rPr>
              <w:t xml:space="preserve">Contract </w:t>
            </w:r>
          </w:p>
        </w:tc>
        <w:tc>
          <w:tcPr>
            <w:tcW w:w="12706" w:type="dxa"/>
          </w:tcPr>
          <w:p w14:paraId="6193EF8A" w14:textId="529258B8" w:rsidR="0053751E" w:rsidRPr="00B50D3B" w:rsidRDefault="009C27BF" w:rsidP="009C27BF">
            <w:pPr>
              <w:rPr>
                <w:rFonts w:cstheme="minorHAnsi"/>
                <w:sz w:val="24"/>
                <w:szCs w:val="24"/>
              </w:rPr>
            </w:pPr>
            <w:r w:rsidRPr="00B50D3B">
              <w:rPr>
                <w:rFonts w:cstheme="minorHAnsi"/>
                <w:sz w:val="24"/>
                <w:szCs w:val="24"/>
              </w:rPr>
              <w:t>This appointment offer</w:t>
            </w:r>
            <w:r w:rsidR="00C525A5">
              <w:rPr>
                <w:rFonts w:cstheme="minorHAnsi"/>
                <w:sz w:val="24"/>
                <w:szCs w:val="24"/>
              </w:rPr>
              <w:t>s</w:t>
            </w:r>
            <w:r w:rsidR="00A776B3">
              <w:rPr>
                <w:rFonts w:cstheme="minorHAnsi"/>
                <w:sz w:val="24"/>
                <w:szCs w:val="24"/>
              </w:rPr>
              <w:t xml:space="preserve"> </w:t>
            </w:r>
            <w:r w:rsidRPr="00B50D3B">
              <w:rPr>
                <w:rFonts w:cstheme="minorHAnsi"/>
                <w:sz w:val="24"/>
                <w:szCs w:val="24"/>
              </w:rPr>
              <w:t xml:space="preserve">an initial three-year fixed-term contract. While the Bradford Health Inequities Programme (Bhip.) is funded for five years, any extension beyond the initial contract period will be subject to continued funding, organisational requirements, programme </w:t>
            </w:r>
            <w:r w:rsidR="00C525A5" w:rsidRPr="00B50D3B">
              <w:rPr>
                <w:rFonts w:cstheme="minorHAnsi"/>
                <w:sz w:val="24"/>
                <w:szCs w:val="24"/>
              </w:rPr>
              <w:t>needs,</w:t>
            </w:r>
            <w:r w:rsidRPr="00B50D3B">
              <w:rPr>
                <w:rFonts w:cstheme="minorHAnsi"/>
                <w:sz w:val="24"/>
                <w:szCs w:val="24"/>
              </w:rPr>
              <w:t xml:space="preserve"> and satisfactory performance.</w:t>
            </w:r>
          </w:p>
        </w:tc>
      </w:tr>
      <w:tr w:rsidR="00C5093B" w:rsidRPr="00B50D3B" w14:paraId="0893EDD1" w14:textId="77777777" w:rsidTr="00CC2A1C">
        <w:tc>
          <w:tcPr>
            <w:tcW w:w="2462" w:type="dxa"/>
          </w:tcPr>
          <w:p w14:paraId="7DEBD02E" w14:textId="4AA01956" w:rsidR="00C5093B" w:rsidRPr="00B50D3B" w:rsidRDefault="00C5093B" w:rsidP="002E4775">
            <w:pPr>
              <w:rPr>
                <w:rFonts w:cstheme="minorHAnsi"/>
                <w:b/>
                <w:bCs/>
                <w:sz w:val="24"/>
                <w:szCs w:val="24"/>
              </w:rPr>
            </w:pPr>
            <w:r w:rsidRPr="00B50D3B">
              <w:rPr>
                <w:rFonts w:cstheme="minorHAnsi"/>
                <w:b/>
                <w:bCs/>
                <w:sz w:val="24"/>
                <w:szCs w:val="24"/>
              </w:rPr>
              <w:t>Pension</w:t>
            </w:r>
          </w:p>
        </w:tc>
        <w:tc>
          <w:tcPr>
            <w:tcW w:w="12706" w:type="dxa"/>
          </w:tcPr>
          <w:p w14:paraId="5A9E5E49" w14:textId="1551F689" w:rsidR="00085F1A" w:rsidRPr="00B50D3B" w:rsidRDefault="00C525A5" w:rsidP="00085F1A">
            <w:pPr>
              <w:rPr>
                <w:rFonts w:cstheme="minorHAnsi"/>
                <w:sz w:val="24"/>
                <w:szCs w:val="24"/>
              </w:rPr>
            </w:pPr>
            <w:r w:rsidRPr="00B50D3B">
              <w:rPr>
                <w:rFonts w:cstheme="minorHAnsi"/>
                <w:sz w:val="24"/>
                <w:szCs w:val="24"/>
              </w:rPr>
              <w:t>Three percent</w:t>
            </w:r>
            <w:r w:rsidR="007F7F8E" w:rsidRPr="00B50D3B">
              <w:rPr>
                <w:rFonts w:cstheme="minorHAnsi"/>
                <w:sz w:val="24"/>
                <w:szCs w:val="24"/>
              </w:rPr>
              <w:t xml:space="preserve"> employer contribution</w:t>
            </w:r>
          </w:p>
        </w:tc>
      </w:tr>
      <w:tr w:rsidR="004545B6" w:rsidRPr="00B50D3B" w14:paraId="57C44A32" w14:textId="77777777" w:rsidTr="00CC2A1C">
        <w:tc>
          <w:tcPr>
            <w:tcW w:w="2462" w:type="dxa"/>
          </w:tcPr>
          <w:p w14:paraId="49395A17" w14:textId="7AF8E230" w:rsidR="004545B6" w:rsidRPr="00B50D3B" w:rsidRDefault="004545B6" w:rsidP="002E4775">
            <w:pPr>
              <w:rPr>
                <w:rFonts w:cstheme="minorHAnsi"/>
                <w:b/>
                <w:bCs/>
                <w:sz w:val="24"/>
                <w:szCs w:val="24"/>
              </w:rPr>
            </w:pPr>
            <w:r w:rsidRPr="00B50D3B">
              <w:rPr>
                <w:rFonts w:cstheme="minorHAnsi"/>
                <w:b/>
                <w:bCs/>
                <w:sz w:val="24"/>
                <w:szCs w:val="24"/>
              </w:rPr>
              <w:t>Closing date for applications</w:t>
            </w:r>
          </w:p>
        </w:tc>
        <w:tc>
          <w:tcPr>
            <w:tcW w:w="12706" w:type="dxa"/>
          </w:tcPr>
          <w:p w14:paraId="384204F0" w14:textId="617DA8AF" w:rsidR="004545B6" w:rsidRPr="00B50D3B" w:rsidRDefault="0035466A" w:rsidP="002E4775">
            <w:pPr>
              <w:rPr>
                <w:rFonts w:cstheme="minorHAnsi"/>
                <w:sz w:val="24"/>
                <w:szCs w:val="24"/>
              </w:rPr>
            </w:pPr>
            <w:r>
              <w:rPr>
                <w:rFonts w:cstheme="minorHAnsi"/>
                <w:sz w:val="24"/>
                <w:szCs w:val="24"/>
              </w:rPr>
              <w:t xml:space="preserve">04 October </w:t>
            </w:r>
            <w:r w:rsidR="00CF33DF" w:rsidRPr="00B50D3B">
              <w:rPr>
                <w:rFonts w:cstheme="minorHAnsi"/>
                <w:sz w:val="24"/>
                <w:szCs w:val="24"/>
              </w:rPr>
              <w:t>2026</w:t>
            </w:r>
            <w:r w:rsidR="003043C9" w:rsidRPr="00B50D3B">
              <w:rPr>
                <w:rFonts w:cstheme="minorHAnsi"/>
                <w:sz w:val="24"/>
                <w:szCs w:val="24"/>
              </w:rPr>
              <w:t xml:space="preserve"> </w:t>
            </w:r>
          </w:p>
        </w:tc>
      </w:tr>
      <w:tr w:rsidR="00407F67" w:rsidRPr="00B50D3B" w14:paraId="0C9F80AE" w14:textId="77777777" w:rsidTr="00CC2A1C">
        <w:tc>
          <w:tcPr>
            <w:tcW w:w="2462" w:type="dxa"/>
          </w:tcPr>
          <w:p w14:paraId="0A004C6D" w14:textId="620DC4A3" w:rsidR="00407F67" w:rsidRPr="00B50D3B" w:rsidRDefault="00407F67" w:rsidP="002E4775">
            <w:pPr>
              <w:rPr>
                <w:rFonts w:cstheme="minorHAnsi"/>
                <w:b/>
                <w:bCs/>
                <w:sz w:val="24"/>
                <w:szCs w:val="24"/>
              </w:rPr>
            </w:pPr>
            <w:r w:rsidRPr="00B50D3B">
              <w:rPr>
                <w:rFonts w:cstheme="minorHAnsi"/>
                <w:b/>
                <w:bCs/>
                <w:sz w:val="24"/>
                <w:szCs w:val="24"/>
              </w:rPr>
              <w:t>Interview date</w:t>
            </w:r>
          </w:p>
        </w:tc>
        <w:tc>
          <w:tcPr>
            <w:tcW w:w="12706" w:type="dxa"/>
          </w:tcPr>
          <w:p w14:paraId="4880B4A9" w14:textId="28444D69" w:rsidR="00407F67" w:rsidRPr="00B50D3B" w:rsidRDefault="0073762F" w:rsidP="002E4775">
            <w:pPr>
              <w:rPr>
                <w:rFonts w:cstheme="minorHAnsi"/>
                <w:sz w:val="24"/>
                <w:szCs w:val="24"/>
              </w:rPr>
            </w:pPr>
            <w:r>
              <w:rPr>
                <w:rFonts w:cstheme="minorHAnsi"/>
                <w:sz w:val="24"/>
                <w:szCs w:val="24"/>
              </w:rPr>
              <w:t xml:space="preserve">15 </w:t>
            </w:r>
            <w:r w:rsidR="006440F6" w:rsidRPr="00B50D3B">
              <w:rPr>
                <w:rFonts w:cstheme="minorHAnsi"/>
                <w:sz w:val="24"/>
                <w:szCs w:val="24"/>
              </w:rPr>
              <w:t>October</w:t>
            </w:r>
            <w:r w:rsidR="00407F67" w:rsidRPr="00B50D3B">
              <w:rPr>
                <w:rFonts w:cstheme="minorHAnsi"/>
                <w:sz w:val="24"/>
                <w:szCs w:val="24"/>
              </w:rPr>
              <w:t xml:space="preserve"> 2026</w:t>
            </w:r>
            <w:r w:rsidR="005E55F5" w:rsidRPr="00B50D3B">
              <w:rPr>
                <w:rFonts w:cstheme="minorHAnsi"/>
                <w:sz w:val="24"/>
                <w:szCs w:val="24"/>
              </w:rPr>
              <w:t xml:space="preserve"> </w:t>
            </w:r>
          </w:p>
        </w:tc>
      </w:tr>
      <w:tr w:rsidR="0053751E" w:rsidRPr="00B50D3B" w14:paraId="7037FB1B" w14:textId="77777777" w:rsidTr="00CC2A1C">
        <w:tc>
          <w:tcPr>
            <w:tcW w:w="2462" w:type="dxa"/>
          </w:tcPr>
          <w:p w14:paraId="17D29F4F" w14:textId="26F89BDF" w:rsidR="0053751E" w:rsidRPr="00B50D3B" w:rsidRDefault="00F620C8" w:rsidP="002E4775">
            <w:pPr>
              <w:rPr>
                <w:rFonts w:cstheme="minorHAnsi"/>
                <w:b/>
                <w:bCs/>
                <w:sz w:val="24"/>
                <w:szCs w:val="24"/>
              </w:rPr>
            </w:pPr>
            <w:r w:rsidRPr="00B50D3B">
              <w:rPr>
                <w:rFonts w:cstheme="minorHAnsi"/>
                <w:b/>
                <w:bCs/>
                <w:sz w:val="24"/>
                <w:szCs w:val="24"/>
              </w:rPr>
              <w:t>Responsible for</w:t>
            </w:r>
          </w:p>
        </w:tc>
        <w:tc>
          <w:tcPr>
            <w:tcW w:w="12706" w:type="dxa"/>
          </w:tcPr>
          <w:p w14:paraId="03300CAC" w14:textId="75C1F6E3" w:rsidR="006D6AB1" w:rsidRPr="00416B96" w:rsidRDefault="006D6AB1" w:rsidP="0034044F">
            <w:pPr>
              <w:pStyle w:val="ListParagraph"/>
              <w:numPr>
                <w:ilvl w:val="0"/>
                <w:numId w:val="20"/>
              </w:numPr>
              <w:jc w:val="both"/>
              <w:rPr>
                <w:rFonts w:cstheme="minorHAnsi"/>
                <w:sz w:val="24"/>
                <w:szCs w:val="24"/>
              </w:rPr>
            </w:pPr>
            <w:r w:rsidRPr="00416B96">
              <w:rPr>
                <w:rFonts w:cstheme="minorHAnsi"/>
                <w:sz w:val="24"/>
                <w:szCs w:val="24"/>
              </w:rPr>
              <w:t xml:space="preserve">Providing effective administrative support, systems and processes for HHU and its delivery of the Bhip programme. </w:t>
            </w:r>
          </w:p>
          <w:p w14:paraId="6562CCE4" w14:textId="4015965E" w:rsidR="006D6AB1" w:rsidRPr="00416B96" w:rsidRDefault="006D6AB1" w:rsidP="0034044F">
            <w:pPr>
              <w:pStyle w:val="ListParagraph"/>
              <w:numPr>
                <w:ilvl w:val="0"/>
                <w:numId w:val="20"/>
              </w:numPr>
              <w:jc w:val="both"/>
              <w:rPr>
                <w:rFonts w:cstheme="minorHAnsi"/>
                <w:sz w:val="24"/>
                <w:szCs w:val="24"/>
              </w:rPr>
            </w:pPr>
            <w:r w:rsidRPr="00416B96">
              <w:rPr>
                <w:rFonts w:cstheme="minorHAnsi"/>
                <w:sz w:val="24"/>
                <w:szCs w:val="24"/>
              </w:rPr>
              <w:t>Day-to-day administration and coordination of HHU</w:t>
            </w:r>
            <w:r w:rsidR="00766CDA">
              <w:rPr>
                <w:rFonts w:cstheme="minorHAnsi"/>
                <w:sz w:val="24"/>
                <w:szCs w:val="24"/>
              </w:rPr>
              <w:t xml:space="preserve">/Bhip </w:t>
            </w:r>
            <w:r w:rsidRPr="00416B96">
              <w:rPr>
                <w:rFonts w:cstheme="minorHAnsi"/>
                <w:sz w:val="24"/>
                <w:szCs w:val="24"/>
              </w:rPr>
              <w:t xml:space="preserve">records, documentation and digital systems. </w:t>
            </w:r>
          </w:p>
          <w:p w14:paraId="7508C3D3" w14:textId="43E366CB" w:rsidR="00F31E97" w:rsidRPr="00416B96" w:rsidRDefault="006D6AB1" w:rsidP="0034044F">
            <w:pPr>
              <w:pStyle w:val="ListParagraph"/>
              <w:numPr>
                <w:ilvl w:val="0"/>
                <w:numId w:val="20"/>
              </w:numPr>
              <w:jc w:val="both"/>
              <w:rPr>
                <w:rFonts w:cstheme="minorHAnsi"/>
                <w:sz w:val="24"/>
                <w:szCs w:val="24"/>
              </w:rPr>
            </w:pPr>
            <w:r w:rsidRPr="00416B96">
              <w:rPr>
                <w:rFonts w:cstheme="minorHAnsi"/>
                <w:sz w:val="24"/>
                <w:szCs w:val="24"/>
              </w:rPr>
              <w:lastRenderedPageBreak/>
              <w:t xml:space="preserve">Day-to-day administration of the </w:t>
            </w:r>
            <w:r w:rsidR="000A41EE">
              <w:rPr>
                <w:rFonts w:cstheme="minorHAnsi"/>
                <w:sz w:val="24"/>
                <w:szCs w:val="24"/>
              </w:rPr>
              <w:t xml:space="preserve">data collection and evaluation software </w:t>
            </w:r>
            <w:r w:rsidRPr="00416B96">
              <w:rPr>
                <w:rFonts w:cstheme="minorHAnsi"/>
                <w:sz w:val="24"/>
                <w:szCs w:val="24"/>
              </w:rPr>
              <w:t>system for Bhip</w:t>
            </w:r>
            <w:r w:rsidR="00802F3D">
              <w:rPr>
                <w:rFonts w:cstheme="minorHAnsi"/>
                <w:sz w:val="24"/>
                <w:szCs w:val="24"/>
              </w:rPr>
              <w:t xml:space="preserve"> Programme</w:t>
            </w:r>
            <w:r w:rsidRPr="00416B96">
              <w:rPr>
                <w:rFonts w:cstheme="minorHAnsi"/>
                <w:sz w:val="24"/>
                <w:szCs w:val="24"/>
              </w:rPr>
              <w:t>, ensuring programme data is complete, accurate, timely and consistently recorded</w:t>
            </w:r>
            <w:r w:rsidR="000A41EE">
              <w:rPr>
                <w:rFonts w:cstheme="minorHAnsi"/>
                <w:sz w:val="24"/>
                <w:szCs w:val="24"/>
              </w:rPr>
              <w:t xml:space="preserve"> across the Bhip team</w:t>
            </w:r>
            <w:r w:rsidRPr="00416B96">
              <w:rPr>
                <w:rFonts w:cstheme="minorHAnsi"/>
                <w:sz w:val="24"/>
                <w:szCs w:val="24"/>
              </w:rPr>
              <w:t xml:space="preserve">. </w:t>
            </w:r>
          </w:p>
          <w:p w14:paraId="063667C7" w14:textId="29336A10" w:rsidR="0053751E" w:rsidRPr="00416B96" w:rsidRDefault="006D6AB1" w:rsidP="0034044F">
            <w:pPr>
              <w:pStyle w:val="ListParagraph"/>
              <w:numPr>
                <w:ilvl w:val="0"/>
                <w:numId w:val="20"/>
              </w:numPr>
              <w:jc w:val="both"/>
              <w:rPr>
                <w:rFonts w:cstheme="minorHAnsi"/>
                <w:sz w:val="24"/>
                <w:szCs w:val="24"/>
              </w:rPr>
            </w:pPr>
            <w:r w:rsidRPr="00416B96">
              <w:rPr>
                <w:rFonts w:cstheme="minorHAnsi"/>
                <w:sz w:val="24"/>
                <w:szCs w:val="24"/>
              </w:rPr>
              <w:t xml:space="preserve">Supporting staff to use </w:t>
            </w:r>
            <w:r w:rsidR="000A41EE">
              <w:rPr>
                <w:rFonts w:cstheme="minorHAnsi"/>
                <w:sz w:val="24"/>
                <w:szCs w:val="24"/>
              </w:rPr>
              <w:t xml:space="preserve">the data collection and evaluation </w:t>
            </w:r>
            <w:r w:rsidR="000A41EE" w:rsidRPr="00416B96">
              <w:rPr>
                <w:rFonts w:cstheme="minorHAnsi"/>
                <w:sz w:val="24"/>
                <w:szCs w:val="24"/>
              </w:rPr>
              <w:t xml:space="preserve">system </w:t>
            </w:r>
            <w:r w:rsidRPr="00416B96">
              <w:rPr>
                <w:rFonts w:cstheme="minorHAnsi"/>
                <w:sz w:val="24"/>
                <w:szCs w:val="24"/>
              </w:rPr>
              <w:t>effectively and providing accurate data and routine reports to support programme management, monitoring, evaluation and reporting.</w:t>
            </w:r>
          </w:p>
        </w:tc>
      </w:tr>
      <w:tr w:rsidR="000B6A05" w:rsidRPr="00B50D3B" w14:paraId="4116C19F" w14:textId="77777777" w:rsidTr="00CC2A1C">
        <w:tc>
          <w:tcPr>
            <w:tcW w:w="2462" w:type="dxa"/>
          </w:tcPr>
          <w:p w14:paraId="2CEDC6EF" w14:textId="5DA2DD23" w:rsidR="000B6A05" w:rsidRPr="00B50D3B" w:rsidRDefault="000B6A05" w:rsidP="004D6EEB">
            <w:pPr>
              <w:rPr>
                <w:rFonts w:cstheme="minorHAnsi"/>
                <w:b/>
                <w:bCs/>
                <w:sz w:val="24"/>
                <w:szCs w:val="24"/>
              </w:rPr>
            </w:pPr>
            <w:r w:rsidRPr="00B50D3B">
              <w:rPr>
                <w:rFonts w:cstheme="minorHAnsi"/>
                <w:b/>
                <w:bCs/>
                <w:sz w:val="24"/>
                <w:szCs w:val="24"/>
              </w:rPr>
              <w:lastRenderedPageBreak/>
              <w:t xml:space="preserve">About Happy Healthy You </w:t>
            </w:r>
          </w:p>
        </w:tc>
        <w:tc>
          <w:tcPr>
            <w:tcW w:w="12706" w:type="dxa"/>
          </w:tcPr>
          <w:p w14:paraId="38F599B7" w14:textId="07980062" w:rsidR="000B6A05" w:rsidRPr="00B50D3B" w:rsidRDefault="00386CEF" w:rsidP="00386CEF">
            <w:pPr>
              <w:rPr>
                <w:rFonts w:cstheme="minorHAnsi"/>
                <w:sz w:val="24"/>
                <w:szCs w:val="24"/>
              </w:rPr>
            </w:pPr>
            <w:r w:rsidRPr="00386CEF">
              <w:rPr>
                <w:rFonts w:cstheme="minorHAnsi"/>
                <w:sz w:val="24"/>
                <w:szCs w:val="24"/>
              </w:rPr>
              <w:t xml:space="preserve">Happy Healthy You delivers a range of health and wellbeing activities and services across Bradford, working closely with Global Majority communities and people experiencing the greatest barriers to good health and health equity. We go to trusted places where people live, work and gather, working alongside communities to deliver culturally grounded activities and support. We listen to and ethically represent lived experience and community insight, while developing local capacity and leadership. We work with communities and partners to turn that insight into practical action, helping to shape services and contribute to lasting system change that improves health, </w:t>
            </w:r>
            <w:r w:rsidR="00C525A5" w:rsidRPr="00386CEF">
              <w:rPr>
                <w:rFonts w:cstheme="minorHAnsi"/>
                <w:sz w:val="24"/>
                <w:szCs w:val="24"/>
              </w:rPr>
              <w:t>wellbeing,</w:t>
            </w:r>
            <w:r w:rsidRPr="00386CEF">
              <w:rPr>
                <w:rFonts w:cstheme="minorHAnsi"/>
                <w:sz w:val="24"/>
                <w:szCs w:val="24"/>
              </w:rPr>
              <w:t xml:space="preserve"> and quality of life.</w:t>
            </w:r>
          </w:p>
        </w:tc>
      </w:tr>
      <w:tr w:rsidR="0053751E" w:rsidRPr="00B50D3B" w14:paraId="441D9E7F" w14:textId="77777777" w:rsidTr="00CC2A1C">
        <w:tc>
          <w:tcPr>
            <w:tcW w:w="2462" w:type="dxa"/>
          </w:tcPr>
          <w:p w14:paraId="2EB4A582" w14:textId="77777777" w:rsidR="005B645C" w:rsidRPr="00B50D3B" w:rsidRDefault="005B645C" w:rsidP="004D6EEB">
            <w:pPr>
              <w:rPr>
                <w:rFonts w:cstheme="minorHAnsi"/>
                <w:sz w:val="24"/>
                <w:szCs w:val="24"/>
              </w:rPr>
            </w:pPr>
            <w:r w:rsidRPr="00B50D3B">
              <w:rPr>
                <w:rFonts w:cstheme="minorHAnsi"/>
                <w:b/>
                <w:bCs/>
                <w:sz w:val="24"/>
                <w:szCs w:val="24"/>
              </w:rPr>
              <w:t>The Bradford Health Inequities Programme (Bhip.)</w:t>
            </w:r>
          </w:p>
          <w:p w14:paraId="2C721D76" w14:textId="77777777" w:rsidR="0053751E" w:rsidRPr="00B50D3B" w:rsidRDefault="0053751E" w:rsidP="006747F3">
            <w:pPr>
              <w:pStyle w:val="Title"/>
              <w:rPr>
                <w:rFonts w:asciiTheme="minorHAnsi" w:hAnsiTheme="minorHAnsi" w:cstheme="minorHAnsi"/>
                <w:sz w:val="24"/>
                <w:szCs w:val="24"/>
              </w:rPr>
            </w:pPr>
          </w:p>
        </w:tc>
        <w:tc>
          <w:tcPr>
            <w:tcW w:w="12706" w:type="dxa"/>
          </w:tcPr>
          <w:p w14:paraId="7B2E4F9B" w14:textId="7AA1CE16" w:rsidR="00F9272B" w:rsidRPr="00B50D3B" w:rsidRDefault="00F9272B" w:rsidP="00F9272B">
            <w:pPr>
              <w:rPr>
                <w:rFonts w:cstheme="minorHAnsi"/>
                <w:sz w:val="24"/>
                <w:szCs w:val="24"/>
              </w:rPr>
            </w:pPr>
            <w:r w:rsidRPr="00B50D3B">
              <w:rPr>
                <w:rFonts w:cstheme="minorHAnsi"/>
                <w:sz w:val="24"/>
                <w:szCs w:val="24"/>
              </w:rPr>
              <w:t xml:space="preserve">The five-year programme funded by the National Lottery Community Fund </w:t>
            </w:r>
            <w:r w:rsidR="00C525A5">
              <w:rPr>
                <w:rFonts w:cstheme="minorHAnsi"/>
                <w:sz w:val="24"/>
                <w:szCs w:val="24"/>
              </w:rPr>
              <w:t xml:space="preserve">(NLCF) </w:t>
            </w:r>
            <w:r w:rsidRPr="00B50D3B">
              <w:rPr>
                <w:rFonts w:cstheme="minorHAnsi"/>
                <w:sz w:val="24"/>
                <w:szCs w:val="24"/>
              </w:rPr>
              <w:t>and delivered</w:t>
            </w:r>
            <w:r w:rsidR="00390FC7" w:rsidRPr="00B50D3B">
              <w:rPr>
                <w:rFonts w:cstheme="minorHAnsi"/>
                <w:sz w:val="24"/>
                <w:szCs w:val="24"/>
              </w:rPr>
              <w:t xml:space="preserve"> jointly</w:t>
            </w:r>
            <w:r w:rsidRPr="00B50D3B">
              <w:rPr>
                <w:rFonts w:cstheme="minorHAnsi"/>
                <w:sz w:val="24"/>
                <w:szCs w:val="24"/>
              </w:rPr>
              <w:t xml:space="preserve"> in partnership by Happy Healthy You (HHU)</w:t>
            </w:r>
            <w:r w:rsidR="00A318BD" w:rsidRPr="00B50D3B">
              <w:rPr>
                <w:rFonts w:cstheme="minorHAnsi"/>
                <w:sz w:val="24"/>
                <w:szCs w:val="24"/>
              </w:rPr>
              <w:t xml:space="preserve"> and Race Equality Network (REN).</w:t>
            </w:r>
            <w:r w:rsidRPr="00B50D3B">
              <w:rPr>
                <w:rFonts w:cstheme="minorHAnsi"/>
                <w:sz w:val="24"/>
                <w:szCs w:val="24"/>
              </w:rPr>
              <w:t xml:space="preserve"> </w:t>
            </w:r>
            <w:r w:rsidR="00390FC7" w:rsidRPr="00B50D3B">
              <w:rPr>
                <w:rFonts w:cstheme="minorHAnsi"/>
                <w:sz w:val="24"/>
                <w:szCs w:val="24"/>
              </w:rPr>
              <w:t>As part of the National Lottery Community Fund's National Collective, Bhip</w:t>
            </w:r>
            <w:r w:rsidRPr="00B50D3B">
              <w:rPr>
                <w:rFonts w:cstheme="minorHAnsi"/>
                <w:sz w:val="24"/>
                <w:szCs w:val="24"/>
              </w:rPr>
              <w:t xml:space="preserve"> is one of nine health inequities programmes established nationally to address health inequities caused by structural racism and discrimination</w:t>
            </w:r>
            <w:r w:rsidR="00390FC7" w:rsidRPr="00B50D3B">
              <w:rPr>
                <w:rFonts w:cstheme="minorHAnsi"/>
                <w:sz w:val="24"/>
                <w:szCs w:val="24"/>
              </w:rPr>
              <w:t xml:space="preserve">. </w:t>
            </w:r>
          </w:p>
          <w:p w14:paraId="540861B5" w14:textId="77777777" w:rsidR="00A92F1B" w:rsidRPr="00B50D3B" w:rsidRDefault="00A92F1B" w:rsidP="00F9272B">
            <w:pPr>
              <w:rPr>
                <w:rFonts w:cstheme="minorHAnsi"/>
                <w:sz w:val="24"/>
                <w:szCs w:val="24"/>
              </w:rPr>
            </w:pPr>
          </w:p>
          <w:p w14:paraId="3AB0F275" w14:textId="0A86F824" w:rsidR="00F9272B" w:rsidRPr="00B50D3B" w:rsidRDefault="00F9272B" w:rsidP="00F9272B">
            <w:pPr>
              <w:rPr>
                <w:rFonts w:cstheme="minorHAnsi"/>
                <w:sz w:val="24"/>
                <w:szCs w:val="24"/>
              </w:rPr>
            </w:pPr>
            <w:r w:rsidRPr="00B50D3B">
              <w:rPr>
                <w:rFonts w:cstheme="minorHAnsi"/>
                <w:sz w:val="24"/>
                <w:szCs w:val="24"/>
              </w:rPr>
              <w:t xml:space="preserve">Working alongside </w:t>
            </w:r>
            <w:r w:rsidR="00F55E58">
              <w:rPr>
                <w:rFonts w:cstheme="minorHAnsi"/>
                <w:sz w:val="24"/>
                <w:szCs w:val="24"/>
              </w:rPr>
              <w:t>c</w:t>
            </w:r>
            <w:r w:rsidRPr="00B50D3B">
              <w:rPr>
                <w:rFonts w:cstheme="minorHAnsi"/>
                <w:sz w:val="24"/>
                <w:szCs w:val="24"/>
              </w:rPr>
              <w:t xml:space="preserve">ommunities, </w:t>
            </w:r>
            <w:r w:rsidR="00C525A5">
              <w:rPr>
                <w:rFonts w:cstheme="minorHAnsi"/>
                <w:sz w:val="24"/>
                <w:szCs w:val="24"/>
              </w:rPr>
              <w:t>V</w:t>
            </w:r>
            <w:r w:rsidRPr="00B50D3B">
              <w:rPr>
                <w:rFonts w:cstheme="minorHAnsi"/>
                <w:sz w:val="24"/>
                <w:szCs w:val="24"/>
              </w:rPr>
              <w:t xml:space="preserve">oluntary, </w:t>
            </w:r>
            <w:r w:rsidR="00C525A5">
              <w:rPr>
                <w:rFonts w:cstheme="minorHAnsi"/>
                <w:sz w:val="24"/>
                <w:szCs w:val="24"/>
              </w:rPr>
              <w:t>C</w:t>
            </w:r>
            <w:r w:rsidRPr="00B50D3B">
              <w:rPr>
                <w:rFonts w:cstheme="minorHAnsi"/>
                <w:sz w:val="24"/>
                <w:szCs w:val="24"/>
              </w:rPr>
              <w:t xml:space="preserve">ommunity and </w:t>
            </w:r>
            <w:r w:rsidR="00C525A5">
              <w:rPr>
                <w:rFonts w:cstheme="minorHAnsi"/>
                <w:sz w:val="24"/>
                <w:szCs w:val="24"/>
              </w:rPr>
              <w:t>S</w:t>
            </w:r>
            <w:r w:rsidRPr="00B50D3B">
              <w:rPr>
                <w:rFonts w:cstheme="minorHAnsi"/>
                <w:sz w:val="24"/>
                <w:szCs w:val="24"/>
              </w:rPr>
              <w:t xml:space="preserve">ocial </w:t>
            </w:r>
            <w:r w:rsidR="00C525A5">
              <w:rPr>
                <w:rFonts w:cstheme="minorHAnsi"/>
                <w:sz w:val="24"/>
                <w:szCs w:val="24"/>
              </w:rPr>
              <w:t>E</w:t>
            </w:r>
            <w:r w:rsidRPr="00B50D3B">
              <w:rPr>
                <w:rFonts w:cstheme="minorHAnsi"/>
                <w:sz w:val="24"/>
                <w:szCs w:val="24"/>
              </w:rPr>
              <w:t xml:space="preserve">nterprise (VCSE) organisations, the NHS, public </w:t>
            </w:r>
            <w:r w:rsidR="00C525A5" w:rsidRPr="00B50D3B">
              <w:rPr>
                <w:rFonts w:cstheme="minorHAnsi"/>
                <w:sz w:val="24"/>
                <w:szCs w:val="24"/>
              </w:rPr>
              <w:t>services,</w:t>
            </w:r>
            <w:r w:rsidRPr="00B50D3B">
              <w:rPr>
                <w:rFonts w:cstheme="minorHAnsi"/>
                <w:sz w:val="24"/>
                <w:szCs w:val="24"/>
              </w:rPr>
              <w:t xml:space="preserve"> and other partners across Bradford District, Bhip. will co-design, test and evaluate community-led approaches that address health inequities driven by structural racism and discrimination, influence policy and practice, drive system change, and generate evidence and learning for Bradford while contributing to the </w:t>
            </w:r>
            <w:r w:rsidR="00C525A5">
              <w:rPr>
                <w:rFonts w:cstheme="minorHAnsi"/>
                <w:sz w:val="24"/>
                <w:szCs w:val="24"/>
              </w:rPr>
              <w:t>NLCF</w:t>
            </w:r>
            <w:r w:rsidR="00463BB7">
              <w:rPr>
                <w:rFonts w:cstheme="minorHAnsi"/>
                <w:sz w:val="24"/>
                <w:szCs w:val="24"/>
              </w:rPr>
              <w:t>’</w:t>
            </w:r>
            <w:r w:rsidRPr="00B50D3B">
              <w:rPr>
                <w:rFonts w:cstheme="minorHAnsi"/>
                <w:sz w:val="24"/>
                <w:szCs w:val="24"/>
              </w:rPr>
              <w:t>s National Collective.</w:t>
            </w:r>
          </w:p>
          <w:p w14:paraId="7425F07A" w14:textId="77777777" w:rsidR="00A92F1B" w:rsidRPr="00B50D3B" w:rsidRDefault="00A92F1B" w:rsidP="00B46989">
            <w:pPr>
              <w:rPr>
                <w:rFonts w:cstheme="minorHAnsi"/>
                <w:sz w:val="24"/>
                <w:szCs w:val="24"/>
              </w:rPr>
            </w:pPr>
          </w:p>
          <w:p w14:paraId="2875A3E7" w14:textId="7E42689F" w:rsidR="00A76B86" w:rsidRPr="00B50D3B" w:rsidRDefault="00F9272B" w:rsidP="00B46989">
            <w:pPr>
              <w:rPr>
                <w:rFonts w:cstheme="minorHAnsi"/>
                <w:sz w:val="24"/>
                <w:szCs w:val="24"/>
              </w:rPr>
            </w:pPr>
            <w:r w:rsidRPr="00B50D3B">
              <w:rPr>
                <w:rFonts w:cstheme="minorHAnsi"/>
                <w:sz w:val="24"/>
                <w:szCs w:val="24"/>
              </w:rPr>
              <w:t>As an innovative five-year programme, Bhip</w:t>
            </w:r>
            <w:r w:rsidR="00C525A5">
              <w:rPr>
                <w:rFonts w:cstheme="minorHAnsi"/>
                <w:sz w:val="24"/>
                <w:szCs w:val="24"/>
              </w:rPr>
              <w:t xml:space="preserve"> </w:t>
            </w:r>
            <w:r w:rsidRPr="00B50D3B">
              <w:rPr>
                <w:rFonts w:cstheme="minorHAnsi"/>
                <w:sz w:val="24"/>
                <w:szCs w:val="24"/>
              </w:rPr>
              <w:t>expect</w:t>
            </w:r>
            <w:r w:rsidR="00C525A5">
              <w:rPr>
                <w:rFonts w:cstheme="minorHAnsi"/>
                <w:sz w:val="24"/>
                <w:szCs w:val="24"/>
              </w:rPr>
              <w:t>s</w:t>
            </w:r>
            <w:r w:rsidRPr="00B50D3B">
              <w:rPr>
                <w:rFonts w:cstheme="minorHAnsi"/>
                <w:sz w:val="24"/>
                <w:szCs w:val="24"/>
              </w:rPr>
              <w:t xml:space="preserve"> to evolve through community engagement, co-design, </w:t>
            </w:r>
            <w:r w:rsidR="00C525A5" w:rsidRPr="00B50D3B">
              <w:rPr>
                <w:rFonts w:cstheme="minorHAnsi"/>
                <w:sz w:val="24"/>
                <w:szCs w:val="24"/>
              </w:rPr>
              <w:t>learning,</w:t>
            </w:r>
            <w:r w:rsidRPr="00B50D3B">
              <w:rPr>
                <w:rFonts w:cstheme="minorHAnsi"/>
                <w:sz w:val="24"/>
                <w:szCs w:val="24"/>
              </w:rPr>
              <w:t xml:space="preserve"> and evaluation. The Bhip. team </w:t>
            </w:r>
            <w:r w:rsidR="00C84C1A" w:rsidRPr="00B50D3B">
              <w:rPr>
                <w:rFonts w:cstheme="minorHAnsi"/>
                <w:sz w:val="24"/>
                <w:szCs w:val="24"/>
              </w:rPr>
              <w:t xml:space="preserve">members </w:t>
            </w:r>
            <w:r w:rsidRPr="00B50D3B">
              <w:rPr>
                <w:rFonts w:cstheme="minorHAnsi"/>
                <w:sz w:val="24"/>
                <w:szCs w:val="24"/>
              </w:rPr>
              <w:t xml:space="preserve">should therefore expect their roles to develop over time in response to programme learning, </w:t>
            </w:r>
            <w:r w:rsidR="00C525A5" w:rsidRPr="00B50D3B">
              <w:rPr>
                <w:rFonts w:cstheme="minorHAnsi"/>
                <w:sz w:val="24"/>
                <w:szCs w:val="24"/>
              </w:rPr>
              <w:t>funding,</w:t>
            </w:r>
            <w:r w:rsidRPr="00B50D3B">
              <w:rPr>
                <w:rFonts w:cstheme="minorHAnsi"/>
                <w:sz w:val="24"/>
                <w:szCs w:val="24"/>
              </w:rPr>
              <w:t xml:space="preserve"> and organisational requirements</w:t>
            </w:r>
            <w:r w:rsidR="00480ADB" w:rsidRPr="00B50D3B">
              <w:rPr>
                <w:rFonts w:cstheme="minorHAnsi"/>
                <w:sz w:val="24"/>
                <w:szCs w:val="24"/>
              </w:rPr>
              <w:t xml:space="preserve"> to achieve its aims</w:t>
            </w:r>
            <w:r w:rsidRPr="00B50D3B">
              <w:rPr>
                <w:rFonts w:cstheme="minorHAnsi"/>
                <w:sz w:val="24"/>
                <w:szCs w:val="24"/>
              </w:rPr>
              <w:t>.</w:t>
            </w:r>
          </w:p>
        </w:tc>
      </w:tr>
      <w:tr w:rsidR="0047017D" w:rsidRPr="00B50D3B" w14:paraId="599BEEC5" w14:textId="77777777" w:rsidTr="00CC2A1C">
        <w:tc>
          <w:tcPr>
            <w:tcW w:w="2462" w:type="dxa"/>
          </w:tcPr>
          <w:p w14:paraId="00F6BD74" w14:textId="74BBD972" w:rsidR="0047017D" w:rsidRPr="00B50D3B" w:rsidRDefault="00494440" w:rsidP="004D6EEB">
            <w:pPr>
              <w:rPr>
                <w:rFonts w:cstheme="minorHAnsi"/>
                <w:b/>
                <w:bCs/>
                <w:sz w:val="24"/>
                <w:szCs w:val="24"/>
              </w:rPr>
            </w:pPr>
            <w:r w:rsidRPr="00B50D3B">
              <w:rPr>
                <w:rFonts w:cstheme="minorHAnsi"/>
                <w:b/>
                <w:bCs/>
                <w:sz w:val="24"/>
                <w:szCs w:val="24"/>
              </w:rPr>
              <w:t>About you</w:t>
            </w:r>
          </w:p>
        </w:tc>
        <w:tc>
          <w:tcPr>
            <w:tcW w:w="12706" w:type="dxa"/>
          </w:tcPr>
          <w:p w14:paraId="2B5FFE49" w14:textId="77777777" w:rsidR="00947E8F" w:rsidRDefault="00947E8F" w:rsidP="00947E8F">
            <w:pPr>
              <w:rPr>
                <w:rFonts w:cstheme="minorHAnsi"/>
                <w:sz w:val="24"/>
                <w:szCs w:val="24"/>
              </w:rPr>
            </w:pPr>
            <w:r w:rsidRPr="00947E8F">
              <w:rPr>
                <w:rFonts w:cstheme="minorHAnsi"/>
                <w:sz w:val="24"/>
                <w:szCs w:val="24"/>
              </w:rPr>
              <w:t>You are an organised, practical and adaptable administrator who is confident working with both administrative and data systems. You have strong attention to detail and can manage a varied workload, maintain accurate records and make sure routine systems and processes work effectively.</w:t>
            </w:r>
          </w:p>
          <w:p w14:paraId="33820569" w14:textId="77777777" w:rsidR="00181505" w:rsidRPr="00947E8F" w:rsidRDefault="00181505" w:rsidP="00947E8F">
            <w:pPr>
              <w:rPr>
                <w:rFonts w:cstheme="minorHAnsi"/>
                <w:sz w:val="24"/>
                <w:szCs w:val="24"/>
              </w:rPr>
            </w:pPr>
          </w:p>
          <w:p w14:paraId="1CAB0532" w14:textId="5F1C66D3" w:rsidR="00947E8F" w:rsidRPr="00947E8F" w:rsidRDefault="00947E8F" w:rsidP="00947E8F">
            <w:pPr>
              <w:rPr>
                <w:rFonts w:cstheme="minorHAnsi"/>
                <w:sz w:val="24"/>
                <w:szCs w:val="24"/>
              </w:rPr>
            </w:pPr>
            <w:r w:rsidRPr="00947E8F">
              <w:rPr>
                <w:rFonts w:cstheme="minorHAnsi"/>
                <w:sz w:val="24"/>
                <w:szCs w:val="24"/>
              </w:rPr>
              <w:t xml:space="preserve">You are comfortable working with digital systems and data, including maintaining databases or CRM, monitoring or evaluation systems, checking the quality and completeness of information and supporting colleagues to use systems consistently. </w:t>
            </w:r>
            <w:r w:rsidR="00181505">
              <w:rPr>
                <w:rFonts w:cstheme="minorHAnsi"/>
                <w:sz w:val="24"/>
                <w:szCs w:val="24"/>
              </w:rPr>
              <w:t xml:space="preserve">Bhip will be using Upshot as its data collection &amp; evaluation system, you </w:t>
            </w:r>
            <w:r w:rsidR="00181505" w:rsidRPr="00181505">
              <w:rPr>
                <w:rFonts w:cstheme="minorHAnsi"/>
                <w:b/>
                <w:bCs/>
                <w:sz w:val="24"/>
                <w:szCs w:val="24"/>
              </w:rPr>
              <w:t>do not</w:t>
            </w:r>
            <w:r w:rsidRPr="00947E8F">
              <w:rPr>
                <w:rFonts w:cstheme="minorHAnsi"/>
                <w:sz w:val="24"/>
                <w:szCs w:val="24"/>
              </w:rPr>
              <w:t xml:space="preserve"> need to have used Upshot before, although experience </w:t>
            </w:r>
            <w:r w:rsidR="001244DF">
              <w:rPr>
                <w:rFonts w:cstheme="minorHAnsi"/>
                <w:sz w:val="24"/>
                <w:szCs w:val="24"/>
              </w:rPr>
              <w:t xml:space="preserve"> </w:t>
            </w:r>
            <w:r w:rsidR="00814C24">
              <w:rPr>
                <w:rFonts w:cstheme="minorHAnsi"/>
                <w:sz w:val="24"/>
                <w:szCs w:val="24"/>
              </w:rPr>
              <w:lastRenderedPageBreak/>
              <w:t xml:space="preserve">in using </w:t>
            </w:r>
            <w:r w:rsidRPr="00947E8F">
              <w:rPr>
                <w:rFonts w:cstheme="minorHAnsi"/>
                <w:sz w:val="24"/>
                <w:szCs w:val="24"/>
              </w:rPr>
              <w:t>Upshot would be an advantage. You are confident learning new systems and working with system providers where changes or improvements are needed.</w:t>
            </w:r>
          </w:p>
          <w:p w14:paraId="7139F397" w14:textId="77777777" w:rsidR="00181505" w:rsidRDefault="00181505" w:rsidP="00947E8F">
            <w:pPr>
              <w:rPr>
                <w:rFonts w:cstheme="minorHAnsi"/>
                <w:sz w:val="24"/>
                <w:szCs w:val="24"/>
              </w:rPr>
            </w:pPr>
          </w:p>
          <w:p w14:paraId="67F31E5C" w14:textId="0657CC01" w:rsidR="00947E8F" w:rsidRDefault="00947E8F" w:rsidP="00947E8F">
            <w:pPr>
              <w:rPr>
                <w:rFonts w:cstheme="minorHAnsi"/>
                <w:sz w:val="24"/>
                <w:szCs w:val="24"/>
              </w:rPr>
            </w:pPr>
            <w:r w:rsidRPr="00947E8F">
              <w:rPr>
                <w:rFonts w:cstheme="minorHAnsi"/>
                <w:sz w:val="24"/>
                <w:szCs w:val="24"/>
              </w:rPr>
              <w:t>You communicate clearly, work well with colleagues across different roles and are comfortable following up when information or actions are outstanding. You can work independently within your responsibilities while knowing when something needs to be referred to your manager or another member of the team.</w:t>
            </w:r>
          </w:p>
          <w:p w14:paraId="5CC17FFC" w14:textId="77777777" w:rsidR="00181505" w:rsidRPr="00947E8F" w:rsidRDefault="00181505" w:rsidP="00947E8F">
            <w:pPr>
              <w:rPr>
                <w:rFonts w:cstheme="minorHAnsi"/>
                <w:sz w:val="24"/>
                <w:szCs w:val="24"/>
              </w:rPr>
            </w:pPr>
          </w:p>
          <w:p w14:paraId="74E0AF66" w14:textId="77777777" w:rsidR="00947E8F" w:rsidRPr="00947E8F" w:rsidRDefault="00947E8F" w:rsidP="00947E8F">
            <w:pPr>
              <w:rPr>
                <w:rFonts w:cstheme="minorHAnsi"/>
                <w:sz w:val="24"/>
                <w:szCs w:val="24"/>
              </w:rPr>
            </w:pPr>
            <w:r w:rsidRPr="00947E8F">
              <w:rPr>
                <w:rFonts w:cstheme="minorHAnsi"/>
                <w:sz w:val="24"/>
                <w:szCs w:val="24"/>
              </w:rPr>
              <w:t>You understand the importance of confidentiality, accurate record keeping and secure handling of information, particularly when working with information provided by communities and programme participants.</w:t>
            </w:r>
          </w:p>
          <w:p w14:paraId="14CEB900" w14:textId="571A902C" w:rsidR="00D31F80" w:rsidRPr="00B50D3B" w:rsidRDefault="00D31F80" w:rsidP="003439CC">
            <w:pPr>
              <w:rPr>
                <w:rFonts w:cstheme="minorHAnsi"/>
                <w:sz w:val="24"/>
                <w:szCs w:val="24"/>
              </w:rPr>
            </w:pPr>
          </w:p>
        </w:tc>
      </w:tr>
      <w:tr w:rsidR="0029441A" w:rsidRPr="00B50D3B" w14:paraId="5BC9774E" w14:textId="77777777" w:rsidTr="00CC2A1C">
        <w:tc>
          <w:tcPr>
            <w:tcW w:w="2462" w:type="dxa"/>
          </w:tcPr>
          <w:p w14:paraId="09D2D5BD" w14:textId="53417A9D" w:rsidR="0029441A" w:rsidRPr="00B50D3B" w:rsidRDefault="0029441A" w:rsidP="004D6EEB">
            <w:pPr>
              <w:rPr>
                <w:rFonts w:cstheme="minorHAnsi"/>
                <w:b/>
                <w:bCs/>
                <w:sz w:val="24"/>
                <w:szCs w:val="24"/>
              </w:rPr>
            </w:pPr>
            <w:r w:rsidRPr="00B50D3B">
              <w:rPr>
                <w:rFonts w:cstheme="minorHAnsi"/>
                <w:b/>
                <w:bCs/>
                <w:sz w:val="24"/>
                <w:szCs w:val="24"/>
              </w:rPr>
              <w:lastRenderedPageBreak/>
              <w:t>The Opportunity</w:t>
            </w:r>
          </w:p>
        </w:tc>
        <w:tc>
          <w:tcPr>
            <w:tcW w:w="12706" w:type="dxa"/>
          </w:tcPr>
          <w:p w14:paraId="28A7D9B1" w14:textId="77777777" w:rsidR="00453E0D" w:rsidRPr="00453E0D" w:rsidRDefault="00453E0D" w:rsidP="00453E0D">
            <w:pPr>
              <w:rPr>
                <w:rFonts w:cstheme="minorHAnsi"/>
                <w:sz w:val="24"/>
                <w:szCs w:val="24"/>
              </w:rPr>
            </w:pPr>
            <w:r w:rsidRPr="00453E0D">
              <w:rPr>
                <w:rFonts w:cstheme="minorHAnsi"/>
                <w:sz w:val="24"/>
                <w:szCs w:val="24"/>
              </w:rPr>
              <w:t>This is an opportunity to join Happy Healthy You (HHU) and be part of a dynamic new team delivering the Bradford Health Inequities Programme (Bhip), an ambitious five-year programme working with communities to create fairer health and care.</w:t>
            </w:r>
          </w:p>
          <w:p w14:paraId="785E7C0A" w14:textId="1509DAA7" w:rsidR="0029441A" w:rsidRPr="00B50D3B" w:rsidRDefault="00453E0D" w:rsidP="00453E0D">
            <w:pPr>
              <w:rPr>
                <w:rFonts w:cstheme="minorHAnsi"/>
                <w:sz w:val="24"/>
                <w:szCs w:val="24"/>
              </w:rPr>
            </w:pPr>
            <w:r w:rsidRPr="00453E0D">
              <w:rPr>
                <w:rFonts w:cstheme="minorHAnsi"/>
                <w:sz w:val="24"/>
                <w:szCs w:val="24"/>
              </w:rPr>
              <w:t>You will provide essential administration across HHU and take day-to-day responsibility for Bhip’s data system, making sure information is accurate, complete and accessible. Working closely with colleagues across the programme, you will be an integral part of the team, supporting effective systems, data quality, monitoring and reporting, and helping the team understand progress and demonstrate the difference Bhip is making.</w:t>
            </w:r>
          </w:p>
        </w:tc>
      </w:tr>
      <w:tr w:rsidR="002F440A" w:rsidRPr="00B50D3B" w14:paraId="222ACDE8" w14:textId="77777777" w:rsidTr="00CC2A1C">
        <w:tc>
          <w:tcPr>
            <w:tcW w:w="2462" w:type="dxa"/>
          </w:tcPr>
          <w:p w14:paraId="65F9B02F" w14:textId="0CA4B5E1" w:rsidR="002F440A" w:rsidRPr="00B50D3B" w:rsidRDefault="002F440A" w:rsidP="004D6EEB">
            <w:pPr>
              <w:rPr>
                <w:rFonts w:cstheme="minorHAnsi"/>
                <w:b/>
                <w:bCs/>
                <w:sz w:val="24"/>
                <w:szCs w:val="24"/>
              </w:rPr>
            </w:pPr>
            <w:r w:rsidRPr="00B50D3B">
              <w:rPr>
                <w:rFonts w:cstheme="minorHAnsi"/>
                <w:b/>
                <w:bCs/>
                <w:sz w:val="24"/>
                <w:szCs w:val="24"/>
              </w:rPr>
              <w:t xml:space="preserve">Key </w:t>
            </w:r>
            <w:r w:rsidR="000A4FF5" w:rsidRPr="00B50D3B">
              <w:rPr>
                <w:rFonts w:cstheme="minorHAnsi"/>
                <w:b/>
                <w:bCs/>
                <w:sz w:val="24"/>
                <w:szCs w:val="24"/>
              </w:rPr>
              <w:t>Responsibilities</w:t>
            </w:r>
            <w:r w:rsidRPr="00B50D3B">
              <w:rPr>
                <w:rFonts w:cstheme="minorHAnsi"/>
                <w:b/>
                <w:bCs/>
                <w:sz w:val="24"/>
                <w:szCs w:val="24"/>
              </w:rPr>
              <w:t xml:space="preserve"> </w:t>
            </w:r>
          </w:p>
        </w:tc>
        <w:tc>
          <w:tcPr>
            <w:tcW w:w="12706" w:type="dxa"/>
          </w:tcPr>
          <w:p w14:paraId="653289E2" w14:textId="77777777" w:rsidR="00AF7A51" w:rsidRPr="00AF7A51" w:rsidRDefault="00AF7A51" w:rsidP="00AF7A51">
            <w:pPr>
              <w:rPr>
                <w:rFonts w:cstheme="minorHAnsi"/>
                <w:sz w:val="24"/>
                <w:szCs w:val="24"/>
              </w:rPr>
            </w:pPr>
            <w:r w:rsidRPr="00AF7A51">
              <w:rPr>
                <w:rFonts w:cstheme="minorHAnsi"/>
                <w:b/>
                <w:bCs/>
                <w:sz w:val="24"/>
                <w:szCs w:val="24"/>
              </w:rPr>
              <w:t>Administration &amp; Coordination</w:t>
            </w:r>
          </w:p>
          <w:p w14:paraId="5EE0A301" w14:textId="565CC567" w:rsidR="00AF7A51" w:rsidRPr="00AF7A51" w:rsidRDefault="00AF7A51" w:rsidP="00AF7A51">
            <w:pPr>
              <w:numPr>
                <w:ilvl w:val="0"/>
                <w:numId w:val="21"/>
              </w:numPr>
              <w:rPr>
                <w:rFonts w:cstheme="minorHAnsi"/>
                <w:sz w:val="24"/>
                <w:szCs w:val="24"/>
              </w:rPr>
            </w:pPr>
            <w:r w:rsidRPr="00AF7A51">
              <w:rPr>
                <w:rFonts w:cstheme="minorHAnsi"/>
                <w:sz w:val="24"/>
                <w:szCs w:val="24"/>
              </w:rPr>
              <w:t xml:space="preserve">Provide day-to-day administrative support to the HHU Programme Manager and wider </w:t>
            </w:r>
            <w:r w:rsidR="0044605E">
              <w:rPr>
                <w:rFonts w:cstheme="minorHAnsi"/>
                <w:sz w:val="24"/>
                <w:szCs w:val="24"/>
              </w:rPr>
              <w:t xml:space="preserve">Bhip </w:t>
            </w:r>
            <w:r w:rsidRPr="00AF7A51">
              <w:rPr>
                <w:rFonts w:cstheme="minorHAnsi"/>
                <w:sz w:val="24"/>
                <w:szCs w:val="24"/>
              </w:rPr>
              <w:t xml:space="preserve">team, supporting HHU activities and delivery of Bhip. </w:t>
            </w:r>
          </w:p>
          <w:p w14:paraId="6ADA3986" w14:textId="2825109D" w:rsidR="00AF7A51" w:rsidRPr="00AF7A51" w:rsidRDefault="00AF7A51" w:rsidP="00AF7A51">
            <w:pPr>
              <w:numPr>
                <w:ilvl w:val="0"/>
                <w:numId w:val="21"/>
              </w:numPr>
              <w:rPr>
                <w:rFonts w:cstheme="minorHAnsi"/>
                <w:sz w:val="24"/>
                <w:szCs w:val="24"/>
              </w:rPr>
            </w:pPr>
            <w:r w:rsidRPr="00AF7A51">
              <w:rPr>
                <w:rFonts w:cstheme="minorHAnsi"/>
                <w:sz w:val="24"/>
                <w:szCs w:val="24"/>
              </w:rPr>
              <w:t>Maintain effective administrative systems, records, documentation and shared digital files, including Microsoft Teams</w:t>
            </w:r>
            <w:r w:rsidR="0000133E">
              <w:rPr>
                <w:rFonts w:cstheme="minorHAnsi"/>
                <w:sz w:val="24"/>
                <w:szCs w:val="24"/>
              </w:rPr>
              <w:t xml:space="preserve">. </w:t>
            </w:r>
            <w:r w:rsidRPr="00AF7A51">
              <w:rPr>
                <w:rFonts w:cstheme="minorHAnsi"/>
                <w:sz w:val="24"/>
                <w:szCs w:val="24"/>
              </w:rPr>
              <w:t xml:space="preserve"> </w:t>
            </w:r>
          </w:p>
          <w:p w14:paraId="50DDB38D" w14:textId="77777777" w:rsidR="00AF7A51" w:rsidRPr="00AF7A51" w:rsidRDefault="00AF7A51" w:rsidP="00AF7A51">
            <w:pPr>
              <w:numPr>
                <w:ilvl w:val="0"/>
                <w:numId w:val="21"/>
              </w:numPr>
              <w:rPr>
                <w:rFonts w:cstheme="minorHAnsi"/>
                <w:sz w:val="24"/>
                <w:szCs w:val="24"/>
              </w:rPr>
            </w:pPr>
            <w:r w:rsidRPr="00AF7A51">
              <w:rPr>
                <w:rFonts w:cstheme="minorHAnsi"/>
                <w:sz w:val="24"/>
                <w:szCs w:val="24"/>
              </w:rPr>
              <w:t xml:space="preserve">Coordinate meetings, agendas, minutes, actions, appointments and venue bookings, and prepare documents and other materials as required. </w:t>
            </w:r>
          </w:p>
          <w:p w14:paraId="643E1B63" w14:textId="10EA18B8" w:rsidR="00AF7A51" w:rsidRPr="00AF7A51" w:rsidRDefault="00AF7A51" w:rsidP="00AF7A51">
            <w:pPr>
              <w:numPr>
                <w:ilvl w:val="0"/>
                <w:numId w:val="21"/>
              </w:numPr>
              <w:rPr>
                <w:rFonts w:cstheme="minorHAnsi"/>
                <w:sz w:val="24"/>
                <w:szCs w:val="24"/>
              </w:rPr>
            </w:pPr>
            <w:r w:rsidRPr="00AF7A51">
              <w:rPr>
                <w:rFonts w:cstheme="minorHAnsi"/>
                <w:sz w:val="24"/>
                <w:szCs w:val="24"/>
              </w:rPr>
              <w:t>Support the administration of HHU organisational systems</w:t>
            </w:r>
            <w:r w:rsidR="0000133E">
              <w:rPr>
                <w:rFonts w:cstheme="minorHAnsi"/>
                <w:sz w:val="24"/>
                <w:szCs w:val="24"/>
              </w:rPr>
              <w:t xml:space="preserve"> &amp; processes</w:t>
            </w:r>
            <w:r w:rsidRPr="00AF7A51">
              <w:rPr>
                <w:rFonts w:cstheme="minorHAnsi"/>
                <w:sz w:val="24"/>
                <w:szCs w:val="24"/>
              </w:rPr>
              <w:t xml:space="preserve">, including HR systems, and help improve administrative processes and ways of working. </w:t>
            </w:r>
          </w:p>
          <w:p w14:paraId="3DAD85C6" w14:textId="77777777" w:rsidR="00AF7A51" w:rsidRPr="00AF7A51" w:rsidRDefault="00AF7A51" w:rsidP="00AF7A51">
            <w:pPr>
              <w:rPr>
                <w:rFonts w:cstheme="minorHAnsi"/>
                <w:sz w:val="24"/>
                <w:szCs w:val="24"/>
              </w:rPr>
            </w:pPr>
            <w:r w:rsidRPr="00AF7A51">
              <w:rPr>
                <w:rFonts w:cstheme="minorHAnsi"/>
                <w:b/>
                <w:bCs/>
                <w:sz w:val="24"/>
                <w:szCs w:val="24"/>
              </w:rPr>
              <w:t>Data Management &amp; Upshot</w:t>
            </w:r>
          </w:p>
          <w:p w14:paraId="44F1CA7B" w14:textId="6278ABA1" w:rsidR="00AF7A51" w:rsidRPr="00AF7A51" w:rsidRDefault="00AF7A51" w:rsidP="00AF7A51">
            <w:pPr>
              <w:numPr>
                <w:ilvl w:val="0"/>
                <w:numId w:val="22"/>
              </w:numPr>
              <w:rPr>
                <w:rFonts w:cstheme="minorHAnsi"/>
                <w:sz w:val="24"/>
                <w:szCs w:val="24"/>
              </w:rPr>
            </w:pPr>
            <w:r w:rsidRPr="00AF7A51">
              <w:rPr>
                <w:rFonts w:cstheme="minorHAnsi"/>
                <w:sz w:val="24"/>
                <w:szCs w:val="24"/>
              </w:rPr>
              <w:t xml:space="preserve">Take day-to-day responsibility for the effective administration and use of </w:t>
            </w:r>
            <w:r w:rsidR="00051F94">
              <w:rPr>
                <w:rFonts w:cstheme="minorHAnsi"/>
                <w:sz w:val="24"/>
                <w:szCs w:val="24"/>
              </w:rPr>
              <w:t>Bhip’s data input, monitoring and evaluation system (</w:t>
            </w:r>
            <w:r w:rsidRPr="00AF7A51">
              <w:rPr>
                <w:rFonts w:cstheme="minorHAnsi"/>
                <w:sz w:val="24"/>
                <w:szCs w:val="24"/>
              </w:rPr>
              <w:t>Upshot</w:t>
            </w:r>
            <w:r w:rsidR="00051F94">
              <w:rPr>
                <w:rFonts w:cstheme="minorHAnsi"/>
                <w:sz w:val="24"/>
                <w:szCs w:val="24"/>
              </w:rPr>
              <w:t>)</w:t>
            </w:r>
            <w:r w:rsidRPr="00AF7A51">
              <w:rPr>
                <w:rFonts w:cstheme="minorHAnsi"/>
                <w:sz w:val="24"/>
                <w:szCs w:val="24"/>
              </w:rPr>
              <w:t xml:space="preserve"> across Bhip and HHU. </w:t>
            </w:r>
          </w:p>
          <w:p w14:paraId="0AF1AA74" w14:textId="77777777" w:rsidR="00AF7A51" w:rsidRPr="00AF7A51" w:rsidRDefault="00AF7A51" w:rsidP="00AF7A51">
            <w:pPr>
              <w:numPr>
                <w:ilvl w:val="0"/>
                <w:numId w:val="22"/>
              </w:numPr>
              <w:rPr>
                <w:rFonts w:cstheme="minorHAnsi"/>
                <w:sz w:val="24"/>
                <w:szCs w:val="24"/>
              </w:rPr>
            </w:pPr>
            <w:r w:rsidRPr="00AF7A51">
              <w:rPr>
                <w:rFonts w:cstheme="minorHAnsi"/>
                <w:sz w:val="24"/>
                <w:szCs w:val="24"/>
              </w:rPr>
              <w:t xml:space="preserve">Monitor the accuracy, completeness and timeliness of data, carrying out routine quality checks and following up with colleagues where required. </w:t>
            </w:r>
          </w:p>
          <w:p w14:paraId="7424C87A" w14:textId="7B0F6B9F" w:rsidR="00AF7A51" w:rsidRPr="00AF7A51" w:rsidRDefault="00AF7A51" w:rsidP="00AF7A51">
            <w:pPr>
              <w:numPr>
                <w:ilvl w:val="0"/>
                <w:numId w:val="22"/>
              </w:numPr>
              <w:rPr>
                <w:rFonts w:cstheme="minorHAnsi"/>
                <w:sz w:val="24"/>
                <w:szCs w:val="24"/>
              </w:rPr>
            </w:pPr>
            <w:r w:rsidRPr="00AF7A51">
              <w:rPr>
                <w:rFonts w:cstheme="minorHAnsi"/>
                <w:sz w:val="24"/>
                <w:szCs w:val="24"/>
              </w:rPr>
              <w:t xml:space="preserve">Support </w:t>
            </w:r>
            <w:r w:rsidR="001F626E">
              <w:rPr>
                <w:rFonts w:cstheme="minorHAnsi"/>
                <w:sz w:val="24"/>
                <w:szCs w:val="24"/>
              </w:rPr>
              <w:t xml:space="preserve">Bhip team </w:t>
            </w:r>
            <w:r w:rsidRPr="00AF7A51">
              <w:rPr>
                <w:rFonts w:cstheme="minorHAnsi"/>
                <w:sz w:val="24"/>
                <w:szCs w:val="24"/>
              </w:rPr>
              <w:t xml:space="preserve">to use Upshot effectively through practical guidance, training and day-to-day system support. </w:t>
            </w:r>
          </w:p>
          <w:p w14:paraId="422BF432" w14:textId="77777777" w:rsidR="00AF7A51" w:rsidRPr="00AF7A51" w:rsidRDefault="00AF7A51" w:rsidP="00AF7A51">
            <w:pPr>
              <w:numPr>
                <w:ilvl w:val="0"/>
                <w:numId w:val="22"/>
              </w:numPr>
              <w:rPr>
                <w:rFonts w:cstheme="minorHAnsi"/>
                <w:sz w:val="24"/>
                <w:szCs w:val="24"/>
              </w:rPr>
            </w:pPr>
            <w:r w:rsidRPr="00AF7A51">
              <w:rPr>
                <w:rFonts w:cstheme="minorHAnsi"/>
                <w:sz w:val="24"/>
                <w:szCs w:val="24"/>
              </w:rPr>
              <w:lastRenderedPageBreak/>
              <w:t xml:space="preserve">Extract, organise and provide accurate data and routine reports to support programme management, monitoring, evaluation and funder reporting. </w:t>
            </w:r>
          </w:p>
          <w:p w14:paraId="2B43F004" w14:textId="53322A5B" w:rsidR="00AF7A51" w:rsidRPr="00AF7A51" w:rsidRDefault="00AF7A51" w:rsidP="00AF7A51">
            <w:pPr>
              <w:numPr>
                <w:ilvl w:val="0"/>
                <w:numId w:val="22"/>
              </w:numPr>
              <w:rPr>
                <w:rFonts w:cstheme="minorHAnsi"/>
                <w:sz w:val="24"/>
                <w:szCs w:val="24"/>
              </w:rPr>
            </w:pPr>
            <w:r w:rsidRPr="00AF7A51">
              <w:rPr>
                <w:rFonts w:cstheme="minorHAnsi"/>
                <w:sz w:val="24"/>
                <w:szCs w:val="24"/>
              </w:rPr>
              <w:t>Work closely with the Insight &amp; Evaluation Officer, programme managers and other colleagues to understand evolving data requirements</w:t>
            </w:r>
            <w:r w:rsidR="001F626E">
              <w:rPr>
                <w:rFonts w:cstheme="minorHAnsi"/>
                <w:sz w:val="24"/>
                <w:szCs w:val="24"/>
              </w:rPr>
              <w:t xml:space="preserve"> and support updates to the evaluation system</w:t>
            </w:r>
            <w:r w:rsidRPr="00AF7A51">
              <w:rPr>
                <w:rFonts w:cstheme="minorHAnsi"/>
                <w:sz w:val="24"/>
                <w:szCs w:val="24"/>
              </w:rPr>
              <w:t xml:space="preserve">. </w:t>
            </w:r>
          </w:p>
          <w:p w14:paraId="685B98BA" w14:textId="408D0B75" w:rsidR="00AF7A51" w:rsidRPr="00AF7A51" w:rsidRDefault="00AF7A51" w:rsidP="00AF7A51">
            <w:pPr>
              <w:numPr>
                <w:ilvl w:val="0"/>
                <w:numId w:val="22"/>
              </w:numPr>
              <w:rPr>
                <w:rFonts w:cstheme="minorHAnsi"/>
                <w:sz w:val="24"/>
                <w:szCs w:val="24"/>
              </w:rPr>
            </w:pPr>
            <w:r w:rsidRPr="00AF7A51">
              <w:rPr>
                <w:rFonts w:cstheme="minorHAnsi"/>
                <w:sz w:val="24"/>
                <w:szCs w:val="24"/>
              </w:rPr>
              <w:t xml:space="preserve">Liaise with Upshot </w:t>
            </w:r>
            <w:r w:rsidR="00F70C11">
              <w:rPr>
                <w:rFonts w:cstheme="minorHAnsi"/>
                <w:sz w:val="24"/>
                <w:szCs w:val="24"/>
              </w:rPr>
              <w:t xml:space="preserve">colleagues </w:t>
            </w:r>
            <w:r w:rsidRPr="00AF7A51">
              <w:rPr>
                <w:rFonts w:cstheme="minorHAnsi"/>
                <w:sz w:val="24"/>
                <w:szCs w:val="24"/>
              </w:rPr>
              <w:t>to support agreed changes, improvements and dashboard development as programme requirements evolve.</w:t>
            </w:r>
          </w:p>
          <w:p w14:paraId="36E8F5CF" w14:textId="181453E3" w:rsidR="0057013E" w:rsidRPr="0079751B" w:rsidRDefault="0057013E" w:rsidP="0079751B">
            <w:pPr>
              <w:rPr>
                <w:rFonts w:cstheme="minorHAnsi"/>
                <w:sz w:val="24"/>
                <w:szCs w:val="24"/>
              </w:rPr>
            </w:pPr>
          </w:p>
        </w:tc>
      </w:tr>
      <w:tr w:rsidR="0053751E" w:rsidRPr="00B50D3B" w14:paraId="4C0A3D9A" w14:textId="77777777" w:rsidTr="00CC2A1C">
        <w:tc>
          <w:tcPr>
            <w:tcW w:w="2462" w:type="dxa"/>
          </w:tcPr>
          <w:p w14:paraId="3F565636" w14:textId="1669F83B" w:rsidR="0053751E" w:rsidRPr="00B50D3B" w:rsidRDefault="0053751E" w:rsidP="002E4775">
            <w:pPr>
              <w:pStyle w:val="Title"/>
              <w:rPr>
                <w:rFonts w:asciiTheme="minorHAnsi" w:hAnsiTheme="minorHAnsi" w:cstheme="minorHAnsi"/>
                <w:b/>
                <w:sz w:val="24"/>
                <w:szCs w:val="24"/>
              </w:rPr>
            </w:pPr>
            <w:r w:rsidRPr="00B50D3B">
              <w:rPr>
                <w:rFonts w:asciiTheme="minorHAnsi" w:hAnsiTheme="minorHAnsi" w:cstheme="minorHAnsi"/>
                <w:b/>
                <w:sz w:val="24"/>
                <w:szCs w:val="24"/>
              </w:rPr>
              <w:lastRenderedPageBreak/>
              <w:t xml:space="preserve">General </w:t>
            </w:r>
            <w:r w:rsidR="007F7F8E" w:rsidRPr="00B50D3B">
              <w:rPr>
                <w:rFonts w:asciiTheme="minorHAnsi" w:hAnsiTheme="minorHAnsi" w:cstheme="minorHAnsi"/>
                <w:b/>
                <w:sz w:val="24"/>
                <w:szCs w:val="24"/>
              </w:rPr>
              <w:t>R</w:t>
            </w:r>
            <w:r w:rsidRPr="00B50D3B">
              <w:rPr>
                <w:rFonts w:asciiTheme="minorHAnsi" w:hAnsiTheme="minorHAnsi" w:cstheme="minorHAnsi"/>
                <w:b/>
                <w:sz w:val="24"/>
                <w:szCs w:val="24"/>
              </w:rPr>
              <w:t>esponsibilities:</w:t>
            </w:r>
          </w:p>
        </w:tc>
        <w:tc>
          <w:tcPr>
            <w:tcW w:w="12706" w:type="dxa"/>
          </w:tcPr>
          <w:p w14:paraId="063D6C69" w14:textId="0A2BCB1A" w:rsidR="00905AEC" w:rsidRPr="00905AEC" w:rsidRDefault="00905AEC" w:rsidP="00905AEC">
            <w:pPr>
              <w:pStyle w:val="ListParagraph"/>
              <w:numPr>
                <w:ilvl w:val="0"/>
                <w:numId w:val="15"/>
              </w:numPr>
              <w:rPr>
                <w:rFonts w:cstheme="minorHAnsi"/>
                <w:sz w:val="24"/>
                <w:szCs w:val="24"/>
              </w:rPr>
            </w:pPr>
            <w:r w:rsidRPr="00905AEC">
              <w:rPr>
                <w:rFonts w:cstheme="minorHAnsi"/>
                <w:sz w:val="24"/>
                <w:szCs w:val="24"/>
              </w:rPr>
              <w:t xml:space="preserve">Work in accordance with HHU and Bhip policies, procedures and agreed ways of working. </w:t>
            </w:r>
          </w:p>
          <w:p w14:paraId="7D74BF2C" w14:textId="0E7464FF" w:rsidR="00905AEC" w:rsidRPr="00905AEC" w:rsidRDefault="00905AEC" w:rsidP="00905AEC">
            <w:pPr>
              <w:pStyle w:val="ListParagraph"/>
              <w:numPr>
                <w:ilvl w:val="0"/>
                <w:numId w:val="15"/>
              </w:numPr>
              <w:rPr>
                <w:rFonts w:cstheme="minorHAnsi"/>
                <w:sz w:val="24"/>
                <w:szCs w:val="24"/>
              </w:rPr>
            </w:pPr>
            <w:r w:rsidRPr="00905AEC">
              <w:rPr>
                <w:rFonts w:cstheme="minorHAnsi"/>
                <w:sz w:val="24"/>
                <w:szCs w:val="24"/>
              </w:rPr>
              <w:t xml:space="preserve">Maintain confidentiality, data protection and appropriate information governance at all times. </w:t>
            </w:r>
          </w:p>
          <w:p w14:paraId="02D702AF" w14:textId="698910BD" w:rsidR="00905AEC" w:rsidRPr="00905AEC" w:rsidRDefault="00905AEC" w:rsidP="00905AEC">
            <w:pPr>
              <w:pStyle w:val="ListParagraph"/>
              <w:numPr>
                <w:ilvl w:val="0"/>
                <w:numId w:val="15"/>
              </w:numPr>
              <w:rPr>
                <w:rFonts w:cstheme="minorHAnsi"/>
                <w:sz w:val="24"/>
                <w:szCs w:val="24"/>
              </w:rPr>
            </w:pPr>
            <w:r w:rsidRPr="00905AEC">
              <w:rPr>
                <w:rFonts w:cstheme="minorHAnsi"/>
                <w:sz w:val="24"/>
                <w:szCs w:val="24"/>
              </w:rPr>
              <w:t xml:space="preserve">Promote safe, inclusive, anti-racist and anti-discriminatory practice. </w:t>
            </w:r>
          </w:p>
          <w:p w14:paraId="0D8EA541" w14:textId="0E9848B2" w:rsidR="00905AEC" w:rsidRPr="00905AEC" w:rsidRDefault="00905AEC" w:rsidP="00905AEC">
            <w:pPr>
              <w:pStyle w:val="ListParagraph"/>
              <w:numPr>
                <w:ilvl w:val="0"/>
                <w:numId w:val="15"/>
              </w:numPr>
              <w:rPr>
                <w:rFonts w:cstheme="minorHAnsi"/>
                <w:sz w:val="24"/>
                <w:szCs w:val="24"/>
              </w:rPr>
            </w:pPr>
            <w:r w:rsidRPr="00905AEC">
              <w:rPr>
                <w:rFonts w:cstheme="minorHAnsi"/>
                <w:sz w:val="24"/>
                <w:szCs w:val="24"/>
              </w:rPr>
              <w:t xml:space="preserve">Maintain accurate records and contribute to meetings, reporting and programme activity as required. </w:t>
            </w:r>
          </w:p>
          <w:p w14:paraId="34667280" w14:textId="47E108A7" w:rsidR="00905AEC" w:rsidRPr="00905AEC" w:rsidRDefault="00905AEC" w:rsidP="00905AEC">
            <w:pPr>
              <w:pStyle w:val="ListParagraph"/>
              <w:numPr>
                <w:ilvl w:val="0"/>
                <w:numId w:val="15"/>
              </w:numPr>
              <w:rPr>
                <w:rFonts w:cstheme="minorHAnsi"/>
                <w:sz w:val="24"/>
                <w:szCs w:val="24"/>
              </w:rPr>
            </w:pPr>
            <w:r w:rsidRPr="00905AEC">
              <w:rPr>
                <w:rFonts w:cstheme="minorHAnsi"/>
                <w:sz w:val="24"/>
                <w:szCs w:val="24"/>
              </w:rPr>
              <w:t xml:space="preserve">Work collaboratively across HHU, Bhip and with relevant partners and stakeholders. </w:t>
            </w:r>
          </w:p>
          <w:p w14:paraId="594378B5" w14:textId="1AF1ADE9" w:rsidR="00905AEC" w:rsidRPr="00905AEC" w:rsidRDefault="00905AEC" w:rsidP="00905AEC">
            <w:pPr>
              <w:pStyle w:val="ListParagraph"/>
              <w:numPr>
                <w:ilvl w:val="0"/>
                <w:numId w:val="15"/>
              </w:numPr>
              <w:rPr>
                <w:rFonts w:cstheme="minorHAnsi"/>
                <w:sz w:val="24"/>
                <w:szCs w:val="24"/>
              </w:rPr>
            </w:pPr>
            <w:r w:rsidRPr="00905AEC">
              <w:rPr>
                <w:rFonts w:cstheme="minorHAnsi"/>
                <w:sz w:val="24"/>
                <w:szCs w:val="24"/>
              </w:rPr>
              <w:t xml:space="preserve">Take responsibility for workload, deadlines and ongoing learning and development. </w:t>
            </w:r>
          </w:p>
          <w:p w14:paraId="6F55DCF3" w14:textId="319BE6EF" w:rsidR="0053751E" w:rsidRPr="00B50D3B" w:rsidRDefault="00905AEC" w:rsidP="00905AEC">
            <w:pPr>
              <w:pStyle w:val="ListParagraph"/>
              <w:numPr>
                <w:ilvl w:val="0"/>
                <w:numId w:val="15"/>
              </w:numPr>
              <w:rPr>
                <w:rFonts w:cstheme="minorHAnsi"/>
                <w:sz w:val="24"/>
                <w:szCs w:val="24"/>
              </w:rPr>
            </w:pPr>
            <w:r w:rsidRPr="00905AEC">
              <w:rPr>
                <w:rFonts w:cstheme="minorHAnsi"/>
                <w:sz w:val="24"/>
                <w:szCs w:val="24"/>
              </w:rPr>
              <w:t>Undertake other duties appropriate to the level and purpose of the role as HHU and Bhip develop.</w:t>
            </w:r>
          </w:p>
        </w:tc>
      </w:tr>
      <w:tr w:rsidR="0053751E" w:rsidRPr="00B50D3B" w14:paraId="5CE9227A" w14:textId="77777777" w:rsidTr="00CC2A1C">
        <w:tc>
          <w:tcPr>
            <w:tcW w:w="2462" w:type="dxa"/>
          </w:tcPr>
          <w:p w14:paraId="3FEA295E" w14:textId="77777777" w:rsidR="0053751E" w:rsidRPr="00B50D3B" w:rsidRDefault="0053751E" w:rsidP="002E4775">
            <w:pPr>
              <w:pStyle w:val="Title"/>
              <w:rPr>
                <w:rFonts w:asciiTheme="minorHAnsi" w:hAnsiTheme="minorHAnsi" w:cstheme="minorHAnsi"/>
                <w:b/>
                <w:sz w:val="24"/>
                <w:szCs w:val="24"/>
              </w:rPr>
            </w:pPr>
            <w:r w:rsidRPr="00B50D3B">
              <w:rPr>
                <w:rFonts w:asciiTheme="minorHAnsi" w:hAnsiTheme="minorHAnsi" w:cstheme="minorHAnsi"/>
                <w:b/>
                <w:sz w:val="24"/>
                <w:szCs w:val="24"/>
              </w:rPr>
              <w:t>Flexibility Clauses:</w:t>
            </w:r>
          </w:p>
        </w:tc>
        <w:tc>
          <w:tcPr>
            <w:tcW w:w="12706" w:type="dxa"/>
          </w:tcPr>
          <w:p w14:paraId="21E15791" w14:textId="04CA0255" w:rsidR="0053751E" w:rsidRPr="00B50D3B" w:rsidRDefault="00DF5453" w:rsidP="00C04B69">
            <w:pPr>
              <w:pStyle w:val="ListParagraph"/>
              <w:numPr>
                <w:ilvl w:val="0"/>
                <w:numId w:val="13"/>
              </w:numPr>
              <w:rPr>
                <w:rFonts w:cstheme="minorHAnsi"/>
                <w:sz w:val="24"/>
                <w:szCs w:val="24"/>
              </w:rPr>
            </w:pPr>
            <w:r w:rsidRPr="00B50D3B">
              <w:rPr>
                <w:rFonts w:cstheme="minorHAnsi"/>
                <w:sz w:val="24"/>
                <w:szCs w:val="24"/>
              </w:rPr>
              <w:t>T</w:t>
            </w:r>
            <w:r w:rsidR="00CC6DDF" w:rsidRPr="00B50D3B">
              <w:rPr>
                <w:rFonts w:cstheme="minorHAnsi"/>
                <w:sz w:val="24"/>
                <w:szCs w:val="24"/>
              </w:rPr>
              <w:t xml:space="preserve">he duties and responsibilities of this post may be reviewed and amended from time to time, following consultation with the post-holder, to reflect the evolving needs of the Programme. Any changes will be consistent with the level, </w:t>
            </w:r>
            <w:r w:rsidR="00C525A5" w:rsidRPr="00B50D3B">
              <w:rPr>
                <w:rFonts w:cstheme="minorHAnsi"/>
                <w:sz w:val="24"/>
                <w:szCs w:val="24"/>
              </w:rPr>
              <w:t>purpose,</w:t>
            </w:r>
            <w:r w:rsidR="00CC6DDF" w:rsidRPr="00B50D3B">
              <w:rPr>
                <w:rFonts w:cstheme="minorHAnsi"/>
                <w:sz w:val="24"/>
                <w:szCs w:val="24"/>
              </w:rPr>
              <w:t xml:space="preserve"> and nature of the role.</w:t>
            </w:r>
          </w:p>
        </w:tc>
      </w:tr>
    </w:tbl>
    <w:p w14:paraId="7D669188" w14:textId="77777777" w:rsidR="00071C33" w:rsidRPr="00B50D3B" w:rsidRDefault="00071C33" w:rsidP="0053751E">
      <w:pPr>
        <w:rPr>
          <w:rFonts w:cstheme="minorHAnsi"/>
          <w:sz w:val="24"/>
          <w:szCs w:val="24"/>
        </w:rPr>
      </w:pPr>
    </w:p>
    <w:tbl>
      <w:tblPr>
        <w:tblStyle w:val="TableGridLight1"/>
        <w:tblW w:w="15168" w:type="dxa"/>
        <w:tblInd w:w="-431" w:type="dxa"/>
        <w:tblLook w:val="04A0" w:firstRow="1" w:lastRow="0" w:firstColumn="1" w:lastColumn="0" w:noHBand="0" w:noVBand="1"/>
      </w:tblPr>
      <w:tblGrid>
        <w:gridCol w:w="9215"/>
        <w:gridCol w:w="1417"/>
        <w:gridCol w:w="1407"/>
        <w:gridCol w:w="1737"/>
        <w:gridCol w:w="1392"/>
      </w:tblGrid>
      <w:tr w:rsidR="00CC2A1C" w:rsidRPr="00B50D3B" w14:paraId="5A76E777" w14:textId="21BA9128" w:rsidTr="00857198">
        <w:trPr>
          <w:trHeight w:val="315"/>
        </w:trPr>
        <w:tc>
          <w:tcPr>
            <w:tcW w:w="9215" w:type="dxa"/>
            <w:noWrap/>
          </w:tcPr>
          <w:p w14:paraId="07FE318A" w14:textId="3A83F9D7" w:rsidR="00CC2A1C" w:rsidRPr="00B50D3B" w:rsidRDefault="00FA119C" w:rsidP="00FA119C">
            <w:pPr>
              <w:rPr>
                <w:rFonts w:asciiTheme="minorHAnsi" w:eastAsia="Times New Roman" w:hAnsiTheme="minorHAnsi" w:cstheme="minorHAnsi"/>
                <w:b/>
                <w:color w:val="000000"/>
                <w:sz w:val="24"/>
                <w:szCs w:val="24"/>
              </w:rPr>
            </w:pPr>
            <w:r w:rsidRPr="00B50D3B">
              <w:rPr>
                <w:rFonts w:asciiTheme="minorHAnsi" w:eastAsia="Times New Roman" w:hAnsiTheme="minorHAnsi" w:cstheme="minorHAnsi"/>
                <w:b/>
                <w:bCs/>
                <w:color w:val="000000"/>
                <w:sz w:val="24"/>
                <w:szCs w:val="24"/>
              </w:rPr>
              <w:t>HHU</w:t>
            </w:r>
            <w:r w:rsidR="00956DAF">
              <w:rPr>
                <w:rFonts w:asciiTheme="minorHAnsi" w:eastAsia="Times New Roman" w:hAnsiTheme="minorHAnsi" w:cstheme="minorHAnsi"/>
                <w:b/>
                <w:bCs/>
                <w:color w:val="000000"/>
                <w:sz w:val="24"/>
                <w:szCs w:val="24"/>
              </w:rPr>
              <w:t xml:space="preserve"> – DATA AND ADMINISTRATION OFFICER</w:t>
            </w:r>
          </w:p>
        </w:tc>
        <w:tc>
          <w:tcPr>
            <w:tcW w:w="1417" w:type="dxa"/>
            <w:noWrap/>
          </w:tcPr>
          <w:p w14:paraId="3DBF2E89" w14:textId="77777777" w:rsidR="00CC2A1C" w:rsidRPr="00B50D3B" w:rsidRDefault="00CC2A1C" w:rsidP="002E4775">
            <w:pPr>
              <w:rPr>
                <w:rFonts w:asciiTheme="minorHAnsi" w:eastAsia="Times New Roman" w:hAnsiTheme="minorHAnsi" w:cstheme="minorHAnsi"/>
                <w:color w:val="000000"/>
                <w:sz w:val="24"/>
                <w:szCs w:val="24"/>
              </w:rPr>
            </w:pPr>
            <w:r w:rsidRPr="00B50D3B">
              <w:rPr>
                <w:rFonts w:asciiTheme="minorHAnsi" w:eastAsia="Times New Roman" w:hAnsiTheme="minorHAnsi" w:cstheme="minorHAnsi"/>
                <w:b/>
                <w:bCs/>
                <w:color w:val="000000"/>
                <w:sz w:val="24"/>
                <w:szCs w:val="24"/>
              </w:rPr>
              <w:t xml:space="preserve">ESSENTIAL </w:t>
            </w:r>
          </w:p>
        </w:tc>
        <w:tc>
          <w:tcPr>
            <w:tcW w:w="1407" w:type="dxa"/>
            <w:noWrap/>
          </w:tcPr>
          <w:p w14:paraId="6A690879" w14:textId="77777777" w:rsidR="00CC2A1C" w:rsidRPr="00B50D3B" w:rsidRDefault="00CC2A1C" w:rsidP="002E4775">
            <w:pPr>
              <w:rPr>
                <w:rFonts w:asciiTheme="minorHAnsi" w:eastAsia="Times New Roman" w:hAnsiTheme="minorHAnsi" w:cstheme="minorHAnsi"/>
                <w:color w:val="000000"/>
                <w:sz w:val="24"/>
                <w:szCs w:val="24"/>
              </w:rPr>
            </w:pPr>
            <w:r w:rsidRPr="00B50D3B">
              <w:rPr>
                <w:rFonts w:asciiTheme="minorHAnsi" w:eastAsia="Times New Roman" w:hAnsiTheme="minorHAnsi" w:cstheme="minorHAnsi"/>
                <w:b/>
                <w:bCs/>
                <w:color w:val="000000"/>
                <w:sz w:val="24"/>
                <w:szCs w:val="24"/>
              </w:rPr>
              <w:t xml:space="preserve">DESIRABLE </w:t>
            </w:r>
          </w:p>
        </w:tc>
        <w:tc>
          <w:tcPr>
            <w:tcW w:w="1737" w:type="dxa"/>
          </w:tcPr>
          <w:p w14:paraId="4A6393A6" w14:textId="0B87C54C" w:rsidR="00CC2A1C" w:rsidRPr="00B50D3B" w:rsidRDefault="00CC2A1C" w:rsidP="002E4775">
            <w:pPr>
              <w:rPr>
                <w:rFonts w:asciiTheme="minorHAnsi" w:eastAsia="Times New Roman" w:hAnsiTheme="minorHAnsi" w:cstheme="minorHAnsi"/>
                <w:b/>
                <w:bCs/>
                <w:color w:val="000000"/>
                <w:sz w:val="24"/>
                <w:szCs w:val="24"/>
              </w:rPr>
            </w:pPr>
            <w:r w:rsidRPr="00B50D3B">
              <w:rPr>
                <w:rFonts w:asciiTheme="minorHAnsi" w:eastAsia="Times New Roman" w:hAnsiTheme="minorHAnsi" w:cstheme="minorHAnsi"/>
                <w:b/>
                <w:bCs/>
                <w:color w:val="000000"/>
                <w:sz w:val="24"/>
                <w:szCs w:val="24"/>
              </w:rPr>
              <w:t>APPLICATION FORM</w:t>
            </w:r>
          </w:p>
        </w:tc>
        <w:tc>
          <w:tcPr>
            <w:tcW w:w="1392" w:type="dxa"/>
          </w:tcPr>
          <w:p w14:paraId="0D5F62FB" w14:textId="045DBBF9" w:rsidR="00CC2A1C" w:rsidRPr="00B50D3B" w:rsidRDefault="00B91154" w:rsidP="002E4775">
            <w:pPr>
              <w:rPr>
                <w:rFonts w:asciiTheme="minorHAnsi" w:eastAsia="Times New Roman" w:hAnsiTheme="minorHAnsi" w:cstheme="minorHAnsi"/>
                <w:b/>
                <w:bCs/>
                <w:color w:val="000000"/>
                <w:sz w:val="24"/>
                <w:szCs w:val="24"/>
              </w:rPr>
            </w:pPr>
            <w:r w:rsidRPr="00B50D3B">
              <w:rPr>
                <w:rFonts w:asciiTheme="minorHAnsi" w:eastAsia="Times New Roman" w:hAnsiTheme="minorHAnsi" w:cstheme="minorHAnsi"/>
                <w:b/>
                <w:bCs/>
                <w:color w:val="000000"/>
                <w:sz w:val="24"/>
                <w:szCs w:val="24"/>
              </w:rPr>
              <w:t>INTERVIEW</w:t>
            </w:r>
          </w:p>
        </w:tc>
      </w:tr>
      <w:tr w:rsidR="00CC2A1C" w:rsidRPr="00B50D3B" w14:paraId="300948B1" w14:textId="30B64163" w:rsidTr="00857198">
        <w:trPr>
          <w:trHeight w:val="315"/>
        </w:trPr>
        <w:tc>
          <w:tcPr>
            <w:tcW w:w="12039" w:type="dxa"/>
            <w:gridSpan w:val="3"/>
            <w:noWrap/>
          </w:tcPr>
          <w:p w14:paraId="1E9AB472" w14:textId="2FD714FE" w:rsidR="00CC2A1C" w:rsidRPr="00B50D3B" w:rsidRDefault="00CC2A1C" w:rsidP="00770E0E">
            <w:pPr>
              <w:rPr>
                <w:rFonts w:asciiTheme="minorHAnsi" w:eastAsia="Times New Roman" w:hAnsiTheme="minorHAnsi" w:cstheme="minorHAnsi"/>
                <w:color w:val="000000"/>
                <w:sz w:val="24"/>
                <w:szCs w:val="24"/>
              </w:rPr>
            </w:pPr>
            <w:r w:rsidRPr="00B50D3B">
              <w:rPr>
                <w:rFonts w:asciiTheme="minorHAnsi" w:eastAsia="Times New Roman" w:hAnsiTheme="minorHAnsi" w:cstheme="minorHAnsi"/>
                <w:b/>
                <w:color w:val="000000"/>
                <w:sz w:val="24"/>
                <w:szCs w:val="24"/>
              </w:rPr>
              <w:t>Experience</w:t>
            </w:r>
            <w:r w:rsidR="00D548FC" w:rsidRPr="00B50D3B">
              <w:rPr>
                <w:rFonts w:asciiTheme="minorHAnsi" w:eastAsia="Times New Roman" w:hAnsiTheme="minorHAnsi" w:cstheme="minorHAnsi"/>
                <w:b/>
                <w:color w:val="000000"/>
                <w:sz w:val="24"/>
                <w:szCs w:val="24"/>
              </w:rPr>
              <w:t xml:space="preserve">, </w:t>
            </w:r>
            <w:r w:rsidR="002A699F">
              <w:rPr>
                <w:rFonts w:asciiTheme="minorHAnsi" w:eastAsia="Times New Roman" w:hAnsiTheme="minorHAnsi" w:cstheme="minorHAnsi"/>
                <w:b/>
                <w:color w:val="000000"/>
                <w:sz w:val="24"/>
                <w:szCs w:val="24"/>
              </w:rPr>
              <w:t xml:space="preserve">Qualifications, </w:t>
            </w:r>
            <w:r w:rsidRPr="00B50D3B">
              <w:rPr>
                <w:rFonts w:asciiTheme="minorHAnsi" w:eastAsia="Times New Roman" w:hAnsiTheme="minorHAnsi" w:cstheme="minorHAnsi"/>
                <w:b/>
                <w:color w:val="000000"/>
                <w:sz w:val="24"/>
                <w:szCs w:val="24"/>
              </w:rPr>
              <w:t>Knowledge</w:t>
            </w:r>
            <w:r w:rsidR="00CE0531" w:rsidRPr="00B50D3B">
              <w:rPr>
                <w:rFonts w:asciiTheme="minorHAnsi" w:eastAsia="Times New Roman" w:hAnsiTheme="minorHAnsi" w:cstheme="minorHAnsi"/>
                <w:b/>
                <w:color w:val="000000"/>
                <w:sz w:val="24"/>
                <w:szCs w:val="24"/>
              </w:rPr>
              <w:t>, Skills</w:t>
            </w:r>
            <w:r w:rsidR="00770E0E" w:rsidRPr="00B50D3B">
              <w:rPr>
                <w:rFonts w:asciiTheme="minorHAnsi" w:eastAsia="Times New Roman" w:hAnsiTheme="minorHAnsi" w:cstheme="minorHAnsi"/>
                <w:b/>
                <w:color w:val="000000"/>
                <w:sz w:val="24"/>
                <w:szCs w:val="24"/>
              </w:rPr>
              <w:t xml:space="preserve">, </w:t>
            </w:r>
            <w:r w:rsidR="00D245A6" w:rsidRPr="00B50D3B">
              <w:rPr>
                <w:rFonts w:asciiTheme="minorHAnsi" w:eastAsia="Times New Roman" w:hAnsiTheme="minorHAnsi" w:cstheme="minorHAnsi"/>
                <w:b/>
                <w:color w:val="000000"/>
                <w:sz w:val="24"/>
                <w:szCs w:val="24"/>
              </w:rPr>
              <w:t>Values &amp; Behaviours</w:t>
            </w:r>
            <w:r w:rsidR="002A699F">
              <w:rPr>
                <w:rFonts w:asciiTheme="minorHAnsi" w:eastAsia="Times New Roman" w:hAnsiTheme="minorHAnsi" w:cstheme="minorHAnsi"/>
                <w:b/>
                <w:color w:val="000000"/>
                <w:sz w:val="24"/>
                <w:szCs w:val="24"/>
              </w:rPr>
              <w:t>, Other</w:t>
            </w:r>
          </w:p>
        </w:tc>
        <w:tc>
          <w:tcPr>
            <w:tcW w:w="1737" w:type="dxa"/>
          </w:tcPr>
          <w:p w14:paraId="50F8E408" w14:textId="77777777" w:rsidR="00CC2A1C" w:rsidRPr="00B50D3B" w:rsidRDefault="00CC2A1C" w:rsidP="002E4775">
            <w:pPr>
              <w:jc w:val="center"/>
              <w:rPr>
                <w:rFonts w:asciiTheme="minorHAnsi" w:eastAsia="Times New Roman" w:hAnsiTheme="minorHAnsi" w:cstheme="minorHAnsi"/>
                <w:b/>
                <w:color w:val="000000"/>
                <w:sz w:val="24"/>
                <w:szCs w:val="24"/>
              </w:rPr>
            </w:pPr>
          </w:p>
        </w:tc>
        <w:tc>
          <w:tcPr>
            <w:tcW w:w="1392" w:type="dxa"/>
          </w:tcPr>
          <w:p w14:paraId="5AF743F6" w14:textId="77777777" w:rsidR="00CC2A1C" w:rsidRPr="00B50D3B" w:rsidRDefault="00CC2A1C" w:rsidP="002E4775">
            <w:pPr>
              <w:jc w:val="center"/>
              <w:rPr>
                <w:rFonts w:asciiTheme="minorHAnsi" w:eastAsia="Times New Roman" w:hAnsiTheme="minorHAnsi" w:cstheme="minorHAnsi"/>
                <w:b/>
                <w:color w:val="000000"/>
                <w:sz w:val="24"/>
                <w:szCs w:val="24"/>
              </w:rPr>
            </w:pPr>
          </w:p>
        </w:tc>
      </w:tr>
      <w:tr w:rsidR="00A22173" w:rsidRPr="00B50D3B" w14:paraId="6A714F20" w14:textId="77777777" w:rsidTr="00857198">
        <w:trPr>
          <w:trHeight w:val="315"/>
        </w:trPr>
        <w:tc>
          <w:tcPr>
            <w:tcW w:w="12039" w:type="dxa"/>
            <w:gridSpan w:val="3"/>
            <w:noWrap/>
          </w:tcPr>
          <w:p w14:paraId="4494EE77" w14:textId="77777777" w:rsidR="00A22173" w:rsidRPr="00B50D3B" w:rsidRDefault="00A22173" w:rsidP="002E4775">
            <w:pPr>
              <w:jc w:val="center"/>
              <w:rPr>
                <w:rFonts w:asciiTheme="minorHAnsi" w:eastAsia="Times New Roman" w:hAnsiTheme="minorHAnsi" w:cstheme="minorHAnsi"/>
                <w:b/>
                <w:color w:val="000000"/>
                <w:sz w:val="24"/>
                <w:szCs w:val="24"/>
              </w:rPr>
            </w:pPr>
          </w:p>
        </w:tc>
        <w:tc>
          <w:tcPr>
            <w:tcW w:w="1737" w:type="dxa"/>
          </w:tcPr>
          <w:p w14:paraId="208D1C15" w14:textId="77777777" w:rsidR="00A22173" w:rsidRPr="00B50D3B" w:rsidRDefault="00A22173" w:rsidP="002E4775">
            <w:pPr>
              <w:jc w:val="center"/>
              <w:rPr>
                <w:rFonts w:asciiTheme="minorHAnsi" w:eastAsia="Times New Roman" w:hAnsiTheme="minorHAnsi" w:cstheme="minorHAnsi"/>
                <w:b/>
                <w:color w:val="000000"/>
                <w:sz w:val="24"/>
                <w:szCs w:val="24"/>
              </w:rPr>
            </w:pPr>
          </w:p>
        </w:tc>
        <w:tc>
          <w:tcPr>
            <w:tcW w:w="1392" w:type="dxa"/>
          </w:tcPr>
          <w:p w14:paraId="607B04BA" w14:textId="77777777" w:rsidR="00A22173" w:rsidRPr="00B50D3B" w:rsidRDefault="00A22173" w:rsidP="002E4775">
            <w:pPr>
              <w:jc w:val="center"/>
              <w:rPr>
                <w:rFonts w:asciiTheme="minorHAnsi" w:eastAsia="Times New Roman" w:hAnsiTheme="minorHAnsi" w:cstheme="minorHAnsi"/>
                <w:b/>
                <w:color w:val="000000"/>
                <w:sz w:val="24"/>
                <w:szCs w:val="24"/>
              </w:rPr>
            </w:pPr>
          </w:p>
        </w:tc>
      </w:tr>
      <w:tr w:rsidR="004835BB" w:rsidRPr="00B50D3B" w14:paraId="780E3386" w14:textId="77777777" w:rsidTr="00857198">
        <w:trPr>
          <w:trHeight w:val="315"/>
        </w:trPr>
        <w:tc>
          <w:tcPr>
            <w:tcW w:w="9215" w:type="dxa"/>
            <w:noWrap/>
          </w:tcPr>
          <w:p w14:paraId="0533677C" w14:textId="7FB6454D" w:rsidR="004835BB" w:rsidRPr="00B50D3B" w:rsidRDefault="004D6999" w:rsidP="002E4775">
            <w:pPr>
              <w:rPr>
                <w:rFonts w:asciiTheme="minorHAnsi" w:hAnsiTheme="minorHAnsi" w:cstheme="minorHAnsi"/>
                <w:b/>
                <w:bCs/>
                <w:sz w:val="24"/>
                <w:szCs w:val="24"/>
              </w:rPr>
            </w:pPr>
            <w:r w:rsidRPr="00B50D3B">
              <w:rPr>
                <w:rFonts w:asciiTheme="minorHAnsi" w:hAnsiTheme="minorHAnsi" w:cstheme="minorHAnsi"/>
                <w:b/>
                <w:bCs/>
                <w:sz w:val="24"/>
                <w:szCs w:val="24"/>
              </w:rPr>
              <w:t>E</w:t>
            </w:r>
            <w:r w:rsidR="004835BB" w:rsidRPr="00B50D3B">
              <w:rPr>
                <w:rFonts w:asciiTheme="minorHAnsi" w:hAnsiTheme="minorHAnsi" w:cstheme="minorHAnsi"/>
                <w:b/>
                <w:bCs/>
                <w:sz w:val="24"/>
                <w:szCs w:val="24"/>
              </w:rPr>
              <w:t>xperience</w:t>
            </w:r>
          </w:p>
        </w:tc>
        <w:tc>
          <w:tcPr>
            <w:tcW w:w="1417" w:type="dxa"/>
            <w:noWrap/>
          </w:tcPr>
          <w:p w14:paraId="2015C270" w14:textId="77777777" w:rsidR="004835BB" w:rsidRPr="00B50D3B" w:rsidRDefault="004835BB" w:rsidP="007B5C60">
            <w:pPr>
              <w:jc w:val="center"/>
              <w:rPr>
                <w:rFonts w:asciiTheme="minorHAnsi" w:eastAsia="Times New Roman" w:hAnsiTheme="minorHAnsi" w:cstheme="minorHAnsi"/>
                <w:color w:val="000000"/>
                <w:sz w:val="24"/>
                <w:szCs w:val="24"/>
              </w:rPr>
            </w:pPr>
          </w:p>
        </w:tc>
        <w:tc>
          <w:tcPr>
            <w:tcW w:w="1407" w:type="dxa"/>
            <w:noWrap/>
          </w:tcPr>
          <w:p w14:paraId="7DD0F39D" w14:textId="77777777" w:rsidR="004835BB" w:rsidRPr="00B50D3B" w:rsidRDefault="004835BB" w:rsidP="007B5C60">
            <w:pPr>
              <w:jc w:val="center"/>
              <w:rPr>
                <w:rFonts w:asciiTheme="minorHAnsi" w:eastAsia="Times New Roman" w:hAnsiTheme="minorHAnsi" w:cstheme="minorHAnsi"/>
                <w:color w:val="000000"/>
                <w:sz w:val="24"/>
                <w:szCs w:val="24"/>
              </w:rPr>
            </w:pPr>
          </w:p>
        </w:tc>
        <w:tc>
          <w:tcPr>
            <w:tcW w:w="1737" w:type="dxa"/>
          </w:tcPr>
          <w:p w14:paraId="541EBF53" w14:textId="77777777" w:rsidR="004835BB" w:rsidRPr="00B50D3B" w:rsidRDefault="004835BB" w:rsidP="007B5C60">
            <w:pPr>
              <w:jc w:val="center"/>
              <w:rPr>
                <w:rFonts w:asciiTheme="minorHAnsi" w:eastAsia="Times New Roman" w:hAnsiTheme="minorHAnsi" w:cstheme="minorHAnsi"/>
                <w:color w:val="000000"/>
                <w:sz w:val="24"/>
                <w:szCs w:val="24"/>
              </w:rPr>
            </w:pPr>
          </w:p>
        </w:tc>
        <w:tc>
          <w:tcPr>
            <w:tcW w:w="1392" w:type="dxa"/>
          </w:tcPr>
          <w:p w14:paraId="3A9EC592" w14:textId="77777777" w:rsidR="004835BB" w:rsidRPr="00B50D3B" w:rsidRDefault="004835BB" w:rsidP="007B5C60">
            <w:pPr>
              <w:jc w:val="center"/>
              <w:rPr>
                <w:rFonts w:asciiTheme="minorHAnsi" w:eastAsia="Times New Roman" w:hAnsiTheme="minorHAnsi" w:cstheme="minorHAnsi"/>
                <w:color w:val="000000"/>
                <w:sz w:val="24"/>
                <w:szCs w:val="24"/>
              </w:rPr>
            </w:pPr>
          </w:p>
        </w:tc>
      </w:tr>
      <w:tr w:rsidR="00B41340" w:rsidRPr="00B50D3B" w14:paraId="7B507EE7" w14:textId="77777777" w:rsidTr="00857198">
        <w:trPr>
          <w:trHeight w:val="315"/>
        </w:trPr>
        <w:tc>
          <w:tcPr>
            <w:tcW w:w="9215" w:type="dxa"/>
            <w:noWrap/>
          </w:tcPr>
          <w:p w14:paraId="268DD7E7" w14:textId="72A49DFE" w:rsidR="00B41340" w:rsidRPr="00B50D3B" w:rsidRDefault="00B41340" w:rsidP="00B41340">
            <w:pPr>
              <w:rPr>
                <w:rFonts w:asciiTheme="minorHAnsi" w:hAnsiTheme="minorHAnsi" w:cstheme="minorHAnsi"/>
                <w:sz w:val="24"/>
                <w:szCs w:val="24"/>
              </w:rPr>
            </w:pPr>
            <w:r w:rsidRPr="00BF1EAD">
              <w:rPr>
                <w:rFonts w:asciiTheme="minorHAnsi" w:hAnsiTheme="minorHAnsi" w:cstheme="minorHAnsi"/>
                <w:sz w:val="24"/>
                <w:szCs w:val="24"/>
              </w:rPr>
              <w:t>Experience of providing effective administration within a busy</w:t>
            </w:r>
            <w:r>
              <w:rPr>
                <w:rFonts w:asciiTheme="minorHAnsi" w:hAnsiTheme="minorHAnsi" w:cstheme="minorHAnsi"/>
                <w:sz w:val="24"/>
                <w:szCs w:val="24"/>
              </w:rPr>
              <w:t>, agile</w:t>
            </w:r>
            <w:r w:rsidRPr="00BF1EAD">
              <w:rPr>
                <w:rFonts w:asciiTheme="minorHAnsi" w:hAnsiTheme="minorHAnsi" w:cstheme="minorHAnsi"/>
                <w:sz w:val="24"/>
                <w:szCs w:val="24"/>
              </w:rPr>
              <w:t xml:space="preserve"> team, programme or organisation.</w:t>
            </w:r>
          </w:p>
        </w:tc>
        <w:tc>
          <w:tcPr>
            <w:tcW w:w="1417" w:type="dxa"/>
            <w:noWrap/>
          </w:tcPr>
          <w:p w14:paraId="2AA07038" w14:textId="6E274742"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67FDD827" w14:textId="77777777" w:rsidR="00B41340" w:rsidRPr="00B50D3B" w:rsidRDefault="00B41340" w:rsidP="007B5C60">
            <w:pPr>
              <w:jc w:val="center"/>
              <w:rPr>
                <w:rFonts w:asciiTheme="minorHAnsi" w:eastAsia="Times New Roman" w:hAnsiTheme="minorHAnsi" w:cstheme="minorHAnsi"/>
                <w:color w:val="000000"/>
                <w:sz w:val="24"/>
                <w:szCs w:val="24"/>
              </w:rPr>
            </w:pPr>
          </w:p>
        </w:tc>
        <w:tc>
          <w:tcPr>
            <w:tcW w:w="1737" w:type="dxa"/>
          </w:tcPr>
          <w:p w14:paraId="105A38C5" w14:textId="3F707184"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7040A6EB" w14:textId="3129CFBE"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B41340" w:rsidRPr="00B50D3B" w14:paraId="374467B5" w14:textId="77777777" w:rsidTr="00857198">
        <w:trPr>
          <w:trHeight w:val="315"/>
        </w:trPr>
        <w:tc>
          <w:tcPr>
            <w:tcW w:w="9215" w:type="dxa"/>
            <w:noWrap/>
          </w:tcPr>
          <w:p w14:paraId="0DC56B63" w14:textId="4DEAE727" w:rsidR="00B41340" w:rsidRPr="00B50D3B" w:rsidRDefault="00B41340" w:rsidP="00B41340">
            <w:pPr>
              <w:rPr>
                <w:rFonts w:asciiTheme="minorHAnsi" w:hAnsiTheme="minorHAnsi" w:cstheme="minorHAnsi"/>
                <w:sz w:val="24"/>
                <w:szCs w:val="24"/>
              </w:rPr>
            </w:pPr>
            <w:r w:rsidRPr="00612470">
              <w:rPr>
                <w:rFonts w:asciiTheme="minorHAnsi" w:hAnsiTheme="minorHAnsi" w:cstheme="minorHAnsi"/>
                <w:sz w:val="24"/>
                <w:szCs w:val="24"/>
              </w:rPr>
              <w:t>Experience of developing and maintaining administrative systems, records, documentation and digital filing systems.</w:t>
            </w:r>
          </w:p>
        </w:tc>
        <w:tc>
          <w:tcPr>
            <w:tcW w:w="1417" w:type="dxa"/>
            <w:noWrap/>
          </w:tcPr>
          <w:p w14:paraId="69B566CA" w14:textId="4DD48594"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6F354B91" w14:textId="77777777" w:rsidR="00B41340" w:rsidRPr="00B50D3B" w:rsidRDefault="00B41340" w:rsidP="007B5C60">
            <w:pPr>
              <w:jc w:val="center"/>
              <w:rPr>
                <w:rFonts w:asciiTheme="minorHAnsi" w:eastAsia="Times New Roman" w:hAnsiTheme="minorHAnsi" w:cstheme="minorHAnsi"/>
                <w:color w:val="000000"/>
                <w:sz w:val="24"/>
                <w:szCs w:val="24"/>
              </w:rPr>
            </w:pPr>
          </w:p>
        </w:tc>
        <w:tc>
          <w:tcPr>
            <w:tcW w:w="1737" w:type="dxa"/>
          </w:tcPr>
          <w:p w14:paraId="6AA0E100" w14:textId="57BFA4E7"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38E4A96C" w14:textId="4DF56724" w:rsidR="00B41340" w:rsidRPr="00B50D3B" w:rsidRDefault="00B41340" w:rsidP="007B5C60">
            <w:pPr>
              <w:jc w:val="center"/>
              <w:rPr>
                <w:rFonts w:asciiTheme="minorHAnsi" w:eastAsia="Times New Roman" w:hAnsiTheme="minorHAnsi" w:cstheme="minorHAnsi"/>
                <w:color w:val="000000"/>
                <w:sz w:val="24"/>
                <w:szCs w:val="24"/>
              </w:rPr>
            </w:pPr>
          </w:p>
        </w:tc>
      </w:tr>
      <w:tr w:rsidR="00B41340" w:rsidRPr="00B50D3B" w14:paraId="7820875B" w14:textId="77777777" w:rsidTr="00857198">
        <w:trPr>
          <w:trHeight w:val="315"/>
        </w:trPr>
        <w:tc>
          <w:tcPr>
            <w:tcW w:w="9215" w:type="dxa"/>
            <w:noWrap/>
          </w:tcPr>
          <w:p w14:paraId="6B1A4E60" w14:textId="7E0C1B42" w:rsidR="00B41340" w:rsidRPr="00280BC1" w:rsidRDefault="00B41340" w:rsidP="00B41340">
            <w:pPr>
              <w:rPr>
                <w:rFonts w:asciiTheme="minorHAnsi" w:hAnsiTheme="minorHAnsi" w:cstheme="minorHAnsi"/>
                <w:sz w:val="24"/>
                <w:szCs w:val="24"/>
              </w:rPr>
            </w:pPr>
            <w:r w:rsidRPr="00280BC1">
              <w:rPr>
                <w:rFonts w:asciiTheme="minorHAnsi" w:hAnsiTheme="minorHAnsi" w:cstheme="minorHAnsi"/>
                <w:sz w:val="24"/>
                <w:szCs w:val="24"/>
              </w:rPr>
              <w:lastRenderedPageBreak/>
              <w:t>Experience of using and maintaining databases, CRM or online monitoring, evaluation and learning (MEL) systems used to manage, monitor and evidence programme activity and impact.</w:t>
            </w:r>
          </w:p>
        </w:tc>
        <w:tc>
          <w:tcPr>
            <w:tcW w:w="1417" w:type="dxa"/>
            <w:noWrap/>
          </w:tcPr>
          <w:p w14:paraId="6B3DB614" w14:textId="6D1556A7"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397F0B30" w14:textId="77777777" w:rsidR="00B41340" w:rsidRPr="00B50D3B" w:rsidRDefault="00B41340" w:rsidP="007B5C60">
            <w:pPr>
              <w:jc w:val="center"/>
              <w:rPr>
                <w:rFonts w:asciiTheme="minorHAnsi" w:eastAsia="Times New Roman" w:hAnsiTheme="minorHAnsi" w:cstheme="minorHAnsi"/>
                <w:color w:val="000000"/>
                <w:sz w:val="24"/>
                <w:szCs w:val="24"/>
              </w:rPr>
            </w:pPr>
          </w:p>
        </w:tc>
        <w:tc>
          <w:tcPr>
            <w:tcW w:w="1737" w:type="dxa"/>
          </w:tcPr>
          <w:p w14:paraId="59DCF5E5" w14:textId="6E26047D"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0CD23AA5" w14:textId="0464FC90"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B41340" w:rsidRPr="00B50D3B" w14:paraId="66C21685" w14:textId="77777777" w:rsidTr="00857198">
        <w:trPr>
          <w:trHeight w:val="315"/>
        </w:trPr>
        <w:tc>
          <w:tcPr>
            <w:tcW w:w="9215" w:type="dxa"/>
            <w:noWrap/>
          </w:tcPr>
          <w:p w14:paraId="5F4112C7" w14:textId="5481B40C" w:rsidR="00B41340" w:rsidRPr="00280BC1" w:rsidRDefault="00B41340" w:rsidP="00B41340">
            <w:pPr>
              <w:rPr>
                <w:rFonts w:asciiTheme="minorHAnsi" w:hAnsiTheme="minorHAnsi" w:cstheme="minorHAnsi"/>
                <w:sz w:val="24"/>
                <w:szCs w:val="24"/>
              </w:rPr>
            </w:pPr>
            <w:r w:rsidRPr="00280BC1">
              <w:rPr>
                <w:rFonts w:asciiTheme="minorHAnsi" w:hAnsiTheme="minorHAnsi" w:cstheme="minorHAnsi"/>
                <w:sz w:val="24"/>
                <w:szCs w:val="24"/>
              </w:rPr>
              <w:t>Experience of checking data quality and completeness, identifying gaps or errors and supporting their resolution.</w:t>
            </w:r>
          </w:p>
        </w:tc>
        <w:tc>
          <w:tcPr>
            <w:tcW w:w="1417" w:type="dxa"/>
            <w:noWrap/>
          </w:tcPr>
          <w:p w14:paraId="5E7A3EAC" w14:textId="66AA4757"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12C33949" w14:textId="5A9FD7C1" w:rsidR="00B41340" w:rsidRPr="00B50D3B" w:rsidRDefault="00B41340" w:rsidP="007B5C60">
            <w:pPr>
              <w:jc w:val="center"/>
              <w:rPr>
                <w:rFonts w:asciiTheme="minorHAnsi" w:eastAsia="Times New Roman" w:hAnsiTheme="minorHAnsi" w:cstheme="minorHAnsi"/>
                <w:color w:val="000000"/>
                <w:sz w:val="24"/>
                <w:szCs w:val="24"/>
              </w:rPr>
            </w:pPr>
          </w:p>
        </w:tc>
        <w:tc>
          <w:tcPr>
            <w:tcW w:w="1737" w:type="dxa"/>
          </w:tcPr>
          <w:p w14:paraId="66794F1A" w14:textId="43870FB1"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56DC9161" w14:textId="3139E0AD"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B41340" w:rsidRPr="00B50D3B" w14:paraId="716AA9A1" w14:textId="77777777" w:rsidTr="00857198">
        <w:trPr>
          <w:trHeight w:val="315"/>
        </w:trPr>
        <w:tc>
          <w:tcPr>
            <w:tcW w:w="9215" w:type="dxa"/>
            <w:noWrap/>
          </w:tcPr>
          <w:p w14:paraId="3CCCF5A8" w14:textId="6BC7ED1A" w:rsidR="00B41340" w:rsidRPr="00280BC1" w:rsidRDefault="00B41340" w:rsidP="00B41340">
            <w:pPr>
              <w:rPr>
                <w:rFonts w:asciiTheme="minorHAnsi" w:hAnsiTheme="minorHAnsi" w:cstheme="minorHAnsi"/>
                <w:sz w:val="24"/>
                <w:szCs w:val="24"/>
              </w:rPr>
            </w:pPr>
            <w:r w:rsidRPr="00280BC1">
              <w:rPr>
                <w:rFonts w:asciiTheme="minorHAnsi" w:hAnsiTheme="minorHAnsi" w:cstheme="minorHAnsi"/>
                <w:sz w:val="24"/>
                <w:szCs w:val="24"/>
              </w:rPr>
              <w:t>Experience of extracting, organising and presenting data or routine reports for colleagues, managers or reporting purposes.</w:t>
            </w:r>
          </w:p>
        </w:tc>
        <w:tc>
          <w:tcPr>
            <w:tcW w:w="1417" w:type="dxa"/>
            <w:noWrap/>
          </w:tcPr>
          <w:p w14:paraId="1DF90194" w14:textId="2D7FCC6B"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74BE528B" w14:textId="77777777" w:rsidR="00B41340" w:rsidRPr="00B50D3B" w:rsidRDefault="00B41340" w:rsidP="007B5C60">
            <w:pPr>
              <w:jc w:val="center"/>
              <w:rPr>
                <w:rFonts w:asciiTheme="minorHAnsi" w:eastAsia="Times New Roman" w:hAnsiTheme="minorHAnsi" w:cstheme="minorHAnsi"/>
                <w:color w:val="000000"/>
                <w:sz w:val="24"/>
                <w:szCs w:val="24"/>
              </w:rPr>
            </w:pPr>
          </w:p>
        </w:tc>
        <w:tc>
          <w:tcPr>
            <w:tcW w:w="1737" w:type="dxa"/>
          </w:tcPr>
          <w:p w14:paraId="44719F26" w14:textId="2F71E2E0"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55F349FF" w14:textId="146D27D0"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B41340" w:rsidRPr="00B50D3B" w14:paraId="65318F61" w14:textId="77777777" w:rsidTr="00857198">
        <w:trPr>
          <w:trHeight w:val="315"/>
        </w:trPr>
        <w:tc>
          <w:tcPr>
            <w:tcW w:w="9215" w:type="dxa"/>
            <w:noWrap/>
          </w:tcPr>
          <w:p w14:paraId="7E3E86D3" w14:textId="4269E7F4" w:rsidR="00B41340" w:rsidRPr="00280BC1" w:rsidRDefault="00B41340" w:rsidP="00B41340">
            <w:pPr>
              <w:rPr>
                <w:rFonts w:asciiTheme="minorHAnsi" w:hAnsiTheme="minorHAnsi" w:cstheme="minorHAnsi"/>
                <w:sz w:val="24"/>
                <w:szCs w:val="24"/>
              </w:rPr>
            </w:pPr>
            <w:r w:rsidRPr="00280BC1">
              <w:rPr>
                <w:rFonts w:asciiTheme="minorHAnsi" w:hAnsiTheme="minorHAnsi" w:cstheme="minorHAnsi"/>
                <w:sz w:val="24"/>
                <w:szCs w:val="24"/>
              </w:rPr>
              <w:t>Experience of supporting colleagues to use digital systems effectively, including providing guidance or practical support.</w:t>
            </w:r>
          </w:p>
        </w:tc>
        <w:tc>
          <w:tcPr>
            <w:tcW w:w="1417" w:type="dxa"/>
            <w:noWrap/>
          </w:tcPr>
          <w:p w14:paraId="3FC753E6" w14:textId="1AD1E95C"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5CEA7326" w14:textId="77777777" w:rsidR="00B41340" w:rsidRPr="00B50D3B" w:rsidRDefault="00B41340" w:rsidP="007B5C60">
            <w:pPr>
              <w:jc w:val="center"/>
              <w:rPr>
                <w:rFonts w:asciiTheme="minorHAnsi" w:eastAsia="Times New Roman" w:hAnsiTheme="minorHAnsi" w:cstheme="minorHAnsi"/>
                <w:color w:val="000000"/>
                <w:sz w:val="24"/>
                <w:szCs w:val="24"/>
              </w:rPr>
            </w:pPr>
          </w:p>
        </w:tc>
        <w:tc>
          <w:tcPr>
            <w:tcW w:w="1737" w:type="dxa"/>
          </w:tcPr>
          <w:p w14:paraId="2950556B" w14:textId="13D08246"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09E9B0D5" w14:textId="3A9D1DAC"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B41340" w:rsidRPr="00B50D3B" w14:paraId="3DE1269A" w14:textId="77777777" w:rsidTr="00857198">
        <w:trPr>
          <w:trHeight w:val="315"/>
        </w:trPr>
        <w:tc>
          <w:tcPr>
            <w:tcW w:w="9215" w:type="dxa"/>
            <w:noWrap/>
          </w:tcPr>
          <w:p w14:paraId="000D268B" w14:textId="75B37502" w:rsidR="00B41340" w:rsidRPr="00280BC1" w:rsidRDefault="00B41340" w:rsidP="00B41340">
            <w:pPr>
              <w:rPr>
                <w:rFonts w:asciiTheme="minorHAnsi" w:hAnsiTheme="minorHAnsi" w:cstheme="minorHAnsi"/>
                <w:sz w:val="24"/>
                <w:szCs w:val="24"/>
              </w:rPr>
            </w:pPr>
            <w:r w:rsidRPr="00280BC1">
              <w:rPr>
                <w:rFonts w:asciiTheme="minorHAnsi" w:hAnsiTheme="minorHAnsi" w:cstheme="minorHAnsi"/>
                <w:sz w:val="24"/>
                <w:szCs w:val="24"/>
              </w:rPr>
              <w:t>Experience of using Upshot or a comparable online monitoring, evaluation and impact-management system.</w:t>
            </w:r>
          </w:p>
        </w:tc>
        <w:tc>
          <w:tcPr>
            <w:tcW w:w="1417" w:type="dxa"/>
            <w:noWrap/>
          </w:tcPr>
          <w:p w14:paraId="138C5081" w14:textId="5DFD672B" w:rsidR="00B41340" w:rsidRPr="00B50D3B" w:rsidRDefault="00B41340" w:rsidP="007B5C60">
            <w:pPr>
              <w:jc w:val="center"/>
              <w:rPr>
                <w:rFonts w:asciiTheme="minorHAnsi" w:eastAsia="Times New Roman" w:hAnsiTheme="minorHAnsi" w:cstheme="minorHAnsi"/>
                <w:color w:val="000000"/>
                <w:sz w:val="24"/>
                <w:szCs w:val="24"/>
              </w:rPr>
            </w:pPr>
          </w:p>
        </w:tc>
        <w:tc>
          <w:tcPr>
            <w:tcW w:w="1407" w:type="dxa"/>
            <w:noWrap/>
          </w:tcPr>
          <w:p w14:paraId="08F92C93" w14:textId="6445FAEC" w:rsidR="00B41340" w:rsidRPr="00B50D3B" w:rsidRDefault="00357B1E"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737" w:type="dxa"/>
          </w:tcPr>
          <w:p w14:paraId="5A2FBE04" w14:textId="4122813C"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74997317" w14:textId="5A82BCB9" w:rsidR="00B41340" w:rsidRPr="00B50D3B" w:rsidRDefault="00B41340" w:rsidP="007B5C60">
            <w:pPr>
              <w:jc w:val="center"/>
              <w:rPr>
                <w:rFonts w:asciiTheme="minorHAnsi" w:eastAsia="Times New Roman" w:hAnsiTheme="minorHAnsi" w:cstheme="minorHAnsi"/>
                <w:color w:val="000000"/>
                <w:sz w:val="24"/>
                <w:szCs w:val="24"/>
              </w:rPr>
            </w:pPr>
          </w:p>
        </w:tc>
      </w:tr>
      <w:tr w:rsidR="00B41340" w:rsidRPr="00B50D3B" w14:paraId="48D41D4E" w14:textId="77777777" w:rsidTr="00857198">
        <w:trPr>
          <w:trHeight w:val="315"/>
        </w:trPr>
        <w:tc>
          <w:tcPr>
            <w:tcW w:w="9215" w:type="dxa"/>
            <w:noWrap/>
          </w:tcPr>
          <w:p w14:paraId="7DC3E5FB" w14:textId="2CC24791" w:rsidR="00B41340" w:rsidRPr="00280BC1" w:rsidRDefault="00B41340" w:rsidP="00B41340">
            <w:pPr>
              <w:rPr>
                <w:rFonts w:asciiTheme="minorHAnsi" w:hAnsiTheme="minorHAnsi" w:cstheme="minorHAnsi"/>
                <w:sz w:val="24"/>
                <w:szCs w:val="24"/>
              </w:rPr>
            </w:pPr>
          </w:p>
        </w:tc>
        <w:tc>
          <w:tcPr>
            <w:tcW w:w="1417" w:type="dxa"/>
            <w:noWrap/>
          </w:tcPr>
          <w:p w14:paraId="5F5AC180" w14:textId="61A4FEED" w:rsidR="00B41340" w:rsidRPr="00B50D3B" w:rsidRDefault="00B41340" w:rsidP="007B5C60">
            <w:pPr>
              <w:jc w:val="center"/>
              <w:rPr>
                <w:rFonts w:asciiTheme="minorHAnsi" w:eastAsia="Times New Roman" w:hAnsiTheme="minorHAnsi" w:cstheme="minorHAnsi"/>
                <w:color w:val="000000"/>
                <w:sz w:val="24"/>
                <w:szCs w:val="24"/>
              </w:rPr>
            </w:pPr>
          </w:p>
        </w:tc>
        <w:tc>
          <w:tcPr>
            <w:tcW w:w="1407" w:type="dxa"/>
            <w:noWrap/>
          </w:tcPr>
          <w:p w14:paraId="37BE2AE2" w14:textId="77777777" w:rsidR="00B41340" w:rsidRPr="00B50D3B" w:rsidRDefault="00B41340" w:rsidP="007B5C60">
            <w:pPr>
              <w:jc w:val="center"/>
              <w:rPr>
                <w:rFonts w:asciiTheme="minorHAnsi" w:eastAsia="Times New Roman" w:hAnsiTheme="minorHAnsi" w:cstheme="minorHAnsi"/>
                <w:color w:val="000000"/>
                <w:sz w:val="24"/>
                <w:szCs w:val="24"/>
              </w:rPr>
            </w:pPr>
          </w:p>
        </w:tc>
        <w:tc>
          <w:tcPr>
            <w:tcW w:w="1737" w:type="dxa"/>
          </w:tcPr>
          <w:p w14:paraId="158002B6" w14:textId="77777777" w:rsidR="00B41340" w:rsidRPr="00B50D3B" w:rsidRDefault="00B41340" w:rsidP="007B5C60">
            <w:pPr>
              <w:jc w:val="center"/>
              <w:rPr>
                <w:rFonts w:asciiTheme="minorHAnsi" w:eastAsia="Times New Roman" w:hAnsiTheme="minorHAnsi" w:cstheme="minorHAnsi"/>
                <w:color w:val="000000"/>
                <w:sz w:val="24"/>
                <w:szCs w:val="24"/>
              </w:rPr>
            </w:pPr>
          </w:p>
        </w:tc>
        <w:tc>
          <w:tcPr>
            <w:tcW w:w="1392" w:type="dxa"/>
          </w:tcPr>
          <w:p w14:paraId="6AF4B517" w14:textId="77777777" w:rsidR="00B41340" w:rsidRPr="00B50D3B" w:rsidRDefault="00B41340" w:rsidP="007B5C60">
            <w:pPr>
              <w:jc w:val="center"/>
              <w:rPr>
                <w:rFonts w:asciiTheme="minorHAnsi" w:eastAsia="Times New Roman" w:hAnsiTheme="minorHAnsi" w:cstheme="minorHAnsi"/>
                <w:color w:val="000000"/>
                <w:sz w:val="24"/>
                <w:szCs w:val="24"/>
              </w:rPr>
            </w:pPr>
          </w:p>
        </w:tc>
      </w:tr>
      <w:tr w:rsidR="00B41340" w:rsidRPr="00B50D3B" w14:paraId="0BA0E1E2" w14:textId="77777777" w:rsidTr="00857198">
        <w:trPr>
          <w:trHeight w:val="315"/>
        </w:trPr>
        <w:tc>
          <w:tcPr>
            <w:tcW w:w="9215" w:type="dxa"/>
            <w:noWrap/>
          </w:tcPr>
          <w:p w14:paraId="166FDF7A" w14:textId="6CF411D7" w:rsidR="00B41340" w:rsidRPr="00280BC1" w:rsidRDefault="00B41340" w:rsidP="00B41340">
            <w:pPr>
              <w:rPr>
                <w:rFonts w:asciiTheme="minorHAnsi" w:hAnsiTheme="minorHAnsi" w:cstheme="minorHAnsi"/>
                <w:sz w:val="24"/>
                <w:szCs w:val="24"/>
              </w:rPr>
            </w:pPr>
            <w:r w:rsidRPr="00280BC1">
              <w:rPr>
                <w:rFonts w:asciiTheme="minorHAnsi" w:hAnsiTheme="minorHAnsi" w:cstheme="minorHAnsi"/>
                <w:b/>
                <w:bCs/>
                <w:sz w:val="24"/>
                <w:szCs w:val="24"/>
              </w:rPr>
              <w:t xml:space="preserve">Qualifications </w:t>
            </w:r>
          </w:p>
        </w:tc>
        <w:tc>
          <w:tcPr>
            <w:tcW w:w="1417" w:type="dxa"/>
            <w:noWrap/>
          </w:tcPr>
          <w:p w14:paraId="5CDD0CBB" w14:textId="77777777" w:rsidR="00B41340" w:rsidRPr="00B50D3B" w:rsidRDefault="00B41340" w:rsidP="007B5C60">
            <w:pPr>
              <w:jc w:val="center"/>
              <w:rPr>
                <w:rFonts w:asciiTheme="minorHAnsi" w:eastAsia="Times New Roman" w:hAnsiTheme="minorHAnsi" w:cstheme="minorHAnsi"/>
                <w:color w:val="000000"/>
                <w:sz w:val="24"/>
                <w:szCs w:val="24"/>
              </w:rPr>
            </w:pPr>
          </w:p>
        </w:tc>
        <w:tc>
          <w:tcPr>
            <w:tcW w:w="1407" w:type="dxa"/>
            <w:noWrap/>
          </w:tcPr>
          <w:p w14:paraId="273E51BA" w14:textId="77777777" w:rsidR="00B41340" w:rsidRPr="00B50D3B" w:rsidRDefault="00B41340" w:rsidP="007B5C60">
            <w:pPr>
              <w:jc w:val="center"/>
              <w:rPr>
                <w:rFonts w:asciiTheme="minorHAnsi" w:eastAsia="Times New Roman" w:hAnsiTheme="minorHAnsi" w:cstheme="minorHAnsi"/>
                <w:color w:val="000000"/>
                <w:sz w:val="24"/>
                <w:szCs w:val="24"/>
              </w:rPr>
            </w:pPr>
          </w:p>
        </w:tc>
        <w:tc>
          <w:tcPr>
            <w:tcW w:w="1737" w:type="dxa"/>
          </w:tcPr>
          <w:p w14:paraId="1CD226B6" w14:textId="77777777" w:rsidR="00B41340" w:rsidRPr="00B50D3B" w:rsidRDefault="00B41340" w:rsidP="007B5C60">
            <w:pPr>
              <w:jc w:val="center"/>
              <w:rPr>
                <w:rFonts w:asciiTheme="minorHAnsi" w:eastAsia="Times New Roman" w:hAnsiTheme="minorHAnsi" w:cstheme="minorHAnsi"/>
                <w:color w:val="000000"/>
                <w:sz w:val="24"/>
                <w:szCs w:val="24"/>
              </w:rPr>
            </w:pPr>
          </w:p>
        </w:tc>
        <w:tc>
          <w:tcPr>
            <w:tcW w:w="1392" w:type="dxa"/>
          </w:tcPr>
          <w:p w14:paraId="4523DB4D" w14:textId="77777777" w:rsidR="00B41340" w:rsidRPr="00B50D3B" w:rsidRDefault="00B41340" w:rsidP="007B5C60">
            <w:pPr>
              <w:jc w:val="center"/>
              <w:rPr>
                <w:rFonts w:asciiTheme="minorHAnsi" w:eastAsia="Times New Roman" w:hAnsiTheme="minorHAnsi" w:cstheme="minorHAnsi"/>
                <w:color w:val="000000"/>
                <w:sz w:val="24"/>
                <w:szCs w:val="24"/>
              </w:rPr>
            </w:pPr>
          </w:p>
        </w:tc>
      </w:tr>
      <w:tr w:rsidR="00B41340" w:rsidRPr="00B50D3B" w14:paraId="7E19A4CF" w14:textId="77777777" w:rsidTr="00857198">
        <w:trPr>
          <w:trHeight w:val="315"/>
        </w:trPr>
        <w:tc>
          <w:tcPr>
            <w:tcW w:w="9215" w:type="dxa"/>
            <w:noWrap/>
          </w:tcPr>
          <w:p w14:paraId="6B0DC8AA" w14:textId="39A5190E" w:rsidR="00B41340" w:rsidRPr="00280BC1" w:rsidRDefault="00B41340" w:rsidP="00B41340">
            <w:pPr>
              <w:rPr>
                <w:rFonts w:asciiTheme="minorHAnsi" w:hAnsiTheme="minorHAnsi" w:cstheme="minorHAnsi"/>
                <w:sz w:val="24"/>
                <w:szCs w:val="24"/>
              </w:rPr>
            </w:pPr>
            <w:r w:rsidRPr="00280BC1">
              <w:rPr>
                <w:rFonts w:asciiTheme="minorHAnsi" w:hAnsiTheme="minorHAnsi" w:cstheme="minorHAnsi"/>
                <w:sz w:val="24"/>
                <w:szCs w:val="24"/>
              </w:rPr>
              <w:t>Good standard of literacy, numeracy and digital skills, demonstrated through qualifications, training, employment or equivalent practical experience.</w:t>
            </w:r>
          </w:p>
        </w:tc>
        <w:tc>
          <w:tcPr>
            <w:tcW w:w="1417" w:type="dxa"/>
            <w:noWrap/>
          </w:tcPr>
          <w:p w14:paraId="0AD81CF2" w14:textId="552CAABC"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1FDB14B5" w14:textId="77777777" w:rsidR="00B41340" w:rsidRPr="00B50D3B" w:rsidRDefault="00B41340" w:rsidP="007B5C60">
            <w:pPr>
              <w:jc w:val="center"/>
              <w:rPr>
                <w:rFonts w:asciiTheme="minorHAnsi" w:eastAsia="Times New Roman" w:hAnsiTheme="minorHAnsi" w:cstheme="minorHAnsi"/>
                <w:color w:val="000000"/>
                <w:sz w:val="24"/>
                <w:szCs w:val="24"/>
              </w:rPr>
            </w:pPr>
          </w:p>
        </w:tc>
        <w:tc>
          <w:tcPr>
            <w:tcW w:w="1737" w:type="dxa"/>
          </w:tcPr>
          <w:p w14:paraId="32B61E59" w14:textId="10A1A83A"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0FB717D3" w14:textId="77777777" w:rsidR="00B41340" w:rsidRPr="00B50D3B" w:rsidRDefault="00B41340" w:rsidP="007B5C60">
            <w:pPr>
              <w:jc w:val="center"/>
              <w:rPr>
                <w:rFonts w:asciiTheme="minorHAnsi" w:eastAsia="Times New Roman" w:hAnsiTheme="minorHAnsi" w:cstheme="minorHAnsi"/>
                <w:color w:val="000000"/>
                <w:sz w:val="24"/>
                <w:szCs w:val="24"/>
              </w:rPr>
            </w:pPr>
          </w:p>
        </w:tc>
      </w:tr>
      <w:tr w:rsidR="00B41340" w:rsidRPr="00B50D3B" w14:paraId="37E27B9A" w14:textId="77777777" w:rsidTr="00857198">
        <w:trPr>
          <w:trHeight w:val="315"/>
        </w:trPr>
        <w:tc>
          <w:tcPr>
            <w:tcW w:w="9215" w:type="dxa"/>
            <w:noWrap/>
          </w:tcPr>
          <w:p w14:paraId="51921BA6" w14:textId="6314D399" w:rsidR="00B41340" w:rsidRPr="00280BC1" w:rsidRDefault="00B41340" w:rsidP="00B41340">
            <w:pPr>
              <w:rPr>
                <w:rFonts w:asciiTheme="minorHAnsi" w:hAnsiTheme="minorHAnsi" w:cstheme="minorHAnsi"/>
                <w:sz w:val="24"/>
                <w:szCs w:val="24"/>
              </w:rPr>
            </w:pPr>
            <w:r w:rsidRPr="00280BC1">
              <w:rPr>
                <w:rFonts w:asciiTheme="minorHAnsi" w:hAnsiTheme="minorHAnsi" w:cstheme="minorHAnsi"/>
                <w:sz w:val="24"/>
                <w:szCs w:val="24"/>
              </w:rPr>
              <w:t>Evidence of relevant learning or professional development.</w:t>
            </w:r>
          </w:p>
        </w:tc>
        <w:tc>
          <w:tcPr>
            <w:tcW w:w="1417" w:type="dxa"/>
            <w:noWrap/>
          </w:tcPr>
          <w:p w14:paraId="6D3B9FD8" w14:textId="6B921C9A"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23701AEE" w14:textId="7F0A2103" w:rsidR="00B41340" w:rsidRPr="00B50D3B" w:rsidRDefault="00B41340" w:rsidP="007B5C60">
            <w:pPr>
              <w:jc w:val="center"/>
              <w:rPr>
                <w:rFonts w:asciiTheme="minorHAnsi" w:eastAsia="Times New Roman" w:hAnsiTheme="minorHAnsi" w:cstheme="minorHAnsi"/>
                <w:color w:val="000000"/>
                <w:sz w:val="24"/>
                <w:szCs w:val="24"/>
              </w:rPr>
            </w:pPr>
          </w:p>
        </w:tc>
        <w:tc>
          <w:tcPr>
            <w:tcW w:w="1737" w:type="dxa"/>
          </w:tcPr>
          <w:p w14:paraId="1EC5E0DF" w14:textId="14B299E7" w:rsidR="00B41340" w:rsidRPr="00B50D3B" w:rsidRDefault="00B41340" w:rsidP="007B5C60">
            <w:pPr>
              <w:jc w:val="center"/>
              <w:rPr>
                <w:rFonts w:asciiTheme="minorHAnsi" w:eastAsia="Times New Roman" w:hAnsiTheme="minorHAnsi" w:cstheme="minorHAnsi"/>
                <w:color w:val="000000"/>
                <w:sz w:val="24"/>
                <w:szCs w:val="24"/>
              </w:rPr>
            </w:pPr>
          </w:p>
        </w:tc>
        <w:tc>
          <w:tcPr>
            <w:tcW w:w="1392" w:type="dxa"/>
          </w:tcPr>
          <w:p w14:paraId="28509EA2" w14:textId="22C6DEC1"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B41340" w:rsidRPr="00B50D3B" w14:paraId="0E8470E5" w14:textId="77777777" w:rsidTr="00857198">
        <w:trPr>
          <w:trHeight w:val="315"/>
        </w:trPr>
        <w:tc>
          <w:tcPr>
            <w:tcW w:w="9215" w:type="dxa"/>
            <w:noWrap/>
          </w:tcPr>
          <w:p w14:paraId="74CDD73A" w14:textId="341E01E0" w:rsidR="00B41340" w:rsidRPr="00280BC1" w:rsidRDefault="00B41340" w:rsidP="00B41340">
            <w:pPr>
              <w:rPr>
                <w:rFonts w:asciiTheme="minorHAnsi" w:hAnsiTheme="minorHAnsi" w:cstheme="minorHAnsi"/>
                <w:sz w:val="24"/>
                <w:szCs w:val="24"/>
              </w:rPr>
            </w:pPr>
            <w:r w:rsidRPr="00280BC1">
              <w:rPr>
                <w:rFonts w:asciiTheme="minorHAnsi" w:hAnsiTheme="minorHAnsi" w:cstheme="minorHAnsi"/>
                <w:sz w:val="24"/>
                <w:szCs w:val="24"/>
              </w:rPr>
              <w:t>Relevant qualification or training in administration, data management, IT or a related area.</w:t>
            </w:r>
          </w:p>
        </w:tc>
        <w:tc>
          <w:tcPr>
            <w:tcW w:w="1417" w:type="dxa"/>
            <w:noWrap/>
          </w:tcPr>
          <w:p w14:paraId="17C6BEA3" w14:textId="77777777" w:rsidR="00B41340" w:rsidRPr="00B50D3B" w:rsidRDefault="00B41340" w:rsidP="007B5C60">
            <w:pPr>
              <w:jc w:val="center"/>
              <w:rPr>
                <w:rFonts w:asciiTheme="minorHAnsi" w:eastAsia="Times New Roman" w:hAnsiTheme="minorHAnsi" w:cstheme="minorHAnsi"/>
                <w:color w:val="000000"/>
                <w:sz w:val="24"/>
                <w:szCs w:val="24"/>
              </w:rPr>
            </w:pPr>
          </w:p>
        </w:tc>
        <w:tc>
          <w:tcPr>
            <w:tcW w:w="1407" w:type="dxa"/>
            <w:noWrap/>
          </w:tcPr>
          <w:p w14:paraId="3E8C42B7" w14:textId="497DE07B"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737" w:type="dxa"/>
          </w:tcPr>
          <w:p w14:paraId="25E8359B" w14:textId="312466E8" w:rsidR="00B41340" w:rsidRPr="00B50D3B" w:rsidRDefault="00B413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585D4DF4" w14:textId="77777777" w:rsidR="00B41340" w:rsidRPr="00B50D3B" w:rsidRDefault="00B41340" w:rsidP="007B5C60">
            <w:pPr>
              <w:jc w:val="center"/>
              <w:rPr>
                <w:rFonts w:asciiTheme="minorHAnsi" w:eastAsia="Times New Roman" w:hAnsiTheme="minorHAnsi" w:cstheme="minorHAnsi"/>
                <w:color w:val="000000"/>
                <w:sz w:val="24"/>
                <w:szCs w:val="24"/>
              </w:rPr>
            </w:pPr>
          </w:p>
        </w:tc>
      </w:tr>
      <w:tr w:rsidR="00B41340" w:rsidRPr="00B50D3B" w14:paraId="3957F9DB" w14:textId="77777777" w:rsidTr="00857198">
        <w:trPr>
          <w:trHeight w:val="315"/>
        </w:trPr>
        <w:tc>
          <w:tcPr>
            <w:tcW w:w="9215" w:type="dxa"/>
            <w:noWrap/>
          </w:tcPr>
          <w:p w14:paraId="13BC2B91" w14:textId="4ECBE39D" w:rsidR="00B41340" w:rsidRPr="00280BC1" w:rsidRDefault="00B41340" w:rsidP="00B41340">
            <w:pPr>
              <w:rPr>
                <w:rFonts w:asciiTheme="minorHAnsi" w:hAnsiTheme="minorHAnsi" w:cstheme="minorHAnsi"/>
                <w:sz w:val="24"/>
                <w:szCs w:val="24"/>
              </w:rPr>
            </w:pPr>
            <w:r w:rsidRPr="00280BC1">
              <w:rPr>
                <w:rFonts w:asciiTheme="minorHAnsi" w:hAnsiTheme="minorHAnsi" w:cstheme="minorHAnsi"/>
                <w:sz w:val="24"/>
                <w:szCs w:val="24"/>
              </w:rPr>
              <w:t>Training in data protection, information governance or use of data/CRM systems.</w:t>
            </w:r>
          </w:p>
        </w:tc>
        <w:tc>
          <w:tcPr>
            <w:tcW w:w="1417" w:type="dxa"/>
            <w:noWrap/>
          </w:tcPr>
          <w:p w14:paraId="34E0141F" w14:textId="77777777" w:rsidR="00B41340" w:rsidRPr="00B50D3B" w:rsidRDefault="00B41340" w:rsidP="007B5C60">
            <w:pPr>
              <w:jc w:val="center"/>
              <w:rPr>
                <w:rFonts w:eastAsia="Times New Roman" w:cstheme="minorHAnsi"/>
                <w:color w:val="000000"/>
                <w:sz w:val="24"/>
                <w:szCs w:val="24"/>
              </w:rPr>
            </w:pPr>
          </w:p>
        </w:tc>
        <w:tc>
          <w:tcPr>
            <w:tcW w:w="1407" w:type="dxa"/>
            <w:noWrap/>
          </w:tcPr>
          <w:p w14:paraId="1370B6D1" w14:textId="77777777" w:rsidR="00B41340" w:rsidRPr="00B50D3B" w:rsidRDefault="00B41340" w:rsidP="007B5C60">
            <w:pPr>
              <w:jc w:val="center"/>
              <w:rPr>
                <w:rFonts w:eastAsia="Times New Roman" w:cstheme="minorHAnsi"/>
                <w:color w:val="000000"/>
                <w:sz w:val="24"/>
                <w:szCs w:val="24"/>
              </w:rPr>
            </w:pPr>
          </w:p>
        </w:tc>
        <w:tc>
          <w:tcPr>
            <w:tcW w:w="1737" w:type="dxa"/>
          </w:tcPr>
          <w:p w14:paraId="66222353" w14:textId="5C8C969D" w:rsidR="00B41340" w:rsidRPr="00B50D3B" w:rsidRDefault="00B41340" w:rsidP="007B5C60">
            <w:pPr>
              <w:jc w:val="center"/>
              <w:rPr>
                <w:rFonts w:eastAsia="Times New Roman"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46B21838" w14:textId="77777777" w:rsidR="00B41340" w:rsidRPr="00B50D3B" w:rsidRDefault="00B41340" w:rsidP="007B5C60">
            <w:pPr>
              <w:jc w:val="center"/>
              <w:rPr>
                <w:rFonts w:eastAsia="Times New Roman" w:cstheme="minorHAnsi"/>
                <w:color w:val="000000"/>
                <w:sz w:val="24"/>
                <w:szCs w:val="24"/>
              </w:rPr>
            </w:pPr>
          </w:p>
        </w:tc>
      </w:tr>
      <w:tr w:rsidR="00B41340" w:rsidRPr="00B50D3B" w14:paraId="26A6A120" w14:textId="77777777" w:rsidTr="00857198">
        <w:trPr>
          <w:trHeight w:val="315"/>
        </w:trPr>
        <w:tc>
          <w:tcPr>
            <w:tcW w:w="9215" w:type="dxa"/>
            <w:noWrap/>
          </w:tcPr>
          <w:p w14:paraId="143179B3" w14:textId="77777777" w:rsidR="00B41340" w:rsidRPr="00B50D3B" w:rsidRDefault="00B41340" w:rsidP="00B41340">
            <w:pPr>
              <w:rPr>
                <w:rFonts w:cstheme="minorHAnsi"/>
                <w:color w:val="EE0000"/>
                <w:sz w:val="24"/>
                <w:szCs w:val="24"/>
              </w:rPr>
            </w:pPr>
          </w:p>
        </w:tc>
        <w:tc>
          <w:tcPr>
            <w:tcW w:w="1417" w:type="dxa"/>
            <w:noWrap/>
          </w:tcPr>
          <w:p w14:paraId="49167B94" w14:textId="77777777" w:rsidR="00B41340" w:rsidRPr="00B50D3B" w:rsidRDefault="00B41340" w:rsidP="007B5C60">
            <w:pPr>
              <w:jc w:val="center"/>
              <w:rPr>
                <w:rFonts w:eastAsia="Times New Roman" w:cstheme="minorHAnsi"/>
                <w:color w:val="000000"/>
                <w:sz w:val="24"/>
                <w:szCs w:val="24"/>
              </w:rPr>
            </w:pPr>
          </w:p>
        </w:tc>
        <w:tc>
          <w:tcPr>
            <w:tcW w:w="1407" w:type="dxa"/>
            <w:noWrap/>
          </w:tcPr>
          <w:p w14:paraId="7E8FB567" w14:textId="77777777" w:rsidR="00B41340" w:rsidRPr="00B50D3B" w:rsidRDefault="00B41340" w:rsidP="007B5C60">
            <w:pPr>
              <w:jc w:val="center"/>
              <w:rPr>
                <w:rFonts w:eastAsia="Times New Roman" w:cstheme="minorHAnsi"/>
                <w:color w:val="000000"/>
                <w:sz w:val="24"/>
                <w:szCs w:val="24"/>
              </w:rPr>
            </w:pPr>
          </w:p>
        </w:tc>
        <w:tc>
          <w:tcPr>
            <w:tcW w:w="1737" w:type="dxa"/>
          </w:tcPr>
          <w:p w14:paraId="6A2F2C0C" w14:textId="77777777" w:rsidR="00B41340" w:rsidRPr="00B50D3B" w:rsidRDefault="00B41340" w:rsidP="007B5C60">
            <w:pPr>
              <w:jc w:val="center"/>
              <w:rPr>
                <w:rFonts w:eastAsia="Times New Roman" w:cstheme="minorHAnsi"/>
                <w:color w:val="000000"/>
                <w:sz w:val="24"/>
                <w:szCs w:val="24"/>
              </w:rPr>
            </w:pPr>
          </w:p>
        </w:tc>
        <w:tc>
          <w:tcPr>
            <w:tcW w:w="1392" w:type="dxa"/>
          </w:tcPr>
          <w:p w14:paraId="2EB9BD79" w14:textId="77777777" w:rsidR="00B41340" w:rsidRPr="00B50D3B" w:rsidRDefault="00B41340" w:rsidP="007B5C60">
            <w:pPr>
              <w:jc w:val="center"/>
              <w:rPr>
                <w:rFonts w:eastAsia="Times New Roman" w:cstheme="minorHAnsi"/>
                <w:color w:val="000000"/>
                <w:sz w:val="24"/>
                <w:szCs w:val="24"/>
              </w:rPr>
            </w:pPr>
          </w:p>
        </w:tc>
      </w:tr>
      <w:tr w:rsidR="00B41340" w:rsidRPr="00B50D3B" w14:paraId="71C00880" w14:textId="77777777" w:rsidTr="00857198">
        <w:trPr>
          <w:trHeight w:val="315"/>
        </w:trPr>
        <w:tc>
          <w:tcPr>
            <w:tcW w:w="9215" w:type="dxa"/>
            <w:noWrap/>
          </w:tcPr>
          <w:p w14:paraId="11E110D7" w14:textId="22F86E34" w:rsidR="00B41340" w:rsidRPr="00B50D3B" w:rsidRDefault="00B41340" w:rsidP="00B41340">
            <w:pPr>
              <w:rPr>
                <w:rFonts w:asciiTheme="minorHAnsi" w:hAnsiTheme="minorHAnsi" w:cstheme="minorHAnsi"/>
                <w:b/>
                <w:bCs/>
                <w:sz w:val="24"/>
                <w:szCs w:val="24"/>
              </w:rPr>
            </w:pPr>
            <w:r w:rsidRPr="00B50D3B">
              <w:rPr>
                <w:rFonts w:asciiTheme="minorHAnsi" w:hAnsiTheme="minorHAnsi" w:cstheme="minorHAnsi"/>
                <w:b/>
                <w:bCs/>
                <w:sz w:val="24"/>
                <w:szCs w:val="24"/>
              </w:rPr>
              <w:t>Knowledge</w:t>
            </w:r>
          </w:p>
        </w:tc>
        <w:tc>
          <w:tcPr>
            <w:tcW w:w="1417" w:type="dxa"/>
            <w:noWrap/>
          </w:tcPr>
          <w:p w14:paraId="024FD31D" w14:textId="77777777" w:rsidR="00B41340" w:rsidRPr="00B50D3B" w:rsidRDefault="00B41340" w:rsidP="007B5C60">
            <w:pPr>
              <w:jc w:val="center"/>
              <w:rPr>
                <w:rFonts w:asciiTheme="minorHAnsi" w:eastAsia="Times New Roman" w:hAnsiTheme="minorHAnsi" w:cstheme="minorHAnsi"/>
                <w:color w:val="000000"/>
                <w:sz w:val="24"/>
                <w:szCs w:val="24"/>
              </w:rPr>
            </w:pPr>
          </w:p>
        </w:tc>
        <w:tc>
          <w:tcPr>
            <w:tcW w:w="1407" w:type="dxa"/>
            <w:noWrap/>
          </w:tcPr>
          <w:p w14:paraId="4B62AC31" w14:textId="77777777" w:rsidR="00B41340" w:rsidRPr="00B50D3B" w:rsidRDefault="00B41340" w:rsidP="007B5C60">
            <w:pPr>
              <w:jc w:val="center"/>
              <w:rPr>
                <w:rFonts w:asciiTheme="minorHAnsi" w:eastAsia="Times New Roman" w:hAnsiTheme="minorHAnsi" w:cstheme="minorHAnsi"/>
                <w:color w:val="000000"/>
                <w:sz w:val="24"/>
                <w:szCs w:val="24"/>
              </w:rPr>
            </w:pPr>
          </w:p>
        </w:tc>
        <w:tc>
          <w:tcPr>
            <w:tcW w:w="1737" w:type="dxa"/>
          </w:tcPr>
          <w:p w14:paraId="2374B789" w14:textId="77777777" w:rsidR="00B41340" w:rsidRPr="00B50D3B" w:rsidRDefault="00B41340" w:rsidP="007B5C60">
            <w:pPr>
              <w:jc w:val="center"/>
              <w:rPr>
                <w:rFonts w:asciiTheme="minorHAnsi" w:eastAsia="Times New Roman" w:hAnsiTheme="minorHAnsi" w:cstheme="minorHAnsi"/>
                <w:color w:val="000000"/>
                <w:sz w:val="24"/>
                <w:szCs w:val="24"/>
              </w:rPr>
            </w:pPr>
          </w:p>
        </w:tc>
        <w:tc>
          <w:tcPr>
            <w:tcW w:w="1392" w:type="dxa"/>
          </w:tcPr>
          <w:p w14:paraId="4FB1C42E" w14:textId="77777777" w:rsidR="00B41340" w:rsidRPr="00B50D3B" w:rsidRDefault="00B41340" w:rsidP="007B5C60">
            <w:pPr>
              <w:jc w:val="center"/>
              <w:rPr>
                <w:rFonts w:asciiTheme="minorHAnsi" w:eastAsia="Times New Roman" w:hAnsiTheme="minorHAnsi" w:cstheme="minorHAnsi"/>
                <w:color w:val="000000"/>
                <w:sz w:val="24"/>
                <w:szCs w:val="24"/>
              </w:rPr>
            </w:pPr>
          </w:p>
        </w:tc>
      </w:tr>
      <w:tr w:rsidR="005E0B40" w:rsidRPr="00B50D3B" w14:paraId="62168AF9" w14:textId="77777777" w:rsidTr="00857198">
        <w:trPr>
          <w:trHeight w:val="315"/>
        </w:trPr>
        <w:tc>
          <w:tcPr>
            <w:tcW w:w="9215" w:type="dxa"/>
            <w:noWrap/>
          </w:tcPr>
          <w:p w14:paraId="22DCC9E1" w14:textId="73F326C7" w:rsidR="005E0B40" w:rsidRPr="00F77DF2" w:rsidRDefault="005E0B40" w:rsidP="005E0B40">
            <w:pPr>
              <w:rPr>
                <w:rFonts w:asciiTheme="minorHAnsi" w:hAnsiTheme="minorHAnsi" w:cstheme="minorHAnsi"/>
                <w:sz w:val="24"/>
                <w:szCs w:val="24"/>
              </w:rPr>
            </w:pPr>
            <w:r w:rsidRPr="00F77DF2">
              <w:rPr>
                <w:rFonts w:asciiTheme="minorHAnsi" w:hAnsiTheme="minorHAnsi" w:cstheme="minorHAnsi"/>
                <w:sz w:val="24"/>
                <w:szCs w:val="24"/>
              </w:rPr>
              <w:t>Good understanding of effective administrative systems, processes and record keeping.</w:t>
            </w:r>
          </w:p>
        </w:tc>
        <w:tc>
          <w:tcPr>
            <w:tcW w:w="1417" w:type="dxa"/>
            <w:noWrap/>
          </w:tcPr>
          <w:p w14:paraId="0B397803" w14:textId="70FA21C7" w:rsidR="005E0B40" w:rsidRPr="00B50D3B" w:rsidRDefault="005E0B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36BDB234" w14:textId="22807541" w:rsidR="005E0B40" w:rsidRPr="00B50D3B" w:rsidRDefault="005E0B40" w:rsidP="007B5C60">
            <w:pPr>
              <w:jc w:val="center"/>
              <w:rPr>
                <w:rFonts w:asciiTheme="minorHAnsi" w:eastAsia="Times New Roman" w:hAnsiTheme="minorHAnsi" w:cstheme="minorHAnsi"/>
                <w:color w:val="000000"/>
                <w:sz w:val="24"/>
                <w:szCs w:val="24"/>
              </w:rPr>
            </w:pPr>
          </w:p>
        </w:tc>
        <w:tc>
          <w:tcPr>
            <w:tcW w:w="1737" w:type="dxa"/>
          </w:tcPr>
          <w:p w14:paraId="266A47B0" w14:textId="7221F620" w:rsidR="005E0B40" w:rsidRPr="00B50D3B" w:rsidRDefault="005E0B40" w:rsidP="007B5C60">
            <w:pPr>
              <w:jc w:val="center"/>
              <w:rPr>
                <w:rFonts w:asciiTheme="minorHAnsi" w:eastAsia="Times New Roman" w:hAnsiTheme="minorHAnsi" w:cstheme="minorHAnsi"/>
                <w:color w:val="000000"/>
                <w:sz w:val="24"/>
                <w:szCs w:val="24"/>
              </w:rPr>
            </w:pPr>
          </w:p>
        </w:tc>
        <w:tc>
          <w:tcPr>
            <w:tcW w:w="1392" w:type="dxa"/>
          </w:tcPr>
          <w:p w14:paraId="564CF9C3" w14:textId="697CDE78" w:rsidR="005E0B40" w:rsidRPr="00B50D3B" w:rsidRDefault="005E0B40" w:rsidP="007B5C60">
            <w:pPr>
              <w:jc w:val="center"/>
              <w:rPr>
                <w:rFonts w:asciiTheme="minorHAnsi" w:eastAsia="Times New Roman" w:hAnsiTheme="minorHAnsi" w:cstheme="minorHAnsi"/>
                <w:color w:val="000000"/>
                <w:sz w:val="24"/>
                <w:szCs w:val="24"/>
              </w:rPr>
            </w:pPr>
          </w:p>
        </w:tc>
      </w:tr>
      <w:tr w:rsidR="005E0B40" w:rsidRPr="00B50D3B" w14:paraId="212942D3" w14:textId="77777777" w:rsidTr="00857198">
        <w:trPr>
          <w:trHeight w:val="315"/>
        </w:trPr>
        <w:tc>
          <w:tcPr>
            <w:tcW w:w="9215" w:type="dxa"/>
            <w:noWrap/>
          </w:tcPr>
          <w:p w14:paraId="028560E8" w14:textId="2322054B" w:rsidR="005E0B40" w:rsidRPr="00F77DF2" w:rsidRDefault="005E0B40" w:rsidP="005E0B40">
            <w:pPr>
              <w:rPr>
                <w:rFonts w:asciiTheme="minorHAnsi" w:hAnsiTheme="minorHAnsi" w:cstheme="minorHAnsi"/>
                <w:sz w:val="24"/>
                <w:szCs w:val="24"/>
              </w:rPr>
            </w:pPr>
            <w:r w:rsidRPr="00F77DF2">
              <w:rPr>
                <w:rFonts w:asciiTheme="minorHAnsi" w:hAnsiTheme="minorHAnsi" w:cstheme="minorHAnsi"/>
                <w:sz w:val="24"/>
                <w:szCs w:val="24"/>
              </w:rPr>
              <w:t>Understanding of data quality principles, including accuracy, completeness, consistency and timeliness.</w:t>
            </w:r>
          </w:p>
        </w:tc>
        <w:tc>
          <w:tcPr>
            <w:tcW w:w="1417" w:type="dxa"/>
            <w:noWrap/>
          </w:tcPr>
          <w:p w14:paraId="51E348FF" w14:textId="46EEBA5E" w:rsidR="005E0B40" w:rsidRPr="00B50D3B" w:rsidRDefault="005E0B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177438A1" w14:textId="0850E57C" w:rsidR="005E0B40" w:rsidRPr="00B50D3B" w:rsidRDefault="005E0B40" w:rsidP="007B5C60">
            <w:pPr>
              <w:jc w:val="center"/>
              <w:rPr>
                <w:rFonts w:asciiTheme="minorHAnsi" w:eastAsia="Times New Roman" w:hAnsiTheme="minorHAnsi" w:cstheme="minorHAnsi"/>
                <w:color w:val="000000"/>
                <w:sz w:val="24"/>
                <w:szCs w:val="24"/>
              </w:rPr>
            </w:pPr>
          </w:p>
        </w:tc>
        <w:tc>
          <w:tcPr>
            <w:tcW w:w="1737" w:type="dxa"/>
          </w:tcPr>
          <w:p w14:paraId="60AD48BC" w14:textId="6304B9F2" w:rsidR="005E0B40" w:rsidRPr="00B50D3B" w:rsidRDefault="005E0B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72CC42BD" w14:textId="7413CD15" w:rsidR="005E0B40" w:rsidRPr="00B50D3B" w:rsidRDefault="005E0B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5E0B40" w:rsidRPr="00B50D3B" w14:paraId="011E1BD8" w14:textId="77777777" w:rsidTr="00857198">
        <w:trPr>
          <w:trHeight w:val="315"/>
        </w:trPr>
        <w:tc>
          <w:tcPr>
            <w:tcW w:w="9215" w:type="dxa"/>
            <w:noWrap/>
          </w:tcPr>
          <w:p w14:paraId="09C36048" w14:textId="5E0CE1C6" w:rsidR="005E0B40" w:rsidRPr="00F77DF2" w:rsidRDefault="005E0B40" w:rsidP="005E0B40">
            <w:pPr>
              <w:rPr>
                <w:rFonts w:asciiTheme="minorHAnsi" w:eastAsia="Times New Roman" w:hAnsiTheme="minorHAnsi" w:cstheme="minorHAnsi"/>
                <w:sz w:val="24"/>
                <w:szCs w:val="24"/>
              </w:rPr>
            </w:pPr>
            <w:r w:rsidRPr="00F77DF2">
              <w:rPr>
                <w:rFonts w:asciiTheme="minorHAnsi" w:eastAsia="Times New Roman" w:hAnsiTheme="minorHAnsi" w:cstheme="minorHAnsi"/>
                <w:sz w:val="24"/>
                <w:szCs w:val="24"/>
              </w:rPr>
              <w:t xml:space="preserve">Awareness of </w:t>
            </w:r>
            <w:r>
              <w:rPr>
                <w:rFonts w:asciiTheme="minorHAnsi" w:eastAsia="Times New Roman" w:hAnsiTheme="minorHAnsi" w:cstheme="minorHAnsi"/>
                <w:sz w:val="24"/>
                <w:szCs w:val="24"/>
              </w:rPr>
              <w:t xml:space="preserve">the VCSE sector value, </w:t>
            </w:r>
            <w:r w:rsidRPr="00F77DF2">
              <w:rPr>
                <w:rFonts w:asciiTheme="minorHAnsi" w:eastAsia="Times New Roman" w:hAnsiTheme="minorHAnsi" w:cstheme="minorHAnsi"/>
                <w:sz w:val="24"/>
                <w:szCs w:val="24"/>
              </w:rPr>
              <w:t>health inequities and how racism, structural discrimination and socio-economic disadvantage can affect health and wellbeing, alongside an understanding of how community-based activity can support people's health, wellbeing and quality of life.</w:t>
            </w:r>
          </w:p>
        </w:tc>
        <w:tc>
          <w:tcPr>
            <w:tcW w:w="1417" w:type="dxa"/>
            <w:noWrap/>
          </w:tcPr>
          <w:p w14:paraId="27516D12" w14:textId="4F70715A" w:rsidR="005E0B40" w:rsidRPr="00B50D3B" w:rsidRDefault="005E0B40" w:rsidP="007B5C60">
            <w:pPr>
              <w:jc w:val="center"/>
              <w:rPr>
                <w:rFonts w:eastAsia="Times New Roman"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79D206E1" w14:textId="77777777" w:rsidR="005E0B40" w:rsidRPr="00B50D3B" w:rsidRDefault="005E0B40" w:rsidP="007B5C60">
            <w:pPr>
              <w:jc w:val="center"/>
              <w:rPr>
                <w:rFonts w:eastAsia="Times New Roman" w:cstheme="minorHAnsi"/>
                <w:color w:val="000000"/>
                <w:sz w:val="24"/>
                <w:szCs w:val="24"/>
              </w:rPr>
            </w:pPr>
          </w:p>
        </w:tc>
        <w:tc>
          <w:tcPr>
            <w:tcW w:w="1737" w:type="dxa"/>
          </w:tcPr>
          <w:p w14:paraId="095EE08D" w14:textId="475E5FA4" w:rsidR="005E0B40" w:rsidRPr="00B50D3B" w:rsidRDefault="005E0B40" w:rsidP="007B5C60">
            <w:pPr>
              <w:jc w:val="center"/>
              <w:rPr>
                <w:rFonts w:eastAsia="Times New Roman"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17D9299D" w14:textId="36AFA247" w:rsidR="005E0B40" w:rsidRPr="00B50D3B" w:rsidRDefault="005E0B40" w:rsidP="007B5C60">
            <w:pPr>
              <w:jc w:val="center"/>
              <w:rPr>
                <w:rFonts w:eastAsia="Times New Roman" w:cstheme="minorHAnsi"/>
                <w:color w:val="000000"/>
                <w:sz w:val="24"/>
                <w:szCs w:val="24"/>
              </w:rPr>
            </w:pPr>
            <w:r>
              <w:rPr>
                <w:rFonts w:asciiTheme="minorHAnsi" w:eastAsia="Times New Roman" w:hAnsiTheme="minorHAnsi" w:cstheme="minorHAnsi"/>
                <w:color w:val="000000"/>
                <w:sz w:val="24"/>
                <w:szCs w:val="24"/>
              </w:rPr>
              <w:t>X</w:t>
            </w:r>
          </w:p>
        </w:tc>
      </w:tr>
      <w:tr w:rsidR="005E0B40" w:rsidRPr="00B50D3B" w14:paraId="14B02334" w14:textId="77777777" w:rsidTr="00857198">
        <w:trPr>
          <w:trHeight w:val="315"/>
        </w:trPr>
        <w:tc>
          <w:tcPr>
            <w:tcW w:w="9215" w:type="dxa"/>
            <w:noWrap/>
          </w:tcPr>
          <w:p w14:paraId="69628DC5" w14:textId="604E06EA" w:rsidR="005E0B40" w:rsidRPr="00F77DF2" w:rsidRDefault="005E0B40" w:rsidP="005E0B40">
            <w:pPr>
              <w:rPr>
                <w:rFonts w:asciiTheme="minorHAnsi" w:eastAsia="Times New Roman" w:hAnsiTheme="minorHAnsi" w:cstheme="minorHAnsi"/>
                <w:sz w:val="24"/>
                <w:szCs w:val="24"/>
              </w:rPr>
            </w:pPr>
            <w:r w:rsidRPr="00F77DF2">
              <w:rPr>
                <w:rFonts w:asciiTheme="minorHAnsi" w:eastAsia="Times New Roman" w:hAnsiTheme="minorHAnsi" w:cstheme="minorHAnsi"/>
                <w:sz w:val="24"/>
                <w:szCs w:val="24"/>
              </w:rPr>
              <w:t>Understanding of how databases, CRM or monitoring and evaluation systems are used to capture and report programme activity and outcomes.</w:t>
            </w:r>
          </w:p>
        </w:tc>
        <w:tc>
          <w:tcPr>
            <w:tcW w:w="1417" w:type="dxa"/>
            <w:noWrap/>
          </w:tcPr>
          <w:p w14:paraId="04E5AB71" w14:textId="27B9754B" w:rsidR="005E0B40" w:rsidRPr="00B50D3B" w:rsidRDefault="005E0B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79EEBE9A" w14:textId="351F02B9" w:rsidR="005E0B40" w:rsidRPr="00B50D3B" w:rsidRDefault="005E0B40" w:rsidP="007B5C60">
            <w:pPr>
              <w:jc w:val="center"/>
              <w:rPr>
                <w:rFonts w:asciiTheme="minorHAnsi" w:eastAsia="Times New Roman" w:hAnsiTheme="minorHAnsi" w:cstheme="minorHAnsi"/>
                <w:color w:val="000000"/>
                <w:sz w:val="24"/>
                <w:szCs w:val="24"/>
              </w:rPr>
            </w:pPr>
          </w:p>
        </w:tc>
        <w:tc>
          <w:tcPr>
            <w:tcW w:w="1737" w:type="dxa"/>
          </w:tcPr>
          <w:p w14:paraId="57130EC2" w14:textId="0A87F18B" w:rsidR="005E0B40" w:rsidRPr="00B50D3B" w:rsidRDefault="005E0B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112A0936" w14:textId="6D2809FE" w:rsidR="005E0B40" w:rsidRPr="00B50D3B" w:rsidRDefault="005E0B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5E0B40" w:rsidRPr="00B50D3B" w14:paraId="63B3F277" w14:textId="77777777" w:rsidTr="00857198">
        <w:trPr>
          <w:trHeight w:val="315"/>
        </w:trPr>
        <w:tc>
          <w:tcPr>
            <w:tcW w:w="9215" w:type="dxa"/>
            <w:noWrap/>
          </w:tcPr>
          <w:p w14:paraId="74F3716C" w14:textId="1AD6E90A" w:rsidR="005E0B40" w:rsidRPr="00F77DF2" w:rsidRDefault="005E0B40" w:rsidP="005E0B40">
            <w:pPr>
              <w:rPr>
                <w:rFonts w:asciiTheme="minorHAnsi" w:eastAsia="Times New Roman" w:hAnsiTheme="minorHAnsi" w:cstheme="minorHAnsi"/>
                <w:sz w:val="24"/>
                <w:szCs w:val="24"/>
              </w:rPr>
            </w:pPr>
            <w:r w:rsidRPr="00F77DF2">
              <w:rPr>
                <w:rFonts w:asciiTheme="minorHAnsi" w:eastAsia="Times New Roman" w:hAnsiTheme="minorHAnsi" w:cstheme="minorHAnsi"/>
                <w:sz w:val="24"/>
                <w:szCs w:val="24"/>
              </w:rPr>
              <w:lastRenderedPageBreak/>
              <w:t>Understanding of confidentiality, data protection and secure handling of sensitive information.</w:t>
            </w:r>
          </w:p>
        </w:tc>
        <w:tc>
          <w:tcPr>
            <w:tcW w:w="1417" w:type="dxa"/>
            <w:noWrap/>
          </w:tcPr>
          <w:p w14:paraId="3A533086" w14:textId="10D591CB" w:rsidR="005E0B40" w:rsidRPr="00B50D3B" w:rsidRDefault="005E0B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24795AED" w14:textId="01B85152" w:rsidR="005E0B40" w:rsidRPr="00B50D3B" w:rsidRDefault="005E0B40" w:rsidP="007B5C60">
            <w:pPr>
              <w:jc w:val="center"/>
              <w:rPr>
                <w:rFonts w:asciiTheme="minorHAnsi" w:eastAsia="Times New Roman" w:hAnsiTheme="minorHAnsi" w:cstheme="minorHAnsi"/>
                <w:color w:val="000000"/>
                <w:sz w:val="24"/>
                <w:szCs w:val="24"/>
              </w:rPr>
            </w:pPr>
          </w:p>
        </w:tc>
        <w:tc>
          <w:tcPr>
            <w:tcW w:w="1737" w:type="dxa"/>
          </w:tcPr>
          <w:p w14:paraId="5EA1EC32" w14:textId="1C4A289B" w:rsidR="005E0B40" w:rsidRPr="00B50D3B" w:rsidRDefault="005E0B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04EF198D" w14:textId="34143C00" w:rsidR="005E0B40" w:rsidRPr="00B50D3B" w:rsidRDefault="005E0B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5E0B40" w:rsidRPr="00B50D3B" w14:paraId="3E5052B3" w14:textId="77777777" w:rsidTr="00857198">
        <w:trPr>
          <w:trHeight w:val="315"/>
        </w:trPr>
        <w:tc>
          <w:tcPr>
            <w:tcW w:w="9215" w:type="dxa"/>
            <w:noWrap/>
          </w:tcPr>
          <w:p w14:paraId="679353BC" w14:textId="7319131F" w:rsidR="005E0B40" w:rsidRPr="00F77DF2" w:rsidRDefault="005E0B40" w:rsidP="005E0B40">
            <w:pPr>
              <w:rPr>
                <w:rFonts w:asciiTheme="minorHAnsi" w:eastAsia="Times New Roman" w:hAnsiTheme="minorHAnsi" w:cstheme="minorHAnsi"/>
                <w:sz w:val="24"/>
                <w:szCs w:val="24"/>
              </w:rPr>
            </w:pPr>
            <w:r w:rsidRPr="00F77DF2">
              <w:rPr>
                <w:rFonts w:asciiTheme="minorHAnsi" w:eastAsia="Times New Roman" w:hAnsiTheme="minorHAnsi" w:cstheme="minorHAnsi"/>
                <w:sz w:val="24"/>
                <w:szCs w:val="24"/>
              </w:rPr>
              <w:t>Understanding of good practice in maintaining clear, organised and accessible digital records.</w:t>
            </w:r>
          </w:p>
        </w:tc>
        <w:tc>
          <w:tcPr>
            <w:tcW w:w="1417" w:type="dxa"/>
            <w:noWrap/>
          </w:tcPr>
          <w:p w14:paraId="1A004258" w14:textId="6C46E086" w:rsidR="005E0B40" w:rsidRPr="00B50D3B" w:rsidRDefault="005E0B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16FDE4CA" w14:textId="77777777" w:rsidR="005E0B40" w:rsidRPr="00B50D3B" w:rsidRDefault="005E0B40" w:rsidP="007B5C60">
            <w:pPr>
              <w:jc w:val="center"/>
              <w:rPr>
                <w:rFonts w:asciiTheme="minorHAnsi" w:eastAsia="Times New Roman" w:hAnsiTheme="minorHAnsi" w:cstheme="minorHAnsi"/>
                <w:color w:val="000000"/>
                <w:sz w:val="24"/>
                <w:szCs w:val="24"/>
              </w:rPr>
            </w:pPr>
          </w:p>
        </w:tc>
        <w:tc>
          <w:tcPr>
            <w:tcW w:w="1737" w:type="dxa"/>
          </w:tcPr>
          <w:p w14:paraId="253EE36A" w14:textId="6404843E" w:rsidR="005E0B40" w:rsidRPr="00B50D3B" w:rsidRDefault="005E0B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78A71EAA" w14:textId="77777777" w:rsidR="005E0B40" w:rsidRPr="00B50D3B" w:rsidRDefault="005E0B40" w:rsidP="007B5C60">
            <w:pPr>
              <w:jc w:val="center"/>
              <w:rPr>
                <w:rFonts w:asciiTheme="minorHAnsi" w:eastAsia="Times New Roman" w:hAnsiTheme="minorHAnsi" w:cstheme="minorHAnsi"/>
                <w:color w:val="000000"/>
                <w:sz w:val="24"/>
                <w:szCs w:val="24"/>
              </w:rPr>
            </w:pPr>
          </w:p>
        </w:tc>
      </w:tr>
      <w:tr w:rsidR="005E0B40" w:rsidRPr="00B50D3B" w14:paraId="6D88637A" w14:textId="77777777" w:rsidTr="00857198">
        <w:trPr>
          <w:trHeight w:val="315"/>
        </w:trPr>
        <w:tc>
          <w:tcPr>
            <w:tcW w:w="9215" w:type="dxa"/>
            <w:noWrap/>
          </w:tcPr>
          <w:p w14:paraId="477BA15F" w14:textId="679870FF" w:rsidR="005E0B40" w:rsidRPr="00F77DF2" w:rsidRDefault="005E0B40" w:rsidP="005E0B40">
            <w:pPr>
              <w:rPr>
                <w:rFonts w:asciiTheme="minorHAnsi" w:hAnsiTheme="minorHAnsi" w:cstheme="minorHAnsi"/>
                <w:sz w:val="24"/>
                <w:szCs w:val="24"/>
              </w:rPr>
            </w:pPr>
            <w:r w:rsidRPr="00F77DF2">
              <w:rPr>
                <w:rFonts w:asciiTheme="minorHAnsi" w:hAnsiTheme="minorHAnsi" w:cstheme="minorHAnsi"/>
                <w:sz w:val="24"/>
                <w:szCs w:val="24"/>
              </w:rPr>
              <w:t>Understanding of the importance of consistent data collection and recording for monitoring, evaluation and reporting.</w:t>
            </w:r>
          </w:p>
        </w:tc>
        <w:tc>
          <w:tcPr>
            <w:tcW w:w="1417" w:type="dxa"/>
            <w:noWrap/>
          </w:tcPr>
          <w:p w14:paraId="6CEA87E2" w14:textId="0E1EAEAE" w:rsidR="005E0B40" w:rsidRPr="00B50D3B" w:rsidRDefault="005E0B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7C6BE927" w14:textId="0849C421" w:rsidR="005E0B40" w:rsidRPr="00B50D3B" w:rsidRDefault="005E0B40" w:rsidP="007B5C60">
            <w:pPr>
              <w:jc w:val="center"/>
              <w:rPr>
                <w:rFonts w:asciiTheme="minorHAnsi" w:eastAsia="Times New Roman" w:hAnsiTheme="minorHAnsi" w:cstheme="minorHAnsi"/>
                <w:color w:val="000000"/>
                <w:sz w:val="24"/>
                <w:szCs w:val="24"/>
              </w:rPr>
            </w:pPr>
          </w:p>
        </w:tc>
        <w:tc>
          <w:tcPr>
            <w:tcW w:w="1737" w:type="dxa"/>
          </w:tcPr>
          <w:p w14:paraId="52DC6757" w14:textId="1C5238BC" w:rsidR="005E0B40" w:rsidRPr="00B50D3B" w:rsidRDefault="005E0B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6C755D47" w14:textId="11013CF3" w:rsidR="005E0B40" w:rsidRPr="00B50D3B" w:rsidRDefault="005E0B4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5E0B40" w:rsidRPr="00B50D3B" w14:paraId="1376EBAE" w14:textId="77777777" w:rsidTr="00857198">
        <w:trPr>
          <w:trHeight w:val="315"/>
        </w:trPr>
        <w:tc>
          <w:tcPr>
            <w:tcW w:w="9215" w:type="dxa"/>
            <w:noWrap/>
          </w:tcPr>
          <w:p w14:paraId="771841ED" w14:textId="1EAF4427" w:rsidR="005E0B40" w:rsidRPr="00B50D3B" w:rsidRDefault="005E0B40" w:rsidP="005E0B40">
            <w:pPr>
              <w:rPr>
                <w:rFonts w:asciiTheme="minorHAnsi" w:hAnsiTheme="minorHAnsi" w:cstheme="minorHAnsi"/>
                <w:sz w:val="24"/>
                <w:szCs w:val="24"/>
              </w:rPr>
            </w:pPr>
          </w:p>
        </w:tc>
        <w:tc>
          <w:tcPr>
            <w:tcW w:w="1417" w:type="dxa"/>
            <w:noWrap/>
          </w:tcPr>
          <w:p w14:paraId="78A6232C" w14:textId="77777777" w:rsidR="005E0B40" w:rsidRPr="00B50D3B" w:rsidRDefault="005E0B40" w:rsidP="007B5C60">
            <w:pPr>
              <w:jc w:val="center"/>
              <w:rPr>
                <w:rFonts w:asciiTheme="minorHAnsi" w:eastAsia="Times New Roman" w:hAnsiTheme="minorHAnsi" w:cstheme="minorHAnsi"/>
                <w:color w:val="000000"/>
                <w:sz w:val="24"/>
                <w:szCs w:val="24"/>
              </w:rPr>
            </w:pPr>
          </w:p>
        </w:tc>
        <w:tc>
          <w:tcPr>
            <w:tcW w:w="1407" w:type="dxa"/>
            <w:noWrap/>
          </w:tcPr>
          <w:p w14:paraId="18A0356A" w14:textId="44060BFF" w:rsidR="005E0B40" w:rsidRPr="00B50D3B" w:rsidRDefault="005E0B40" w:rsidP="007B5C60">
            <w:pPr>
              <w:jc w:val="center"/>
              <w:rPr>
                <w:rFonts w:asciiTheme="minorHAnsi" w:eastAsia="Times New Roman" w:hAnsiTheme="minorHAnsi" w:cstheme="minorHAnsi"/>
                <w:color w:val="4472C4" w:themeColor="accent1"/>
                <w:sz w:val="24"/>
                <w:szCs w:val="24"/>
              </w:rPr>
            </w:pPr>
          </w:p>
        </w:tc>
        <w:tc>
          <w:tcPr>
            <w:tcW w:w="1737" w:type="dxa"/>
          </w:tcPr>
          <w:p w14:paraId="552DE2AC" w14:textId="5FA5CD53" w:rsidR="005E0B40" w:rsidRPr="00B50D3B" w:rsidRDefault="005E0B40" w:rsidP="007B5C60">
            <w:pPr>
              <w:jc w:val="center"/>
              <w:rPr>
                <w:rFonts w:asciiTheme="minorHAnsi" w:eastAsia="Times New Roman" w:hAnsiTheme="minorHAnsi" w:cstheme="minorHAnsi"/>
                <w:color w:val="000000"/>
                <w:sz w:val="24"/>
                <w:szCs w:val="24"/>
              </w:rPr>
            </w:pPr>
          </w:p>
        </w:tc>
        <w:tc>
          <w:tcPr>
            <w:tcW w:w="1392" w:type="dxa"/>
          </w:tcPr>
          <w:p w14:paraId="5C5DBF0B" w14:textId="10F5E2AF" w:rsidR="005E0B40" w:rsidRPr="00B50D3B" w:rsidRDefault="005E0B40" w:rsidP="007B5C60">
            <w:pPr>
              <w:jc w:val="center"/>
              <w:rPr>
                <w:rFonts w:asciiTheme="minorHAnsi" w:eastAsia="Times New Roman" w:hAnsiTheme="minorHAnsi" w:cstheme="minorHAnsi"/>
                <w:color w:val="000000"/>
                <w:sz w:val="24"/>
                <w:szCs w:val="24"/>
              </w:rPr>
            </w:pPr>
          </w:p>
        </w:tc>
      </w:tr>
      <w:tr w:rsidR="005E0B40" w:rsidRPr="00B50D3B" w14:paraId="253D88F1" w14:textId="77777777" w:rsidTr="00857198">
        <w:trPr>
          <w:trHeight w:val="315"/>
        </w:trPr>
        <w:tc>
          <w:tcPr>
            <w:tcW w:w="9215" w:type="dxa"/>
            <w:noWrap/>
          </w:tcPr>
          <w:p w14:paraId="056F2E34" w14:textId="085C3A13" w:rsidR="005E0B40" w:rsidRPr="00B50D3B" w:rsidRDefault="005E0B40" w:rsidP="005E0B40">
            <w:pPr>
              <w:rPr>
                <w:rFonts w:asciiTheme="minorHAnsi" w:hAnsiTheme="minorHAnsi" w:cstheme="minorHAnsi"/>
                <w:sz w:val="24"/>
                <w:szCs w:val="24"/>
              </w:rPr>
            </w:pPr>
          </w:p>
        </w:tc>
        <w:tc>
          <w:tcPr>
            <w:tcW w:w="1417" w:type="dxa"/>
            <w:noWrap/>
          </w:tcPr>
          <w:p w14:paraId="154C4587" w14:textId="455BAA29" w:rsidR="005E0B40" w:rsidRPr="00B50D3B" w:rsidRDefault="005E0B40" w:rsidP="007B5C60">
            <w:pPr>
              <w:jc w:val="center"/>
              <w:rPr>
                <w:rFonts w:asciiTheme="minorHAnsi" w:eastAsia="Times New Roman" w:hAnsiTheme="minorHAnsi" w:cstheme="minorHAnsi"/>
                <w:color w:val="000000"/>
                <w:sz w:val="24"/>
                <w:szCs w:val="24"/>
              </w:rPr>
            </w:pPr>
          </w:p>
        </w:tc>
        <w:tc>
          <w:tcPr>
            <w:tcW w:w="1407" w:type="dxa"/>
            <w:noWrap/>
          </w:tcPr>
          <w:p w14:paraId="2A140E35" w14:textId="77777777" w:rsidR="005E0B40" w:rsidRPr="00B50D3B" w:rsidRDefault="005E0B40" w:rsidP="007B5C60">
            <w:pPr>
              <w:jc w:val="center"/>
              <w:rPr>
                <w:rFonts w:asciiTheme="minorHAnsi" w:eastAsia="Times New Roman" w:hAnsiTheme="minorHAnsi" w:cstheme="minorHAnsi"/>
                <w:color w:val="000000"/>
                <w:sz w:val="24"/>
                <w:szCs w:val="24"/>
              </w:rPr>
            </w:pPr>
          </w:p>
        </w:tc>
        <w:tc>
          <w:tcPr>
            <w:tcW w:w="1737" w:type="dxa"/>
          </w:tcPr>
          <w:p w14:paraId="5E71C9A4" w14:textId="77777777" w:rsidR="005E0B40" w:rsidRPr="00B50D3B" w:rsidRDefault="005E0B40" w:rsidP="007B5C60">
            <w:pPr>
              <w:jc w:val="center"/>
              <w:rPr>
                <w:rFonts w:asciiTheme="minorHAnsi" w:eastAsia="Times New Roman" w:hAnsiTheme="minorHAnsi" w:cstheme="minorHAnsi"/>
                <w:color w:val="000000"/>
                <w:sz w:val="24"/>
                <w:szCs w:val="24"/>
              </w:rPr>
            </w:pPr>
          </w:p>
        </w:tc>
        <w:tc>
          <w:tcPr>
            <w:tcW w:w="1392" w:type="dxa"/>
          </w:tcPr>
          <w:p w14:paraId="4E516FDE" w14:textId="77777777" w:rsidR="005E0B40" w:rsidRPr="00B50D3B" w:rsidRDefault="005E0B40" w:rsidP="007B5C60">
            <w:pPr>
              <w:jc w:val="center"/>
              <w:rPr>
                <w:rFonts w:asciiTheme="minorHAnsi" w:eastAsia="Times New Roman" w:hAnsiTheme="minorHAnsi" w:cstheme="minorHAnsi"/>
                <w:color w:val="000000"/>
                <w:sz w:val="24"/>
                <w:szCs w:val="24"/>
              </w:rPr>
            </w:pPr>
          </w:p>
        </w:tc>
      </w:tr>
      <w:tr w:rsidR="005E0B40" w:rsidRPr="00B50D3B" w14:paraId="62922CF7" w14:textId="77777777" w:rsidTr="00857198">
        <w:trPr>
          <w:trHeight w:val="315"/>
        </w:trPr>
        <w:tc>
          <w:tcPr>
            <w:tcW w:w="9215" w:type="dxa"/>
            <w:noWrap/>
          </w:tcPr>
          <w:p w14:paraId="5B125439" w14:textId="4FEE60BF" w:rsidR="005E0B40" w:rsidRPr="00B50D3B" w:rsidRDefault="005E0B40" w:rsidP="005E0B40">
            <w:pPr>
              <w:rPr>
                <w:rFonts w:asciiTheme="minorHAnsi" w:hAnsiTheme="minorHAnsi" w:cstheme="minorHAnsi"/>
                <w:b/>
                <w:bCs/>
                <w:sz w:val="24"/>
                <w:szCs w:val="24"/>
              </w:rPr>
            </w:pPr>
            <w:r w:rsidRPr="00B50D3B">
              <w:rPr>
                <w:rFonts w:asciiTheme="minorHAnsi" w:hAnsiTheme="minorHAnsi" w:cstheme="minorHAnsi"/>
                <w:b/>
                <w:bCs/>
                <w:sz w:val="24"/>
                <w:szCs w:val="24"/>
              </w:rPr>
              <w:t xml:space="preserve">Skills </w:t>
            </w:r>
          </w:p>
        </w:tc>
        <w:tc>
          <w:tcPr>
            <w:tcW w:w="1417" w:type="dxa"/>
            <w:noWrap/>
          </w:tcPr>
          <w:p w14:paraId="6936004C" w14:textId="77777777" w:rsidR="005E0B40" w:rsidRPr="00B50D3B" w:rsidRDefault="005E0B40" w:rsidP="007B5C60">
            <w:pPr>
              <w:jc w:val="center"/>
              <w:rPr>
                <w:rFonts w:asciiTheme="minorHAnsi" w:eastAsia="Times New Roman" w:hAnsiTheme="minorHAnsi" w:cstheme="minorHAnsi"/>
                <w:color w:val="000000"/>
                <w:sz w:val="24"/>
                <w:szCs w:val="24"/>
              </w:rPr>
            </w:pPr>
          </w:p>
        </w:tc>
        <w:tc>
          <w:tcPr>
            <w:tcW w:w="1407" w:type="dxa"/>
            <w:noWrap/>
          </w:tcPr>
          <w:p w14:paraId="57B64B89" w14:textId="77777777" w:rsidR="005E0B40" w:rsidRPr="00B50D3B" w:rsidRDefault="005E0B40" w:rsidP="007B5C60">
            <w:pPr>
              <w:jc w:val="center"/>
              <w:rPr>
                <w:rFonts w:asciiTheme="minorHAnsi" w:eastAsia="Times New Roman" w:hAnsiTheme="minorHAnsi" w:cstheme="minorHAnsi"/>
                <w:color w:val="000000"/>
                <w:sz w:val="24"/>
                <w:szCs w:val="24"/>
              </w:rPr>
            </w:pPr>
          </w:p>
        </w:tc>
        <w:tc>
          <w:tcPr>
            <w:tcW w:w="1737" w:type="dxa"/>
          </w:tcPr>
          <w:p w14:paraId="077C9E24" w14:textId="77777777" w:rsidR="005E0B40" w:rsidRPr="00B50D3B" w:rsidRDefault="005E0B40" w:rsidP="007B5C60">
            <w:pPr>
              <w:jc w:val="center"/>
              <w:rPr>
                <w:rFonts w:asciiTheme="minorHAnsi" w:eastAsia="Times New Roman" w:hAnsiTheme="minorHAnsi" w:cstheme="minorHAnsi"/>
                <w:color w:val="000000"/>
                <w:sz w:val="24"/>
                <w:szCs w:val="24"/>
              </w:rPr>
            </w:pPr>
          </w:p>
        </w:tc>
        <w:tc>
          <w:tcPr>
            <w:tcW w:w="1392" w:type="dxa"/>
          </w:tcPr>
          <w:p w14:paraId="52CB769C" w14:textId="77777777" w:rsidR="005E0B40" w:rsidRPr="00B50D3B" w:rsidRDefault="005E0B40" w:rsidP="007B5C60">
            <w:pPr>
              <w:jc w:val="center"/>
              <w:rPr>
                <w:rFonts w:asciiTheme="minorHAnsi" w:eastAsia="Times New Roman" w:hAnsiTheme="minorHAnsi" w:cstheme="minorHAnsi"/>
                <w:color w:val="000000"/>
                <w:sz w:val="24"/>
                <w:szCs w:val="24"/>
              </w:rPr>
            </w:pPr>
          </w:p>
        </w:tc>
      </w:tr>
      <w:tr w:rsidR="00E15700" w:rsidRPr="00B50D3B" w14:paraId="312F10A2" w14:textId="77777777" w:rsidTr="00857198">
        <w:trPr>
          <w:trHeight w:val="315"/>
        </w:trPr>
        <w:tc>
          <w:tcPr>
            <w:tcW w:w="9215" w:type="dxa"/>
            <w:noWrap/>
          </w:tcPr>
          <w:p w14:paraId="02F7BC23" w14:textId="0E70A72E" w:rsidR="00E15700" w:rsidRPr="00B50D3B" w:rsidRDefault="00E15700" w:rsidP="00E15700">
            <w:pPr>
              <w:rPr>
                <w:rFonts w:asciiTheme="minorHAnsi" w:hAnsiTheme="minorHAnsi" w:cstheme="minorHAnsi"/>
                <w:sz w:val="24"/>
                <w:szCs w:val="24"/>
              </w:rPr>
            </w:pPr>
            <w:r w:rsidRPr="008021B5">
              <w:rPr>
                <w:rFonts w:asciiTheme="minorHAnsi" w:hAnsiTheme="minorHAnsi" w:cstheme="minorHAnsi"/>
                <w:sz w:val="24"/>
                <w:szCs w:val="24"/>
              </w:rPr>
              <w:t>Strong organisational and administrative skills, able to manage varied tasks, priorities and deadlines effectively.</w:t>
            </w:r>
          </w:p>
        </w:tc>
        <w:tc>
          <w:tcPr>
            <w:tcW w:w="1417" w:type="dxa"/>
            <w:noWrap/>
          </w:tcPr>
          <w:p w14:paraId="74F92D41" w14:textId="13FFB813"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164A0CB5" w14:textId="77777777" w:rsidR="00E15700" w:rsidRPr="00B50D3B" w:rsidRDefault="00E15700" w:rsidP="007B5C60">
            <w:pPr>
              <w:jc w:val="center"/>
              <w:rPr>
                <w:rFonts w:asciiTheme="minorHAnsi" w:eastAsia="Times New Roman" w:hAnsiTheme="minorHAnsi" w:cstheme="minorHAnsi"/>
                <w:color w:val="000000"/>
                <w:sz w:val="24"/>
                <w:szCs w:val="24"/>
              </w:rPr>
            </w:pPr>
          </w:p>
        </w:tc>
        <w:tc>
          <w:tcPr>
            <w:tcW w:w="1737" w:type="dxa"/>
          </w:tcPr>
          <w:p w14:paraId="31D62A23" w14:textId="549D2C91"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001B44E7" w14:textId="73FC0D80"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E15700" w:rsidRPr="00B50D3B" w14:paraId="0D9A479F" w14:textId="77777777" w:rsidTr="00857198">
        <w:trPr>
          <w:trHeight w:val="315"/>
        </w:trPr>
        <w:tc>
          <w:tcPr>
            <w:tcW w:w="9215" w:type="dxa"/>
            <w:noWrap/>
          </w:tcPr>
          <w:p w14:paraId="115C0D55" w14:textId="2D6F5526" w:rsidR="00E15700" w:rsidRPr="00B50D3B" w:rsidRDefault="00E15700" w:rsidP="00E15700">
            <w:pPr>
              <w:rPr>
                <w:rFonts w:asciiTheme="minorHAnsi" w:hAnsiTheme="minorHAnsi" w:cstheme="minorHAnsi"/>
                <w:sz w:val="24"/>
                <w:szCs w:val="24"/>
              </w:rPr>
            </w:pPr>
            <w:r w:rsidRPr="009A0A08">
              <w:rPr>
                <w:rFonts w:asciiTheme="minorHAnsi" w:hAnsiTheme="minorHAnsi" w:cstheme="minorHAnsi"/>
                <w:sz w:val="24"/>
                <w:szCs w:val="24"/>
              </w:rPr>
              <w:t>Good digital skills, including confident use of Microsoft 365, particularly Word, Excel, Outlook and Teams.</w:t>
            </w:r>
          </w:p>
        </w:tc>
        <w:tc>
          <w:tcPr>
            <w:tcW w:w="1417" w:type="dxa"/>
            <w:noWrap/>
          </w:tcPr>
          <w:p w14:paraId="13782191" w14:textId="5445740A"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02AC672F" w14:textId="77777777" w:rsidR="00E15700" w:rsidRPr="00B50D3B" w:rsidRDefault="00E15700" w:rsidP="007B5C60">
            <w:pPr>
              <w:jc w:val="center"/>
              <w:rPr>
                <w:rFonts w:asciiTheme="minorHAnsi" w:eastAsia="Times New Roman" w:hAnsiTheme="minorHAnsi" w:cstheme="minorHAnsi"/>
                <w:color w:val="000000"/>
                <w:sz w:val="24"/>
                <w:szCs w:val="24"/>
              </w:rPr>
            </w:pPr>
          </w:p>
        </w:tc>
        <w:tc>
          <w:tcPr>
            <w:tcW w:w="1737" w:type="dxa"/>
          </w:tcPr>
          <w:p w14:paraId="2AFF2FB2" w14:textId="2CC39443" w:rsidR="00E15700" w:rsidRPr="009D52C9" w:rsidRDefault="00E15700" w:rsidP="007B5C60">
            <w:pPr>
              <w:jc w:val="center"/>
              <w:rPr>
                <w:rFonts w:asciiTheme="minorHAnsi" w:eastAsia="Times New Roman" w:hAnsiTheme="minorHAnsi" w:cstheme="minorHAnsi"/>
                <w:sz w:val="24"/>
                <w:szCs w:val="24"/>
              </w:rPr>
            </w:pPr>
            <w:r>
              <w:rPr>
                <w:rFonts w:asciiTheme="minorHAnsi" w:eastAsia="Times New Roman" w:hAnsiTheme="minorHAnsi" w:cstheme="minorHAnsi"/>
                <w:color w:val="000000"/>
                <w:sz w:val="24"/>
                <w:szCs w:val="24"/>
              </w:rPr>
              <w:t>X</w:t>
            </w:r>
          </w:p>
        </w:tc>
        <w:tc>
          <w:tcPr>
            <w:tcW w:w="1392" w:type="dxa"/>
          </w:tcPr>
          <w:p w14:paraId="1AD58D4B" w14:textId="279EEDED"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E15700" w:rsidRPr="00B50D3B" w14:paraId="52933D30" w14:textId="77777777" w:rsidTr="00857198">
        <w:trPr>
          <w:trHeight w:val="315"/>
        </w:trPr>
        <w:tc>
          <w:tcPr>
            <w:tcW w:w="9215" w:type="dxa"/>
            <w:noWrap/>
          </w:tcPr>
          <w:p w14:paraId="2B097E4D" w14:textId="3298EB94" w:rsidR="00E15700" w:rsidRPr="00B50D3B" w:rsidRDefault="00E15700" w:rsidP="00E15700">
            <w:pPr>
              <w:rPr>
                <w:rFonts w:asciiTheme="minorHAnsi" w:hAnsiTheme="minorHAnsi" w:cstheme="minorHAnsi"/>
                <w:sz w:val="24"/>
                <w:szCs w:val="24"/>
              </w:rPr>
            </w:pPr>
            <w:r w:rsidRPr="009A0A08">
              <w:rPr>
                <w:rFonts w:asciiTheme="minorHAnsi" w:hAnsiTheme="minorHAnsi" w:cstheme="minorHAnsi"/>
                <w:sz w:val="24"/>
                <w:szCs w:val="24"/>
              </w:rPr>
              <w:t>Strong data-handling skills, able to accurately enter, check, organise, extract and present information using databases, CRM or monitoring systems.</w:t>
            </w:r>
          </w:p>
        </w:tc>
        <w:tc>
          <w:tcPr>
            <w:tcW w:w="1417" w:type="dxa"/>
            <w:noWrap/>
          </w:tcPr>
          <w:p w14:paraId="263F1B21" w14:textId="078173E3"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5E007B95" w14:textId="77777777" w:rsidR="00E15700" w:rsidRPr="00B50D3B" w:rsidRDefault="00E15700" w:rsidP="007B5C60">
            <w:pPr>
              <w:jc w:val="center"/>
              <w:rPr>
                <w:rFonts w:asciiTheme="minorHAnsi" w:eastAsia="Times New Roman" w:hAnsiTheme="minorHAnsi" w:cstheme="minorHAnsi"/>
                <w:color w:val="000000"/>
                <w:sz w:val="24"/>
                <w:szCs w:val="24"/>
              </w:rPr>
            </w:pPr>
          </w:p>
        </w:tc>
        <w:tc>
          <w:tcPr>
            <w:tcW w:w="1737" w:type="dxa"/>
          </w:tcPr>
          <w:p w14:paraId="5391DE9E" w14:textId="661BA328"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1E1624EC" w14:textId="171A6269"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E15700" w:rsidRPr="00B50D3B" w14:paraId="792C56C0" w14:textId="77777777" w:rsidTr="00857198">
        <w:trPr>
          <w:trHeight w:val="315"/>
        </w:trPr>
        <w:tc>
          <w:tcPr>
            <w:tcW w:w="9215" w:type="dxa"/>
            <w:noWrap/>
          </w:tcPr>
          <w:p w14:paraId="1E8252D6" w14:textId="1C9FF5D6" w:rsidR="00E15700" w:rsidRPr="00B50D3B" w:rsidRDefault="00E15700" w:rsidP="00E15700">
            <w:pPr>
              <w:rPr>
                <w:rFonts w:asciiTheme="minorHAnsi" w:hAnsiTheme="minorHAnsi" w:cstheme="minorHAnsi"/>
                <w:sz w:val="24"/>
                <w:szCs w:val="24"/>
              </w:rPr>
            </w:pPr>
            <w:r w:rsidRPr="009A0A08">
              <w:rPr>
                <w:rFonts w:asciiTheme="minorHAnsi" w:hAnsiTheme="minorHAnsi" w:cstheme="minorHAnsi"/>
                <w:sz w:val="24"/>
                <w:szCs w:val="24"/>
              </w:rPr>
              <w:t>Excellent attention to detail, with the ability to identify gaps, inconsistencies and errors and take appropriate action to resolve them.</w:t>
            </w:r>
          </w:p>
        </w:tc>
        <w:tc>
          <w:tcPr>
            <w:tcW w:w="1417" w:type="dxa"/>
            <w:noWrap/>
          </w:tcPr>
          <w:p w14:paraId="08B09C1C" w14:textId="0C476D30"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7A6192C5" w14:textId="77777777" w:rsidR="00E15700" w:rsidRPr="00B50D3B" w:rsidRDefault="00E15700" w:rsidP="007B5C60">
            <w:pPr>
              <w:jc w:val="center"/>
              <w:rPr>
                <w:rFonts w:asciiTheme="minorHAnsi" w:eastAsia="Times New Roman" w:hAnsiTheme="minorHAnsi" w:cstheme="minorHAnsi"/>
                <w:color w:val="000000"/>
                <w:sz w:val="24"/>
                <w:szCs w:val="24"/>
              </w:rPr>
            </w:pPr>
          </w:p>
        </w:tc>
        <w:tc>
          <w:tcPr>
            <w:tcW w:w="1737" w:type="dxa"/>
          </w:tcPr>
          <w:p w14:paraId="0C487D0A" w14:textId="4D4F270C"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53F1AAA5" w14:textId="6A3E0A4B"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E15700" w:rsidRPr="00B50D3B" w14:paraId="265728C0" w14:textId="77777777" w:rsidTr="00857198">
        <w:trPr>
          <w:trHeight w:val="315"/>
        </w:trPr>
        <w:tc>
          <w:tcPr>
            <w:tcW w:w="9215" w:type="dxa"/>
            <w:noWrap/>
          </w:tcPr>
          <w:p w14:paraId="3E708227" w14:textId="1113647B" w:rsidR="00E15700" w:rsidRPr="00B50D3B" w:rsidRDefault="00E15700" w:rsidP="00E15700">
            <w:pPr>
              <w:rPr>
                <w:rFonts w:asciiTheme="minorHAnsi" w:hAnsiTheme="minorHAnsi" w:cstheme="minorHAnsi"/>
                <w:sz w:val="24"/>
                <w:szCs w:val="24"/>
              </w:rPr>
            </w:pPr>
            <w:r w:rsidRPr="00797678">
              <w:rPr>
                <w:rFonts w:asciiTheme="minorHAnsi" w:hAnsiTheme="minorHAnsi" w:cstheme="minorHAnsi"/>
                <w:sz w:val="24"/>
                <w:szCs w:val="24"/>
              </w:rPr>
              <w:t>Ability to learn and confidently use new digital systems and work with system providers to support improvements and changing requirements.</w:t>
            </w:r>
          </w:p>
        </w:tc>
        <w:tc>
          <w:tcPr>
            <w:tcW w:w="1417" w:type="dxa"/>
            <w:noWrap/>
          </w:tcPr>
          <w:p w14:paraId="7D3DF9B7" w14:textId="2B3473E0"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4DA1E2BB" w14:textId="77777777" w:rsidR="00E15700" w:rsidRPr="00B50D3B" w:rsidRDefault="00E15700" w:rsidP="007B5C60">
            <w:pPr>
              <w:jc w:val="center"/>
              <w:rPr>
                <w:rFonts w:asciiTheme="minorHAnsi" w:eastAsia="Times New Roman" w:hAnsiTheme="minorHAnsi" w:cstheme="minorHAnsi"/>
                <w:color w:val="000000"/>
                <w:sz w:val="24"/>
                <w:szCs w:val="24"/>
              </w:rPr>
            </w:pPr>
          </w:p>
        </w:tc>
        <w:tc>
          <w:tcPr>
            <w:tcW w:w="1737" w:type="dxa"/>
          </w:tcPr>
          <w:p w14:paraId="56840682" w14:textId="7099D850"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21FA9C9E" w14:textId="691DC944"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E15700" w:rsidRPr="00B50D3B" w14:paraId="7638803A" w14:textId="77777777" w:rsidTr="00857198">
        <w:trPr>
          <w:trHeight w:val="315"/>
        </w:trPr>
        <w:tc>
          <w:tcPr>
            <w:tcW w:w="9215" w:type="dxa"/>
            <w:noWrap/>
          </w:tcPr>
          <w:p w14:paraId="615F1F36" w14:textId="1E31DB48" w:rsidR="00E15700" w:rsidRPr="00B50D3B" w:rsidRDefault="00E15700" w:rsidP="00E15700">
            <w:pPr>
              <w:rPr>
                <w:rFonts w:asciiTheme="minorHAnsi" w:hAnsiTheme="minorHAnsi" w:cstheme="minorHAnsi"/>
                <w:sz w:val="24"/>
                <w:szCs w:val="24"/>
              </w:rPr>
            </w:pPr>
            <w:r w:rsidRPr="00797678">
              <w:rPr>
                <w:rFonts w:asciiTheme="minorHAnsi" w:hAnsiTheme="minorHAnsi" w:cstheme="minorHAnsi"/>
                <w:sz w:val="24"/>
                <w:szCs w:val="24"/>
              </w:rPr>
              <w:t>Strong communication and support skills, able to guide, train and support colleagues to use systems confidently, accurately and consistently.</w:t>
            </w:r>
          </w:p>
        </w:tc>
        <w:tc>
          <w:tcPr>
            <w:tcW w:w="1417" w:type="dxa"/>
            <w:noWrap/>
          </w:tcPr>
          <w:p w14:paraId="193D5833" w14:textId="164E1D03"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616D607C" w14:textId="77777777" w:rsidR="00E15700" w:rsidRPr="00B50D3B" w:rsidRDefault="00E15700" w:rsidP="007B5C60">
            <w:pPr>
              <w:jc w:val="center"/>
              <w:rPr>
                <w:rFonts w:asciiTheme="minorHAnsi" w:eastAsia="Times New Roman" w:hAnsiTheme="minorHAnsi" w:cstheme="minorHAnsi"/>
                <w:color w:val="000000"/>
                <w:sz w:val="24"/>
                <w:szCs w:val="24"/>
              </w:rPr>
            </w:pPr>
          </w:p>
        </w:tc>
        <w:tc>
          <w:tcPr>
            <w:tcW w:w="1737" w:type="dxa"/>
          </w:tcPr>
          <w:p w14:paraId="3C1B6B96" w14:textId="590C76E9"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02FB1A9C" w14:textId="36BF36BB"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E15700" w:rsidRPr="00B50D3B" w14:paraId="45F21750" w14:textId="77777777" w:rsidTr="00857198">
        <w:trPr>
          <w:trHeight w:val="315"/>
        </w:trPr>
        <w:tc>
          <w:tcPr>
            <w:tcW w:w="9215" w:type="dxa"/>
            <w:noWrap/>
          </w:tcPr>
          <w:p w14:paraId="4C468922" w14:textId="37E66792" w:rsidR="00E15700" w:rsidRPr="00B50D3B" w:rsidRDefault="00E15700" w:rsidP="00E15700">
            <w:pPr>
              <w:rPr>
                <w:rFonts w:asciiTheme="minorHAnsi" w:hAnsiTheme="minorHAnsi" w:cstheme="minorHAnsi"/>
                <w:sz w:val="24"/>
                <w:szCs w:val="24"/>
              </w:rPr>
            </w:pPr>
            <w:r w:rsidRPr="003C4932">
              <w:rPr>
                <w:rFonts w:asciiTheme="minorHAnsi" w:hAnsiTheme="minorHAnsi" w:cstheme="minorHAnsi"/>
                <w:sz w:val="24"/>
                <w:szCs w:val="24"/>
              </w:rPr>
              <w:t>Ability to work collaboratively as part of a wider team while managing day-to-day responsibilities independently and knowing when to escalate issues.</w:t>
            </w:r>
          </w:p>
        </w:tc>
        <w:tc>
          <w:tcPr>
            <w:tcW w:w="1417" w:type="dxa"/>
            <w:noWrap/>
          </w:tcPr>
          <w:p w14:paraId="4907C248" w14:textId="4DBBBE40"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49B51155" w14:textId="77777777" w:rsidR="00E15700" w:rsidRPr="00B50D3B" w:rsidRDefault="00E15700" w:rsidP="007B5C60">
            <w:pPr>
              <w:jc w:val="center"/>
              <w:rPr>
                <w:rFonts w:asciiTheme="minorHAnsi" w:eastAsia="Times New Roman" w:hAnsiTheme="minorHAnsi" w:cstheme="minorHAnsi"/>
                <w:color w:val="000000"/>
                <w:sz w:val="24"/>
                <w:szCs w:val="24"/>
              </w:rPr>
            </w:pPr>
          </w:p>
        </w:tc>
        <w:tc>
          <w:tcPr>
            <w:tcW w:w="1737" w:type="dxa"/>
          </w:tcPr>
          <w:p w14:paraId="4266C72A" w14:textId="4E3AC09B"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7BF37590" w14:textId="60A37587" w:rsidR="00E15700" w:rsidRPr="00B50D3B" w:rsidRDefault="00E15700"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E15700" w:rsidRPr="00B50D3B" w14:paraId="25667DEB" w14:textId="77777777" w:rsidTr="00857198">
        <w:trPr>
          <w:trHeight w:val="315"/>
        </w:trPr>
        <w:tc>
          <w:tcPr>
            <w:tcW w:w="9215" w:type="dxa"/>
            <w:noWrap/>
          </w:tcPr>
          <w:p w14:paraId="674D9DEE" w14:textId="2998E3E7" w:rsidR="00E15700" w:rsidRPr="00B50D3B" w:rsidRDefault="00E15700" w:rsidP="00E15700">
            <w:pPr>
              <w:rPr>
                <w:rFonts w:asciiTheme="minorHAnsi" w:hAnsiTheme="minorHAnsi" w:cstheme="minorHAnsi"/>
                <w:sz w:val="24"/>
                <w:szCs w:val="24"/>
              </w:rPr>
            </w:pPr>
          </w:p>
        </w:tc>
        <w:tc>
          <w:tcPr>
            <w:tcW w:w="1417" w:type="dxa"/>
            <w:noWrap/>
          </w:tcPr>
          <w:p w14:paraId="27B0A042" w14:textId="0017BC21" w:rsidR="00E15700" w:rsidRPr="00B50D3B" w:rsidRDefault="00E15700" w:rsidP="007B5C60">
            <w:pPr>
              <w:jc w:val="center"/>
              <w:rPr>
                <w:rFonts w:asciiTheme="minorHAnsi" w:eastAsia="Times New Roman" w:hAnsiTheme="minorHAnsi" w:cstheme="minorHAnsi"/>
                <w:color w:val="000000"/>
                <w:sz w:val="24"/>
                <w:szCs w:val="24"/>
              </w:rPr>
            </w:pPr>
          </w:p>
        </w:tc>
        <w:tc>
          <w:tcPr>
            <w:tcW w:w="1407" w:type="dxa"/>
            <w:noWrap/>
          </w:tcPr>
          <w:p w14:paraId="3E00D3ED" w14:textId="77777777" w:rsidR="00E15700" w:rsidRPr="00B50D3B" w:rsidRDefault="00E15700" w:rsidP="007B5C60">
            <w:pPr>
              <w:jc w:val="center"/>
              <w:rPr>
                <w:rFonts w:asciiTheme="minorHAnsi" w:eastAsia="Times New Roman" w:hAnsiTheme="minorHAnsi" w:cstheme="minorHAnsi"/>
                <w:color w:val="000000"/>
                <w:sz w:val="24"/>
                <w:szCs w:val="24"/>
              </w:rPr>
            </w:pPr>
          </w:p>
        </w:tc>
        <w:tc>
          <w:tcPr>
            <w:tcW w:w="1737" w:type="dxa"/>
          </w:tcPr>
          <w:p w14:paraId="40CEFDAB" w14:textId="4220D1A7" w:rsidR="00E15700" w:rsidRPr="00B50D3B" w:rsidRDefault="00E15700" w:rsidP="007B5C60">
            <w:pPr>
              <w:jc w:val="center"/>
              <w:rPr>
                <w:rFonts w:asciiTheme="minorHAnsi" w:eastAsia="Times New Roman" w:hAnsiTheme="minorHAnsi" w:cstheme="minorHAnsi"/>
                <w:color w:val="000000"/>
                <w:sz w:val="24"/>
                <w:szCs w:val="24"/>
              </w:rPr>
            </w:pPr>
          </w:p>
        </w:tc>
        <w:tc>
          <w:tcPr>
            <w:tcW w:w="1392" w:type="dxa"/>
          </w:tcPr>
          <w:p w14:paraId="5FE66967" w14:textId="77777777" w:rsidR="00E15700" w:rsidRPr="00B50D3B" w:rsidRDefault="00E15700" w:rsidP="007B5C60">
            <w:pPr>
              <w:jc w:val="center"/>
              <w:rPr>
                <w:rFonts w:asciiTheme="minorHAnsi" w:eastAsia="Times New Roman" w:hAnsiTheme="minorHAnsi" w:cstheme="minorHAnsi"/>
                <w:color w:val="000000"/>
                <w:sz w:val="24"/>
                <w:szCs w:val="24"/>
              </w:rPr>
            </w:pPr>
          </w:p>
        </w:tc>
      </w:tr>
      <w:tr w:rsidR="00E15700" w:rsidRPr="00B50D3B" w14:paraId="642335B2" w14:textId="77777777" w:rsidTr="00857198">
        <w:trPr>
          <w:trHeight w:val="315"/>
        </w:trPr>
        <w:tc>
          <w:tcPr>
            <w:tcW w:w="9215" w:type="dxa"/>
            <w:noWrap/>
          </w:tcPr>
          <w:p w14:paraId="62AB708A" w14:textId="77777777" w:rsidR="00E15700" w:rsidRPr="00B50D3B" w:rsidRDefault="00E15700" w:rsidP="00E15700">
            <w:pPr>
              <w:rPr>
                <w:rFonts w:asciiTheme="minorHAnsi" w:hAnsiTheme="minorHAnsi" w:cstheme="minorHAnsi"/>
                <w:sz w:val="24"/>
                <w:szCs w:val="24"/>
              </w:rPr>
            </w:pPr>
          </w:p>
        </w:tc>
        <w:tc>
          <w:tcPr>
            <w:tcW w:w="1417" w:type="dxa"/>
            <w:noWrap/>
          </w:tcPr>
          <w:p w14:paraId="66095797" w14:textId="77777777" w:rsidR="00E15700" w:rsidRPr="00B50D3B" w:rsidRDefault="00E15700" w:rsidP="007B5C60">
            <w:pPr>
              <w:jc w:val="center"/>
              <w:rPr>
                <w:rFonts w:asciiTheme="minorHAnsi" w:eastAsia="Times New Roman" w:hAnsiTheme="minorHAnsi" w:cstheme="minorHAnsi"/>
                <w:color w:val="000000"/>
                <w:sz w:val="24"/>
                <w:szCs w:val="24"/>
              </w:rPr>
            </w:pPr>
          </w:p>
        </w:tc>
        <w:tc>
          <w:tcPr>
            <w:tcW w:w="1407" w:type="dxa"/>
            <w:noWrap/>
          </w:tcPr>
          <w:p w14:paraId="0F72268F" w14:textId="77777777" w:rsidR="00E15700" w:rsidRPr="00B50D3B" w:rsidRDefault="00E15700" w:rsidP="007B5C60">
            <w:pPr>
              <w:jc w:val="center"/>
              <w:rPr>
                <w:rFonts w:asciiTheme="minorHAnsi" w:eastAsia="Times New Roman" w:hAnsiTheme="minorHAnsi" w:cstheme="minorHAnsi"/>
                <w:color w:val="000000"/>
                <w:sz w:val="24"/>
                <w:szCs w:val="24"/>
              </w:rPr>
            </w:pPr>
          </w:p>
        </w:tc>
        <w:tc>
          <w:tcPr>
            <w:tcW w:w="1737" w:type="dxa"/>
          </w:tcPr>
          <w:p w14:paraId="293DE23D" w14:textId="77777777" w:rsidR="00E15700" w:rsidRPr="00B50D3B" w:rsidRDefault="00E15700" w:rsidP="007B5C60">
            <w:pPr>
              <w:jc w:val="center"/>
              <w:rPr>
                <w:rFonts w:asciiTheme="minorHAnsi" w:eastAsia="Times New Roman" w:hAnsiTheme="minorHAnsi" w:cstheme="minorHAnsi"/>
                <w:color w:val="000000"/>
                <w:sz w:val="24"/>
                <w:szCs w:val="24"/>
              </w:rPr>
            </w:pPr>
          </w:p>
        </w:tc>
        <w:tc>
          <w:tcPr>
            <w:tcW w:w="1392" w:type="dxa"/>
          </w:tcPr>
          <w:p w14:paraId="461D1108" w14:textId="77777777" w:rsidR="00E15700" w:rsidRPr="00B50D3B" w:rsidRDefault="00E15700" w:rsidP="007B5C60">
            <w:pPr>
              <w:jc w:val="center"/>
              <w:rPr>
                <w:rFonts w:asciiTheme="minorHAnsi" w:eastAsia="Times New Roman" w:hAnsiTheme="minorHAnsi" w:cstheme="minorHAnsi"/>
                <w:color w:val="000000"/>
                <w:sz w:val="24"/>
                <w:szCs w:val="24"/>
              </w:rPr>
            </w:pPr>
          </w:p>
        </w:tc>
      </w:tr>
      <w:tr w:rsidR="00E15700" w:rsidRPr="00B50D3B" w14:paraId="64319349" w14:textId="77777777" w:rsidTr="00857198">
        <w:trPr>
          <w:trHeight w:val="315"/>
        </w:trPr>
        <w:tc>
          <w:tcPr>
            <w:tcW w:w="9215" w:type="dxa"/>
            <w:noWrap/>
          </w:tcPr>
          <w:p w14:paraId="7394DEC4" w14:textId="364F0997" w:rsidR="00E15700" w:rsidRPr="00B50D3B" w:rsidRDefault="00E15700" w:rsidP="00E15700">
            <w:pPr>
              <w:rPr>
                <w:rFonts w:asciiTheme="minorHAnsi" w:hAnsiTheme="minorHAnsi" w:cstheme="minorHAnsi"/>
                <w:b/>
                <w:bCs/>
                <w:sz w:val="24"/>
                <w:szCs w:val="24"/>
              </w:rPr>
            </w:pPr>
            <w:r w:rsidRPr="00B50D3B">
              <w:rPr>
                <w:rFonts w:asciiTheme="minorHAnsi" w:hAnsiTheme="minorHAnsi" w:cstheme="minorHAnsi"/>
                <w:b/>
                <w:bCs/>
                <w:sz w:val="24"/>
                <w:szCs w:val="24"/>
              </w:rPr>
              <w:t xml:space="preserve">Values and Behaviours </w:t>
            </w:r>
          </w:p>
        </w:tc>
        <w:tc>
          <w:tcPr>
            <w:tcW w:w="1417" w:type="dxa"/>
            <w:noWrap/>
          </w:tcPr>
          <w:p w14:paraId="3132FF6A" w14:textId="77777777" w:rsidR="00E15700" w:rsidRPr="00B50D3B" w:rsidRDefault="00E15700" w:rsidP="007B5C60">
            <w:pPr>
              <w:jc w:val="center"/>
              <w:rPr>
                <w:rFonts w:asciiTheme="minorHAnsi" w:eastAsia="Times New Roman" w:hAnsiTheme="minorHAnsi" w:cstheme="minorHAnsi"/>
                <w:color w:val="000000"/>
                <w:sz w:val="24"/>
                <w:szCs w:val="24"/>
              </w:rPr>
            </w:pPr>
          </w:p>
        </w:tc>
        <w:tc>
          <w:tcPr>
            <w:tcW w:w="1407" w:type="dxa"/>
            <w:noWrap/>
          </w:tcPr>
          <w:p w14:paraId="0C7D42E1" w14:textId="77777777" w:rsidR="00E15700" w:rsidRPr="00B50D3B" w:rsidRDefault="00E15700" w:rsidP="007B5C60">
            <w:pPr>
              <w:jc w:val="center"/>
              <w:rPr>
                <w:rFonts w:asciiTheme="minorHAnsi" w:eastAsia="Times New Roman" w:hAnsiTheme="minorHAnsi" w:cstheme="minorHAnsi"/>
                <w:color w:val="000000"/>
                <w:sz w:val="24"/>
                <w:szCs w:val="24"/>
              </w:rPr>
            </w:pPr>
          </w:p>
        </w:tc>
        <w:tc>
          <w:tcPr>
            <w:tcW w:w="1737" w:type="dxa"/>
          </w:tcPr>
          <w:p w14:paraId="3C7B5C26" w14:textId="77777777" w:rsidR="00E15700" w:rsidRPr="00B50D3B" w:rsidRDefault="00E15700" w:rsidP="007B5C60">
            <w:pPr>
              <w:jc w:val="center"/>
              <w:rPr>
                <w:rFonts w:asciiTheme="minorHAnsi" w:eastAsia="Times New Roman" w:hAnsiTheme="minorHAnsi" w:cstheme="minorHAnsi"/>
                <w:color w:val="000000"/>
                <w:sz w:val="24"/>
                <w:szCs w:val="24"/>
              </w:rPr>
            </w:pPr>
          </w:p>
        </w:tc>
        <w:tc>
          <w:tcPr>
            <w:tcW w:w="1392" w:type="dxa"/>
          </w:tcPr>
          <w:p w14:paraId="638AF04D" w14:textId="77777777" w:rsidR="00E15700" w:rsidRPr="00B50D3B" w:rsidRDefault="00E15700" w:rsidP="007B5C60">
            <w:pPr>
              <w:jc w:val="center"/>
              <w:rPr>
                <w:rFonts w:asciiTheme="minorHAnsi" w:eastAsia="Times New Roman" w:hAnsiTheme="minorHAnsi" w:cstheme="minorHAnsi"/>
                <w:color w:val="000000"/>
                <w:sz w:val="24"/>
                <w:szCs w:val="24"/>
              </w:rPr>
            </w:pPr>
          </w:p>
        </w:tc>
      </w:tr>
      <w:tr w:rsidR="00BE7E3C" w:rsidRPr="00B50D3B" w14:paraId="5257ACB9" w14:textId="77777777" w:rsidTr="00857198">
        <w:trPr>
          <w:trHeight w:val="315"/>
        </w:trPr>
        <w:tc>
          <w:tcPr>
            <w:tcW w:w="9215" w:type="dxa"/>
            <w:noWrap/>
          </w:tcPr>
          <w:p w14:paraId="56C092EA" w14:textId="7BA1ACCF" w:rsidR="00BE7E3C" w:rsidRPr="001D3656" w:rsidRDefault="00BE7E3C" w:rsidP="00BE7E3C">
            <w:pPr>
              <w:rPr>
                <w:rFonts w:asciiTheme="minorHAnsi" w:hAnsiTheme="minorHAnsi" w:cstheme="minorHAnsi"/>
                <w:sz w:val="24"/>
                <w:szCs w:val="24"/>
              </w:rPr>
            </w:pPr>
            <w:r w:rsidRPr="001D3656">
              <w:rPr>
                <w:rFonts w:asciiTheme="minorHAnsi" w:hAnsiTheme="minorHAnsi" w:cstheme="minorHAnsi"/>
                <w:sz w:val="24"/>
                <w:szCs w:val="24"/>
              </w:rPr>
              <w:t>Collaborative, inclusive and supportive, working positively with colleagues and helping others to contribute and develop.</w:t>
            </w:r>
          </w:p>
        </w:tc>
        <w:tc>
          <w:tcPr>
            <w:tcW w:w="1417" w:type="dxa"/>
            <w:noWrap/>
          </w:tcPr>
          <w:p w14:paraId="34D10C60" w14:textId="24433813" w:rsidR="00BE7E3C" w:rsidRPr="00B50D3B" w:rsidRDefault="00BE7E3C"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52D491E5" w14:textId="77777777" w:rsidR="00BE7E3C" w:rsidRPr="00B50D3B" w:rsidRDefault="00BE7E3C" w:rsidP="007B5C60">
            <w:pPr>
              <w:jc w:val="center"/>
              <w:rPr>
                <w:rFonts w:asciiTheme="minorHAnsi" w:eastAsia="Times New Roman" w:hAnsiTheme="minorHAnsi" w:cstheme="minorHAnsi"/>
                <w:color w:val="000000"/>
                <w:sz w:val="24"/>
                <w:szCs w:val="24"/>
              </w:rPr>
            </w:pPr>
          </w:p>
        </w:tc>
        <w:tc>
          <w:tcPr>
            <w:tcW w:w="1737" w:type="dxa"/>
          </w:tcPr>
          <w:p w14:paraId="3FEDE1EC" w14:textId="5960B9A1" w:rsidR="00BE7E3C" w:rsidRPr="00B50D3B" w:rsidRDefault="00BE7E3C"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2400EB82" w14:textId="27FB0CDC" w:rsidR="00BE7E3C" w:rsidRPr="00B50D3B" w:rsidRDefault="00BE7E3C"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BE7E3C" w:rsidRPr="00B50D3B" w14:paraId="5CFB0F21" w14:textId="77777777" w:rsidTr="00857198">
        <w:trPr>
          <w:trHeight w:val="315"/>
        </w:trPr>
        <w:tc>
          <w:tcPr>
            <w:tcW w:w="9215" w:type="dxa"/>
            <w:noWrap/>
          </w:tcPr>
          <w:p w14:paraId="3F328BE0" w14:textId="6FB2049A" w:rsidR="00BE7E3C" w:rsidRPr="001D3656" w:rsidRDefault="00BE7E3C" w:rsidP="00BE7E3C">
            <w:pPr>
              <w:rPr>
                <w:rFonts w:asciiTheme="minorHAnsi" w:hAnsiTheme="minorHAnsi" w:cstheme="minorHAnsi"/>
                <w:sz w:val="24"/>
                <w:szCs w:val="24"/>
              </w:rPr>
            </w:pPr>
            <w:r w:rsidRPr="001D3656">
              <w:rPr>
                <w:rFonts w:asciiTheme="minorHAnsi" w:hAnsiTheme="minorHAnsi" w:cstheme="minorHAnsi"/>
                <w:sz w:val="24"/>
                <w:szCs w:val="24"/>
              </w:rPr>
              <w:lastRenderedPageBreak/>
              <w:t>Community-focused and culturally aware, valuing lived experience and working respectfully with diverse communities.</w:t>
            </w:r>
          </w:p>
        </w:tc>
        <w:tc>
          <w:tcPr>
            <w:tcW w:w="1417" w:type="dxa"/>
            <w:noWrap/>
          </w:tcPr>
          <w:p w14:paraId="112CD35D" w14:textId="41CAF90F" w:rsidR="00BE7E3C" w:rsidRPr="00B50D3B" w:rsidRDefault="00BE7E3C"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7FB55918" w14:textId="77777777" w:rsidR="00BE7E3C" w:rsidRPr="00B50D3B" w:rsidRDefault="00BE7E3C" w:rsidP="007B5C60">
            <w:pPr>
              <w:jc w:val="center"/>
              <w:rPr>
                <w:rFonts w:asciiTheme="minorHAnsi" w:eastAsia="Times New Roman" w:hAnsiTheme="minorHAnsi" w:cstheme="minorHAnsi"/>
                <w:color w:val="000000"/>
                <w:sz w:val="24"/>
                <w:szCs w:val="24"/>
              </w:rPr>
            </w:pPr>
          </w:p>
        </w:tc>
        <w:tc>
          <w:tcPr>
            <w:tcW w:w="1737" w:type="dxa"/>
          </w:tcPr>
          <w:p w14:paraId="6B27E467" w14:textId="6EBE3671" w:rsidR="00BE7E3C" w:rsidRPr="00B50D3B" w:rsidRDefault="00BE7E3C"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747238D4" w14:textId="65290C1E" w:rsidR="00BE7E3C" w:rsidRPr="00B50D3B" w:rsidRDefault="00BE7E3C"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BE7E3C" w:rsidRPr="00B50D3B" w14:paraId="17DB30CA" w14:textId="77777777" w:rsidTr="00857198">
        <w:trPr>
          <w:trHeight w:val="315"/>
        </w:trPr>
        <w:tc>
          <w:tcPr>
            <w:tcW w:w="9215" w:type="dxa"/>
            <w:noWrap/>
          </w:tcPr>
          <w:p w14:paraId="69FF3C65" w14:textId="166DC666" w:rsidR="00BE7E3C" w:rsidRPr="001D3656" w:rsidRDefault="00BE7E3C" w:rsidP="00BE7E3C">
            <w:pPr>
              <w:rPr>
                <w:rFonts w:asciiTheme="minorHAnsi" w:hAnsiTheme="minorHAnsi" w:cstheme="minorHAnsi"/>
                <w:sz w:val="24"/>
                <w:szCs w:val="24"/>
              </w:rPr>
            </w:pPr>
            <w:r w:rsidRPr="001D3656">
              <w:rPr>
                <w:rFonts w:asciiTheme="minorHAnsi" w:hAnsiTheme="minorHAnsi" w:cstheme="minorHAnsi"/>
                <w:sz w:val="24"/>
                <w:szCs w:val="24"/>
              </w:rPr>
              <w:t>Integrity, accountability and professionalism, taking ownership for actions and the quality of your work.</w:t>
            </w:r>
          </w:p>
        </w:tc>
        <w:tc>
          <w:tcPr>
            <w:tcW w:w="1417" w:type="dxa"/>
            <w:noWrap/>
          </w:tcPr>
          <w:p w14:paraId="7FBCD7D0" w14:textId="22C18B38" w:rsidR="00BE7E3C" w:rsidRPr="00B50D3B" w:rsidRDefault="00BE7E3C"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0AB040B3" w14:textId="77777777" w:rsidR="00BE7E3C" w:rsidRPr="00B50D3B" w:rsidRDefault="00BE7E3C" w:rsidP="007B5C60">
            <w:pPr>
              <w:jc w:val="center"/>
              <w:rPr>
                <w:rFonts w:asciiTheme="minorHAnsi" w:eastAsia="Times New Roman" w:hAnsiTheme="minorHAnsi" w:cstheme="minorHAnsi"/>
                <w:color w:val="000000"/>
                <w:sz w:val="24"/>
                <w:szCs w:val="24"/>
              </w:rPr>
            </w:pPr>
          </w:p>
        </w:tc>
        <w:tc>
          <w:tcPr>
            <w:tcW w:w="1737" w:type="dxa"/>
          </w:tcPr>
          <w:p w14:paraId="26AEC981" w14:textId="1B470F76" w:rsidR="00BE7E3C" w:rsidRPr="00B50D3B" w:rsidRDefault="00BE7E3C" w:rsidP="007B5C60">
            <w:pPr>
              <w:jc w:val="center"/>
              <w:rPr>
                <w:rFonts w:asciiTheme="minorHAnsi" w:eastAsia="Times New Roman" w:hAnsiTheme="minorHAnsi" w:cstheme="minorHAnsi"/>
                <w:color w:val="000000"/>
                <w:sz w:val="24"/>
                <w:szCs w:val="24"/>
              </w:rPr>
            </w:pPr>
          </w:p>
        </w:tc>
        <w:tc>
          <w:tcPr>
            <w:tcW w:w="1392" w:type="dxa"/>
          </w:tcPr>
          <w:p w14:paraId="1A750F5D" w14:textId="72C2BD94" w:rsidR="00BE7E3C" w:rsidRPr="00B50D3B" w:rsidRDefault="00BE7E3C"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BE7E3C" w:rsidRPr="00B50D3B" w14:paraId="79D6A601" w14:textId="77777777" w:rsidTr="00857198">
        <w:trPr>
          <w:trHeight w:val="315"/>
        </w:trPr>
        <w:tc>
          <w:tcPr>
            <w:tcW w:w="9215" w:type="dxa"/>
            <w:noWrap/>
          </w:tcPr>
          <w:p w14:paraId="7B578894" w14:textId="3DE91E09" w:rsidR="00BE7E3C" w:rsidRPr="001D3656" w:rsidRDefault="00BE7E3C" w:rsidP="00BE7E3C">
            <w:pPr>
              <w:rPr>
                <w:rFonts w:asciiTheme="minorHAnsi" w:hAnsiTheme="minorHAnsi" w:cstheme="minorHAnsi"/>
                <w:sz w:val="24"/>
                <w:szCs w:val="24"/>
              </w:rPr>
            </w:pPr>
            <w:r w:rsidRPr="001D3656">
              <w:rPr>
                <w:rFonts w:asciiTheme="minorHAnsi" w:hAnsiTheme="minorHAnsi" w:cstheme="minorHAnsi"/>
                <w:sz w:val="24"/>
                <w:szCs w:val="24"/>
              </w:rPr>
              <w:t>Commitment to health equity, anti-racism, inclusion and anti-discriminatory practice.</w:t>
            </w:r>
          </w:p>
        </w:tc>
        <w:tc>
          <w:tcPr>
            <w:tcW w:w="1417" w:type="dxa"/>
            <w:noWrap/>
          </w:tcPr>
          <w:p w14:paraId="681F9D9C" w14:textId="7606A3DB" w:rsidR="00BE7E3C" w:rsidRPr="00B50D3B" w:rsidRDefault="00BE7E3C"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1FEE4FA7" w14:textId="77777777" w:rsidR="00BE7E3C" w:rsidRPr="00B50D3B" w:rsidRDefault="00BE7E3C" w:rsidP="007B5C60">
            <w:pPr>
              <w:jc w:val="center"/>
              <w:rPr>
                <w:rFonts w:asciiTheme="minorHAnsi" w:eastAsia="Times New Roman" w:hAnsiTheme="minorHAnsi" w:cstheme="minorHAnsi"/>
                <w:color w:val="000000"/>
                <w:sz w:val="24"/>
                <w:szCs w:val="24"/>
              </w:rPr>
            </w:pPr>
          </w:p>
        </w:tc>
        <w:tc>
          <w:tcPr>
            <w:tcW w:w="1737" w:type="dxa"/>
          </w:tcPr>
          <w:p w14:paraId="14727550" w14:textId="11E60585" w:rsidR="00BE7E3C" w:rsidRPr="00B50D3B" w:rsidRDefault="00BE7E3C"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060B4805" w14:textId="33EFB913" w:rsidR="00BE7E3C" w:rsidRPr="00B50D3B" w:rsidRDefault="00BE7E3C"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BE7E3C" w:rsidRPr="00B50D3B" w14:paraId="6D5D88EC" w14:textId="77777777" w:rsidTr="00857198">
        <w:trPr>
          <w:trHeight w:val="315"/>
        </w:trPr>
        <w:tc>
          <w:tcPr>
            <w:tcW w:w="9215" w:type="dxa"/>
            <w:noWrap/>
          </w:tcPr>
          <w:p w14:paraId="29245007" w14:textId="2DA1B29C" w:rsidR="00BE7E3C" w:rsidRPr="001D3656" w:rsidRDefault="00BE7E3C" w:rsidP="00BE7E3C">
            <w:pPr>
              <w:rPr>
                <w:rFonts w:asciiTheme="minorHAnsi" w:hAnsiTheme="minorHAnsi" w:cstheme="minorHAnsi"/>
                <w:sz w:val="24"/>
                <w:szCs w:val="24"/>
              </w:rPr>
            </w:pPr>
            <w:r w:rsidRPr="001D3656">
              <w:rPr>
                <w:rFonts w:asciiTheme="minorHAnsi" w:hAnsiTheme="minorHAnsi" w:cstheme="minorHAnsi"/>
                <w:sz w:val="24"/>
                <w:szCs w:val="24"/>
              </w:rPr>
              <w:t>Resilient and adaptable, with sound judgement and the ability to respond positively to changing priorities and requirements.</w:t>
            </w:r>
          </w:p>
        </w:tc>
        <w:tc>
          <w:tcPr>
            <w:tcW w:w="1417" w:type="dxa"/>
            <w:noWrap/>
          </w:tcPr>
          <w:p w14:paraId="711EEA77" w14:textId="77C8F175" w:rsidR="00BE7E3C" w:rsidRPr="00B50D3B" w:rsidRDefault="00BE7E3C"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4A15D3D6" w14:textId="77777777" w:rsidR="00BE7E3C" w:rsidRPr="00B50D3B" w:rsidRDefault="00BE7E3C" w:rsidP="007B5C60">
            <w:pPr>
              <w:jc w:val="center"/>
              <w:rPr>
                <w:rFonts w:asciiTheme="minorHAnsi" w:eastAsia="Times New Roman" w:hAnsiTheme="minorHAnsi" w:cstheme="minorHAnsi"/>
                <w:color w:val="000000"/>
                <w:sz w:val="24"/>
                <w:szCs w:val="24"/>
              </w:rPr>
            </w:pPr>
          </w:p>
        </w:tc>
        <w:tc>
          <w:tcPr>
            <w:tcW w:w="1737" w:type="dxa"/>
          </w:tcPr>
          <w:p w14:paraId="426C9547" w14:textId="77777777" w:rsidR="00BE7E3C" w:rsidRPr="00B50D3B" w:rsidRDefault="00BE7E3C" w:rsidP="007B5C60">
            <w:pPr>
              <w:jc w:val="center"/>
              <w:rPr>
                <w:rFonts w:asciiTheme="minorHAnsi" w:eastAsia="Times New Roman" w:hAnsiTheme="minorHAnsi" w:cstheme="minorHAnsi"/>
                <w:color w:val="000000"/>
                <w:sz w:val="24"/>
                <w:szCs w:val="24"/>
              </w:rPr>
            </w:pPr>
          </w:p>
        </w:tc>
        <w:tc>
          <w:tcPr>
            <w:tcW w:w="1392" w:type="dxa"/>
          </w:tcPr>
          <w:p w14:paraId="5AA7AB25" w14:textId="0E9BCD5F" w:rsidR="00BE7E3C" w:rsidRPr="00B50D3B" w:rsidRDefault="00BE7E3C"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BE7E3C" w:rsidRPr="00B50D3B" w14:paraId="0E44FB6E" w14:textId="77777777" w:rsidTr="00857198">
        <w:trPr>
          <w:trHeight w:val="315"/>
        </w:trPr>
        <w:tc>
          <w:tcPr>
            <w:tcW w:w="9215" w:type="dxa"/>
            <w:noWrap/>
          </w:tcPr>
          <w:p w14:paraId="3DDDFCDB" w14:textId="31A12221" w:rsidR="00BE7E3C" w:rsidRPr="001D3656" w:rsidRDefault="00BE7E3C" w:rsidP="00BE7E3C">
            <w:pPr>
              <w:rPr>
                <w:rFonts w:asciiTheme="minorHAnsi" w:hAnsiTheme="minorHAnsi" w:cstheme="minorHAnsi"/>
                <w:sz w:val="24"/>
                <w:szCs w:val="24"/>
              </w:rPr>
            </w:pPr>
            <w:r w:rsidRPr="001D3656">
              <w:rPr>
                <w:rFonts w:asciiTheme="minorHAnsi" w:hAnsiTheme="minorHAnsi" w:cstheme="minorHAnsi"/>
                <w:sz w:val="24"/>
                <w:szCs w:val="24"/>
              </w:rPr>
              <w:t>Proactive, practical and solution-focused, willing to identify issues, improve ways of working and follow things through.</w:t>
            </w:r>
          </w:p>
        </w:tc>
        <w:tc>
          <w:tcPr>
            <w:tcW w:w="1417" w:type="dxa"/>
            <w:noWrap/>
          </w:tcPr>
          <w:p w14:paraId="083A208C" w14:textId="72E3FABB" w:rsidR="00BE7E3C" w:rsidRPr="00B50D3B" w:rsidRDefault="00BE7E3C"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38FF5D2C" w14:textId="77777777" w:rsidR="00BE7E3C" w:rsidRPr="00B50D3B" w:rsidRDefault="00BE7E3C" w:rsidP="007B5C60">
            <w:pPr>
              <w:jc w:val="center"/>
              <w:rPr>
                <w:rFonts w:asciiTheme="minorHAnsi" w:eastAsia="Times New Roman" w:hAnsiTheme="minorHAnsi" w:cstheme="minorHAnsi"/>
                <w:color w:val="000000"/>
                <w:sz w:val="24"/>
                <w:szCs w:val="24"/>
              </w:rPr>
            </w:pPr>
          </w:p>
        </w:tc>
        <w:tc>
          <w:tcPr>
            <w:tcW w:w="1737" w:type="dxa"/>
          </w:tcPr>
          <w:p w14:paraId="37A6314F" w14:textId="77777777" w:rsidR="00BE7E3C" w:rsidRPr="00B50D3B" w:rsidRDefault="00BE7E3C" w:rsidP="007B5C60">
            <w:pPr>
              <w:jc w:val="center"/>
              <w:rPr>
                <w:rFonts w:asciiTheme="minorHAnsi" w:eastAsia="Times New Roman" w:hAnsiTheme="minorHAnsi" w:cstheme="minorHAnsi"/>
                <w:color w:val="000000"/>
                <w:sz w:val="24"/>
                <w:szCs w:val="24"/>
              </w:rPr>
            </w:pPr>
          </w:p>
        </w:tc>
        <w:tc>
          <w:tcPr>
            <w:tcW w:w="1392" w:type="dxa"/>
          </w:tcPr>
          <w:p w14:paraId="7DBE72BF" w14:textId="0A226339" w:rsidR="00BE7E3C" w:rsidRPr="00B50D3B" w:rsidRDefault="00BE7E3C" w:rsidP="007B5C60">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BE7E3C" w:rsidRPr="00B50D3B" w14:paraId="16088092" w14:textId="77777777" w:rsidTr="00857198">
        <w:trPr>
          <w:trHeight w:val="315"/>
        </w:trPr>
        <w:tc>
          <w:tcPr>
            <w:tcW w:w="9215" w:type="dxa"/>
            <w:noWrap/>
          </w:tcPr>
          <w:p w14:paraId="238B3A7F" w14:textId="77777777" w:rsidR="00BE7E3C" w:rsidRPr="00B50D3B" w:rsidRDefault="00BE7E3C" w:rsidP="00BE7E3C">
            <w:pPr>
              <w:rPr>
                <w:rFonts w:asciiTheme="minorHAnsi" w:hAnsiTheme="minorHAnsi" w:cstheme="minorHAnsi"/>
                <w:sz w:val="24"/>
                <w:szCs w:val="24"/>
              </w:rPr>
            </w:pPr>
          </w:p>
        </w:tc>
        <w:tc>
          <w:tcPr>
            <w:tcW w:w="1417" w:type="dxa"/>
            <w:noWrap/>
          </w:tcPr>
          <w:p w14:paraId="2F4FE06C" w14:textId="77777777" w:rsidR="00BE7E3C" w:rsidRPr="00B50D3B" w:rsidRDefault="00BE7E3C" w:rsidP="00BE7E3C">
            <w:pPr>
              <w:jc w:val="center"/>
              <w:rPr>
                <w:rFonts w:asciiTheme="minorHAnsi" w:eastAsia="Times New Roman" w:hAnsiTheme="minorHAnsi" w:cstheme="minorHAnsi"/>
                <w:color w:val="000000"/>
                <w:sz w:val="24"/>
                <w:szCs w:val="24"/>
              </w:rPr>
            </w:pPr>
          </w:p>
        </w:tc>
        <w:tc>
          <w:tcPr>
            <w:tcW w:w="1407" w:type="dxa"/>
            <w:noWrap/>
          </w:tcPr>
          <w:p w14:paraId="26615140" w14:textId="77777777" w:rsidR="00BE7E3C" w:rsidRPr="00B50D3B" w:rsidRDefault="00BE7E3C" w:rsidP="00BE7E3C">
            <w:pPr>
              <w:rPr>
                <w:rFonts w:asciiTheme="minorHAnsi" w:eastAsia="Times New Roman" w:hAnsiTheme="minorHAnsi" w:cstheme="minorHAnsi"/>
                <w:color w:val="000000"/>
                <w:sz w:val="24"/>
                <w:szCs w:val="24"/>
              </w:rPr>
            </w:pPr>
          </w:p>
        </w:tc>
        <w:tc>
          <w:tcPr>
            <w:tcW w:w="1737" w:type="dxa"/>
          </w:tcPr>
          <w:p w14:paraId="7E76B8B2" w14:textId="77777777" w:rsidR="00BE7E3C" w:rsidRPr="00B50D3B" w:rsidRDefault="00BE7E3C" w:rsidP="00BE7E3C">
            <w:pPr>
              <w:rPr>
                <w:rFonts w:asciiTheme="minorHAnsi" w:eastAsia="Times New Roman" w:hAnsiTheme="minorHAnsi" w:cstheme="minorHAnsi"/>
                <w:color w:val="000000"/>
                <w:sz w:val="24"/>
                <w:szCs w:val="24"/>
              </w:rPr>
            </w:pPr>
          </w:p>
        </w:tc>
        <w:tc>
          <w:tcPr>
            <w:tcW w:w="1392" w:type="dxa"/>
          </w:tcPr>
          <w:p w14:paraId="2B988A90" w14:textId="77777777" w:rsidR="00BE7E3C" w:rsidRPr="00B50D3B" w:rsidRDefault="00BE7E3C" w:rsidP="00BE7E3C">
            <w:pPr>
              <w:rPr>
                <w:rFonts w:asciiTheme="minorHAnsi" w:eastAsia="Times New Roman" w:hAnsiTheme="minorHAnsi" w:cstheme="minorHAnsi"/>
                <w:color w:val="000000"/>
                <w:sz w:val="24"/>
                <w:szCs w:val="24"/>
              </w:rPr>
            </w:pPr>
          </w:p>
        </w:tc>
      </w:tr>
      <w:tr w:rsidR="00BE7E3C" w:rsidRPr="00B50D3B" w14:paraId="1A60A43A" w14:textId="5DA10CAA" w:rsidTr="00857198">
        <w:trPr>
          <w:trHeight w:val="261"/>
        </w:trPr>
        <w:tc>
          <w:tcPr>
            <w:tcW w:w="12039" w:type="dxa"/>
            <w:gridSpan w:val="3"/>
          </w:tcPr>
          <w:p w14:paraId="4B8DCF90" w14:textId="54CD9605" w:rsidR="00BE7E3C" w:rsidRPr="00B50D3B" w:rsidRDefault="00BE7E3C" w:rsidP="00BE7E3C">
            <w:pPr>
              <w:rPr>
                <w:rFonts w:asciiTheme="minorHAnsi" w:eastAsia="Times New Roman" w:hAnsiTheme="minorHAnsi" w:cstheme="minorHAnsi"/>
                <w:color w:val="000000"/>
                <w:sz w:val="24"/>
                <w:szCs w:val="24"/>
              </w:rPr>
            </w:pPr>
            <w:r w:rsidRPr="00B50D3B">
              <w:rPr>
                <w:rFonts w:asciiTheme="minorHAnsi" w:eastAsia="Times New Roman" w:hAnsiTheme="minorHAnsi" w:cstheme="minorHAnsi"/>
                <w:b/>
                <w:color w:val="000000"/>
                <w:sz w:val="24"/>
                <w:szCs w:val="24"/>
              </w:rPr>
              <w:t>Other</w:t>
            </w:r>
          </w:p>
        </w:tc>
        <w:tc>
          <w:tcPr>
            <w:tcW w:w="1737" w:type="dxa"/>
          </w:tcPr>
          <w:p w14:paraId="50BCCCCB" w14:textId="77777777" w:rsidR="00BE7E3C" w:rsidRPr="00B50D3B" w:rsidRDefault="00BE7E3C" w:rsidP="00BE7E3C">
            <w:pPr>
              <w:rPr>
                <w:rFonts w:asciiTheme="minorHAnsi" w:eastAsia="Times New Roman" w:hAnsiTheme="minorHAnsi" w:cstheme="minorHAnsi"/>
                <w:b/>
                <w:color w:val="000000"/>
                <w:sz w:val="24"/>
                <w:szCs w:val="24"/>
              </w:rPr>
            </w:pPr>
          </w:p>
        </w:tc>
        <w:tc>
          <w:tcPr>
            <w:tcW w:w="1392" w:type="dxa"/>
          </w:tcPr>
          <w:p w14:paraId="066FC3FB" w14:textId="77777777" w:rsidR="00BE7E3C" w:rsidRPr="00B50D3B" w:rsidRDefault="00BE7E3C" w:rsidP="00BE7E3C">
            <w:pPr>
              <w:rPr>
                <w:rFonts w:asciiTheme="minorHAnsi" w:eastAsia="Times New Roman" w:hAnsiTheme="minorHAnsi" w:cstheme="minorHAnsi"/>
                <w:b/>
                <w:color w:val="000000"/>
                <w:sz w:val="24"/>
                <w:szCs w:val="24"/>
              </w:rPr>
            </w:pPr>
          </w:p>
        </w:tc>
      </w:tr>
      <w:tr w:rsidR="003D5F97" w:rsidRPr="00B50D3B" w14:paraId="7A2C081C" w14:textId="77777777" w:rsidTr="00857198">
        <w:trPr>
          <w:trHeight w:val="315"/>
        </w:trPr>
        <w:tc>
          <w:tcPr>
            <w:tcW w:w="9215" w:type="dxa"/>
          </w:tcPr>
          <w:p w14:paraId="261E9A51" w14:textId="3B922BCE" w:rsidR="003D5F97" w:rsidRPr="0034002B" w:rsidRDefault="003D5F97" w:rsidP="003D5F97">
            <w:pPr>
              <w:rPr>
                <w:rFonts w:asciiTheme="minorHAnsi" w:eastAsia="Times New Roman" w:hAnsiTheme="minorHAnsi" w:cstheme="minorHAnsi"/>
                <w:color w:val="EE0000"/>
                <w:sz w:val="24"/>
                <w:szCs w:val="24"/>
              </w:rPr>
            </w:pPr>
            <w:r w:rsidRPr="0034002B">
              <w:rPr>
                <w:rFonts w:asciiTheme="minorHAnsi" w:hAnsiTheme="minorHAnsi" w:cstheme="minorHAnsi"/>
                <w:color w:val="EE0000"/>
                <w:sz w:val="24"/>
                <w:szCs w:val="24"/>
              </w:rPr>
              <w:t xml:space="preserve">Competent use of Microsoft 365 </w:t>
            </w:r>
          </w:p>
        </w:tc>
        <w:tc>
          <w:tcPr>
            <w:tcW w:w="1417" w:type="dxa"/>
            <w:noWrap/>
          </w:tcPr>
          <w:p w14:paraId="7F12CE98" w14:textId="72266F32" w:rsidR="003D5F97" w:rsidRPr="00B50D3B" w:rsidRDefault="003D5F97" w:rsidP="00491738">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0F8C8DC4" w14:textId="77777777" w:rsidR="003D5F97" w:rsidRPr="00B50D3B" w:rsidRDefault="003D5F97" w:rsidP="00491738">
            <w:pPr>
              <w:jc w:val="center"/>
              <w:rPr>
                <w:rFonts w:asciiTheme="minorHAnsi" w:eastAsia="Times New Roman" w:hAnsiTheme="minorHAnsi" w:cstheme="minorHAnsi"/>
                <w:color w:val="000000"/>
                <w:sz w:val="24"/>
                <w:szCs w:val="24"/>
              </w:rPr>
            </w:pPr>
          </w:p>
        </w:tc>
        <w:tc>
          <w:tcPr>
            <w:tcW w:w="1737" w:type="dxa"/>
          </w:tcPr>
          <w:p w14:paraId="1E274516" w14:textId="0294EECC" w:rsidR="003D5F97" w:rsidRPr="00B50D3B" w:rsidRDefault="003D5F97" w:rsidP="00491738">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63922F43" w14:textId="46DBE123" w:rsidR="003D5F97" w:rsidRPr="00B50D3B" w:rsidRDefault="00491738" w:rsidP="00491738">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3D5F97" w:rsidRPr="00B50D3B" w14:paraId="7A310EAA" w14:textId="1FBB68BE" w:rsidTr="00857198">
        <w:trPr>
          <w:trHeight w:val="315"/>
        </w:trPr>
        <w:tc>
          <w:tcPr>
            <w:tcW w:w="9215" w:type="dxa"/>
          </w:tcPr>
          <w:p w14:paraId="0889018B" w14:textId="720AF9A8" w:rsidR="003D5F97" w:rsidRPr="00B50D3B" w:rsidRDefault="003D5F97" w:rsidP="003D5F97">
            <w:pPr>
              <w:rPr>
                <w:rFonts w:asciiTheme="minorHAnsi" w:eastAsia="Times New Roman" w:hAnsiTheme="minorHAnsi" w:cstheme="minorHAnsi"/>
                <w:color w:val="000000"/>
                <w:sz w:val="24"/>
                <w:szCs w:val="24"/>
              </w:rPr>
            </w:pPr>
            <w:r w:rsidRPr="00B50D3B">
              <w:rPr>
                <w:rFonts w:asciiTheme="minorHAnsi" w:eastAsia="Times New Roman" w:hAnsiTheme="minorHAnsi" w:cstheme="minorHAnsi"/>
                <w:color w:val="000000"/>
                <w:sz w:val="24"/>
                <w:szCs w:val="24"/>
              </w:rPr>
              <w:t>Ability to work flexibly, including occasional evenings and weekends</w:t>
            </w:r>
          </w:p>
        </w:tc>
        <w:tc>
          <w:tcPr>
            <w:tcW w:w="1417" w:type="dxa"/>
            <w:noWrap/>
          </w:tcPr>
          <w:p w14:paraId="0B0CD504" w14:textId="2A9A0AE7" w:rsidR="003D5F97" w:rsidRPr="00B50D3B" w:rsidRDefault="003D5F97" w:rsidP="00491738">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0654B1AE" w14:textId="77777777" w:rsidR="003D5F97" w:rsidRPr="00B50D3B" w:rsidRDefault="003D5F97" w:rsidP="00491738">
            <w:pPr>
              <w:jc w:val="center"/>
              <w:rPr>
                <w:rFonts w:asciiTheme="minorHAnsi" w:eastAsia="Times New Roman" w:hAnsiTheme="minorHAnsi" w:cstheme="minorHAnsi"/>
                <w:color w:val="000000"/>
                <w:sz w:val="24"/>
                <w:szCs w:val="24"/>
              </w:rPr>
            </w:pPr>
          </w:p>
        </w:tc>
        <w:tc>
          <w:tcPr>
            <w:tcW w:w="1737" w:type="dxa"/>
          </w:tcPr>
          <w:p w14:paraId="44D5FFE1" w14:textId="2699C2DB" w:rsidR="003D5F97" w:rsidRPr="00B50D3B" w:rsidRDefault="003D5F97" w:rsidP="00491738">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73AE0DF9" w14:textId="02D8E928" w:rsidR="003D5F97" w:rsidRPr="00B50D3B" w:rsidRDefault="003D5F97" w:rsidP="00491738">
            <w:pPr>
              <w:jc w:val="center"/>
              <w:rPr>
                <w:rFonts w:asciiTheme="minorHAnsi" w:eastAsia="Times New Roman" w:hAnsiTheme="minorHAnsi" w:cstheme="minorHAnsi"/>
                <w:color w:val="000000"/>
                <w:sz w:val="24"/>
                <w:szCs w:val="24"/>
              </w:rPr>
            </w:pPr>
          </w:p>
        </w:tc>
      </w:tr>
      <w:tr w:rsidR="003D5F97" w:rsidRPr="00B50D3B" w14:paraId="727941CF" w14:textId="62B03FBB" w:rsidTr="00857198">
        <w:trPr>
          <w:trHeight w:val="315"/>
        </w:trPr>
        <w:tc>
          <w:tcPr>
            <w:tcW w:w="9215" w:type="dxa"/>
          </w:tcPr>
          <w:p w14:paraId="29693C6A" w14:textId="239D50CC" w:rsidR="003D5F97" w:rsidRPr="00B50D3B" w:rsidRDefault="003D5F97" w:rsidP="003D5F97">
            <w:pPr>
              <w:rPr>
                <w:rFonts w:asciiTheme="minorHAnsi" w:eastAsia="Times New Roman" w:hAnsiTheme="minorHAnsi" w:cstheme="minorHAnsi"/>
                <w:color w:val="000000"/>
                <w:sz w:val="24"/>
                <w:szCs w:val="24"/>
              </w:rPr>
            </w:pPr>
            <w:r w:rsidRPr="00B50D3B">
              <w:rPr>
                <w:rFonts w:asciiTheme="minorHAnsi" w:eastAsia="Times New Roman" w:hAnsiTheme="minorHAnsi" w:cstheme="minorHAnsi"/>
                <w:color w:val="000000"/>
                <w:sz w:val="24"/>
                <w:szCs w:val="24"/>
              </w:rPr>
              <w:t>Ability and willingness to travel locally</w:t>
            </w:r>
            <w:r>
              <w:rPr>
                <w:rFonts w:asciiTheme="minorHAnsi" w:eastAsia="Times New Roman" w:hAnsiTheme="minorHAnsi" w:cstheme="minorHAnsi"/>
                <w:color w:val="000000"/>
                <w:sz w:val="24"/>
                <w:szCs w:val="24"/>
              </w:rPr>
              <w:t xml:space="preserve"> </w:t>
            </w:r>
            <w:r w:rsidRPr="00B50D3B">
              <w:rPr>
                <w:rFonts w:asciiTheme="minorHAnsi" w:eastAsia="Times New Roman" w:hAnsiTheme="minorHAnsi" w:cstheme="minorHAnsi"/>
                <w:color w:val="000000"/>
                <w:sz w:val="24"/>
                <w:szCs w:val="24"/>
              </w:rPr>
              <w:t>as required.</w:t>
            </w:r>
          </w:p>
        </w:tc>
        <w:tc>
          <w:tcPr>
            <w:tcW w:w="1417" w:type="dxa"/>
            <w:noWrap/>
          </w:tcPr>
          <w:p w14:paraId="453F8174" w14:textId="59C9B7B9" w:rsidR="003D5F97" w:rsidRPr="00B50D3B" w:rsidRDefault="003D5F97" w:rsidP="00491738">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30561BE7" w14:textId="77777777" w:rsidR="003D5F97" w:rsidRPr="00B50D3B" w:rsidRDefault="003D5F97" w:rsidP="00491738">
            <w:pPr>
              <w:jc w:val="center"/>
              <w:rPr>
                <w:rFonts w:asciiTheme="minorHAnsi" w:eastAsia="Times New Roman" w:hAnsiTheme="minorHAnsi" w:cstheme="minorHAnsi"/>
                <w:color w:val="000000"/>
                <w:sz w:val="24"/>
                <w:szCs w:val="24"/>
              </w:rPr>
            </w:pPr>
          </w:p>
        </w:tc>
        <w:tc>
          <w:tcPr>
            <w:tcW w:w="1737" w:type="dxa"/>
          </w:tcPr>
          <w:p w14:paraId="758684A0" w14:textId="73D50E9E" w:rsidR="003D5F97" w:rsidRPr="00B50D3B" w:rsidRDefault="003D5F97" w:rsidP="00491738">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1E89D5E2" w14:textId="0E0A250A" w:rsidR="003D5F97" w:rsidRPr="00B50D3B" w:rsidRDefault="003D5F97" w:rsidP="00491738">
            <w:pPr>
              <w:jc w:val="center"/>
              <w:rPr>
                <w:rFonts w:asciiTheme="minorHAnsi" w:eastAsia="Times New Roman" w:hAnsiTheme="minorHAnsi" w:cstheme="minorHAnsi"/>
                <w:color w:val="000000"/>
                <w:sz w:val="24"/>
                <w:szCs w:val="24"/>
              </w:rPr>
            </w:pPr>
          </w:p>
        </w:tc>
      </w:tr>
      <w:tr w:rsidR="003D5F97" w:rsidRPr="00B50D3B" w14:paraId="7645D4A4" w14:textId="293E9D2D" w:rsidTr="00857198">
        <w:trPr>
          <w:trHeight w:val="208"/>
        </w:trPr>
        <w:tc>
          <w:tcPr>
            <w:tcW w:w="9215" w:type="dxa"/>
          </w:tcPr>
          <w:p w14:paraId="07F0FC4D" w14:textId="51CB63F6" w:rsidR="003D5F97" w:rsidRPr="00B50D3B" w:rsidRDefault="003D5F97" w:rsidP="003D5F97">
            <w:pPr>
              <w:spacing w:line="259" w:lineRule="auto"/>
              <w:contextualSpacing/>
              <w:rPr>
                <w:rFonts w:asciiTheme="minorHAnsi" w:eastAsia="Calibri" w:hAnsiTheme="minorHAnsi" w:cstheme="minorHAnsi"/>
                <w:sz w:val="24"/>
                <w:szCs w:val="24"/>
              </w:rPr>
            </w:pPr>
            <w:r w:rsidRPr="00B50D3B">
              <w:rPr>
                <w:rFonts w:asciiTheme="minorHAnsi" w:eastAsia="Calibri" w:hAnsiTheme="minorHAnsi" w:cstheme="minorHAnsi"/>
                <w:sz w:val="24"/>
                <w:szCs w:val="24"/>
              </w:rPr>
              <w:t>Commitment to personal and professional development.</w:t>
            </w:r>
          </w:p>
        </w:tc>
        <w:tc>
          <w:tcPr>
            <w:tcW w:w="1417" w:type="dxa"/>
            <w:noWrap/>
          </w:tcPr>
          <w:p w14:paraId="430BD8E2" w14:textId="70BE90E6" w:rsidR="003D5F97" w:rsidRPr="00B50D3B" w:rsidRDefault="003D5F97" w:rsidP="00491738">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388C37CF" w14:textId="77777777" w:rsidR="003D5F97" w:rsidRPr="00B50D3B" w:rsidRDefault="003D5F97" w:rsidP="00491738">
            <w:pPr>
              <w:jc w:val="center"/>
              <w:rPr>
                <w:rFonts w:asciiTheme="minorHAnsi" w:eastAsia="Times New Roman" w:hAnsiTheme="minorHAnsi" w:cstheme="minorHAnsi"/>
                <w:color w:val="000000"/>
                <w:sz w:val="24"/>
                <w:szCs w:val="24"/>
              </w:rPr>
            </w:pPr>
          </w:p>
        </w:tc>
        <w:tc>
          <w:tcPr>
            <w:tcW w:w="1737" w:type="dxa"/>
          </w:tcPr>
          <w:p w14:paraId="58526B70" w14:textId="6452CA3F" w:rsidR="003D5F97" w:rsidRPr="00B50D3B" w:rsidRDefault="003D5F97" w:rsidP="00491738">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62208370" w14:textId="7C58DED7" w:rsidR="003D5F97" w:rsidRPr="00B50D3B" w:rsidRDefault="00491738" w:rsidP="00491738">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r w:rsidR="003D5F97" w:rsidRPr="00B50D3B" w14:paraId="7FA877F1" w14:textId="3BF5810A" w:rsidTr="00857198">
        <w:trPr>
          <w:trHeight w:val="315"/>
        </w:trPr>
        <w:tc>
          <w:tcPr>
            <w:tcW w:w="9215" w:type="dxa"/>
          </w:tcPr>
          <w:p w14:paraId="6FFB8C9D" w14:textId="71682698" w:rsidR="003D5F97" w:rsidRPr="00B50D3B" w:rsidRDefault="003D5F97" w:rsidP="003D5F97">
            <w:pPr>
              <w:spacing w:line="259" w:lineRule="auto"/>
              <w:contextualSpacing/>
              <w:rPr>
                <w:rFonts w:asciiTheme="minorHAnsi" w:eastAsia="Calibri" w:hAnsiTheme="minorHAnsi" w:cstheme="minorHAnsi"/>
                <w:sz w:val="24"/>
                <w:szCs w:val="24"/>
              </w:rPr>
            </w:pPr>
            <w:r w:rsidRPr="00B50D3B">
              <w:rPr>
                <w:rFonts w:asciiTheme="minorHAnsi" w:eastAsia="Calibri" w:hAnsiTheme="minorHAnsi" w:cstheme="minorHAnsi"/>
                <w:sz w:val="24"/>
                <w:szCs w:val="24"/>
              </w:rPr>
              <w:t>Commitment to safeguarding the welfare of others and the ability to identify and appropriately escalate safeguarding concerns.</w:t>
            </w:r>
          </w:p>
        </w:tc>
        <w:tc>
          <w:tcPr>
            <w:tcW w:w="1417" w:type="dxa"/>
            <w:noWrap/>
          </w:tcPr>
          <w:p w14:paraId="204E58C0" w14:textId="4784C261" w:rsidR="003D5F97" w:rsidRPr="00B50D3B" w:rsidRDefault="003D5F97" w:rsidP="00491738">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407" w:type="dxa"/>
            <w:noWrap/>
          </w:tcPr>
          <w:p w14:paraId="78AF7F02" w14:textId="77777777" w:rsidR="003D5F97" w:rsidRPr="00B50D3B" w:rsidRDefault="003D5F97" w:rsidP="00491738">
            <w:pPr>
              <w:jc w:val="center"/>
              <w:rPr>
                <w:rFonts w:asciiTheme="minorHAnsi" w:eastAsia="Times New Roman" w:hAnsiTheme="minorHAnsi" w:cstheme="minorHAnsi"/>
                <w:color w:val="000000"/>
                <w:sz w:val="24"/>
                <w:szCs w:val="24"/>
              </w:rPr>
            </w:pPr>
          </w:p>
        </w:tc>
        <w:tc>
          <w:tcPr>
            <w:tcW w:w="1737" w:type="dxa"/>
          </w:tcPr>
          <w:p w14:paraId="57F9795B" w14:textId="5725D171" w:rsidR="003D5F97" w:rsidRPr="00B50D3B" w:rsidRDefault="003D5F97" w:rsidP="00491738">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c>
          <w:tcPr>
            <w:tcW w:w="1392" w:type="dxa"/>
          </w:tcPr>
          <w:p w14:paraId="54643965" w14:textId="7869EA38" w:rsidR="003D5F97" w:rsidRPr="00B50D3B" w:rsidRDefault="00491738" w:rsidP="00491738">
            <w:pPr>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X</w:t>
            </w:r>
          </w:p>
        </w:tc>
      </w:tr>
    </w:tbl>
    <w:p w14:paraId="4B27F441" w14:textId="77777777" w:rsidR="0053751E" w:rsidRPr="00E70908" w:rsidRDefault="0053751E" w:rsidP="00AA1E9E">
      <w:pPr>
        <w:jc w:val="center"/>
        <w:rPr>
          <w:rFonts w:cstheme="minorHAnsi"/>
          <w:b/>
          <w:sz w:val="24"/>
          <w:szCs w:val="24"/>
        </w:rPr>
      </w:pPr>
    </w:p>
    <w:sectPr w:rsidR="0053751E" w:rsidRPr="00E70908" w:rsidSect="00CC2A1C">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99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0923D" w14:textId="77777777" w:rsidR="00A31644" w:rsidRDefault="00A31644" w:rsidP="00190D82">
      <w:pPr>
        <w:spacing w:after="0" w:line="240" w:lineRule="auto"/>
      </w:pPr>
      <w:r>
        <w:separator/>
      </w:r>
    </w:p>
  </w:endnote>
  <w:endnote w:type="continuationSeparator" w:id="0">
    <w:p w14:paraId="6C3E1C12" w14:textId="77777777" w:rsidR="00A31644" w:rsidRDefault="00A31644" w:rsidP="00190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7616E" w14:textId="77777777" w:rsidR="00BC103B" w:rsidRDefault="00BC1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7607" w14:textId="77777777" w:rsidR="00BC103B" w:rsidRDefault="00BC1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AF0B" w14:textId="77777777" w:rsidR="00BC103B" w:rsidRDefault="00BC1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57625" w14:textId="77777777" w:rsidR="00A31644" w:rsidRDefault="00A31644" w:rsidP="00190D82">
      <w:pPr>
        <w:spacing w:after="0" w:line="240" w:lineRule="auto"/>
      </w:pPr>
      <w:r>
        <w:separator/>
      </w:r>
    </w:p>
  </w:footnote>
  <w:footnote w:type="continuationSeparator" w:id="0">
    <w:p w14:paraId="4247EEB1" w14:textId="77777777" w:rsidR="00A31644" w:rsidRDefault="00A31644" w:rsidP="00190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40564" w14:textId="77777777" w:rsidR="00BC103B" w:rsidRDefault="00BC10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3EB3" w14:textId="77777777" w:rsidR="00BC103B" w:rsidRDefault="00BC10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2C7C" w14:textId="77777777" w:rsidR="00BC103B" w:rsidRDefault="00BC1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57"/>
    <w:multiLevelType w:val="hybridMultilevel"/>
    <w:tmpl w:val="91FC1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5717A"/>
    <w:multiLevelType w:val="hybridMultilevel"/>
    <w:tmpl w:val="6616C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C6AF8"/>
    <w:multiLevelType w:val="hybridMultilevel"/>
    <w:tmpl w:val="A1F01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75949"/>
    <w:multiLevelType w:val="hybridMultilevel"/>
    <w:tmpl w:val="95C4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405B2E"/>
    <w:multiLevelType w:val="hybridMultilevel"/>
    <w:tmpl w:val="72243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4677F5"/>
    <w:multiLevelType w:val="multilevel"/>
    <w:tmpl w:val="23DE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BF1D80"/>
    <w:multiLevelType w:val="multilevel"/>
    <w:tmpl w:val="F4D2B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8771AF"/>
    <w:multiLevelType w:val="multilevel"/>
    <w:tmpl w:val="23DE3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0054DC"/>
    <w:multiLevelType w:val="multilevel"/>
    <w:tmpl w:val="6A14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0B47F5"/>
    <w:multiLevelType w:val="hybridMultilevel"/>
    <w:tmpl w:val="1B40B83A"/>
    <w:lvl w:ilvl="0" w:tplc="398AEA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DD6F26"/>
    <w:multiLevelType w:val="hybridMultilevel"/>
    <w:tmpl w:val="B98A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A46358"/>
    <w:multiLevelType w:val="hybridMultilevel"/>
    <w:tmpl w:val="FBB27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0F3D4F"/>
    <w:multiLevelType w:val="hybridMultilevel"/>
    <w:tmpl w:val="941C9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8301475"/>
    <w:multiLevelType w:val="hybridMultilevel"/>
    <w:tmpl w:val="E4DEC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2A54B3E"/>
    <w:multiLevelType w:val="multilevel"/>
    <w:tmpl w:val="BC46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0A4F30"/>
    <w:multiLevelType w:val="hybridMultilevel"/>
    <w:tmpl w:val="3C3A0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6A491E"/>
    <w:multiLevelType w:val="hybridMultilevel"/>
    <w:tmpl w:val="847CE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DE77F0"/>
    <w:multiLevelType w:val="hybridMultilevel"/>
    <w:tmpl w:val="9CEEF9EA"/>
    <w:lvl w:ilvl="0" w:tplc="1FEE363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417B7D"/>
    <w:multiLevelType w:val="hybridMultilevel"/>
    <w:tmpl w:val="FE14D7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2EB76BB"/>
    <w:multiLevelType w:val="hybridMultilevel"/>
    <w:tmpl w:val="1338D37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252576"/>
    <w:multiLevelType w:val="hybridMultilevel"/>
    <w:tmpl w:val="974E38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28056A"/>
    <w:multiLevelType w:val="hybridMultilevel"/>
    <w:tmpl w:val="D4601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6013906">
    <w:abstractNumId w:val="21"/>
  </w:num>
  <w:num w:numId="2" w16cid:durableId="1493713502">
    <w:abstractNumId w:val="3"/>
  </w:num>
  <w:num w:numId="3" w16cid:durableId="1583293023">
    <w:abstractNumId w:val="8"/>
  </w:num>
  <w:num w:numId="4" w16cid:durableId="1765490377">
    <w:abstractNumId w:val="15"/>
  </w:num>
  <w:num w:numId="5" w16cid:durableId="2061201940">
    <w:abstractNumId w:val="17"/>
  </w:num>
  <w:num w:numId="6" w16cid:durableId="2140685760">
    <w:abstractNumId w:val="19"/>
  </w:num>
  <w:num w:numId="7" w16cid:durableId="229770559">
    <w:abstractNumId w:val="20"/>
  </w:num>
  <w:num w:numId="8" w16cid:durableId="249118016">
    <w:abstractNumId w:val="1"/>
  </w:num>
  <w:num w:numId="9" w16cid:durableId="342974660">
    <w:abstractNumId w:val="9"/>
  </w:num>
  <w:num w:numId="10" w16cid:durableId="539168375">
    <w:abstractNumId w:val="16"/>
  </w:num>
  <w:num w:numId="11" w16cid:durableId="809832442">
    <w:abstractNumId w:val="2"/>
  </w:num>
  <w:num w:numId="12" w16cid:durableId="83767809">
    <w:abstractNumId w:val="0"/>
  </w:num>
  <w:num w:numId="13" w16cid:durableId="1877229790">
    <w:abstractNumId w:val="12"/>
  </w:num>
  <w:num w:numId="14" w16cid:durableId="939490771">
    <w:abstractNumId w:val="18"/>
  </w:num>
  <w:num w:numId="15" w16cid:durableId="246809868">
    <w:abstractNumId w:val="11"/>
  </w:num>
  <w:num w:numId="16" w16cid:durableId="395278612">
    <w:abstractNumId w:val="13"/>
  </w:num>
  <w:num w:numId="17" w16cid:durableId="1114591257">
    <w:abstractNumId w:val="7"/>
  </w:num>
  <w:num w:numId="18" w16cid:durableId="117995378">
    <w:abstractNumId w:val="5"/>
  </w:num>
  <w:num w:numId="19" w16cid:durableId="1171602603">
    <w:abstractNumId w:val="4"/>
  </w:num>
  <w:num w:numId="20" w16cid:durableId="1909730518">
    <w:abstractNumId w:val="10"/>
  </w:num>
  <w:num w:numId="21" w16cid:durableId="1146702811">
    <w:abstractNumId w:val="6"/>
  </w:num>
  <w:num w:numId="22" w16cid:durableId="5802151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3FBC3"/>
  <w15:docId w15:val="{740DE705-7BE2-45FE-BB77-724CEA0B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835B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835BE5"/>
    <w:rPr>
      <w:rFonts w:ascii="Segoe UI" w:hAnsi="Segoe UI" w:cs="Segoe UI"/>
      <w:sz w:val="18"/>
      <w:szCs w:val="18"/>
    </w:rPr>
  </w:style>
  <w:style w:type="paragraph" w:styleId="Title">
    <w:name w:val="Title"/>
    <w:basedOn w:val="Normal"/>
    <w:next w:val="Normal"/>
    <w:link w:val="TitleChar"/>
    <w:uiPriority w:val="10"/>
    <w:qFormat/>
    <w:rsid w:val="005950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50D2"/>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43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0DCB"/>
    <w:pPr>
      <w:ind w:left="720"/>
      <w:contextualSpacing/>
    </w:pPr>
  </w:style>
  <w:style w:type="paragraph" w:styleId="BodyText">
    <w:name w:val="Body Text"/>
    <w:basedOn w:val="Normal"/>
    <w:link w:val="BodyTextChar"/>
    <w:rsid w:val="008B325F"/>
    <w:pPr>
      <w:spacing w:after="0" w:line="240" w:lineRule="auto"/>
    </w:pPr>
    <w:rPr>
      <w:rFonts w:ascii="Tahoma" w:eastAsia="Times New Roman" w:hAnsi="Tahoma" w:cs="Tahoma"/>
      <w:szCs w:val="24"/>
    </w:rPr>
  </w:style>
  <w:style w:type="character" w:customStyle="1" w:styleId="BodyTextChar">
    <w:name w:val="Body Text Char"/>
    <w:basedOn w:val="DefaultParagraphFont"/>
    <w:link w:val="BodyText"/>
    <w:rsid w:val="008B325F"/>
    <w:rPr>
      <w:rFonts w:ascii="Tahoma" w:eastAsia="Times New Roman" w:hAnsi="Tahoma" w:cs="Tahoma"/>
      <w:szCs w:val="24"/>
    </w:rPr>
  </w:style>
  <w:style w:type="paragraph" w:styleId="Header">
    <w:name w:val="header"/>
    <w:basedOn w:val="Normal"/>
    <w:link w:val="HeaderChar"/>
    <w:uiPriority w:val="99"/>
    <w:unhideWhenUsed/>
    <w:rsid w:val="00190D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D82"/>
  </w:style>
  <w:style w:type="paragraph" w:styleId="Footer">
    <w:name w:val="footer"/>
    <w:basedOn w:val="Normal"/>
    <w:link w:val="FooterChar"/>
    <w:uiPriority w:val="99"/>
    <w:unhideWhenUsed/>
    <w:rsid w:val="00190D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D82"/>
  </w:style>
  <w:style w:type="character" w:styleId="CommentReference">
    <w:name w:val="annotation reference"/>
    <w:basedOn w:val="DefaultParagraphFont"/>
    <w:uiPriority w:val="99"/>
    <w:semiHidden/>
    <w:unhideWhenUsed/>
    <w:rsid w:val="00A979D0"/>
    <w:rPr>
      <w:sz w:val="16"/>
      <w:szCs w:val="16"/>
    </w:rPr>
  </w:style>
  <w:style w:type="paragraph" w:styleId="CommentText">
    <w:name w:val="annotation text"/>
    <w:basedOn w:val="Normal"/>
    <w:link w:val="CommentTextChar"/>
    <w:uiPriority w:val="99"/>
    <w:semiHidden/>
    <w:unhideWhenUsed/>
    <w:rsid w:val="00A979D0"/>
    <w:pPr>
      <w:spacing w:line="240" w:lineRule="auto"/>
    </w:pPr>
    <w:rPr>
      <w:sz w:val="20"/>
      <w:szCs w:val="20"/>
    </w:rPr>
  </w:style>
  <w:style w:type="character" w:customStyle="1" w:styleId="CommentTextChar">
    <w:name w:val="Comment Text Char"/>
    <w:basedOn w:val="DefaultParagraphFont"/>
    <w:link w:val="CommentText"/>
    <w:uiPriority w:val="99"/>
    <w:semiHidden/>
    <w:rsid w:val="00A979D0"/>
    <w:rPr>
      <w:sz w:val="20"/>
      <w:szCs w:val="20"/>
    </w:rPr>
  </w:style>
  <w:style w:type="paragraph" w:styleId="CommentSubject">
    <w:name w:val="annotation subject"/>
    <w:basedOn w:val="CommentText"/>
    <w:next w:val="CommentText"/>
    <w:link w:val="CommentSubjectChar"/>
    <w:uiPriority w:val="99"/>
    <w:semiHidden/>
    <w:unhideWhenUsed/>
    <w:rsid w:val="00A979D0"/>
    <w:rPr>
      <w:b/>
      <w:bCs/>
    </w:rPr>
  </w:style>
  <w:style w:type="character" w:customStyle="1" w:styleId="CommentSubjectChar">
    <w:name w:val="Comment Subject Char"/>
    <w:basedOn w:val="CommentTextChar"/>
    <w:link w:val="CommentSubject"/>
    <w:uiPriority w:val="99"/>
    <w:semiHidden/>
    <w:rsid w:val="00A979D0"/>
    <w:rPr>
      <w:b/>
      <w:bCs/>
      <w:sz w:val="20"/>
      <w:szCs w:val="20"/>
    </w:rPr>
  </w:style>
  <w:style w:type="table" w:customStyle="1" w:styleId="TableGridLight1">
    <w:name w:val="Table Grid Light1"/>
    <w:basedOn w:val="TableNormal"/>
    <w:uiPriority w:val="40"/>
    <w:rsid w:val="0053751E"/>
    <w:pPr>
      <w:spacing w:after="0" w:line="240" w:lineRule="auto"/>
    </w:pPr>
    <w:rPr>
      <w:rFonts w:ascii="Cambria" w:eastAsia="Cambria" w:hAnsi="Cambria" w:cs="Times New Roman"/>
      <w:sz w:val="20"/>
      <w:szCs w:val="20"/>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E57F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